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C64C" w14:textId="77777777" w:rsidR="006E1C04" w:rsidRDefault="006E1C04" w:rsidP="00A4093B">
      <w:pPr>
        <w:spacing w:after="0" w:line="360" w:lineRule="exact"/>
        <w:jc w:val="center"/>
        <w:rPr>
          <w:rFonts w:ascii="Cambria" w:hAnsi="Cambria" w:cs="Times New Roman"/>
          <w:b/>
        </w:rPr>
      </w:pPr>
    </w:p>
    <w:p w14:paraId="00E80FA7" w14:textId="77777777" w:rsidR="00A4093B" w:rsidRPr="00403A7D" w:rsidRDefault="00A4093B" w:rsidP="00A4093B">
      <w:pPr>
        <w:spacing w:after="0" w:line="360" w:lineRule="exact"/>
        <w:jc w:val="center"/>
        <w:rPr>
          <w:rFonts w:ascii="Cambria" w:hAnsi="Cambria" w:cs="Times New Roman"/>
          <w:b/>
        </w:rPr>
      </w:pPr>
      <w:r w:rsidRPr="00403A7D">
        <w:rPr>
          <w:rFonts w:ascii="Cambria" w:hAnsi="Cambria" w:cs="Times New Roman"/>
          <w:b/>
        </w:rPr>
        <w:t xml:space="preserve">DIRETRIZES PARA VERIFICAÇÃO DE CONFLITOS DE INTERESSE </w:t>
      </w:r>
    </w:p>
    <w:p w14:paraId="61AD3C6D" w14:textId="77777777" w:rsidR="00A4093B" w:rsidRPr="00403A7D" w:rsidRDefault="00A4093B" w:rsidP="00A4093B">
      <w:pPr>
        <w:spacing w:after="0" w:line="360" w:lineRule="exact"/>
        <w:jc w:val="center"/>
        <w:rPr>
          <w:rFonts w:ascii="Cambria" w:hAnsi="Cambria" w:cs="Times New Roman"/>
          <w:b/>
        </w:rPr>
      </w:pPr>
      <w:r w:rsidRPr="00403A7D">
        <w:rPr>
          <w:rFonts w:ascii="Cambria" w:hAnsi="Cambria" w:cs="Times New Roman"/>
          <w:b/>
        </w:rPr>
        <w:t>E DISPONIBILIDADE DE ÁRBITROS</w:t>
      </w:r>
    </w:p>
    <w:p w14:paraId="4DF41BBB" w14:textId="77777777" w:rsidR="00A4093B" w:rsidRDefault="00A4093B" w:rsidP="00A4093B">
      <w:pPr>
        <w:spacing w:after="0" w:line="360" w:lineRule="exact"/>
        <w:rPr>
          <w:rFonts w:ascii="Cambria" w:hAnsi="Cambria" w:cs="Times New Roman"/>
          <w:b/>
        </w:rPr>
      </w:pPr>
    </w:p>
    <w:p w14:paraId="28D8BD16" w14:textId="77777777" w:rsidR="00A4093B" w:rsidRPr="00403A7D" w:rsidRDefault="00A4093B" w:rsidP="00A4093B">
      <w:pPr>
        <w:spacing w:after="0" w:line="360" w:lineRule="exact"/>
        <w:rPr>
          <w:rFonts w:ascii="Cambria" w:hAnsi="Cambria" w:cs="Times New Roman"/>
          <w:b/>
        </w:rPr>
      </w:pPr>
    </w:p>
    <w:p w14:paraId="1DDABAE7" w14:textId="7649B87E" w:rsidR="00A4093B" w:rsidRPr="00FB5F7F" w:rsidRDefault="00A4093B" w:rsidP="00C00B3C">
      <w:pPr>
        <w:spacing w:after="0" w:line="360" w:lineRule="exact"/>
        <w:rPr>
          <w:rFonts w:ascii="Cambria" w:hAnsi="Cambria" w:cs="Times New Roman"/>
          <w:b/>
          <w:sz w:val="24"/>
          <w:szCs w:val="24"/>
        </w:rPr>
      </w:pPr>
      <w:r w:rsidRPr="00FB5F7F">
        <w:rPr>
          <w:rFonts w:ascii="Cambria" w:hAnsi="Cambria" w:cs="Times New Roman"/>
          <w:b/>
          <w:sz w:val="24"/>
          <w:szCs w:val="24"/>
        </w:rPr>
        <w:t>PROCEDIMENTO</w:t>
      </w:r>
      <w:r w:rsidR="00EE7619">
        <w:rPr>
          <w:rFonts w:ascii="Cambria" w:hAnsi="Cambria" w:cs="Times New Roman"/>
          <w:b/>
          <w:sz w:val="24"/>
          <w:szCs w:val="24"/>
        </w:rPr>
        <w:t xml:space="preserve"> ARBITRAL CAM Nº </w:t>
      </w:r>
    </w:p>
    <w:p w14:paraId="6B40F573" w14:textId="77777777" w:rsidR="00A4093B" w:rsidRPr="00403A7D" w:rsidRDefault="00A4093B" w:rsidP="00A4093B">
      <w:pPr>
        <w:spacing w:after="0" w:line="360" w:lineRule="exact"/>
        <w:rPr>
          <w:rFonts w:ascii="Cambria" w:hAnsi="Cambria" w:cs="Times New Roman"/>
          <w:sz w:val="24"/>
          <w:szCs w:val="24"/>
        </w:rPr>
        <w:sectPr w:rsidR="00A4093B" w:rsidRPr="00403A7D" w:rsidSect="004B429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701" w:bottom="1417" w:left="1701" w:header="708" w:footer="708" w:gutter="0"/>
          <w:cols w:space="708"/>
          <w:titlePg/>
          <w:docGrid w:linePitch="360"/>
        </w:sectPr>
      </w:pPr>
    </w:p>
    <w:p w14:paraId="36152C32" w14:textId="0537B602" w:rsidR="00A4093B" w:rsidRDefault="00A4093B" w:rsidP="00A4093B">
      <w:pPr>
        <w:spacing w:after="0" w:line="360" w:lineRule="exact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Requerente</w:t>
      </w:r>
      <w:r w:rsidR="00EE7619">
        <w:rPr>
          <w:rFonts w:ascii="Cambria" w:hAnsi="Cambria" w:cs="Times New Roman"/>
          <w:b/>
        </w:rPr>
        <w:t>s</w:t>
      </w:r>
      <w:r w:rsidRPr="00AF15CE">
        <w:rPr>
          <w:rFonts w:ascii="Cambria" w:hAnsi="Cambria" w:cs="Times New Roman"/>
          <w:b/>
        </w:rPr>
        <w:t xml:space="preserve">: </w:t>
      </w:r>
    </w:p>
    <w:p w14:paraId="654D57E6" w14:textId="2232C3A6" w:rsidR="00A4093B" w:rsidRDefault="00A4093B" w:rsidP="00A4093B">
      <w:pPr>
        <w:spacing w:after="0" w:line="360" w:lineRule="exact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Advogados</w:t>
      </w:r>
      <w:r w:rsidRPr="00403A7D">
        <w:rPr>
          <w:rFonts w:ascii="Cambria" w:hAnsi="Cambria" w:cs="Times New Roman"/>
        </w:rPr>
        <w:t xml:space="preserve">: </w:t>
      </w:r>
      <w:r w:rsidR="00EE7619">
        <w:rPr>
          <w:rFonts w:ascii="Cambria" w:hAnsi="Cambria" w:cs="Times New Roman"/>
        </w:rPr>
        <w:t xml:space="preserve"> </w:t>
      </w:r>
    </w:p>
    <w:p w14:paraId="6331F54F" w14:textId="77777777" w:rsidR="00FB5F7F" w:rsidRPr="00FB5F7F" w:rsidRDefault="00FB5F7F" w:rsidP="00FB5F7F">
      <w:pPr>
        <w:spacing w:after="0" w:line="360" w:lineRule="exact"/>
        <w:jc w:val="both"/>
        <w:rPr>
          <w:rFonts w:ascii="Cambria" w:hAnsi="Cambria" w:cs="Times New Roman"/>
          <w:b/>
        </w:rPr>
      </w:pPr>
    </w:p>
    <w:p w14:paraId="0E9CC0FA" w14:textId="10888E26" w:rsidR="00FB5F7F" w:rsidRPr="00403A7D" w:rsidRDefault="00FB5F7F" w:rsidP="00FB5F7F">
      <w:pPr>
        <w:spacing w:after="0" w:line="360" w:lineRule="exact"/>
        <w:jc w:val="both"/>
        <w:rPr>
          <w:rFonts w:ascii="Cambria" w:hAnsi="Cambria" w:cs="Times New Roman"/>
        </w:rPr>
      </w:pPr>
      <w:r w:rsidRPr="00403A7D">
        <w:rPr>
          <w:rFonts w:ascii="Cambria" w:hAnsi="Cambria" w:cs="Times New Roman"/>
          <w:b/>
        </w:rPr>
        <w:t>Requerida</w:t>
      </w:r>
      <w:r w:rsidR="00EE7619">
        <w:rPr>
          <w:rFonts w:ascii="Cambria" w:hAnsi="Cambria" w:cs="Times New Roman"/>
          <w:b/>
        </w:rPr>
        <w:t xml:space="preserve">: </w:t>
      </w:r>
    </w:p>
    <w:p w14:paraId="2EA3F22A" w14:textId="61C20F49" w:rsidR="00FB5F7F" w:rsidRDefault="00FB5F7F" w:rsidP="00FB5F7F">
      <w:pPr>
        <w:spacing w:after="0" w:line="360" w:lineRule="exact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Advogados:</w:t>
      </w:r>
      <w:r w:rsidR="001F3867">
        <w:rPr>
          <w:rFonts w:ascii="Cambria" w:hAnsi="Cambria" w:cs="Times New Roman"/>
          <w:b/>
        </w:rPr>
        <w:t xml:space="preserve"> </w:t>
      </w:r>
    </w:p>
    <w:p w14:paraId="628E09B3" w14:textId="77777777" w:rsidR="00FB5F7F" w:rsidRDefault="00FB5F7F" w:rsidP="00A4093B">
      <w:pPr>
        <w:spacing w:after="0" w:line="360" w:lineRule="exact"/>
        <w:jc w:val="both"/>
        <w:rPr>
          <w:rFonts w:ascii="Cambria" w:hAnsi="Cambria" w:cs="Times New Roman"/>
        </w:rPr>
      </w:pPr>
    </w:p>
    <w:p w14:paraId="7E170D10" w14:textId="77777777" w:rsidR="00A4093B" w:rsidRPr="00403A7D" w:rsidRDefault="00A4093B" w:rsidP="00A4093B">
      <w:pPr>
        <w:spacing w:after="0" w:line="360" w:lineRule="exact"/>
        <w:jc w:val="both"/>
        <w:rPr>
          <w:rFonts w:ascii="Cambria" w:hAnsi="Cambria" w:cs="Times New Roman"/>
        </w:rPr>
      </w:pPr>
      <w:r w:rsidRPr="00403A7D">
        <w:rPr>
          <w:rFonts w:ascii="Cambria" w:hAnsi="Cambria" w:cs="Times New Roman"/>
        </w:rPr>
        <w:t xml:space="preserve">O objetivo deste questionário é orientar os árbitros no cumprimento de seu dever de revelar fatos e circunstancias que possam afetar a independência, imparcialidade e disponibilidade de sua atuação neste procedimento arbitral, à luz do disposto no </w:t>
      </w:r>
      <w:r w:rsidRPr="00403A7D">
        <w:rPr>
          <w:rFonts w:ascii="Cambria" w:hAnsi="Cambria" w:cs="Times New Roman"/>
          <w:i/>
        </w:rPr>
        <w:t>caput</w:t>
      </w:r>
      <w:r w:rsidRPr="00403A7D">
        <w:rPr>
          <w:rFonts w:ascii="Cambria" w:hAnsi="Cambria" w:cs="Times New Roman"/>
        </w:rPr>
        <w:t xml:space="preserve"> e §6 º do art. 13 da Lei nº 9.307/96, bem como dos itens 3.10 e 3.10.1 do Regulamento da Câmara de Arbitragem do Mercado.</w:t>
      </w:r>
    </w:p>
    <w:p w14:paraId="555D1460" w14:textId="77777777" w:rsidR="001A54A2" w:rsidRPr="00D77697" w:rsidRDefault="001A54A2" w:rsidP="00A4093B">
      <w:pPr>
        <w:spacing w:after="0" w:line="360" w:lineRule="exact"/>
        <w:rPr>
          <w:rFonts w:ascii="Cambria" w:hAnsi="Cambria" w:cs="Times New Roman"/>
          <w:b/>
        </w:rPr>
      </w:pPr>
    </w:p>
    <w:p w14:paraId="6EE38090" w14:textId="77777777" w:rsidR="006E1C04" w:rsidRPr="002E566A" w:rsidRDefault="006E1C04" w:rsidP="00EE7619">
      <w:pPr>
        <w:spacing w:after="0" w:line="360" w:lineRule="exact"/>
        <w:rPr>
          <w:rFonts w:ascii="Cambria" w:hAnsi="Cambria" w:cs="Times New Roman"/>
          <w:b/>
        </w:rPr>
      </w:pPr>
    </w:p>
    <w:p w14:paraId="28C7FE6A" w14:textId="77777777" w:rsidR="00A4093B" w:rsidRPr="00EE7619" w:rsidRDefault="00A4093B" w:rsidP="00EE7619">
      <w:pPr>
        <w:spacing w:after="0" w:line="360" w:lineRule="exact"/>
        <w:rPr>
          <w:rFonts w:ascii="Cambria" w:hAnsi="Cambria" w:cs="Times New Roman"/>
          <w:b/>
          <w:lang w:val="en-US"/>
        </w:rPr>
      </w:pPr>
      <w:r w:rsidRPr="00403A7D">
        <w:rPr>
          <w:rFonts w:ascii="Cambria" w:hAnsi="Cambria" w:cs="Times New Roman"/>
          <w:b/>
          <w:lang w:val="en-US"/>
        </w:rPr>
        <w:t>PERGUNTAS:</w:t>
      </w:r>
      <w:r w:rsidRPr="00EE7619">
        <w:rPr>
          <w:rFonts w:ascii="Cambria" w:hAnsi="Cambria" w:cs="Times New Roman"/>
          <w:lang w:val="en-US"/>
        </w:rPr>
        <w:tab/>
      </w:r>
      <w:r w:rsidRPr="00EE7619">
        <w:rPr>
          <w:rFonts w:ascii="Cambria" w:hAnsi="Cambria" w:cs="Times New Roman"/>
          <w:lang w:val="en-US"/>
        </w:rPr>
        <w:tab/>
      </w:r>
    </w:p>
    <w:p w14:paraId="1B77E3C7" w14:textId="77777777" w:rsidR="00EE7619" w:rsidRDefault="00EE7619" w:rsidP="00A4093B">
      <w:pPr>
        <w:pStyle w:val="PargrafodaLista"/>
        <w:spacing w:after="0" w:line="360" w:lineRule="exact"/>
        <w:contextualSpacing w:val="0"/>
        <w:rPr>
          <w:rFonts w:ascii="Cambria" w:hAnsi="Cambria" w:cs="Times New Roman"/>
          <w:lang w:val="en-US"/>
        </w:rPr>
      </w:pPr>
    </w:p>
    <w:p w14:paraId="616A16C4" w14:textId="77777777" w:rsidR="00A4093B" w:rsidRPr="001F4CB0" w:rsidRDefault="00A4093B" w:rsidP="00A4093B">
      <w:pPr>
        <w:pStyle w:val="PargrafodaLista"/>
        <w:spacing w:after="0" w:line="360" w:lineRule="exact"/>
        <w:contextualSpacing w:val="0"/>
        <w:rPr>
          <w:rFonts w:ascii="Cambria" w:hAnsi="Cambria" w:cs="Times New Roman"/>
          <w:b/>
          <w:lang w:val="en-US"/>
        </w:rPr>
      </w:pPr>
      <w:r w:rsidRPr="001F4CB0">
        <w:rPr>
          <w:rFonts w:ascii="Cambria" w:hAnsi="Cambria" w:cs="Times New Roman"/>
          <w:lang w:val="en-US"/>
        </w:rPr>
        <w:tab/>
      </w:r>
    </w:p>
    <w:p w14:paraId="3DF8565D" w14:textId="77777777" w:rsidR="00A4093B" w:rsidRPr="001F4CB0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1F4CB0">
        <w:rPr>
          <w:rFonts w:ascii="Cambria" w:hAnsi="Cambria" w:cs="Times New Roman"/>
        </w:rPr>
        <w:t>Árbitro indicado (nome, qualificação e endereço):</w:t>
      </w:r>
    </w:p>
    <w:p w14:paraId="7B15FC9B" w14:textId="6CD1484C" w:rsidR="003B2BA1" w:rsidRPr="001F4CB0" w:rsidRDefault="00D076C0" w:rsidP="003B2BA1">
      <w:pPr>
        <w:spacing w:before="240" w:after="0" w:line="240" w:lineRule="auto"/>
        <w:ind w:left="372" w:firstLine="708"/>
        <w:jc w:val="both"/>
        <w:rPr>
          <w:rFonts w:ascii="Cambria" w:hAnsi="Cambria"/>
        </w:rPr>
      </w:pPr>
      <w:r w:rsidRPr="001F4CB0">
        <w:rPr>
          <w:rFonts w:ascii="Cambria" w:hAnsi="Cambria"/>
        </w:rPr>
        <w:t>Nome:</w:t>
      </w:r>
      <w:r w:rsidR="00A4093B" w:rsidRPr="001F4CB0">
        <w:rPr>
          <w:rFonts w:ascii="Cambria" w:hAnsi="Cambria"/>
        </w:rPr>
        <w:t xml:space="preserve"> </w:t>
      </w:r>
    </w:p>
    <w:p w14:paraId="1588C9D0" w14:textId="33CF7137" w:rsidR="003B2BA1" w:rsidRPr="001F4CB0" w:rsidRDefault="00A4093B" w:rsidP="003B2BA1">
      <w:pPr>
        <w:spacing w:before="240" w:after="0" w:line="240" w:lineRule="auto"/>
        <w:ind w:left="372" w:firstLine="708"/>
        <w:jc w:val="both"/>
        <w:rPr>
          <w:rFonts w:ascii="Cambria" w:hAnsi="Cambria"/>
        </w:rPr>
      </w:pPr>
      <w:r w:rsidRPr="001F4CB0">
        <w:rPr>
          <w:rFonts w:ascii="Cambria" w:hAnsi="Cambria"/>
        </w:rPr>
        <w:t xml:space="preserve">Qualificação: </w:t>
      </w:r>
    </w:p>
    <w:p w14:paraId="3BB2DBA6" w14:textId="38370A25" w:rsidR="0075475C" w:rsidRPr="001F4CB0" w:rsidRDefault="00A4093B" w:rsidP="003B2BA1">
      <w:pPr>
        <w:spacing w:before="240" w:line="240" w:lineRule="auto"/>
        <w:ind w:left="372" w:firstLine="708"/>
        <w:jc w:val="both"/>
        <w:rPr>
          <w:rFonts w:ascii="Cambria" w:hAnsi="Cambria"/>
        </w:rPr>
      </w:pPr>
      <w:r w:rsidRPr="001F4CB0">
        <w:rPr>
          <w:rFonts w:ascii="Cambria" w:hAnsi="Cambria"/>
        </w:rPr>
        <w:t>Endereço</w:t>
      </w:r>
    </w:p>
    <w:p w14:paraId="57A133CA" w14:textId="77777777" w:rsidR="006E1C04" w:rsidRPr="001F4CB0" w:rsidRDefault="006E1C04" w:rsidP="00492804">
      <w:pPr>
        <w:spacing w:after="0" w:line="480" w:lineRule="auto"/>
        <w:ind w:left="1134"/>
        <w:jc w:val="both"/>
        <w:rPr>
          <w:rFonts w:ascii="Cambria" w:hAnsi="Cambria" w:cs="Times New Roman"/>
          <w:u w:val="single"/>
        </w:rPr>
      </w:pPr>
    </w:p>
    <w:p w14:paraId="5E4CA6F8" w14:textId="77777777" w:rsidR="00A4093B" w:rsidRPr="00403A7D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1F4CB0">
        <w:rPr>
          <w:rFonts w:ascii="Cambria" w:hAnsi="Cambria" w:cs="Times New Roman"/>
        </w:rPr>
        <w:t xml:space="preserve">Existe </w:t>
      </w:r>
      <w:r w:rsidRPr="00403A7D">
        <w:rPr>
          <w:rFonts w:ascii="Cambria" w:hAnsi="Cambria" w:cs="Times New Roman"/>
        </w:rPr>
        <w:t>algum fato que, aos olhos das partes, possa ser motivo de impedimento para a sua atuação como árbitro neste procedimento?</w:t>
      </w:r>
    </w:p>
    <w:p w14:paraId="3DAE6916" w14:textId="77777777" w:rsidR="00A4093B" w:rsidRPr="00403A7D" w:rsidRDefault="00A4093B" w:rsidP="00A4093B">
      <w:pPr>
        <w:pStyle w:val="PargrafodaLista"/>
        <w:ind w:left="1080"/>
        <w:rPr>
          <w:rFonts w:ascii="Cambria" w:hAnsi="Cambria" w:cs="Times New Roman"/>
        </w:rPr>
      </w:pPr>
    </w:p>
    <w:p w14:paraId="67024788" w14:textId="4481EB61" w:rsidR="00A4093B" w:rsidRPr="00403A7D" w:rsidRDefault="00A4093B" w:rsidP="00A4093B">
      <w:pPr>
        <w:pStyle w:val="PargrafodaLista"/>
        <w:ind w:left="1080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Não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  <w:t xml:space="preserve">Observações: </w:t>
      </w:r>
    </w:p>
    <w:p w14:paraId="5D7F24BD" w14:textId="472FC6A6" w:rsidR="00A4093B" w:rsidRPr="00403A7D" w:rsidRDefault="00A4093B" w:rsidP="00A4093B">
      <w:pPr>
        <w:ind w:left="732" w:firstLine="348"/>
        <w:rPr>
          <w:rFonts w:ascii="Cambria" w:hAnsi="Cambria"/>
        </w:rPr>
      </w:pPr>
      <w:r w:rsidRPr="00403A7D">
        <w:rPr>
          <w:rFonts w:ascii="Cambria" w:hAnsi="Cambria" w:cs="Times New Roman"/>
        </w:rPr>
        <w:lastRenderedPageBreak/>
        <w:t xml:space="preserve">Sim  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</w:p>
    <w:p w14:paraId="71B15BEC" w14:textId="77777777" w:rsidR="00A4093B" w:rsidRPr="00403A7D" w:rsidRDefault="00A4093B" w:rsidP="00A4093B">
      <w:pPr>
        <w:pStyle w:val="PargrafodaLista"/>
        <w:ind w:left="1080"/>
        <w:rPr>
          <w:rFonts w:ascii="Cambria" w:hAnsi="Cambria" w:cs="Times New Roman"/>
        </w:rPr>
      </w:pPr>
    </w:p>
    <w:p w14:paraId="3C2050D7" w14:textId="77777777" w:rsidR="00A4093B" w:rsidRPr="00403A7D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/>
        </w:rPr>
      </w:pPr>
      <w:r w:rsidRPr="00403A7D">
        <w:rPr>
          <w:rFonts w:ascii="Cambria" w:hAnsi="Cambria"/>
        </w:rPr>
        <w:t>Alguma vez já atuou na defesa de alguma das partes envolvidas neste procedimento e/ou de empresas do mesmo grupo econômico das partes?</w:t>
      </w:r>
    </w:p>
    <w:p w14:paraId="3ECA155B" w14:textId="77777777" w:rsidR="00A4093B" w:rsidRPr="00403A7D" w:rsidRDefault="00A4093B" w:rsidP="00A4093B">
      <w:pPr>
        <w:pStyle w:val="PargrafodaLista"/>
        <w:ind w:left="1080"/>
        <w:rPr>
          <w:rFonts w:ascii="Cambria" w:hAnsi="Cambria"/>
        </w:rPr>
      </w:pPr>
    </w:p>
    <w:p w14:paraId="69A2284F" w14:textId="11FA38BB" w:rsidR="00A4093B" w:rsidRPr="00403A7D" w:rsidRDefault="00A4093B" w:rsidP="00A4093B">
      <w:pPr>
        <w:pStyle w:val="PargrafodaLista"/>
        <w:ind w:left="1080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Não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  <w:t>Observações:</w:t>
      </w:r>
    </w:p>
    <w:p w14:paraId="0CF16041" w14:textId="67BF4076" w:rsidR="00A4093B" w:rsidRPr="001F4CB0" w:rsidRDefault="00A4093B" w:rsidP="003B2BA1">
      <w:pPr>
        <w:pStyle w:val="PargrafodaLista"/>
        <w:ind w:left="1080"/>
        <w:jc w:val="both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Sim  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="001669BE">
        <w:rPr>
          <w:rFonts w:ascii="Cambria" w:hAnsi="Cambria"/>
        </w:rPr>
        <w:t xml:space="preserve"> </w:t>
      </w:r>
    </w:p>
    <w:p w14:paraId="23065344" w14:textId="77777777" w:rsidR="00A4093B" w:rsidRPr="00403A7D" w:rsidRDefault="00A4093B" w:rsidP="00A4093B">
      <w:pPr>
        <w:pStyle w:val="PargrafodaLista"/>
        <w:ind w:left="1080"/>
        <w:rPr>
          <w:rFonts w:ascii="Cambria" w:hAnsi="Cambria"/>
        </w:rPr>
      </w:pPr>
    </w:p>
    <w:p w14:paraId="44B50D47" w14:textId="77777777" w:rsidR="00A4093B" w:rsidRPr="00403A7D" w:rsidRDefault="00A4093B" w:rsidP="00A4093B">
      <w:pPr>
        <w:pStyle w:val="PargrafodaLista"/>
        <w:ind w:left="1080"/>
        <w:rPr>
          <w:rFonts w:ascii="Cambria" w:hAnsi="Cambria"/>
        </w:rPr>
      </w:pPr>
    </w:p>
    <w:p w14:paraId="70CB31C2" w14:textId="77777777" w:rsidR="00A4093B" w:rsidRPr="001F4CB0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/>
        </w:rPr>
      </w:pPr>
      <w:r w:rsidRPr="00403A7D">
        <w:rPr>
          <w:rFonts w:ascii="Cambria" w:hAnsi="Cambria"/>
        </w:rPr>
        <w:t xml:space="preserve">Já atuou como árbitro em procedimento arbitral em que uma das partes ou </w:t>
      </w:r>
      <w:r w:rsidRPr="001F4CB0">
        <w:rPr>
          <w:rFonts w:ascii="Cambria" w:hAnsi="Cambria"/>
        </w:rPr>
        <w:t>empresa do mesmo grupo econômico figurou como requerente ou requerida?</w:t>
      </w:r>
    </w:p>
    <w:p w14:paraId="3E40DEEE" w14:textId="77777777" w:rsidR="00A4093B" w:rsidRPr="001F4CB0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59B52940" w14:textId="54D5A1E0" w:rsidR="00A4093B" w:rsidRPr="001F4CB0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1F4CB0">
        <w:rPr>
          <w:rFonts w:ascii="Cambria" w:hAnsi="Cambria" w:cs="Times New Roman"/>
        </w:rPr>
        <w:t xml:space="preserve">Não </w:t>
      </w:r>
      <w:r w:rsidRPr="001F4CB0">
        <w:rPr>
          <w:rFonts w:ascii="Cambria" w:hAnsi="Cambria"/>
        </w:rPr>
        <w:tab/>
      </w:r>
      <w:r w:rsidRPr="001F4CB0">
        <w:rPr>
          <w:rFonts w:ascii="Cambria" w:hAnsi="Cambria"/>
        </w:rPr>
        <w:tab/>
      </w:r>
      <w:r w:rsidRPr="001F4CB0">
        <w:rPr>
          <w:rFonts w:ascii="Cambria" w:hAnsi="Cambria"/>
        </w:rPr>
        <w:tab/>
        <w:t xml:space="preserve">Observações: </w:t>
      </w:r>
    </w:p>
    <w:p w14:paraId="0DE6D1DD" w14:textId="2F18E495" w:rsidR="00A4093B" w:rsidRPr="001F4CB0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1F4CB0">
        <w:rPr>
          <w:rFonts w:ascii="Cambria" w:hAnsi="Cambria" w:cs="Times New Roman"/>
        </w:rPr>
        <w:t xml:space="preserve">Sim   </w:t>
      </w:r>
      <w:r w:rsidRPr="001F4CB0">
        <w:rPr>
          <w:rFonts w:ascii="Cambria" w:hAnsi="Cambria"/>
        </w:rPr>
        <w:tab/>
      </w:r>
      <w:r w:rsidRPr="001F4CB0">
        <w:rPr>
          <w:rFonts w:ascii="Cambria" w:hAnsi="Cambria"/>
        </w:rPr>
        <w:tab/>
      </w:r>
      <w:r w:rsidRPr="001F4CB0">
        <w:rPr>
          <w:rFonts w:ascii="Cambria" w:hAnsi="Cambria"/>
        </w:rPr>
        <w:tab/>
      </w:r>
    </w:p>
    <w:p w14:paraId="6B0DD443" w14:textId="77777777" w:rsidR="00A4093B" w:rsidRPr="001F4CB0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0C950B66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4CE301AD" w14:textId="77777777" w:rsidR="00A4093B" w:rsidRPr="00403A7D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/>
        </w:rPr>
      </w:pPr>
      <w:r w:rsidRPr="00403A7D">
        <w:rPr>
          <w:rFonts w:ascii="Cambria" w:hAnsi="Cambria"/>
        </w:rPr>
        <w:t xml:space="preserve">Já foi empregado, consultor, ou atuou como perito, assistente técnico ou testemunha técnica para alguma das partes deste procedimento arbitral ou empresas do mesmo grupo econômico das partes? </w:t>
      </w:r>
    </w:p>
    <w:p w14:paraId="3BC41779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 w:cs="Times New Roman"/>
        </w:rPr>
      </w:pPr>
    </w:p>
    <w:p w14:paraId="6CC55DB0" w14:textId="744B15AE" w:rsidR="00A4093B" w:rsidRPr="00403A7D" w:rsidRDefault="00A4093B" w:rsidP="00A4093B">
      <w:pPr>
        <w:pStyle w:val="PargrafodaLista"/>
        <w:ind w:left="1080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Não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  <w:t xml:space="preserve">Observações: </w:t>
      </w:r>
    </w:p>
    <w:p w14:paraId="6AA815E2" w14:textId="6905E950" w:rsidR="00A4093B" w:rsidRPr="00403A7D" w:rsidRDefault="00A4093B" w:rsidP="00A4093B">
      <w:pPr>
        <w:pStyle w:val="PargrafodaLista"/>
        <w:ind w:left="1080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Sim  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</w:p>
    <w:p w14:paraId="4D5C5D23" w14:textId="77777777" w:rsidR="00A4093B" w:rsidRPr="00403A7D" w:rsidRDefault="00A4093B" w:rsidP="00A4093B">
      <w:pPr>
        <w:pStyle w:val="PargrafodaLista"/>
        <w:ind w:left="1080"/>
        <w:rPr>
          <w:rFonts w:ascii="Cambria" w:hAnsi="Cambria"/>
        </w:rPr>
      </w:pPr>
    </w:p>
    <w:p w14:paraId="6B6DDFFA" w14:textId="77777777" w:rsidR="00A4093B" w:rsidRPr="00403A7D" w:rsidRDefault="00A4093B" w:rsidP="00A4093B">
      <w:pPr>
        <w:pStyle w:val="PargrafodaLista"/>
        <w:ind w:left="1080"/>
        <w:rPr>
          <w:rFonts w:ascii="Cambria" w:hAnsi="Cambria"/>
        </w:rPr>
      </w:pPr>
    </w:p>
    <w:p w14:paraId="713678F9" w14:textId="77777777" w:rsidR="00A4093B" w:rsidRPr="00403A7D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/>
        </w:rPr>
      </w:pPr>
      <w:r w:rsidRPr="00403A7D">
        <w:rPr>
          <w:rFonts w:ascii="Cambria" w:hAnsi="Cambria"/>
        </w:rPr>
        <w:t>Já emitiu algum parecer jurídico para alguma das partes e/ou interessados envolvidos neste procedimento arbitral?</w:t>
      </w:r>
    </w:p>
    <w:p w14:paraId="51CBCBBC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1253DF10" w14:textId="22D4A351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Não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  <w:t xml:space="preserve">Observações: </w:t>
      </w:r>
    </w:p>
    <w:p w14:paraId="36A134A4" w14:textId="3F51E9C4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Sim  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</w:p>
    <w:p w14:paraId="616D4A86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38D0D371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3E4C6AF2" w14:textId="77777777" w:rsidR="00A4093B" w:rsidRPr="00403A7D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/>
        </w:rPr>
      </w:pPr>
      <w:r w:rsidRPr="00403A7D">
        <w:rPr>
          <w:rFonts w:ascii="Cambria" w:hAnsi="Cambria"/>
        </w:rPr>
        <w:t>Foi contatado por algumas das partes e/ou interessados para emitir julgamento prévio da questão a ser dirimida na arbitragem? Em caso positivo, emitiu algum julgamento sobre a matéria?</w:t>
      </w:r>
    </w:p>
    <w:p w14:paraId="14AF980A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2F686E1B" w14:textId="7953B416" w:rsidR="00A4093B" w:rsidRPr="00403A7D" w:rsidRDefault="00A4093B" w:rsidP="00A4093B">
      <w:pPr>
        <w:pStyle w:val="PargrafodaLista"/>
        <w:ind w:left="3544" w:hanging="2464"/>
        <w:jc w:val="both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Não </w:t>
      </w:r>
      <w:r w:rsidRPr="00403A7D">
        <w:rPr>
          <w:rFonts w:ascii="Cambria" w:hAnsi="Cambria"/>
        </w:rPr>
        <w:tab/>
        <w:t xml:space="preserve">Observações: </w:t>
      </w:r>
    </w:p>
    <w:p w14:paraId="5454DDAB" w14:textId="1B30AA5A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Sim  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</w:p>
    <w:p w14:paraId="56C8DD7C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72E5BB41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724DAB50" w14:textId="77777777" w:rsidR="00A4093B" w:rsidRPr="00403A7D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/>
        </w:rPr>
      </w:pPr>
      <w:r w:rsidRPr="00403A7D">
        <w:rPr>
          <w:rFonts w:ascii="Cambria" w:hAnsi="Cambria"/>
        </w:rPr>
        <w:t xml:space="preserve">Tem algum vínculo de amizade ou problema pessoal com alguma das partes e/ou advogados atuantes neste procedimento arbitral, que poderia afetar a imparcialidade e independência de sua atuação como árbitro? </w:t>
      </w:r>
    </w:p>
    <w:p w14:paraId="28B22243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54D9241A" w14:textId="43D6737F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Não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  <w:t xml:space="preserve"> Explique:</w:t>
      </w:r>
    </w:p>
    <w:p w14:paraId="294AE964" w14:textId="516BEA9C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Sim  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</w:p>
    <w:p w14:paraId="39E8630A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232C5BF0" w14:textId="77777777" w:rsidR="00A4093B" w:rsidRPr="003B2FB5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/>
        </w:rPr>
      </w:pPr>
      <w:r w:rsidRPr="003B2FB5">
        <w:rPr>
          <w:rFonts w:ascii="Cambria" w:hAnsi="Cambria"/>
        </w:rPr>
        <w:t>Mantém ou manteve alguma relação de negócio com qualquer das partes, empresas do mesmo grupo econômico ou, ainda, com os advogados atuantes nesta arbitragem?</w:t>
      </w:r>
    </w:p>
    <w:p w14:paraId="77CFCFD7" w14:textId="77777777" w:rsidR="00A4093B" w:rsidRPr="003B2FB5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3B2FB5">
        <w:rPr>
          <w:rFonts w:ascii="Cambria" w:hAnsi="Cambria"/>
        </w:rPr>
        <w:tab/>
      </w:r>
      <w:r w:rsidRPr="003B2FB5">
        <w:rPr>
          <w:rFonts w:ascii="Cambria" w:hAnsi="Cambria"/>
        </w:rPr>
        <w:tab/>
      </w:r>
      <w:r w:rsidRPr="003B2FB5">
        <w:rPr>
          <w:rFonts w:ascii="Cambria" w:hAnsi="Cambria"/>
        </w:rPr>
        <w:tab/>
      </w:r>
      <w:r w:rsidRPr="003B2FB5">
        <w:rPr>
          <w:rFonts w:ascii="Cambria" w:hAnsi="Cambria"/>
        </w:rPr>
        <w:tab/>
      </w:r>
    </w:p>
    <w:p w14:paraId="7A655A25" w14:textId="461D158E" w:rsidR="00A4093B" w:rsidRPr="003B2FB5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3B2FB5">
        <w:rPr>
          <w:rFonts w:ascii="Cambria" w:hAnsi="Cambria" w:cs="Times New Roman"/>
        </w:rPr>
        <w:t xml:space="preserve">Não </w:t>
      </w:r>
      <w:r w:rsidRPr="003B2FB5">
        <w:rPr>
          <w:rFonts w:ascii="Cambria" w:hAnsi="Cambria"/>
        </w:rPr>
        <w:tab/>
      </w:r>
      <w:r w:rsidRPr="003B2FB5">
        <w:rPr>
          <w:rFonts w:ascii="Cambria" w:hAnsi="Cambria"/>
        </w:rPr>
        <w:tab/>
      </w:r>
      <w:r w:rsidRPr="003B2FB5">
        <w:rPr>
          <w:rFonts w:ascii="Cambria" w:hAnsi="Cambria"/>
        </w:rPr>
        <w:tab/>
        <w:t>Observaçõe</w:t>
      </w:r>
      <w:r w:rsidR="001669BE">
        <w:rPr>
          <w:rFonts w:ascii="Cambria" w:hAnsi="Cambria"/>
        </w:rPr>
        <w:t>s:</w:t>
      </w:r>
    </w:p>
    <w:p w14:paraId="1D404524" w14:textId="0A3C5E6B" w:rsidR="00A4093B" w:rsidRPr="003B2FB5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3B2FB5">
        <w:rPr>
          <w:rFonts w:ascii="Cambria" w:hAnsi="Cambria" w:cs="Times New Roman"/>
        </w:rPr>
        <w:t xml:space="preserve">Sim   </w:t>
      </w:r>
      <w:r w:rsidRPr="003B2FB5">
        <w:rPr>
          <w:rFonts w:ascii="Cambria" w:hAnsi="Cambria"/>
        </w:rPr>
        <w:tab/>
      </w:r>
      <w:r w:rsidRPr="003B2FB5">
        <w:rPr>
          <w:rFonts w:ascii="Cambria" w:hAnsi="Cambria"/>
        </w:rPr>
        <w:tab/>
      </w:r>
      <w:r w:rsidRPr="003B2FB5">
        <w:rPr>
          <w:rFonts w:ascii="Cambria" w:hAnsi="Cambria"/>
        </w:rPr>
        <w:tab/>
      </w:r>
    </w:p>
    <w:p w14:paraId="45A927C1" w14:textId="77777777" w:rsidR="00A4093B" w:rsidRPr="003B2FB5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0567015E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5BAC15FD" w14:textId="77777777" w:rsidR="00A4093B" w:rsidRPr="00403A7D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403A7D">
        <w:rPr>
          <w:rFonts w:ascii="Cambria" w:hAnsi="Cambria" w:cs="Times New Roman"/>
        </w:rPr>
        <w:t>É titular de valores mobiliários emitidos por companhia que, direta ou indiretamente possa ter interesse no resultado do litígio?</w:t>
      </w:r>
    </w:p>
    <w:p w14:paraId="73D47681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 w:cs="Times New Roman"/>
        </w:rPr>
      </w:pPr>
    </w:p>
    <w:p w14:paraId="38D32CC6" w14:textId="5DCBD59F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403A7D">
        <w:rPr>
          <w:rFonts w:ascii="Cambria" w:hAnsi="Cambria"/>
        </w:rPr>
        <w:t xml:space="preserve">Não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  <w:t xml:space="preserve">Observações: </w:t>
      </w:r>
    </w:p>
    <w:p w14:paraId="18696FCA" w14:textId="3521F668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403A7D">
        <w:rPr>
          <w:rFonts w:ascii="Cambria" w:hAnsi="Cambria"/>
        </w:rPr>
        <w:t xml:space="preserve">Sim  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</w:p>
    <w:p w14:paraId="1FF25347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2E719BCB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57727BC8" w14:textId="77777777" w:rsidR="00A4093B" w:rsidRPr="00403A7D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/>
        </w:rPr>
      </w:pPr>
      <w:r w:rsidRPr="00403A7D">
        <w:rPr>
          <w:rFonts w:ascii="Cambria" w:hAnsi="Cambria"/>
        </w:rPr>
        <w:t>Dispõe de tempo hábil para exercer a função de árbitro segundo as expectativas das partes, zelando pela celeridade do procedimento arbitral?</w:t>
      </w:r>
    </w:p>
    <w:p w14:paraId="5E039AF8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4B5D0AD6" w14:textId="49EE3798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Não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  <w:t>Observações:</w:t>
      </w:r>
    </w:p>
    <w:p w14:paraId="4B759F6A" w14:textId="2B43A609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403A7D">
        <w:rPr>
          <w:rFonts w:ascii="Cambria" w:hAnsi="Cambria" w:cs="Times New Roman"/>
        </w:rPr>
        <w:t xml:space="preserve">Sim   </w:t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  <w:r w:rsidRPr="00403A7D">
        <w:rPr>
          <w:rFonts w:ascii="Cambria" w:hAnsi="Cambria"/>
        </w:rPr>
        <w:tab/>
      </w:r>
    </w:p>
    <w:p w14:paraId="7A718005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6F4929D6" w14:textId="77777777" w:rsidR="00A4093B" w:rsidRPr="005774D8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64D6F7D7" w14:textId="77777777" w:rsidR="00A4093B" w:rsidRPr="005774D8" w:rsidRDefault="00A4093B" w:rsidP="00A4093B">
      <w:pPr>
        <w:pStyle w:val="PargrafodaLista"/>
        <w:numPr>
          <w:ilvl w:val="0"/>
          <w:numId w:val="1"/>
        </w:numPr>
        <w:jc w:val="both"/>
        <w:rPr>
          <w:rFonts w:ascii="Cambria" w:hAnsi="Cambria"/>
        </w:rPr>
      </w:pPr>
      <w:r w:rsidRPr="005774D8">
        <w:rPr>
          <w:rFonts w:ascii="Cambria" w:hAnsi="Cambria"/>
        </w:rPr>
        <w:t>Existe algum comentário adicional que deseje efetuar?</w:t>
      </w:r>
      <w:r w:rsidRPr="005774D8">
        <w:rPr>
          <w:rFonts w:ascii="Cambria" w:hAnsi="Cambria"/>
        </w:rPr>
        <w:tab/>
      </w:r>
      <w:r w:rsidRPr="005774D8">
        <w:rPr>
          <w:rFonts w:ascii="Cambria" w:hAnsi="Cambria"/>
        </w:rPr>
        <w:tab/>
      </w:r>
    </w:p>
    <w:p w14:paraId="25EEF21C" w14:textId="77777777" w:rsidR="00A4093B" w:rsidRPr="005774D8" w:rsidRDefault="00A4093B" w:rsidP="00A4093B">
      <w:pPr>
        <w:pStyle w:val="PargrafodaLista"/>
        <w:ind w:left="1080"/>
        <w:jc w:val="both"/>
        <w:rPr>
          <w:rFonts w:ascii="Cambria" w:hAnsi="Cambria" w:cs="Times New Roman"/>
        </w:rPr>
      </w:pPr>
    </w:p>
    <w:p w14:paraId="5ACAF170" w14:textId="39B5AE18" w:rsidR="00A4093B" w:rsidRPr="005774D8" w:rsidRDefault="00A4093B" w:rsidP="00A4093B">
      <w:pPr>
        <w:pStyle w:val="PargrafodaLista"/>
        <w:ind w:left="1080"/>
        <w:jc w:val="both"/>
        <w:rPr>
          <w:rFonts w:ascii="Cambria" w:hAnsi="Cambria"/>
        </w:rPr>
      </w:pPr>
      <w:r w:rsidRPr="005774D8">
        <w:rPr>
          <w:rFonts w:ascii="Cambria" w:hAnsi="Cambria" w:cs="Times New Roman"/>
        </w:rPr>
        <w:t xml:space="preserve">Não </w:t>
      </w:r>
      <w:r w:rsidRPr="005774D8">
        <w:rPr>
          <w:rFonts w:ascii="Cambria" w:hAnsi="Cambria"/>
        </w:rPr>
        <w:tab/>
      </w:r>
      <w:r w:rsidRPr="005774D8">
        <w:rPr>
          <w:rFonts w:ascii="Cambria" w:hAnsi="Cambria"/>
        </w:rPr>
        <w:tab/>
      </w:r>
      <w:r w:rsidRPr="005774D8">
        <w:rPr>
          <w:rFonts w:ascii="Cambria" w:hAnsi="Cambria"/>
        </w:rPr>
        <w:tab/>
        <w:t>Observaçõe</w:t>
      </w:r>
      <w:r w:rsidR="001669BE">
        <w:rPr>
          <w:rFonts w:ascii="Cambria" w:hAnsi="Cambria"/>
        </w:rPr>
        <w:t>s:</w:t>
      </w:r>
    </w:p>
    <w:p w14:paraId="369D4AA7" w14:textId="496C3AE9" w:rsidR="006E5350" w:rsidRPr="005774D8" w:rsidRDefault="00A4093B" w:rsidP="006E5350">
      <w:pPr>
        <w:pStyle w:val="PargrafodaLista"/>
        <w:ind w:left="1080"/>
        <w:rPr>
          <w:rFonts w:ascii="Cambria" w:hAnsi="Cambria"/>
        </w:rPr>
      </w:pPr>
      <w:r w:rsidRPr="005774D8">
        <w:rPr>
          <w:rFonts w:ascii="Cambria" w:hAnsi="Cambria" w:cs="Times New Roman"/>
        </w:rPr>
        <w:t xml:space="preserve">Sim   </w:t>
      </w:r>
      <w:r w:rsidRPr="005774D8">
        <w:rPr>
          <w:rFonts w:ascii="Cambria" w:hAnsi="Cambria"/>
        </w:rPr>
        <w:tab/>
      </w:r>
      <w:r w:rsidRPr="005774D8">
        <w:rPr>
          <w:rFonts w:ascii="Cambria" w:hAnsi="Cambria"/>
        </w:rPr>
        <w:tab/>
      </w:r>
      <w:r w:rsidRPr="005774D8">
        <w:rPr>
          <w:rFonts w:ascii="Cambria" w:hAnsi="Cambria"/>
        </w:rPr>
        <w:tab/>
      </w:r>
      <w:r w:rsidR="006E5350" w:rsidRPr="005774D8">
        <w:rPr>
          <w:rFonts w:ascii="Cambria" w:hAnsi="Cambria"/>
        </w:rPr>
        <w:t xml:space="preserve"> </w:t>
      </w:r>
    </w:p>
    <w:p w14:paraId="4B45B0E6" w14:textId="77777777" w:rsidR="00A4093B" w:rsidRPr="00403A7D" w:rsidRDefault="00A4093B" w:rsidP="00A4093B">
      <w:pPr>
        <w:pStyle w:val="PargrafodaLista"/>
        <w:ind w:left="1080"/>
        <w:jc w:val="both"/>
        <w:rPr>
          <w:rFonts w:ascii="Cambria" w:hAnsi="Cambria"/>
        </w:rPr>
      </w:pPr>
    </w:p>
    <w:p w14:paraId="204C33DA" w14:textId="38EEBA83" w:rsidR="001669BE" w:rsidRDefault="001669BE" w:rsidP="00EB2B26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Data</w:t>
      </w:r>
    </w:p>
    <w:p w14:paraId="5E8F0AA3" w14:textId="09E48EF0" w:rsidR="00492804" w:rsidRDefault="00492804" w:rsidP="00EB2B26">
      <w:pPr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____________________________________________________</w:t>
      </w:r>
    </w:p>
    <w:p w14:paraId="3097F87E" w14:textId="2A16CD4C" w:rsidR="00492804" w:rsidRPr="00492804" w:rsidRDefault="001669BE" w:rsidP="00EB2B26">
      <w:pPr>
        <w:spacing w:after="0" w:line="240" w:lineRule="auto"/>
        <w:jc w:val="center"/>
        <w:rPr>
          <w:rFonts w:ascii="Cambria" w:hAnsi="Cambria"/>
        </w:rPr>
      </w:pPr>
      <w:r>
        <w:rPr>
          <w:rFonts w:ascii="Times New Roman" w:hAnsi="Times New Roman" w:cs="Times New Roman"/>
        </w:rPr>
        <w:t>Assinatura</w:t>
      </w:r>
      <w:bookmarkStart w:id="0" w:name="_GoBack"/>
      <w:bookmarkEnd w:id="0"/>
    </w:p>
    <w:p w14:paraId="5124B51E" w14:textId="77777777" w:rsidR="00EA1922" w:rsidRDefault="00EA1922" w:rsidP="00B82B44">
      <w:pPr>
        <w:jc w:val="center"/>
      </w:pPr>
    </w:p>
    <w:sectPr w:rsidR="00EA1922" w:rsidSect="00D344FD">
      <w:type w:val="continuous"/>
      <w:pgSz w:w="11906" w:h="16838"/>
      <w:pgMar w:top="1664" w:right="1701" w:bottom="1417" w:left="1701" w:header="70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2306" w14:textId="77777777" w:rsidR="00146F21" w:rsidRDefault="00146F21">
      <w:pPr>
        <w:spacing w:after="0" w:line="240" w:lineRule="auto"/>
      </w:pPr>
      <w:r>
        <w:separator/>
      </w:r>
    </w:p>
  </w:endnote>
  <w:endnote w:type="continuationSeparator" w:id="0">
    <w:p w14:paraId="51FBBCF8" w14:textId="77777777" w:rsidR="00146F21" w:rsidRDefault="0014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5A070" w14:textId="77777777" w:rsidR="000A7215" w:rsidRDefault="00146F21" w:rsidP="000A7215">
    <w:pPr>
      <w:spacing w:after="0"/>
      <w:jc w:val="center"/>
      <w:rPr>
        <w:rFonts w:ascii="Myriad Pro" w:hAnsi="Myriad Pro"/>
        <w:sz w:val="20"/>
        <w:szCs w:val="20"/>
      </w:rPr>
    </w:pPr>
  </w:p>
  <w:p w14:paraId="2108CA79" w14:textId="77777777" w:rsidR="004B61F7" w:rsidRDefault="00146F21" w:rsidP="004B61F7">
    <w:pPr>
      <w:spacing w:after="0"/>
      <w:jc w:val="center"/>
      <w:rPr>
        <w:rFonts w:ascii="Myriad Pro" w:hAnsi="Myriad Pro"/>
        <w:sz w:val="20"/>
        <w:szCs w:val="20"/>
      </w:rPr>
    </w:pPr>
  </w:p>
  <w:p w14:paraId="694C3901" w14:textId="77777777" w:rsidR="004B61F7" w:rsidRDefault="00A4093B" w:rsidP="004B61F7">
    <w:pPr>
      <w:spacing w:after="0"/>
      <w:jc w:val="center"/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>Praça Antônio Prado, 48 – 01010-901 – São Paulo, SP</w:t>
    </w:r>
  </w:p>
  <w:p w14:paraId="2C33CC48" w14:textId="77777777" w:rsidR="004B61F7" w:rsidRDefault="00A4093B" w:rsidP="004B61F7">
    <w:pPr>
      <w:spacing w:after="0"/>
      <w:jc w:val="center"/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>Tel (11) 2565-5705 – e-mail: secretariaCAM@bvmf.com.br</w:t>
    </w:r>
  </w:p>
  <w:p w14:paraId="5A30B5BB" w14:textId="77777777" w:rsidR="004B61F7" w:rsidRDefault="00A4093B" w:rsidP="004B61F7">
    <w:pPr>
      <w:spacing w:after="0"/>
      <w:jc w:val="center"/>
      <w:rPr>
        <w:rFonts w:ascii="Myriad Pro" w:hAnsi="Myriad Pro"/>
        <w:b/>
        <w:sz w:val="20"/>
        <w:szCs w:val="20"/>
      </w:rPr>
    </w:pPr>
    <w:r>
      <w:rPr>
        <w:rFonts w:ascii="Myriad Pro" w:hAnsi="Myriad Pro"/>
        <w:b/>
        <w:sz w:val="20"/>
        <w:szCs w:val="20"/>
      </w:rPr>
      <w:t>www.camaradomercado.com.br</w:t>
    </w:r>
  </w:p>
  <w:p w14:paraId="19B89D07" w14:textId="77777777" w:rsidR="000A7215" w:rsidRDefault="00146F21">
    <w:pPr>
      <w:pStyle w:val="Rodap"/>
    </w:pPr>
  </w:p>
  <w:p w14:paraId="5A6CE411" w14:textId="77777777" w:rsidR="00DC5628" w:rsidRDefault="00146F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13DB" w14:textId="77777777" w:rsidR="004B61F7" w:rsidRDefault="00146F21" w:rsidP="004B61F7">
    <w:pPr>
      <w:spacing w:after="0"/>
      <w:jc w:val="center"/>
      <w:rPr>
        <w:rFonts w:ascii="Myriad Pro" w:hAnsi="Myriad Pro"/>
        <w:sz w:val="20"/>
        <w:szCs w:val="20"/>
      </w:rPr>
    </w:pPr>
  </w:p>
  <w:p w14:paraId="5FA2B17E" w14:textId="77777777" w:rsidR="004B61F7" w:rsidRDefault="00A4093B" w:rsidP="004B61F7">
    <w:pPr>
      <w:spacing w:after="0"/>
      <w:jc w:val="center"/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>Praça Antônio Prado, 48 – 01010-901 – São Paulo, SP</w:t>
    </w:r>
  </w:p>
  <w:p w14:paraId="7F800F34" w14:textId="77777777" w:rsidR="004B61F7" w:rsidRDefault="00A4093B" w:rsidP="004B61F7">
    <w:pPr>
      <w:spacing w:after="0"/>
      <w:jc w:val="center"/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>Tel (11) 2565-5705 – e-mail: secretariaCAM@bvmf.com.br</w:t>
    </w:r>
  </w:p>
  <w:p w14:paraId="6ED43553" w14:textId="77777777" w:rsidR="004B61F7" w:rsidRDefault="00A4093B" w:rsidP="004B61F7">
    <w:pPr>
      <w:spacing w:after="0"/>
      <w:jc w:val="center"/>
      <w:rPr>
        <w:rFonts w:ascii="Myriad Pro" w:hAnsi="Myriad Pro"/>
        <w:b/>
        <w:sz w:val="20"/>
        <w:szCs w:val="20"/>
      </w:rPr>
    </w:pPr>
    <w:r>
      <w:rPr>
        <w:rFonts w:ascii="Myriad Pro" w:hAnsi="Myriad Pro"/>
        <w:b/>
        <w:sz w:val="20"/>
        <w:szCs w:val="20"/>
      </w:rPr>
      <w:t>www.camaradomercado.com.br</w:t>
    </w:r>
  </w:p>
  <w:p w14:paraId="5E0E9FAC" w14:textId="77777777" w:rsidR="004B61F7" w:rsidRDefault="00146F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960C1" w14:textId="77777777" w:rsidR="00146F21" w:rsidRDefault="00146F21">
      <w:pPr>
        <w:spacing w:after="0" w:line="240" w:lineRule="auto"/>
      </w:pPr>
      <w:r>
        <w:separator/>
      </w:r>
    </w:p>
  </w:footnote>
  <w:footnote w:type="continuationSeparator" w:id="0">
    <w:p w14:paraId="24B5F5F9" w14:textId="77777777" w:rsidR="00146F21" w:rsidRDefault="0014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446503"/>
      <w:docPartObj>
        <w:docPartGallery w:val="Page Numbers (Top of Page)"/>
        <w:docPartUnique/>
      </w:docPartObj>
    </w:sdtPr>
    <w:sdtEndPr/>
    <w:sdtContent>
      <w:p w14:paraId="456C5B60" w14:textId="77777777" w:rsidR="004B4299" w:rsidRDefault="00A4093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D8">
          <w:rPr>
            <w:noProof/>
          </w:rPr>
          <w:t>4</w:t>
        </w:r>
        <w:r>
          <w:fldChar w:fldCharType="end"/>
        </w:r>
      </w:p>
    </w:sdtContent>
  </w:sdt>
  <w:p w14:paraId="68FA389B" w14:textId="77777777" w:rsidR="004B4299" w:rsidRDefault="00146F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D6554" w14:textId="77777777" w:rsidR="00005BBC" w:rsidRDefault="00A4093B" w:rsidP="00005BBC">
    <w:pPr>
      <w:pStyle w:val="Cabealho"/>
      <w:jc w:val="center"/>
    </w:pPr>
    <w:r>
      <w:rPr>
        <w:noProof/>
      </w:rPr>
      <w:drawing>
        <wp:inline distT="0" distB="0" distL="0" distR="0" wp14:anchorId="7CF34490" wp14:editId="1B9A3BEE">
          <wp:extent cx="2830751" cy="1066800"/>
          <wp:effectExtent l="0" t="0" r="8255" b="0"/>
          <wp:docPr id="24" name="Imagem 0" descr="camaraDeArbitragem_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maraDeArbitragem_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9124" cy="107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529E6" w14:textId="77777777" w:rsidR="00005BBC" w:rsidRDefault="00146F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3100"/>
    <w:multiLevelType w:val="hybridMultilevel"/>
    <w:tmpl w:val="F578BF0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3B"/>
    <w:rsid w:val="000147C1"/>
    <w:rsid w:val="00146F21"/>
    <w:rsid w:val="001669BE"/>
    <w:rsid w:val="001A54A2"/>
    <w:rsid w:val="001D328B"/>
    <w:rsid w:val="001F3867"/>
    <w:rsid w:val="001F4CB0"/>
    <w:rsid w:val="002E566A"/>
    <w:rsid w:val="003963F9"/>
    <w:rsid w:val="003B2BA1"/>
    <w:rsid w:val="003B2FB5"/>
    <w:rsid w:val="00412E6A"/>
    <w:rsid w:val="00492804"/>
    <w:rsid w:val="005774D8"/>
    <w:rsid w:val="00663A3C"/>
    <w:rsid w:val="006E1C04"/>
    <w:rsid w:val="006E5350"/>
    <w:rsid w:val="0075475C"/>
    <w:rsid w:val="008D3F2E"/>
    <w:rsid w:val="00A4093B"/>
    <w:rsid w:val="00B620ED"/>
    <w:rsid w:val="00B82B44"/>
    <w:rsid w:val="00C00B3C"/>
    <w:rsid w:val="00C96BD1"/>
    <w:rsid w:val="00D076C0"/>
    <w:rsid w:val="00D77697"/>
    <w:rsid w:val="00DA0D59"/>
    <w:rsid w:val="00E274D8"/>
    <w:rsid w:val="00EA1922"/>
    <w:rsid w:val="00EB2B26"/>
    <w:rsid w:val="00EE7619"/>
    <w:rsid w:val="00F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214E"/>
  <w15:chartTrackingRefBased/>
  <w15:docId w15:val="{0B781233-3777-4B59-9BBF-2E8E02FB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3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09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0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093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0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093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39EE-959E-448D-A123-24ECB088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Sampaio Andery</dc:creator>
  <cp:keywords/>
  <dc:description/>
  <cp:lastModifiedBy>Cecília Cabrini</cp:lastModifiedBy>
  <cp:revision>11</cp:revision>
  <dcterms:created xsi:type="dcterms:W3CDTF">2019-02-13T18:24:00Z</dcterms:created>
  <dcterms:modified xsi:type="dcterms:W3CDTF">2020-03-19T23:05:00Z</dcterms:modified>
</cp:coreProperties>
</file>