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D7C55" w14:textId="4ED5AB1C" w:rsidR="004A60A1" w:rsidRDefault="004A60A1" w:rsidP="004A60A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GABARITO AULA 04</w:t>
      </w:r>
      <w:bookmarkStart w:id="0" w:name="_GoBack"/>
      <w:bookmarkEnd w:id="0"/>
    </w:p>
    <w:p w14:paraId="103DAB52" w14:textId="77777777" w:rsidR="004A60A1" w:rsidRDefault="004A60A1" w:rsidP="004A60A1">
      <w:pPr>
        <w:spacing w:after="0" w:line="240" w:lineRule="auto"/>
        <w:rPr>
          <w:b/>
          <w:bCs/>
        </w:rPr>
      </w:pPr>
    </w:p>
    <w:p w14:paraId="12A40096" w14:textId="40E79B4D" w:rsidR="001757FB" w:rsidRPr="004A60A1" w:rsidRDefault="00DB5F6E" w:rsidP="004A60A1">
      <w:pPr>
        <w:spacing w:after="0" w:line="240" w:lineRule="auto"/>
        <w:rPr>
          <w:b/>
          <w:bCs/>
        </w:rPr>
      </w:pPr>
      <w:r w:rsidRPr="004A60A1">
        <w:rPr>
          <w:b/>
          <w:bCs/>
        </w:rPr>
        <w:t>ÁUDIO 1</w:t>
      </w:r>
    </w:p>
    <w:p w14:paraId="24083F18" w14:textId="2A181C6D" w:rsidR="004A60A1" w:rsidRDefault="004A60A1" w:rsidP="004A60A1">
      <w:pPr>
        <w:spacing w:after="0" w:line="240" w:lineRule="auto"/>
      </w:pPr>
      <w:r>
        <w:t>Fluido, seccional</w:t>
      </w:r>
    </w:p>
    <w:p w14:paraId="1A69AEBC" w14:textId="0A135DF5" w:rsidR="00DB5F6E" w:rsidRDefault="00DB5F6E" w:rsidP="004A60A1">
      <w:pPr>
        <w:spacing w:after="0" w:line="240" w:lineRule="auto"/>
      </w:pPr>
      <w:r>
        <w:t>Contraponto imitativo</w:t>
      </w:r>
    </w:p>
    <w:p w14:paraId="1724E8C5" w14:textId="4DE73C5D" w:rsidR="00DB5F6E" w:rsidRDefault="004A60A1" w:rsidP="004A60A1">
      <w:pPr>
        <w:spacing w:after="0" w:line="240" w:lineRule="auto"/>
      </w:pPr>
      <w:r>
        <w:t>Contraponto de b</w:t>
      </w:r>
      <w:r w:rsidR="00DB5F6E">
        <w:t>ase modal</w:t>
      </w:r>
    </w:p>
    <w:p w14:paraId="1F89915E" w14:textId="26D97B3D" w:rsidR="00DB5F6E" w:rsidRDefault="00DB5F6E" w:rsidP="004A60A1">
      <w:pPr>
        <w:spacing w:after="0" w:line="240" w:lineRule="auto"/>
      </w:pPr>
      <w:r>
        <w:t>Sem hierarquia de tempos (pensamento por tactus)</w:t>
      </w:r>
    </w:p>
    <w:p w14:paraId="00598DD5" w14:textId="01E55FC0" w:rsidR="00DB5F6E" w:rsidRDefault="00DB5F6E" w:rsidP="004A60A1">
      <w:pPr>
        <w:spacing w:after="0" w:line="240" w:lineRule="auto"/>
      </w:pPr>
      <w:r>
        <w:t>Predominância de notas “brancas”</w:t>
      </w:r>
    </w:p>
    <w:p w14:paraId="579704B1" w14:textId="08D843CC" w:rsidR="004A60A1" w:rsidRDefault="004A60A1" w:rsidP="004A60A1">
      <w:pPr>
        <w:spacing w:after="0" w:line="240" w:lineRule="auto"/>
      </w:pPr>
      <w:r>
        <w:t>Contraponto do tipo do séc. XVI</w:t>
      </w:r>
    </w:p>
    <w:p w14:paraId="31480A9F" w14:textId="4A43A37E" w:rsidR="00DB5F6E" w:rsidRPr="004A60A1" w:rsidRDefault="00DB5F6E" w:rsidP="004A60A1">
      <w:pPr>
        <w:spacing w:after="0" w:line="240" w:lineRule="auto"/>
        <w:rPr>
          <w:b/>
          <w:bCs/>
        </w:rPr>
      </w:pPr>
      <w:r w:rsidRPr="004A60A1">
        <w:rPr>
          <w:b/>
          <w:bCs/>
        </w:rPr>
        <w:t xml:space="preserve">É o moteto “Audivi vocem” de </w:t>
      </w:r>
      <w:r w:rsidR="004A60A1" w:rsidRPr="004A60A1">
        <w:rPr>
          <w:b/>
          <w:bCs/>
        </w:rPr>
        <w:t>Duarte Lobo (1565-1646)</w:t>
      </w:r>
    </w:p>
    <w:p w14:paraId="6AED9919" w14:textId="05E51E60" w:rsidR="00DB5F6E" w:rsidRDefault="00DB5F6E" w:rsidP="004A60A1">
      <w:pPr>
        <w:spacing w:after="0" w:line="240" w:lineRule="auto"/>
      </w:pPr>
    </w:p>
    <w:p w14:paraId="41CAFEF9" w14:textId="77777777" w:rsidR="004A60A1" w:rsidRDefault="004A60A1" w:rsidP="004A60A1">
      <w:pPr>
        <w:spacing w:after="0" w:line="240" w:lineRule="auto"/>
      </w:pPr>
    </w:p>
    <w:p w14:paraId="7270C19C" w14:textId="207D8B6E" w:rsidR="00DB5F6E" w:rsidRPr="004A60A1" w:rsidRDefault="00DB5F6E" w:rsidP="004A60A1">
      <w:pPr>
        <w:spacing w:after="0" w:line="240" w:lineRule="auto"/>
        <w:rPr>
          <w:b/>
          <w:bCs/>
        </w:rPr>
      </w:pPr>
      <w:r w:rsidRPr="004A60A1">
        <w:rPr>
          <w:b/>
          <w:bCs/>
        </w:rPr>
        <w:t>ÁUDIO 2</w:t>
      </w:r>
    </w:p>
    <w:p w14:paraId="30A0B356" w14:textId="77777777" w:rsidR="004A60A1" w:rsidRDefault="004A60A1" w:rsidP="004A60A1">
      <w:pPr>
        <w:spacing w:after="0" w:line="240" w:lineRule="auto"/>
      </w:pPr>
      <w:r>
        <w:t>Fluido, seccional</w:t>
      </w:r>
    </w:p>
    <w:p w14:paraId="0B8E5823" w14:textId="2906EF34" w:rsidR="00DB5F6E" w:rsidRDefault="00DB5F6E" w:rsidP="004A60A1">
      <w:pPr>
        <w:spacing w:after="0" w:line="240" w:lineRule="auto"/>
      </w:pPr>
      <w:r>
        <w:t>Predominância do pensamento homofônico</w:t>
      </w:r>
      <w:r w:rsidR="004A60A1">
        <w:t xml:space="preserve">, </w:t>
      </w:r>
    </w:p>
    <w:p w14:paraId="007BC2A9" w14:textId="0EDF4816" w:rsidR="00DB5F6E" w:rsidRDefault="004A60A1" w:rsidP="004A60A1">
      <w:pPr>
        <w:spacing w:after="0" w:line="240" w:lineRule="auto"/>
      </w:pPr>
      <w:r>
        <w:t>Contraponto de b</w:t>
      </w:r>
      <w:r w:rsidR="00DB5F6E">
        <w:t>ase modal</w:t>
      </w:r>
    </w:p>
    <w:p w14:paraId="2A438AC0" w14:textId="30508CD8" w:rsidR="00DB5F6E" w:rsidRDefault="00DB5F6E" w:rsidP="004A60A1">
      <w:pPr>
        <w:spacing w:after="0" w:line="240" w:lineRule="auto"/>
      </w:pPr>
      <w:r>
        <w:t>Sem hierarquia de tempos (pensamento por tactus)</w:t>
      </w:r>
    </w:p>
    <w:p w14:paraId="1D37F8E3" w14:textId="6BAD8E7F" w:rsidR="00DB5F6E" w:rsidRDefault="00DB5F6E" w:rsidP="004A60A1">
      <w:pPr>
        <w:spacing w:after="0" w:line="240" w:lineRule="auto"/>
      </w:pPr>
      <w:r>
        <w:t>Predominância de notas “brancas”</w:t>
      </w:r>
    </w:p>
    <w:p w14:paraId="7C409079" w14:textId="2096798C" w:rsidR="004A60A1" w:rsidRDefault="004A60A1" w:rsidP="004A60A1">
      <w:pPr>
        <w:spacing w:after="0" w:line="240" w:lineRule="auto"/>
      </w:pPr>
      <w:r>
        <w:t>Contraponto do tipo do séc. XVI</w:t>
      </w:r>
    </w:p>
    <w:p w14:paraId="67FD2567" w14:textId="65555E84" w:rsidR="00DB5F6E" w:rsidRPr="004A60A1" w:rsidRDefault="00DB5F6E" w:rsidP="004A60A1">
      <w:pPr>
        <w:spacing w:after="0" w:line="240" w:lineRule="auto"/>
        <w:rPr>
          <w:b/>
          <w:bCs/>
        </w:rPr>
      </w:pPr>
      <w:r w:rsidRPr="004A60A1">
        <w:rPr>
          <w:b/>
          <w:bCs/>
        </w:rPr>
        <w:t>É o moteto “Ego sum panis vivus” de Giovanni Pierluigi da Palestrina (1525-1594)</w:t>
      </w:r>
    </w:p>
    <w:p w14:paraId="1717D0F0" w14:textId="23A475D8" w:rsidR="00DB5F6E" w:rsidRDefault="00DB5F6E" w:rsidP="004A60A1">
      <w:pPr>
        <w:spacing w:after="0" w:line="240" w:lineRule="auto"/>
      </w:pPr>
    </w:p>
    <w:p w14:paraId="77499BB5" w14:textId="77777777" w:rsidR="004A60A1" w:rsidRDefault="004A60A1" w:rsidP="004A60A1">
      <w:pPr>
        <w:spacing w:after="0" w:line="240" w:lineRule="auto"/>
      </w:pPr>
    </w:p>
    <w:p w14:paraId="1B04C0ED" w14:textId="200CAF54" w:rsidR="00DB5F6E" w:rsidRPr="004A60A1" w:rsidRDefault="00DB5F6E" w:rsidP="004A60A1">
      <w:pPr>
        <w:spacing w:after="0" w:line="240" w:lineRule="auto"/>
        <w:rPr>
          <w:b/>
          <w:bCs/>
        </w:rPr>
      </w:pPr>
      <w:r w:rsidRPr="004A60A1">
        <w:rPr>
          <w:b/>
          <w:bCs/>
        </w:rPr>
        <w:t>ÁUDIO 3</w:t>
      </w:r>
    </w:p>
    <w:p w14:paraId="4F186EA6" w14:textId="77777777" w:rsidR="004A60A1" w:rsidRDefault="004A60A1" w:rsidP="004A60A1">
      <w:pPr>
        <w:spacing w:after="0" w:line="240" w:lineRule="auto"/>
      </w:pPr>
      <w:r>
        <w:t>Fluido, seccional</w:t>
      </w:r>
    </w:p>
    <w:p w14:paraId="6ABDCABF" w14:textId="460EDB6D" w:rsidR="004A60A1" w:rsidRDefault="004A60A1" w:rsidP="004A60A1">
      <w:pPr>
        <w:spacing w:after="0" w:line="240" w:lineRule="auto"/>
      </w:pPr>
      <w:r>
        <w:t>Predominância do pensamento homofônico (as poucas imitações se restringem ao início das seções)</w:t>
      </w:r>
    </w:p>
    <w:p w14:paraId="77E41AA1" w14:textId="3B039553" w:rsidR="004A60A1" w:rsidRDefault="004A60A1" w:rsidP="004A60A1">
      <w:pPr>
        <w:spacing w:after="0" w:line="240" w:lineRule="auto"/>
      </w:pPr>
      <w:r>
        <w:t>Contraponto de base tonal, com acompanhamento de órgão (b.c.)</w:t>
      </w:r>
    </w:p>
    <w:p w14:paraId="13846D51" w14:textId="04DAD8D6" w:rsidR="004A60A1" w:rsidRDefault="004A60A1" w:rsidP="004A60A1">
      <w:pPr>
        <w:spacing w:after="0" w:line="240" w:lineRule="auto"/>
      </w:pPr>
      <w:r>
        <w:t>Com hierarquia de tempos (pensamento por fórmulas de compasso)</w:t>
      </w:r>
    </w:p>
    <w:p w14:paraId="25AB6FB0" w14:textId="735956D7" w:rsidR="004A60A1" w:rsidRDefault="004A60A1" w:rsidP="004A60A1">
      <w:pPr>
        <w:spacing w:after="0" w:line="240" w:lineRule="auto"/>
      </w:pPr>
      <w:r>
        <w:t>Predominância de notas “pretas”</w:t>
      </w:r>
    </w:p>
    <w:p w14:paraId="20E1155F" w14:textId="5ABD454F" w:rsidR="00DB5F6E" w:rsidRPr="004A60A1" w:rsidRDefault="004A60A1" w:rsidP="004A60A1">
      <w:pPr>
        <w:spacing w:after="0" w:line="240" w:lineRule="auto"/>
        <w:rPr>
          <w:b/>
          <w:bCs/>
        </w:rPr>
      </w:pPr>
      <w:r w:rsidRPr="004A60A1">
        <w:rPr>
          <w:b/>
          <w:bCs/>
        </w:rPr>
        <w:t>É o moteto “</w:t>
      </w:r>
      <w:r w:rsidRPr="004A60A1">
        <w:rPr>
          <w:b/>
          <w:bCs/>
        </w:rPr>
        <w:t>Te Gloriosus</w:t>
      </w:r>
      <w:r w:rsidRPr="004A60A1">
        <w:rPr>
          <w:b/>
          <w:bCs/>
        </w:rPr>
        <w:t xml:space="preserve"> </w:t>
      </w:r>
      <w:proofErr w:type="gramStart"/>
      <w:r w:rsidRPr="004A60A1">
        <w:rPr>
          <w:b/>
          <w:bCs/>
        </w:rPr>
        <w:t>“ de</w:t>
      </w:r>
      <w:proofErr w:type="gramEnd"/>
      <w:r w:rsidRPr="004A60A1">
        <w:rPr>
          <w:b/>
          <w:bCs/>
        </w:rPr>
        <w:t xml:space="preserve"> </w:t>
      </w:r>
      <w:r w:rsidRPr="004A60A1">
        <w:rPr>
          <w:b/>
          <w:bCs/>
        </w:rPr>
        <w:t xml:space="preserve">Domenico Scarlatti </w:t>
      </w:r>
      <w:r w:rsidRPr="004A60A1">
        <w:rPr>
          <w:b/>
          <w:bCs/>
        </w:rPr>
        <w:t>(1685-1757)</w:t>
      </w:r>
    </w:p>
    <w:p w14:paraId="2A18D10D" w14:textId="5DE77074" w:rsidR="004A60A1" w:rsidRDefault="004A60A1" w:rsidP="004A60A1">
      <w:pPr>
        <w:spacing w:after="0" w:line="240" w:lineRule="auto"/>
      </w:pPr>
    </w:p>
    <w:p w14:paraId="12D1FC2B" w14:textId="77777777" w:rsidR="004A60A1" w:rsidRDefault="004A60A1" w:rsidP="004A60A1">
      <w:pPr>
        <w:spacing w:after="0" w:line="240" w:lineRule="auto"/>
      </w:pPr>
    </w:p>
    <w:p w14:paraId="6D0D0397" w14:textId="4304D01F" w:rsidR="004A60A1" w:rsidRPr="004A60A1" w:rsidRDefault="004A60A1" w:rsidP="004A60A1">
      <w:pPr>
        <w:spacing w:after="0" w:line="240" w:lineRule="auto"/>
        <w:rPr>
          <w:b/>
          <w:bCs/>
        </w:rPr>
      </w:pPr>
      <w:r w:rsidRPr="004A60A1">
        <w:rPr>
          <w:b/>
          <w:bCs/>
        </w:rPr>
        <w:t>ÁUDIO 4</w:t>
      </w:r>
    </w:p>
    <w:p w14:paraId="63A06102" w14:textId="62196337" w:rsidR="004A60A1" w:rsidRDefault="004A60A1" w:rsidP="004A60A1">
      <w:pPr>
        <w:spacing w:after="0" w:line="240" w:lineRule="auto"/>
      </w:pPr>
      <w:r>
        <w:t>Fluido, seccional</w:t>
      </w:r>
    </w:p>
    <w:p w14:paraId="3955C5A3" w14:textId="59E7F4D8" w:rsidR="004A60A1" w:rsidRDefault="004A60A1" w:rsidP="004A60A1">
      <w:pPr>
        <w:spacing w:after="0" w:line="240" w:lineRule="auto"/>
      </w:pPr>
      <w:r>
        <w:t>Predominância do pensamento homofônico (as poucas imitações se restringem ao início das seções)</w:t>
      </w:r>
    </w:p>
    <w:p w14:paraId="1734A50A" w14:textId="77777777" w:rsidR="004A60A1" w:rsidRDefault="004A60A1" w:rsidP="004A60A1">
      <w:pPr>
        <w:spacing w:after="0" w:line="240" w:lineRule="auto"/>
      </w:pPr>
      <w:r>
        <w:t>Contraponto de base tonal, com acompanhamento de órgão (b.c.)</w:t>
      </w:r>
    </w:p>
    <w:p w14:paraId="40B2CCE0" w14:textId="266A90F5" w:rsidR="004A60A1" w:rsidRDefault="004A60A1" w:rsidP="004A60A1">
      <w:pPr>
        <w:spacing w:after="0" w:line="240" w:lineRule="auto"/>
      </w:pPr>
      <w:r>
        <w:t>Com hierarquia de tempos (pensamento por fórmulas de compasso)</w:t>
      </w:r>
    </w:p>
    <w:p w14:paraId="3FCEEB5B" w14:textId="6147C9D7" w:rsidR="004A60A1" w:rsidRDefault="004A60A1" w:rsidP="004A60A1">
      <w:pPr>
        <w:spacing w:after="0" w:line="240" w:lineRule="auto"/>
      </w:pPr>
      <w:r>
        <w:t>Predominância de notas “pretas”</w:t>
      </w:r>
    </w:p>
    <w:p w14:paraId="1A1717D9" w14:textId="428FB3D3" w:rsidR="004A60A1" w:rsidRDefault="004A60A1" w:rsidP="004A60A1">
      <w:pPr>
        <w:spacing w:after="0" w:line="240" w:lineRule="auto"/>
      </w:pPr>
      <w:r>
        <w:t>Solos para todas as vozes, já apontando para o “estilo moderno”</w:t>
      </w:r>
    </w:p>
    <w:p w14:paraId="0027DD40" w14:textId="0CE0BCA2" w:rsidR="004A60A1" w:rsidRPr="004A60A1" w:rsidRDefault="004A60A1" w:rsidP="004A60A1">
      <w:pPr>
        <w:spacing w:after="0" w:line="240" w:lineRule="auto"/>
        <w:rPr>
          <w:b/>
          <w:bCs/>
        </w:rPr>
      </w:pPr>
      <w:r w:rsidRPr="004A60A1">
        <w:rPr>
          <w:b/>
          <w:bCs/>
        </w:rPr>
        <w:t xml:space="preserve">É </w:t>
      </w:r>
      <w:r w:rsidRPr="004A60A1">
        <w:rPr>
          <w:b/>
          <w:bCs/>
        </w:rPr>
        <w:t xml:space="preserve">um trecho do Magnificat </w:t>
      </w:r>
      <w:r w:rsidRPr="004A60A1">
        <w:rPr>
          <w:b/>
          <w:bCs/>
        </w:rPr>
        <w:t xml:space="preserve">de </w:t>
      </w:r>
      <w:r w:rsidRPr="004A60A1">
        <w:rPr>
          <w:b/>
          <w:bCs/>
        </w:rPr>
        <w:t>Francisco Antonio de Almeida</w:t>
      </w:r>
      <w:r w:rsidRPr="004A60A1">
        <w:rPr>
          <w:b/>
          <w:bCs/>
        </w:rPr>
        <w:t xml:space="preserve"> (1685-1757)</w:t>
      </w:r>
    </w:p>
    <w:p w14:paraId="32A8F7BC" w14:textId="77777777" w:rsidR="004A60A1" w:rsidRDefault="004A60A1" w:rsidP="004A60A1">
      <w:pPr>
        <w:spacing w:after="0" w:line="240" w:lineRule="auto"/>
      </w:pPr>
    </w:p>
    <w:p w14:paraId="0300309E" w14:textId="77777777" w:rsidR="004A60A1" w:rsidRDefault="004A60A1" w:rsidP="004A60A1">
      <w:pPr>
        <w:spacing w:after="0" w:line="240" w:lineRule="auto"/>
      </w:pPr>
    </w:p>
    <w:p w14:paraId="2AB101D7" w14:textId="77777777" w:rsidR="004A60A1" w:rsidRDefault="004A60A1" w:rsidP="004A60A1">
      <w:pPr>
        <w:spacing w:after="0" w:line="240" w:lineRule="auto"/>
      </w:pPr>
    </w:p>
    <w:sectPr w:rsidR="004A6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6D"/>
    <w:rsid w:val="00235DCC"/>
    <w:rsid w:val="004A60A1"/>
    <w:rsid w:val="00B6686D"/>
    <w:rsid w:val="00CF2B46"/>
    <w:rsid w:val="00D77843"/>
    <w:rsid w:val="00D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3538"/>
  <w15:chartTrackingRefBased/>
  <w15:docId w15:val="{DD2E4DBD-21B1-4B46-B2F7-17DF0D8B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2</cp:revision>
  <dcterms:created xsi:type="dcterms:W3CDTF">2020-03-19T14:09:00Z</dcterms:created>
  <dcterms:modified xsi:type="dcterms:W3CDTF">2020-03-19T14:34:00Z</dcterms:modified>
</cp:coreProperties>
</file>