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E514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3DA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8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" stroked="f">
                <v:textbox>
                  <w:txbxContent>
                    <w:p w14:paraId="02C5E749" w14:textId="77777777" w:rsidR="00152BE4" w:rsidRPr="00B50FB5" w:rsidRDefault="00152BE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7D469F8D" w14:textId="77777777" w:rsidR="00152BE4" w:rsidRPr="00B50FB5" w:rsidRDefault="00152BE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1963E1BC" w14:textId="77777777" w:rsidR="00152BE4" w:rsidRPr="00B50FB5" w:rsidRDefault="00152BE4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0DF187" w14:textId="77777777" w:rsidR="00BF137C" w:rsidRDefault="00BF137C" w:rsidP="00BF137C">
      <w:pPr>
        <w:jc w:val="both"/>
        <w:rPr>
          <w:b/>
        </w:rPr>
      </w:pPr>
    </w:p>
    <w:p w14:paraId="5AF7A9E6" w14:textId="77777777" w:rsidR="00BF137C" w:rsidRDefault="00BF137C" w:rsidP="00BF137C">
      <w:pPr>
        <w:jc w:val="both"/>
        <w:rPr>
          <w:b/>
        </w:rPr>
      </w:pP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2ACA5EE8" w:rsidR="00BF137C" w:rsidRPr="004968B0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FE3909">
        <w:rPr>
          <w:rFonts w:eastAsiaTheme="minorEastAsia"/>
          <w:b/>
        </w:rPr>
        <w:t>Processo Administrativo Normativo</w:t>
      </w:r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77777777" w:rsidR="00BF137C" w:rsidRDefault="00BF137C" w:rsidP="00BF137C">
      <w:pPr>
        <w:jc w:val="both"/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66F2DED" w14:textId="77777777" w:rsidR="007900C8" w:rsidRDefault="007900C8"/>
    <w:p w14:paraId="01B020A9" w14:textId="3BCCD38E" w:rsidR="00FE3909" w:rsidRPr="00FE3909" w:rsidRDefault="00FE3909" w:rsidP="00FE3909">
      <w:pPr>
        <w:pStyle w:val="PargrafodaList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FE3909">
        <w:rPr>
          <w:bCs/>
          <w:color w:val="000000" w:themeColor="text1"/>
        </w:rPr>
        <w:t>De acordo com a autora, a criação de uma agência reguladora com funções de supervisão dos atos normativos é elemento essencial para o aprimoramento do processo administrativo normativo no Brasil?</w:t>
      </w:r>
    </w:p>
    <w:p w14:paraId="5CE1AF09" w14:textId="6EDEEA73" w:rsidR="00FE3909" w:rsidRPr="00FE3909" w:rsidRDefault="00FE3909" w:rsidP="00FE3909">
      <w:pPr>
        <w:pStyle w:val="PargrafodaList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FE3909">
        <w:rPr>
          <w:bCs/>
          <w:color w:val="000000" w:themeColor="text1"/>
        </w:rPr>
        <w:t>A autora cita o Decreto 4176/2002 que foi revogado pelo Decreto 9191/2017. Quais as principais alterações feitas pelo novo regulamento?</w:t>
      </w:r>
    </w:p>
    <w:p w14:paraId="5904DC97" w14:textId="3976D3FA" w:rsidR="00FE3909" w:rsidRPr="00FE3909" w:rsidRDefault="00FE3909" w:rsidP="00FE3909">
      <w:pPr>
        <w:pStyle w:val="PargrafodaList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FE3909">
        <w:rPr>
          <w:bCs/>
          <w:color w:val="000000" w:themeColor="text1"/>
        </w:rPr>
        <w:t>Qual a distinção, de acordo com a autora, dos mecanismos de planejamento regulatório e avaliação de impacto regulatório? É possível afirmar que a avaliação do impacto regulatório se encontra compreendida no planejamento regulatório?</w:t>
      </w:r>
    </w:p>
    <w:p w14:paraId="59B1545A" w14:textId="39AF693F" w:rsidR="00FE3909" w:rsidRPr="00FE3909" w:rsidRDefault="00FE3909" w:rsidP="00FE3909">
      <w:pPr>
        <w:pStyle w:val="PargrafodaList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FE3909">
        <w:rPr>
          <w:bCs/>
        </w:rPr>
        <w:t>Considerando o disposto no art. 29 da LINDB e sua regulamentação pelo Decreto n. 9.830/2019, houve avanços n</w:t>
      </w:r>
      <w:r w:rsidRPr="00FE3909">
        <w:rPr>
          <w:bCs/>
        </w:rPr>
        <w:t>o</w:t>
      </w:r>
      <w:r w:rsidRPr="00FE3909">
        <w:rPr>
          <w:bCs/>
        </w:rPr>
        <w:t xml:space="preserve"> process</w:t>
      </w:r>
      <w:r w:rsidRPr="00FE3909">
        <w:rPr>
          <w:bCs/>
        </w:rPr>
        <w:t>o de</w:t>
      </w:r>
      <w:r w:rsidRPr="00FE3909">
        <w:rPr>
          <w:bCs/>
        </w:rPr>
        <w:t xml:space="preserve"> elaboração de ato administrativo normativo? Quais? Explique citando exemplos contidos nas normas.</w:t>
      </w:r>
    </w:p>
    <w:p w14:paraId="02FDF36A" w14:textId="290E6E3E" w:rsidR="00FE3909" w:rsidRPr="00FE3909" w:rsidRDefault="00FE3909" w:rsidP="00FE3909">
      <w:pPr>
        <w:pStyle w:val="PargrafodaList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FE3909">
        <w:rPr>
          <w:bCs/>
          <w:color w:val="000000" w:themeColor="text1"/>
        </w:rPr>
        <w:t>Imagine que um novo medicamento para a cura do câncer é submetido à análise da ANVISA. Os pesquisadores, porém, se dividem com relação aos efeitos negativos que podem ser ocasionados pelo medicamento. A ANVISA, com base em um estudo técnico realizado pela USP, edita um normativo que tem por objetivo proibir a produção e a comercialização do medicamento no Brasil, tendo em vista os efeitos colaterais identificados. Embora existam estudos que apresentem resultados altamente favoráveis à aprovação do medicamento, elaborados por outras universidades altamente conceituadas, a ANVISA anexou ao processo somente o estudo realizado pela USP. Além disso, foi promovida apenas consulta pública, tendo-se afastado a necessidade de audiência pública. Tendo em vista esse cenário, seria possível questionar o ato normativo editado pela ANVISA? Justifique.</w:t>
      </w:r>
    </w:p>
    <w:sectPr w:rsidR="00FE3909" w:rsidRPr="00FE3909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7C"/>
    <w:rsid w:val="000256B0"/>
    <w:rsid w:val="00056DDA"/>
    <w:rsid w:val="00152BE4"/>
    <w:rsid w:val="00216515"/>
    <w:rsid w:val="003B0160"/>
    <w:rsid w:val="004968B0"/>
    <w:rsid w:val="00596034"/>
    <w:rsid w:val="005E399C"/>
    <w:rsid w:val="00631E8A"/>
    <w:rsid w:val="006E2D35"/>
    <w:rsid w:val="007900C8"/>
    <w:rsid w:val="007C4220"/>
    <w:rsid w:val="0080024E"/>
    <w:rsid w:val="008753B1"/>
    <w:rsid w:val="009477EC"/>
    <w:rsid w:val="009511DD"/>
    <w:rsid w:val="00B17E0B"/>
    <w:rsid w:val="00BF137C"/>
    <w:rsid w:val="00DC4BF4"/>
    <w:rsid w:val="00EA615A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8BA8"/>
  <w14:defaultImageDpi w14:val="300"/>
  <w15:docId w15:val="{BF2896A3-74F6-0440-A813-010AC88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Marcos Augusto Perez</cp:lastModifiedBy>
  <cp:revision>2</cp:revision>
  <cp:lastPrinted>2016-08-03T07:10:00Z</cp:lastPrinted>
  <dcterms:created xsi:type="dcterms:W3CDTF">2020-04-07T13:04:00Z</dcterms:created>
  <dcterms:modified xsi:type="dcterms:W3CDTF">2020-04-07T13:04:00Z</dcterms:modified>
</cp:coreProperties>
</file>