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5D" w:rsidRPr="00CF6489" w:rsidRDefault="00CF6489" w:rsidP="00CF6489">
      <w:pPr>
        <w:jc w:val="both"/>
        <w:rPr>
          <w:rFonts w:ascii="Times New Roman" w:hAnsi="Times New Roman" w:cs="Times New Roman"/>
          <w:sz w:val="24"/>
          <w:szCs w:val="24"/>
        </w:rPr>
      </w:pPr>
      <w:r w:rsidRPr="00CF6489">
        <w:rPr>
          <w:rFonts w:ascii="Times New Roman" w:hAnsi="Times New Roman" w:cs="Times New Roman"/>
          <w:sz w:val="24"/>
          <w:szCs w:val="24"/>
        </w:rPr>
        <w:t>BIBLIOGRAFIA SEMINÁRIO “THE TUTOR” BY BRECHT</w:t>
      </w:r>
    </w:p>
    <w:p w:rsidR="00CF6489" w:rsidRPr="00CF6489" w:rsidRDefault="00CF6489" w:rsidP="00CF6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489" w:rsidRPr="00CF6489" w:rsidRDefault="00CF6489" w:rsidP="00CF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BEVILACQUA SOBRINHO, Agenor.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Atualidade/utilidade do trabalho de Brecht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São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Bernardo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: Cia. Fagulha, 2016.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BRECHT, Bertolt.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Teatro Completo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volume. 11. São Paulo: Paz e Terra, 1995.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CARVALHO, Sérgio. 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pt-BR"/>
        </w:rPr>
        <w:t>Questões sobre a atualidade de Brecht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Sala Preta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São Paulo, v.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6, nov. 2006.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GRUBISICH, Teresa M. 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pt-BR"/>
        </w:rPr>
        <w:t xml:space="preserve">Um caso nada exemplar: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  <w:lang w:eastAsia="pt-BR"/>
        </w:rPr>
        <w:t>O Preceptor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pt-BR"/>
        </w:rPr>
        <w:t>, de Brecht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Revista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Itinerários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Araraquara, n. 39, 2014.</w:t>
      </w:r>
    </w:p>
    <w:p w:rsidR="00CF6489" w:rsidRPr="00CF6489" w:rsidRDefault="00CF6489" w:rsidP="00CF6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link:  </w:t>
      </w:r>
      <w:hyperlink r:id="rId5" w:tgtFrame="_blank" w:history="1">
        <w:r w:rsidRPr="00CF64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https://periodicos.fclar.unesp.br/itinerarios/article/view/7589/5283</w:t>
        </w:r>
      </w:hyperlink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 xml:space="preserve">SCHWARZ, Roberto. 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>Altos e baixos da atualidade de Brecht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In: </w:t>
      </w:r>
      <w:r w:rsidRPr="00CF648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Sequências Brasileiras.</w:t>
      </w:r>
      <w:r w:rsidRPr="00CF64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São Paulo: Companhia das Letras, 1999.</w:t>
      </w:r>
    </w:p>
    <w:p w:rsidR="00CF6489" w:rsidRDefault="00CF6489">
      <w:bookmarkStart w:id="0" w:name="_GoBack"/>
      <w:bookmarkEnd w:id="0"/>
    </w:p>
    <w:sectPr w:rsidR="00CF6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89"/>
    <w:rsid w:val="00276580"/>
    <w:rsid w:val="00CF6489"/>
    <w:rsid w:val="00D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iodicos.fclar.unesp.br/itinerarios/article/view/7589/5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2019-12-03T14:22:00Z</dcterms:created>
  <dcterms:modified xsi:type="dcterms:W3CDTF">2019-12-03T14:26:00Z</dcterms:modified>
</cp:coreProperties>
</file>