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73" w:rsidRDefault="00CF0173"/>
    <w:p w:rsidR="00360B28" w:rsidRDefault="00360B28"/>
    <w:p w:rsidR="00360B28" w:rsidRDefault="00360B28">
      <w:r>
        <w:t>Bônus Demográfico</w:t>
      </w:r>
    </w:p>
    <w:p w:rsidR="00360B28" w:rsidRDefault="00360B28" w:rsidP="00360B28">
      <w:hyperlink r:id="rId5" w:history="1">
        <w:r>
          <w:rPr>
            <w:rStyle w:val="Hyperlink"/>
          </w:rPr>
          <w:t>http://www.stn.fazenda.gov.br/Sistema_Informacao_custos/downloads/Sessao_I%20_SPI_SecPlanInvestimento.pdf</w:t>
        </w:r>
      </w:hyperlink>
    </w:p>
    <w:p w:rsidR="00360B28" w:rsidRDefault="00360B28" w:rsidP="00360B28">
      <w:r>
        <w:t>PPA 2012-2015</w:t>
      </w:r>
    </w:p>
    <w:p w:rsidR="00360B28" w:rsidRDefault="00360B28" w:rsidP="00360B28">
      <w:r>
        <w:t>Plano Mais Brasil</w:t>
      </w:r>
    </w:p>
    <w:p w:rsidR="00360B28" w:rsidRDefault="00360B28" w:rsidP="00360B28">
      <w:r>
        <w:t xml:space="preserve">ESAF - Seminário de Custos do </w:t>
      </w:r>
    </w:p>
    <w:p w:rsidR="00360B28" w:rsidRDefault="00360B28" w:rsidP="00360B28">
      <w:r>
        <w:t>Governo Federal</w:t>
      </w:r>
    </w:p>
    <w:p w:rsidR="00360B28" w:rsidRDefault="00360B28" w:rsidP="00360B28">
      <w:r>
        <w:t xml:space="preserve">Maria Lúcia de Oliveira </w:t>
      </w:r>
      <w:proofErr w:type="spellStart"/>
      <w:r>
        <w:t>Falcón</w:t>
      </w:r>
      <w:proofErr w:type="spellEnd"/>
    </w:p>
    <w:p w:rsidR="00360B28" w:rsidRDefault="00360B28" w:rsidP="00360B28">
      <w:r>
        <w:t>Secretaria de Planejamento e Investimentos Estratégicos</w:t>
      </w:r>
    </w:p>
    <w:p w:rsidR="00360B28" w:rsidRDefault="00360B28" w:rsidP="00360B28">
      <w:proofErr w:type="spellStart"/>
      <w:r>
        <w:t>Brasilia</w:t>
      </w:r>
      <w:proofErr w:type="spellEnd"/>
      <w:r>
        <w:t>, 24 de outubro</w:t>
      </w:r>
      <w:proofErr w:type="gramStart"/>
      <w:r>
        <w:t xml:space="preserve">  </w:t>
      </w:r>
      <w:proofErr w:type="gramEnd"/>
      <w:r>
        <w:t>de 2011</w:t>
      </w:r>
    </w:p>
    <w:p w:rsidR="00360B28" w:rsidRDefault="00360B28" w:rsidP="00360B28">
      <w:proofErr w:type="spellStart"/>
      <w:proofErr w:type="gramStart"/>
      <w:r>
        <w:t>ento</w:t>
      </w:r>
      <w:proofErr w:type="spellEnd"/>
      <w:proofErr w:type="gramEnd"/>
    </w:p>
    <w:p w:rsidR="00360B28" w:rsidRDefault="00360B28" w:rsidP="00360B28">
      <w:r>
        <w:t>Governo Federal</w:t>
      </w:r>
    </w:p>
    <w:p w:rsidR="00360B28" w:rsidRDefault="00360B28" w:rsidP="00360B28">
      <w:r>
        <w:t>Ministério</w:t>
      </w:r>
    </w:p>
    <w:p w:rsidR="00360B28" w:rsidRDefault="00360B28" w:rsidP="00360B28">
      <w:r>
        <w:t>do Planejamento</w:t>
      </w:r>
      <w:bookmarkStart w:id="0" w:name="_GoBack"/>
      <w:bookmarkEnd w:id="0"/>
    </w:p>
    <w:p w:rsidR="00360B28" w:rsidRDefault="00360B28">
      <w:r>
        <w:rPr>
          <w:noProof/>
          <w:lang w:eastAsia="pt-BR"/>
        </w:rPr>
        <w:drawing>
          <wp:inline distT="0" distB="0" distL="0" distR="0">
            <wp:extent cx="5400040" cy="3218327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1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28"/>
    <w:rsid w:val="00360B28"/>
    <w:rsid w:val="00C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B2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60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B2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60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stn.fazenda.gov.br/Sistema_Informacao_custos/downloads/Sessao_I%20_SPI_SecPlanInvestimen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Meyer</dc:creator>
  <cp:lastModifiedBy>João Meyer</cp:lastModifiedBy>
  <cp:revision>1</cp:revision>
  <dcterms:created xsi:type="dcterms:W3CDTF">2012-05-03T21:05:00Z</dcterms:created>
  <dcterms:modified xsi:type="dcterms:W3CDTF">2012-05-03T21:08:00Z</dcterms:modified>
</cp:coreProperties>
</file>