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77" w:rsidRPr="00BC4893" w:rsidRDefault="008874A1">
      <w:pPr>
        <w:rPr>
          <w:b/>
          <w:bCs/>
        </w:rPr>
      </w:pPr>
      <w:r>
        <w:rPr>
          <w:b/>
          <w:bCs/>
        </w:rPr>
        <w:t xml:space="preserve">Problema 1 </w:t>
      </w:r>
    </w:p>
    <w:p w:rsidR="00514504" w:rsidRDefault="00514504"/>
    <w:p w:rsidR="00BB6FFB" w:rsidRDefault="00514504" w:rsidP="00BC4893">
      <w:pPr>
        <w:spacing w:line="360" w:lineRule="auto"/>
        <w:ind w:firstLine="360"/>
        <w:jc w:val="both"/>
      </w:pPr>
      <w:r>
        <w:t xml:space="preserve">Um acidente ocorreu em uma empresa química de produção de corantes para indústria </w:t>
      </w:r>
      <w:r w:rsidR="00D34046">
        <w:t xml:space="preserve">têxtil. Neste acidente foram derramados 200 kg de </w:t>
      </w:r>
      <w:r w:rsidR="008874A1">
        <w:t xml:space="preserve">2-nitroanilina </w:t>
      </w:r>
      <w:r w:rsidR="00D34046">
        <w:t>em um tanque que funcionava como reservatório para o tratamento terciário dos efluentes provenientes desta indústria. Este tanque encontra</w:t>
      </w:r>
      <w:r w:rsidR="00BB6FFB">
        <w:t>-se</w:t>
      </w:r>
      <w:r w:rsidR="00D34046">
        <w:t xml:space="preserve"> </w:t>
      </w:r>
      <w:r w:rsidR="00BB6FFB">
        <w:t>coberto</w:t>
      </w:r>
      <w:r w:rsidR="00D34046">
        <w:t xml:space="preserve"> para </w:t>
      </w:r>
      <w:r w:rsidR="00565377">
        <w:t>evitar</w:t>
      </w:r>
      <w:r w:rsidR="00D34046">
        <w:t xml:space="preserve"> a liberação de compostos para a atmosfera</w:t>
      </w:r>
      <w:r w:rsidR="00BB6FFB">
        <w:t xml:space="preserve"> (figura 1).</w:t>
      </w:r>
      <w:r w:rsidR="00D34046">
        <w:t xml:space="preserve">  Com base na informação em anexo determine</w:t>
      </w:r>
      <w:r w:rsidR="00BB6FFB">
        <w:t>:</w:t>
      </w:r>
    </w:p>
    <w:p w:rsidR="00FD766D" w:rsidRDefault="00D34046" w:rsidP="004926D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FD766D">
        <w:t>A</w:t>
      </w:r>
      <w:r>
        <w:t xml:space="preserve"> concentração de </w:t>
      </w:r>
      <w:r w:rsidR="008874A1">
        <w:t xml:space="preserve">2-nitroanilina </w:t>
      </w:r>
      <w:r w:rsidR="00BB6FFB">
        <w:t xml:space="preserve">na fase aquosa e gasosa do tanque. Admita que a temperatura dentro </w:t>
      </w:r>
      <w:r w:rsidR="00FD766D">
        <w:t xml:space="preserve">no tanque é de </w:t>
      </w:r>
      <w:r w:rsidR="004926DD">
        <w:t>20</w:t>
      </w:r>
      <w:r w:rsidR="00FD766D">
        <w:t xml:space="preserve"> °C em ambas as fases. </w:t>
      </w:r>
    </w:p>
    <w:p w:rsidR="00FD766D" w:rsidRDefault="00FD766D" w:rsidP="004926DD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Imagine que uma equipe de funcionários entra para efetuar a descontaminação do tanque. Existe risco por exposição ao </w:t>
      </w:r>
      <w:r w:rsidR="008874A1">
        <w:t xml:space="preserve">2-nitroanilina </w:t>
      </w:r>
      <w:r>
        <w:t>que se encontra na fase gasosa?</w:t>
      </w:r>
    </w:p>
    <w:p w:rsidR="008874A1" w:rsidRDefault="00FD766D" w:rsidP="008874A1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Como se trata de um tanque de tratamento terciário ele contém </w:t>
      </w:r>
      <w:r w:rsidR="00BC4893">
        <w:t>uma biota, constituída essencialmente por microrganismos</w:t>
      </w:r>
      <w:r>
        <w:t xml:space="preserve"> e </w:t>
      </w:r>
      <w:r w:rsidR="00BC4893">
        <w:t xml:space="preserve">por pequenos </w:t>
      </w:r>
      <w:r>
        <w:t>peixes</w:t>
      </w:r>
      <w:r w:rsidR="00BC4893">
        <w:t xml:space="preserve">. </w:t>
      </w:r>
    </w:p>
    <w:p w:rsidR="00FD766D" w:rsidRDefault="00FD766D" w:rsidP="00FD766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 xml:space="preserve">Com base nos dados disponíveis estime qual o fator de bioacumulação teórico </w:t>
      </w:r>
      <w:r w:rsidR="008874A1">
        <w:t>no fitoplâncton e</w:t>
      </w:r>
      <w:r w:rsidR="00BC4893">
        <w:t xml:space="preserve"> </w:t>
      </w:r>
      <w:r w:rsidR="008874A1">
        <w:t>em</w:t>
      </w:r>
      <w:r>
        <w:t xml:space="preserve"> peixe</w:t>
      </w:r>
      <w:r w:rsidR="00BC4893">
        <w:t>.</w:t>
      </w:r>
    </w:p>
    <w:p w:rsidR="00FD766D" w:rsidRDefault="00FD766D" w:rsidP="00FD766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 xml:space="preserve">Na sua opinião estes valores </w:t>
      </w:r>
      <w:r w:rsidR="00BC4893">
        <w:t>poderão ser verificados em condições reais? Sim, não, porquê? Fundamente detalhadamente a sua resposta.</w:t>
      </w:r>
      <w:r>
        <w:t xml:space="preserve"> </w:t>
      </w:r>
    </w:p>
    <w:p w:rsidR="00FD766D" w:rsidRDefault="00FD766D" w:rsidP="00FD766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>No caso de a concentração de carbono orgânico dissolvido</w:t>
      </w:r>
      <w:r w:rsidR="00FF4102">
        <w:t xml:space="preserve"> (DOC)</w:t>
      </w:r>
      <w:r>
        <w:t xml:space="preserve"> no tanque ser igual a 10 mg/L</w:t>
      </w:r>
      <w:r w:rsidR="00565377">
        <w:t>,</w:t>
      </w:r>
      <w:r>
        <w:t xml:space="preserve"> </w:t>
      </w:r>
      <w:r w:rsidR="00565377">
        <w:t>e</w:t>
      </w:r>
      <w:r>
        <w:t xml:space="preserve">stime qual a fração molar de </w:t>
      </w:r>
      <w:r w:rsidR="008874A1">
        <w:t xml:space="preserve">2-nitroanilina </w:t>
      </w:r>
      <w:r>
        <w:t xml:space="preserve">em solução. </w:t>
      </w:r>
    </w:p>
    <w:p w:rsidR="00FD766D" w:rsidRDefault="00FD766D" w:rsidP="00FD766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 xml:space="preserve">Esta concentração de sólidos </w:t>
      </w:r>
      <w:r w:rsidR="00BC4893">
        <w:t>afeta</w:t>
      </w:r>
      <w:r>
        <w:t xml:space="preserve"> a biodisponibilidade deste composto?</w:t>
      </w:r>
    </w:p>
    <w:p w:rsidR="00FD766D" w:rsidRDefault="00BC4893" w:rsidP="00FD766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 xml:space="preserve">Explique como poderia </w:t>
      </w:r>
      <w:r w:rsidR="00565377">
        <w:t>ser feita a</w:t>
      </w:r>
      <w:r>
        <w:t xml:space="preserve"> descontaminação da água?</w:t>
      </w:r>
      <w:r w:rsidR="008874A1">
        <w:t xml:space="preserve"> Detalhe com rigor com faria este processo. </w:t>
      </w:r>
    </w:p>
    <w:p w:rsidR="008874A1" w:rsidRDefault="008874A1" w:rsidP="00FD766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 xml:space="preserve">Determine o fator de biomagnificação </w:t>
      </w:r>
      <w:r>
        <w:t>(BMF</w:t>
      </w:r>
      <w:r w:rsidRPr="008874A1">
        <w:rPr>
          <w:vertAlign w:val="subscript"/>
        </w:rPr>
        <w:t>i</w:t>
      </w:r>
      <w:r>
        <w:t>)</w:t>
      </w:r>
      <w:r>
        <w:t xml:space="preserve"> que a 2-</w:t>
      </w:r>
      <w:r w:rsidR="004926DD">
        <w:t>nitro</w:t>
      </w:r>
      <w:r>
        <w:t xml:space="preserve">anilina teve na cadeia alimentar </w:t>
      </w:r>
    </w:p>
    <w:p w:rsidR="008874A1" w:rsidRDefault="008874A1" w:rsidP="008874A1">
      <w:pPr>
        <w:pStyle w:val="PargrafodaLista"/>
        <w:numPr>
          <w:ilvl w:val="1"/>
          <w:numId w:val="1"/>
        </w:numPr>
        <w:spacing w:line="360" w:lineRule="auto"/>
        <w:jc w:val="both"/>
      </w:pPr>
      <w:r>
        <w:t>Preveja que efeito de bioacumulação para os seguintes compostos: Anilina</w:t>
      </w:r>
      <w:r w:rsidR="004926DD">
        <w:t>,</w:t>
      </w:r>
      <w:r>
        <w:t xml:space="preserve"> 4-nitroaniline</w:t>
      </w:r>
      <w:r w:rsidR="004926DD">
        <w:t>,</w:t>
      </w:r>
      <w:r>
        <w:t xml:space="preserve"> </w:t>
      </w:r>
      <w:r w:rsidR="004926DD">
        <w:t>2-</w:t>
      </w:r>
      <w:r>
        <w:t>nitrobenzaldeído</w:t>
      </w:r>
      <w:r w:rsidR="004926DD">
        <w:t>,</w:t>
      </w:r>
      <w:r>
        <w:t xml:space="preserve"> 2-nitrofenol</w:t>
      </w:r>
      <w:r w:rsidR="004926DD">
        <w:t>,</w:t>
      </w:r>
      <w:r>
        <w:t xml:space="preserve"> </w:t>
      </w:r>
      <w:r w:rsidR="004926DD">
        <w:t>4-nitroanilina, 4-</w:t>
      </w:r>
      <w:r>
        <w:t>nitrobenzeno</w:t>
      </w:r>
      <w:r w:rsidR="004926DD">
        <w:t xml:space="preserve"> e 4-nitrotolueno</w:t>
      </w:r>
    </w:p>
    <w:p w:rsidR="004926DD" w:rsidRDefault="008874A1" w:rsidP="008874A1">
      <w:pPr>
        <w:pStyle w:val="PargrafodaLista"/>
        <w:numPr>
          <w:ilvl w:val="1"/>
          <w:numId w:val="1"/>
        </w:numPr>
        <w:spacing w:line="360" w:lineRule="auto"/>
        <w:jc w:val="both"/>
      </w:pPr>
      <w:r>
        <w:t>A sua solubilidade em água é comparável</w:t>
      </w:r>
      <w:r w:rsidR="004926DD">
        <w:t xml:space="preserve"> a 20°C</w:t>
      </w:r>
      <w:r>
        <w:t xml:space="preserve">? Justifique </w:t>
      </w:r>
      <w:r w:rsidR="004926DD">
        <w:t xml:space="preserve">detalhadamente </w:t>
      </w:r>
      <w:r>
        <w:t>a sua resposta</w:t>
      </w:r>
      <w:r w:rsidR="004926DD">
        <w:t>.</w:t>
      </w:r>
    </w:p>
    <w:p w:rsidR="004926DD" w:rsidRDefault="004926DD" w:rsidP="004926DD">
      <w:pPr>
        <w:pStyle w:val="PargrafodaLista"/>
        <w:numPr>
          <w:ilvl w:val="1"/>
          <w:numId w:val="1"/>
        </w:numPr>
        <w:spacing w:line="360" w:lineRule="auto"/>
        <w:jc w:val="both"/>
      </w:pPr>
      <w:r>
        <w:t xml:space="preserve">Como isso poderia afetar a biodisponibilidade destes compostos? </w:t>
      </w:r>
      <w:bookmarkStart w:id="0" w:name="_GoBack"/>
      <w:bookmarkEnd w:id="0"/>
      <w:r>
        <w:t>Justifique detalhadamente a sua resposta.</w:t>
      </w:r>
    </w:p>
    <w:p w:rsidR="008874A1" w:rsidRDefault="008874A1" w:rsidP="004926DD">
      <w:pPr>
        <w:pStyle w:val="PargrafodaLista"/>
        <w:numPr>
          <w:ilvl w:val="1"/>
          <w:numId w:val="1"/>
        </w:numPr>
        <w:spacing w:line="360" w:lineRule="auto"/>
        <w:ind w:hanging="508"/>
        <w:jc w:val="both"/>
      </w:pPr>
      <w:r>
        <w:t>Compare a taxa de bioacumulação teórica obtida com o LD</w:t>
      </w:r>
      <w:r w:rsidRPr="004926DD">
        <w:rPr>
          <w:vertAlign w:val="subscript"/>
        </w:rPr>
        <w:t>50</w:t>
      </w:r>
      <w:r>
        <w:t xml:space="preserve"> para peixes e algas. Qual destes compostos produzirá o maior efeito em termos de toxidade?</w:t>
      </w:r>
    </w:p>
    <w:p w:rsidR="008874A1" w:rsidRDefault="008874A1" w:rsidP="008874A1">
      <w:pPr>
        <w:pStyle w:val="PargrafodaLista"/>
        <w:spacing w:line="360" w:lineRule="auto"/>
        <w:ind w:left="792"/>
        <w:jc w:val="both"/>
      </w:pPr>
    </w:p>
    <w:p w:rsidR="00D474AF" w:rsidRDefault="00D474AF" w:rsidP="008874A1">
      <w:pPr>
        <w:spacing w:line="360" w:lineRule="auto"/>
        <w:jc w:val="both"/>
      </w:pPr>
    </w:p>
    <w:p w:rsidR="004565E7" w:rsidRDefault="00D474AF" w:rsidP="004565E7">
      <w:pPr>
        <w:pStyle w:val="PargrafodaLista"/>
        <w:spacing w:line="360" w:lineRule="auto"/>
        <w:ind w:left="36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2DAF19">
            <wp:simplePos x="0" y="0"/>
            <wp:positionH relativeFrom="column">
              <wp:posOffset>-812849</wp:posOffset>
            </wp:positionH>
            <wp:positionV relativeFrom="paragraph">
              <wp:posOffset>293</wp:posOffset>
            </wp:positionV>
            <wp:extent cx="3791243" cy="2462198"/>
            <wp:effectExtent l="0" t="0" r="0" b="0"/>
            <wp:wrapTight wrapText="bothSides">
              <wp:wrapPolygon edited="0">
                <wp:start x="10312" y="167"/>
                <wp:lineTo x="4884" y="1337"/>
                <wp:lineTo x="3365" y="1839"/>
                <wp:lineTo x="3365" y="3176"/>
                <wp:lineTo x="1737" y="3844"/>
                <wp:lineTo x="1411" y="4346"/>
                <wp:lineTo x="1628" y="5850"/>
                <wp:lineTo x="0" y="8357"/>
                <wp:lineTo x="868" y="11198"/>
                <wp:lineTo x="868" y="13873"/>
                <wp:lineTo x="1303" y="16547"/>
                <wp:lineTo x="1303" y="16881"/>
                <wp:lineTo x="2171" y="19221"/>
                <wp:lineTo x="2279" y="20057"/>
                <wp:lineTo x="5644" y="20725"/>
                <wp:lineTo x="9118" y="21060"/>
                <wp:lineTo x="10746" y="21060"/>
                <wp:lineTo x="13785" y="20725"/>
                <wp:lineTo x="18344" y="19890"/>
                <wp:lineTo x="18235" y="19221"/>
                <wp:lineTo x="17584" y="16547"/>
                <wp:lineTo x="17692" y="11198"/>
                <wp:lineTo x="18778" y="8524"/>
                <wp:lineTo x="19321" y="8524"/>
                <wp:lineTo x="19646" y="7354"/>
                <wp:lineTo x="19429" y="5850"/>
                <wp:lineTo x="20515" y="5683"/>
                <wp:lineTo x="20515" y="5014"/>
                <wp:lineTo x="19755" y="1671"/>
                <wp:lineTo x="18669" y="1337"/>
                <wp:lineTo x="11288" y="167"/>
                <wp:lineTo x="10312" y="167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243" cy="246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5E7">
        <w:tab/>
      </w:r>
      <w:r w:rsidR="004565E7">
        <w:tab/>
      </w:r>
      <w:r w:rsidR="004565E7">
        <w:tab/>
      </w:r>
      <w:r w:rsidR="004565E7">
        <w:tab/>
      </w:r>
      <w:r w:rsidR="004565E7">
        <w:tab/>
      </w:r>
      <w:r w:rsidR="004565E7">
        <w:tab/>
        <w:t xml:space="preserve"> </w:t>
      </w:r>
    </w:p>
    <w:p w:rsidR="004565E7" w:rsidRDefault="004565E7" w:rsidP="004565E7">
      <w:pPr>
        <w:pStyle w:val="PargrafodaLista"/>
        <w:spacing w:line="360" w:lineRule="auto"/>
        <w:ind w:left="360"/>
        <w:jc w:val="both"/>
      </w:pPr>
      <w:r>
        <w:t xml:space="preserve">            </w:t>
      </w:r>
    </w:p>
    <w:p w:rsidR="004565E7" w:rsidRDefault="004565E7" w:rsidP="004565E7">
      <w:pPr>
        <w:pStyle w:val="PargrafodaLista"/>
        <w:spacing w:line="360" w:lineRule="auto"/>
        <w:ind w:left="360"/>
        <w:jc w:val="both"/>
      </w:pPr>
    </w:p>
    <w:p w:rsidR="004565E7" w:rsidRDefault="004565E7" w:rsidP="004565E7">
      <w:pPr>
        <w:pStyle w:val="PargrafodaLista"/>
        <w:spacing w:line="360" w:lineRule="auto"/>
        <w:ind w:left="360"/>
        <w:jc w:val="both"/>
      </w:pPr>
    </w:p>
    <w:p w:rsidR="004565E7" w:rsidRDefault="004565E7" w:rsidP="004565E7">
      <w:pPr>
        <w:pStyle w:val="PargrafodaLista"/>
        <w:spacing w:line="360" w:lineRule="auto"/>
        <w:ind w:left="360"/>
        <w:jc w:val="both"/>
      </w:pPr>
    </w:p>
    <w:p w:rsidR="004565E7" w:rsidRDefault="004565E7" w:rsidP="004565E7">
      <w:pPr>
        <w:pStyle w:val="PargrafodaLista"/>
        <w:spacing w:line="360" w:lineRule="auto"/>
        <w:ind w:left="360"/>
        <w:jc w:val="both"/>
      </w:pPr>
    </w:p>
    <w:p w:rsidR="004565E7" w:rsidRDefault="004565E7" w:rsidP="004565E7">
      <w:pPr>
        <w:pStyle w:val="PargrafodaLista"/>
        <w:spacing w:line="360" w:lineRule="auto"/>
        <w:ind w:left="360"/>
        <w:jc w:val="both"/>
      </w:pPr>
    </w:p>
    <w:p w:rsidR="004565E7" w:rsidRDefault="004565E7" w:rsidP="004565E7">
      <w:pPr>
        <w:pStyle w:val="PargrafodaLista"/>
        <w:spacing w:line="360" w:lineRule="auto"/>
        <w:ind w:left="360"/>
        <w:jc w:val="both"/>
      </w:pPr>
    </w:p>
    <w:tbl>
      <w:tblPr>
        <w:tblStyle w:val="TabelaSimples3"/>
        <w:tblpPr w:leftFromText="141" w:rightFromText="141" w:vertAnchor="text" w:horzAnchor="margin" w:tblpY="1405"/>
        <w:tblW w:w="3441" w:type="dxa"/>
        <w:tblLook w:val="0420" w:firstRow="1" w:lastRow="0" w:firstColumn="0" w:lastColumn="0" w:noHBand="0" w:noVBand="1"/>
      </w:tblPr>
      <w:tblGrid>
        <w:gridCol w:w="1501"/>
        <w:gridCol w:w="980"/>
        <w:gridCol w:w="960"/>
      </w:tblGrid>
      <w:tr w:rsidR="008874A1" w:rsidRPr="004565E7" w:rsidTr="00887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1501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comp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osição</w:t>
            </w:r>
          </w:p>
        </w:tc>
        <w:tc>
          <w:tcPr>
            <w:tcW w:w="980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Peixe</w:t>
            </w:r>
          </w:p>
        </w:tc>
        <w:tc>
          <w:tcPr>
            <w:tcW w:w="960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alga</w:t>
            </w:r>
          </w:p>
        </w:tc>
      </w:tr>
      <w:tr w:rsidR="008874A1" w:rsidRPr="004565E7" w:rsidTr="0088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501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água</w:t>
            </w:r>
          </w:p>
        </w:tc>
        <w:tc>
          <w:tcPr>
            <w:tcW w:w="98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82%</w:t>
            </w:r>
          </w:p>
        </w:tc>
        <w:tc>
          <w:tcPr>
            <w:tcW w:w="96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94%</w:t>
            </w:r>
          </w:p>
        </w:tc>
      </w:tr>
      <w:tr w:rsidR="008874A1" w:rsidRPr="004565E7" w:rsidTr="008874A1">
        <w:trPr>
          <w:trHeight w:val="290"/>
        </w:trPr>
        <w:tc>
          <w:tcPr>
            <w:tcW w:w="1501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lipídios </w:t>
            </w:r>
          </w:p>
        </w:tc>
        <w:tc>
          <w:tcPr>
            <w:tcW w:w="98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10%</w:t>
            </w:r>
          </w:p>
        </w:tc>
        <w:tc>
          <w:tcPr>
            <w:tcW w:w="96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4,5%</w:t>
            </w:r>
          </w:p>
        </w:tc>
      </w:tr>
      <w:tr w:rsidR="008874A1" w:rsidRPr="004565E7" w:rsidTr="0088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501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proteína </w:t>
            </w:r>
          </w:p>
        </w:tc>
        <w:tc>
          <w:tcPr>
            <w:tcW w:w="98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7%</w:t>
            </w:r>
          </w:p>
        </w:tc>
        <w:tc>
          <w:tcPr>
            <w:tcW w:w="96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1%</w:t>
            </w:r>
          </w:p>
        </w:tc>
      </w:tr>
      <w:tr w:rsidR="008874A1" w:rsidRPr="004565E7" w:rsidTr="008874A1">
        <w:trPr>
          <w:trHeight w:val="290"/>
        </w:trPr>
        <w:tc>
          <w:tcPr>
            <w:tcW w:w="1501" w:type="dxa"/>
            <w:noWrap/>
            <w:hideMark/>
          </w:tcPr>
          <w:p w:rsidR="008874A1" w:rsidRPr="004565E7" w:rsidRDefault="008874A1" w:rsidP="008874A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minerais </w:t>
            </w:r>
          </w:p>
        </w:tc>
        <w:tc>
          <w:tcPr>
            <w:tcW w:w="98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1%</w:t>
            </w:r>
          </w:p>
        </w:tc>
        <w:tc>
          <w:tcPr>
            <w:tcW w:w="960" w:type="dxa"/>
            <w:noWrap/>
            <w:hideMark/>
          </w:tcPr>
          <w:p w:rsidR="008874A1" w:rsidRPr="004565E7" w:rsidRDefault="008874A1" w:rsidP="008874A1">
            <w:pPr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565E7">
              <w:rPr>
                <w:rFonts w:ascii="Calibri" w:eastAsia="Times New Roman" w:hAnsi="Calibri" w:cs="Calibri"/>
                <w:color w:val="000000"/>
                <w:lang w:eastAsia="pt-BR"/>
              </w:rPr>
              <w:t>0,5%</w:t>
            </w:r>
          </w:p>
        </w:tc>
      </w:tr>
    </w:tbl>
    <w:p w:rsidR="004565E7" w:rsidRDefault="004565E7" w:rsidP="004565E7">
      <w:pPr>
        <w:pStyle w:val="PargrafodaLista"/>
        <w:spacing w:line="360" w:lineRule="auto"/>
        <w:ind w:left="360"/>
        <w:jc w:val="both"/>
      </w:pPr>
    </w:p>
    <w:sectPr w:rsidR="00456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FD" w:rsidRDefault="00A74AFD" w:rsidP="004565E7">
      <w:pPr>
        <w:spacing w:after="0" w:line="240" w:lineRule="auto"/>
      </w:pPr>
      <w:r>
        <w:separator/>
      </w:r>
    </w:p>
  </w:endnote>
  <w:endnote w:type="continuationSeparator" w:id="0">
    <w:p w:rsidR="00A74AFD" w:rsidRDefault="00A74AFD" w:rsidP="0045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FD" w:rsidRDefault="00A74AFD" w:rsidP="004565E7">
      <w:pPr>
        <w:spacing w:after="0" w:line="240" w:lineRule="auto"/>
      </w:pPr>
      <w:r>
        <w:separator/>
      </w:r>
    </w:p>
  </w:footnote>
  <w:footnote w:type="continuationSeparator" w:id="0">
    <w:p w:rsidR="00A74AFD" w:rsidRDefault="00A74AFD" w:rsidP="0045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924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4"/>
    <w:rsid w:val="00192CDD"/>
    <w:rsid w:val="004565E7"/>
    <w:rsid w:val="004926DD"/>
    <w:rsid w:val="00514504"/>
    <w:rsid w:val="00565377"/>
    <w:rsid w:val="008874A1"/>
    <w:rsid w:val="00901B72"/>
    <w:rsid w:val="009164D4"/>
    <w:rsid w:val="00A74AFD"/>
    <w:rsid w:val="00A87524"/>
    <w:rsid w:val="00BB6FFB"/>
    <w:rsid w:val="00BC4893"/>
    <w:rsid w:val="00C254D6"/>
    <w:rsid w:val="00D34046"/>
    <w:rsid w:val="00D474AF"/>
    <w:rsid w:val="00F33B1D"/>
    <w:rsid w:val="00F60381"/>
    <w:rsid w:val="00FD766D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79C9"/>
  <w15:chartTrackingRefBased/>
  <w15:docId w15:val="{DE380173-5D8C-41AB-A5C0-73896146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F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4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56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5E7"/>
  </w:style>
  <w:style w:type="paragraph" w:styleId="Rodap">
    <w:name w:val="footer"/>
    <w:basedOn w:val="Normal"/>
    <w:link w:val="RodapChar"/>
    <w:uiPriority w:val="99"/>
    <w:unhideWhenUsed/>
    <w:rsid w:val="00456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65E7"/>
  </w:style>
  <w:style w:type="table" w:styleId="TabelaSimples3">
    <w:name w:val="Plain Table 3"/>
    <w:basedOn w:val="Tabelanormal"/>
    <w:uiPriority w:val="43"/>
    <w:rsid w:val="004565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Vidinha</dc:creator>
  <cp:keywords/>
  <dc:description/>
  <cp:lastModifiedBy>Pedro Vidinha</cp:lastModifiedBy>
  <cp:revision>5</cp:revision>
  <cp:lastPrinted>2019-10-14T19:02:00Z</cp:lastPrinted>
  <dcterms:created xsi:type="dcterms:W3CDTF">2019-10-15T23:42:00Z</dcterms:created>
  <dcterms:modified xsi:type="dcterms:W3CDTF">2019-10-16T00:04:00Z</dcterms:modified>
</cp:coreProperties>
</file>