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39DBE" w14:textId="77777777" w:rsidR="0004224A" w:rsidRPr="00646A42" w:rsidRDefault="0004224A" w:rsidP="0004224A">
      <w:pPr>
        <w:jc w:val="center"/>
        <w:rPr>
          <w:b/>
        </w:rPr>
      </w:pPr>
      <w:r w:rsidRPr="00646A42">
        <w:rPr>
          <w:b/>
        </w:rPr>
        <w:t>Questões Mineração</w:t>
      </w:r>
    </w:p>
    <w:p w14:paraId="6A27605B" w14:textId="77777777" w:rsidR="0004224A" w:rsidRDefault="0004224A" w:rsidP="0004224A"/>
    <w:p w14:paraId="03A87734" w14:textId="77777777" w:rsidR="0004224A" w:rsidRDefault="0004224A" w:rsidP="0004224A">
      <w:pPr>
        <w:rPr>
          <w:b/>
        </w:rPr>
      </w:pPr>
      <w:r>
        <w:t xml:space="preserve">1) Quais são os principais impactos ecológicos causados pela  mineração? Compare as características de extração de quatro diferentes  tipos de minérios e analise como essas atividades podem afetar a biodiversidade. Aponte as principais medidas mitigadoras utilizadas </w:t>
      </w:r>
      <w:r>
        <w:t xml:space="preserve">e discuta sobre sua efetividade. </w:t>
      </w:r>
    </w:p>
    <w:p w14:paraId="70F1A7D5" w14:textId="77777777" w:rsidR="0004224A" w:rsidRDefault="0004224A" w:rsidP="0004224A">
      <w:pPr>
        <w:rPr>
          <w:b/>
        </w:rPr>
      </w:pPr>
      <w:r>
        <w:t xml:space="preserve">2) Quais são os principais impactos socioeconômicos causados pela  mineração? Como esses impactos estão ligados com a perda de biodiversidade e de serviços ecossistêmicos? Que medidas mitigadoras ou compensatórias poderiam ser usadas para amenizar os problemas socioambientais? </w:t>
      </w:r>
    </w:p>
    <w:p w14:paraId="01C07B16" w14:textId="77777777" w:rsidR="0004224A" w:rsidRDefault="0004224A" w:rsidP="0004224A">
      <w:pPr>
        <w:rPr>
          <w:b/>
        </w:rPr>
      </w:pPr>
      <w:r>
        <w:t xml:space="preserve">3) Em julho de 2017 foi lançado o </w:t>
      </w:r>
      <w:r w:rsidR="00E069A0">
        <w:fldChar w:fldCharType="begin"/>
      </w:r>
      <w:r w:rsidR="00E069A0">
        <w:instrText xml:space="preserve"> HYPERLINK "http://www2.planalto.gov.br/acompanhe-planalto/noticias/2017/07/medidas-tornam-industria-competitiva-e-vao-at</w:instrText>
      </w:r>
      <w:r w:rsidR="00E069A0">
        <w:instrText xml:space="preserve">rair-novos-investimentos" \t "_self" </w:instrText>
      </w:r>
      <w:r w:rsidR="00E069A0">
        <w:fldChar w:fldCharType="separate"/>
      </w:r>
      <w:r>
        <w:rPr>
          <w:rStyle w:val="Hyperlink"/>
          <w:color w:val="auto"/>
          <w:u w:val="none"/>
        </w:rPr>
        <w:t>Programa de Revitalização da Indústria Mineral Brasileira</w:t>
      </w:r>
      <w:r w:rsidR="00E069A0">
        <w:rPr>
          <w:rStyle w:val="Hyperlink"/>
          <w:color w:val="auto"/>
          <w:u w:val="none"/>
        </w:rPr>
        <w:fldChar w:fldCharType="end"/>
      </w:r>
      <w:r>
        <w:t>. Por que esse Programa foi criado e quais as vantagens que ele deverá trazer, em comparação com o sistema que substituirá? Ava</w:t>
      </w:r>
      <w:r w:rsidR="00E069A0">
        <w:t>lie criticamente esse Programa.</w:t>
      </w:r>
    </w:p>
    <w:p w14:paraId="503EB343" w14:textId="77777777" w:rsidR="0004224A" w:rsidRDefault="0004224A" w:rsidP="0004224A">
      <w:r>
        <w:t>4) Avalie criticamente as funções do Departamento Nacional de Produção Mineral e as vantagens que se espera obter com sua substituiçã</w:t>
      </w:r>
      <w:r w:rsidR="00E069A0">
        <w:t xml:space="preserve">o por uma agência reguladora. </w:t>
      </w:r>
    </w:p>
    <w:p w14:paraId="106FFAFF" w14:textId="77777777" w:rsidR="0004224A" w:rsidRDefault="0004224A" w:rsidP="0004224A">
      <w:pPr>
        <w:rPr>
          <w:b/>
        </w:rPr>
      </w:pPr>
      <w:r>
        <w:t xml:space="preserve">5) Quais são os instrumentos previstos pela Política Nacional de Meio Ambiente para o licenciamento de minas, a fim de prevenir e mitigar os impactos da mineração? Em que casos esse instrumentos são usados? Essa política é efetiva ou pode ser melhorada? </w:t>
      </w:r>
    </w:p>
    <w:p w14:paraId="32FCB119" w14:textId="77777777" w:rsidR="0004224A" w:rsidRDefault="0004224A" w:rsidP="0004224A">
      <w:pPr>
        <w:rPr>
          <w:b/>
        </w:rPr>
      </w:pPr>
      <w:r>
        <w:t xml:space="preserve">6) Pode-se dizer que o acidente no rio Doce – colapso da barragem de Fundão, em Mariana – foi uma tragédia anunciada?  Quais eram as condições da mineração? Como o acidente poderia ter sido evitado? </w:t>
      </w:r>
    </w:p>
    <w:p w14:paraId="2322E938" w14:textId="77777777" w:rsidR="0004224A" w:rsidRDefault="0004224A" w:rsidP="0004224A">
      <w:pPr>
        <w:rPr>
          <w:rFonts w:ascii="Times" w:eastAsia="Times New Roman" w:hAnsi="Times" w:cs="Times New Roman"/>
          <w:b/>
          <w:sz w:val="20"/>
          <w:szCs w:val="20"/>
        </w:rPr>
      </w:pPr>
      <w:r>
        <w:t xml:space="preserve">7) Após a o rompimento da barragem de Fundão, houve a assinatura de um Termo de Transação e Ajustamento de Conduta que criou a Fundação Renova, com a responsabilidade de recuperar ou compensar os danos ambientais causadas pelo acidente. Avalie de forma crítica as proposta e a forma de atuação da Fundação.  As metas definidas são viáveis ou a recuperação desejada é uma utopia? </w:t>
      </w:r>
    </w:p>
    <w:p w14:paraId="0D59DAB8" w14:textId="77777777" w:rsidR="0004224A" w:rsidRDefault="0004224A" w:rsidP="0004224A">
      <w:r>
        <w:t xml:space="preserve">8) Como é geralmente feita a recomposição da vegetação em áreas mineradas com lavras a céu aberto? Que tipos de plantas são geralmente utilizadas?  Que abordagens seriam mais eficientes? </w:t>
      </w:r>
      <w:bookmarkStart w:id="0" w:name="_GoBack"/>
      <w:bookmarkEnd w:id="0"/>
    </w:p>
    <w:p w14:paraId="4B28825C" w14:textId="77777777" w:rsidR="0004224A" w:rsidRDefault="0004224A" w:rsidP="0004224A"/>
    <w:p w14:paraId="6C1DE221" w14:textId="77777777" w:rsidR="0004224A" w:rsidRDefault="0004224A" w:rsidP="0004224A"/>
    <w:p w14:paraId="5178FC9B" w14:textId="77777777" w:rsidR="0004224A" w:rsidRDefault="0004224A" w:rsidP="0004224A"/>
    <w:p w14:paraId="297FA073" w14:textId="77777777" w:rsidR="00F33964" w:rsidRDefault="00F33964"/>
    <w:sectPr w:rsidR="00F33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0A"/>
    <w:rsid w:val="0004224A"/>
    <w:rsid w:val="00646A42"/>
    <w:rsid w:val="00E069A0"/>
    <w:rsid w:val="00E4330A"/>
    <w:rsid w:val="00F3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B90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4A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4A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Macintosh Word</Application>
  <DocSecurity>0</DocSecurity>
  <Lines>15</Lines>
  <Paragraphs>4</Paragraphs>
  <ScaleCrop>false</ScaleCrop>
  <Company>Toshiba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 Chabes</dc:creator>
  <cp:keywords/>
  <dc:description/>
  <cp:lastModifiedBy>Jean Paul Metzger</cp:lastModifiedBy>
  <cp:revision>3</cp:revision>
  <dcterms:created xsi:type="dcterms:W3CDTF">2019-09-18T13:46:00Z</dcterms:created>
  <dcterms:modified xsi:type="dcterms:W3CDTF">2019-09-18T13:46:00Z</dcterms:modified>
</cp:coreProperties>
</file>