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0019" w:rsidRDefault="00350019" w:rsidP="00350019">
      <w:pPr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>Página da associação de regentes americanos (EUA)</w:t>
      </w:r>
    </w:p>
    <w:p w:rsidR="00350019" w:rsidRDefault="00350019" w:rsidP="00350019">
      <w:pPr>
        <w:rPr>
          <w:rFonts w:ascii="Times New Roman" w:eastAsia="Times New Roman" w:hAnsi="Times New Roman" w:cs="Times New Roman"/>
          <w:lang w:eastAsia="pt-BR"/>
        </w:rPr>
      </w:pPr>
    </w:p>
    <w:p w:rsidR="00350019" w:rsidRDefault="00350019" w:rsidP="00350019">
      <w:pPr>
        <w:rPr>
          <w:rFonts w:ascii="Times New Roman" w:eastAsia="Times New Roman" w:hAnsi="Times New Roman" w:cs="Times New Roman"/>
          <w:lang w:eastAsia="pt-BR"/>
        </w:rPr>
      </w:pPr>
      <w:hyperlink r:id="rId4" w:history="1">
        <w:r w:rsidRPr="00350019">
          <w:rPr>
            <w:rFonts w:ascii="Times New Roman" w:eastAsia="Times New Roman" w:hAnsi="Times New Roman" w:cs="Times New Roman"/>
            <w:color w:val="0000FF"/>
            <w:u w:val="single"/>
            <w:lang w:eastAsia="pt-BR"/>
          </w:rPr>
          <w:t>https://acda.org/</w:t>
        </w:r>
      </w:hyperlink>
    </w:p>
    <w:p w:rsidR="00350019" w:rsidRDefault="00350019" w:rsidP="00350019">
      <w:pPr>
        <w:rPr>
          <w:rFonts w:ascii="Times New Roman" w:eastAsia="Times New Roman" w:hAnsi="Times New Roman" w:cs="Times New Roman"/>
          <w:lang w:eastAsia="pt-BR"/>
        </w:rPr>
      </w:pPr>
    </w:p>
    <w:p w:rsidR="00350019" w:rsidRDefault="00350019" w:rsidP="00350019">
      <w:pPr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 xml:space="preserve">A ideia, nesta mesa, é mostrar os recursos disponíveis, principalmente sobre repertório, mas também pensar a organização dessa associação como formação contínua, espaço de contato e de divulgação. </w:t>
      </w:r>
    </w:p>
    <w:p w:rsidR="00350019" w:rsidRDefault="00350019" w:rsidP="00350019">
      <w:pPr>
        <w:rPr>
          <w:rFonts w:ascii="Times New Roman" w:eastAsia="Times New Roman" w:hAnsi="Times New Roman" w:cs="Times New Roman"/>
          <w:lang w:eastAsia="pt-BR"/>
        </w:rPr>
      </w:pPr>
    </w:p>
    <w:p w:rsidR="00350019" w:rsidRDefault="00350019" w:rsidP="00350019">
      <w:pPr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 xml:space="preserve">Vocês podem tanto salvar </w:t>
      </w:r>
      <w:proofErr w:type="spellStart"/>
      <w:r>
        <w:rPr>
          <w:rFonts w:ascii="Times New Roman" w:eastAsia="Times New Roman" w:hAnsi="Times New Roman" w:cs="Times New Roman"/>
          <w:lang w:eastAsia="pt-BR"/>
        </w:rPr>
        <w:t>prints</w:t>
      </w:r>
      <w:proofErr w:type="spellEnd"/>
      <w:r>
        <w:rPr>
          <w:rFonts w:ascii="Times New Roman" w:eastAsia="Times New Roman" w:hAnsi="Times New Roman" w:cs="Times New Roman"/>
          <w:lang w:eastAsia="pt-BR"/>
        </w:rPr>
        <w:t xml:space="preserve"> de algumas páginas, como selecionar previamente algumas para navegação (lembrando </w:t>
      </w:r>
      <w:proofErr w:type="gramStart"/>
      <w:r>
        <w:rPr>
          <w:rFonts w:ascii="Times New Roman" w:eastAsia="Times New Roman" w:hAnsi="Times New Roman" w:cs="Times New Roman"/>
          <w:lang w:eastAsia="pt-BR"/>
        </w:rPr>
        <w:t>dos</w:t>
      </w:r>
      <w:proofErr w:type="gramEnd"/>
      <w:r>
        <w:rPr>
          <w:rFonts w:ascii="Times New Roman" w:eastAsia="Times New Roman" w:hAnsi="Times New Roman" w:cs="Times New Roman"/>
          <w:lang w:eastAsia="pt-BR"/>
        </w:rPr>
        <w:t xml:space="preserve"> riscos da internet não funcionar bem). </w:t>
      </w:r>
    </w:p>
    <w:p w:rsidR="00350019" w:rsidRPr="00350019" w:rsidRDefault="00350019" w:rsidP="00350019">
      <w:pPr>
        <w:rPr>
          <w:rFonts w:ascii="Times New Roman" w:eastAsia="Times New Roman" w:hAnsi="Times New Roman" w:cs="Times New Roman"/>
          <w:lang w:eastAsia="pt-BR"/>
        </w:rPr>
      </w:pPr>
      <w:bookmarkStart w:id="0" w:name="_GoBack"/>
      <w:bookmarkEnd w:id="0"/>
    </w:p>
    <w:p w:rsidR="00FD7265" w:rsidRDefault="00FD7265"/>
    <w:sectPr w:rsidR="00FD7265" w:rsidSect="00EE6A35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mirrorMargins/>
  <w:proofState w:spelling="clean" w:grammar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019"/>
    <w:rsid w:val="0024543A"/>
    <w:rsid w:val="00350019"/>
    <w:rsid w:val="00EE6A35"/>
    <w:rsid w:val="00FD7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752F2DD"/>
  <w15:chartTrackingRefBased/>
  <w15:docId w15:val="{862A2D99-C848-7E42-8D5E-8E8361B18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3500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63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cda.org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391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Igayara</dc:creator>
  <cp:keywords/>
  <dc:description/>
  <cp:lastModifiedBy>Susana Igayara</cp:lastModifiedBy>
  <cp:revision>1</cp:revision>
  <dcterms:created xsi:type="dcterms:W3CDTF">2019-09-21T14:02:00Z</dcterms:created>
  <dcterms:modified xsi:type="dcterms:W3CDTF">2019-09-21T14:05:00Z</dcterms:modified>
</cp:coreProperties>
</file>