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8F4" w:rsidRDefault="00C768F4" w:rsidP="00BA65E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BA65EC" w:rsidRPr="00BA0DCA" w:rsidRDefault="0057071E" w:rsidP="00BA65EC">
      <w:pPr>
        <w:pStyle w:val="Default"/>
      </w:pPr>
      <w:r>
        <w:rPr>
          <w:b/>
          <w:bCs/>
          <w:sz w:val="28"/>
          <w:szCs w:val="28"/>
        </w:rPr>
        <w:t>Bibliografia:</w:t>
      </w:r>
      <w:r w:rsidR="00BA0DCA">
        <w:rPr>
          <w:b/>
          <w:bCs/>
          <w:sz w:val="28"/>
          <w:szCs w:val="28"/>
        </w:rPr>
        <w:t xml:space="preserve"> </w:t>
      </w:r>
      <w:r w:rsidR="00BA0DCA" w:rsidRPr="00BA0DCA">
        <w:rPr>
          <w:bCs/>
          <w:sz w:val="28"/>
          <w:szCs w:val="28"/>
        </w:rPr>
        <w:t>l</w:t>
      </w:r>
      <w:r w:rsidR="00E26AAC" w:rsidRPr="00BA0DCA">
        <w:rPr>
          <w:bCs/>
        </w:rPr>
        <w:t xml:space="preserve">ivro </w:t>
      </w:r>
      <w:r w:rsidR="00BA0DCA">
        <w:rPr>
          <w:bCs/>
        </w:rPr>
        <w:t>de</w:t>
      </w:r>
      <w:r w:rsidR="00CE759A">
        <w:rPr>
          <w:bCs/>
        </w:rPr>
        <w:t xml:space="preserve"> Fisiologia.</w:t>
      </w:r>
      <w:r w:rsidR="00BA65EC" w:rsidRPr="00BA0DCA">
        <w:rPr>
          <w:bCs/>
        </w:rPr>
        <w:t xml:space="preserve"> Margarida de Mello Aires. Capítulo</w:t>
      </w:r>
      <w:r w:rsidR="00BD002C">
        <w:rPr>
          <w:bCs/>
        </w:rPr>
        <w:t>: Crescimento e Desenvolvimento, 2018.</w:t>
      </w:r>
    </w:p>
    <w:p w:rsidR="00BA65EC" w:rsidRPr="00BA0DCA" w:rsidRDefault="00BA65EC" w:rsidP="00BA65EC">
      <w:pPr>
        <w:pStyle w:val="Default"/>
      </w:pPr>
    </w:p>
    <w:p w:rsidR="00BA65EC" w:rsidRPr="00E26AAC" w:rsidRDefault="00BA65EC" w:rsidP="00BA65EC">
      <w:pPr>
        <w:pStyle w:val="Default"/>
        <w:rPr>
          <w:b/>
          <w:u w:val="single"/>
        </w:rPr>
      </w:pPr>
      <w:r w:rsidRPr="00E26AAC">
        <w:rPr>
          <w:b/>
          <w:u w:val="single"/>
        </w:rPr>
        <w:t xml:space="preserve">Roteiro </w:t>
      </w:r>
    </w:p>
    <w:p w:rsidR="00BA65EC" w:rsidRPr="00BA65EC" w:rsidRDefault="00BA65EC" w:rsidP="00BA65EC">
      <w:pPr>
        <w:pStyle w:val="Default"/>
        <w:rPr>
          <w:b/>
          <w:sz w:val="23"/>
          <w:szCs w:val="23"/>
          <w:u w:val="single"/>
        </w:rPr>
      </w:pPr>
    </w:p>
    <w:p w:rsidR="00C97813" w:rsidRDefault="00FA58CB" w:rsidP="00C9781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1-</w:t>
      </w:r>
      <w:r w:rsidR="00492F25">
        <w:rPr>
          <w:sz w:val="23"/>
          <w:szCs w:val="23"/>
        </w:rPr>
        <w:t xml:space="preserve">Analise </w:t>
      </w:r>
      <w:r w:rsidR="00C97813">
        <w:rPr>
          <w:sz w:val="23"/>
          <w:szCs w:val="23"/>
        </w:rPr>
        <w:t xml:space="preserve">na figura abaixo </w:t>
      </w:r>
      <w:r w:rsidR="00492F25">
        <w:rPr>
          <w:sz w:val="23"/>
          <w:szCs w:val="23"/>
        </w:rPr>
        <w:t xml:space="preserve">o </w:t>
      </w:r>
      <w:r>
        <w:rPr>
          <w:sz w:val="23"/>
          <w:szCs w:val="23"/>
        </w:rPr>
        <w:t>ritmo de secreção do GH</w:t>
      </w:r>
      <w:r w:rsidR="006E6861">
        <w:rPr>
          <w:sz w:val="23"/>
          <w:szCs w:val="23"/>
        </w:rPr>
        <w:t xml:space="preserve">, </w:t>
      </w:r>
      <w:proofErr w:type="spellStart"/>
      <w:r w:rsidR="00C97813">
        <w:rPr>
          <w:sz w:val="23"/>
          <w:szCs w:val="23"/>
        </w:rPr>
        <w:t>Lactogênio</w:t>
      </w:r>
      <w:proofErr w:type="spellEnd"/>
      <w:r w:rsidR="00C97813">
        <w:rPr>
          <w:sz w:val="23"/>
          <w:szCs w:val="23"/>
        </w:rPr>
        <w:t xml:space="preserve"> Placentário</w:t>
      </w:r>
      <w:r w:rsidR="006E6861">
        <w:rPr>
          <w:sz w:val="23"/>
          <w:szCs w:val="23"/>
        </w:rPr>
        <w:t xml:space="preserve"> e IGF-I</w:t>
      </w:r>
      <w:r w:rsidR="00BD002C">
        <w:rPr>
          <w:sz w:val="23"/>
          <w:szCs w:val="23"/>
        </w:rPr>
        <w:t xml:space="preserve"> e</w:t>
      </w:r>
      <w:r w:rsidR="00C97813">
        <w:rPr>
          <w:sz w:val="23"/>
          <w:szCs w:val="23"/>
        </w:rPr>
        <w:t xml:space="preserve"> explique </w:t>
      </w:r>
      <w:bookmarkStart w:id="0" w:name="_GoBack"/>
      <w:bookmarkEnd w:id="0"/>
      <w:r w:rsidR="00C97813">
        <w:rPr>
          <w:sz w:val="23"/>
          <w:szCs w:val="23"/>
        </w:rPr>
        <w:t xml:space="preserve">qual deles participa do crescimento </w:t>
      </w:r>
      <w:proofErr w:type="spellStart"/>
      <w:r w:rsidR="00C97813">
        <w:rPr>
          <w:sz w:val="23"/>
          <w:szCs w:val="23"/>
        </w:rPr>
        <w:t>intra-uterino</w:t>
      </w:r>
      <w:proofErr w:type="spellEnd"/>
      <w:r w:rsidR="00C97813">
        <w:rPr>
          <w:sz w:val="23"/>
          <w:szCs w:val="23"/>
        </w:rPr>
        <w:t xml:space="preserve">. </w:t>
      </w:r>
    </w:p>
    <w:p w:rsidR="00492F25" w:rsidRDefault="00492F25" w:rsidP="00FA58CB">
      <w:pPr>
        <w:pStyle w:val="Default"/>
        <w:rPr>
          <w:sz w:val="23"/>
          <w:szCs w:val="23"/>
        </w:rPr>
      </w:pPr>
    </w:p>
    <w:p w:rsidR="00492F25" w:rsidRDefault="00492F25" w:rsidP="00492F25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2092566" cy="2998382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7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76" cy="30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CB" w:rsidRDefault="00FA58CB" w:rsidP="00FA58CB">
      <w:pPr>
        <w:pStyle w:val="Default"/>
        <w:rPr>
          <w:sz w:val="23"/>
          <w:szCs w:val="23"/>
        </w:rPr>
      </w:pPr>
    </w:p>
    <w:p w:rsidR="00C97813" w:rsidRDefault="00C97813" w:rsidP="00FA58CB">
      <w:pPr>
        <w:pStyle w:val="Default"/>
        <w:rPr>
          <w:sz w:val="23"/>
          <w:szCs w:val="23"/>
        </w:rPr>
      </w:pPr>
    </w:p>
    <w:p w:rsidR="00FA58CB" w:rsidRDefault="00990F0D" w:rsidP="00FA58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</w:t>
      </w:r>
      <w:r w:rsidR="00FA58CB">
        <w:rPr>
          <w:sz w:val="23"/>
          <w:szCs w:val="23"/>
        </w:rPr>
        <w:t xml:space="preserve">-Por que recém-nascidos de mães diabéticas, em geral, são </w:t>
      </w:r>
      <w:proofErr w:type="spellStart"/>
      <w:proofErr w:type="gramStart"/>
      <w:r w:rsidR="00FA58CB">
        <w:rPr>
          <w:sz w:val="23"/>
          <w:szCs w:val="23"/>
        </w:rPr>
        <w:t>macrossômicos</w:t>
      </w:r>
      <w:proofErr w:type="spellEnd"/>
      <w:r w:rsidR="00FA58CB">
        <w:rPr>
          <w:sz w:val="23"/>
          <w:szCs w:val="23"/>
        </w:rPr>
        <w:t xml:space="preserve"> ?</w:t>
      </w:r>
      <w:proofErr w:type="gramEnd"/>
      <w:r w:rsidR="00FA58CB">
        <w:rPr>
          <w:sz w:val="23"/>
          <w:szCs w:val="23"/>
        </w:rPr>
        <w:t xml:space="preserve"> </w:t>
      </w:r>
      <w:r w:rsidR="00C97813">
        <w:rPr>
          <w:sz w:val="23"/>
          <w:szCs w:val="23"/>
        </w:rPr>
        <w:t>Explique.</w:t>
      </w:r>
    </w:p>
    <w:p w:rsidR="00FA58CB" w:rsidRDefault="00FA58CB" w:rsidP="00FA58CB">
      <w:pPr>
        <w:pStyle w:val="Default"/>
        <w:rPr>
          <w:sz w:val="23"/>
          <w:szCs w:val="23"/>
        </w:rPr>
      </w:pPr>
    </w:p>
    <w:p w:rsidR="00741102" w:rsidRDefault="00990F0D" w:rsidP="00990F0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3-</w:t>
      </w:r>
      <w:r w:rsidR="00C97813">
        <w:rPr>
          <w:sz w:val="23"/>
          <w:szCs w:val="23"/>
        </w:rPr>
        <w:t xml:space="preserve">Qual é </w:t>
      </w:r>
      <w:r>
        <w:rPr>
          <w:sz w:val="23"/>
          <w:szCs w:val="23"/>
        </w:rPr>
        <w:t>a importância d</w:t>
      </w:r>
      <w:r w:rsidR="00C839F1">
        <w:rPr>
          <w:sz w:val="23"/>
          <w:szCs w:val="23"/>
        </w:rPr>
        <w:t>a</w:t>
      </w:r>
      <w:r w:rsidR="00C97813">
        <w:rPr>
          <w:sz w:val="23"/>
          <w:szCs w:val="23"/>
        </w:rPr>
        <w:t xml:space="preserve"> realização do teste do Pezinho </w:t>
      </w:r>
      <w:r w:rsidR="00BD002C">
        <w:rPr>
          <w:sz w:val="23"/>
          <w:szCs w:val="23"/>
        </w:rPr>
        <w:t>em recém-</w:t>
      </w:r>
      <w:proofErr w:type="gramStart"/>
      <w:r w:rsidR="00BD002C">
        <w:rPr>
          <w:sz w:val="23"/>
          <w:szCs w:val="23"/>
        </w:rPr>
        <w:t>nascidos</w:t>
      </w:r>
      <w:r w:rsidR="00C97813">
        <w:rPr>
          <w:sz w:val="23"/>
          <w:szCs w:val="23"/>
        </w:rPr>
        <w:t xml:space="preserve"> ?</w:t>
      </w:r>
      <w:proofErr w:type="gramEnd"/>
      <w:r w:rsidR="00C97813">
        <w:rPr>
          <w:sz w:val="23"/>
          <w:szCs w:val="23"/>
        </w:rPr>
        <w:t xml:space="preserve"> </w:t>
      </w:r>
      <w:r w:rsidR="006A3F48">
        <w:rPr>
          <w:sz w:val="23"/>
          <w:szCs w:val="23"/>
        </w:rPr>
        <w:t>De acordo com o texto, q</w:t>
      </w:r>
      <w:r w:rsidR="00C97813">
        <w:rPr>
          <w:sz w:val="23"/>
          <w:szCs w:val="23"/>
        </w:rPr>
        <w:t xml:space="preserve">ual dentre os hormônios tireoidianos parece ser o mais importante para esta </w:t>
      </w:r>
      <w:proofErr w:type="gramStart"/>
      <w:r w:rsidR="00C97813">
        <w:rPr>
          <w:sz w:val="23"/>
          <w:szCs w:val="23"/>
        </w:rPr>
        <w:t>função ?</w:t>
      </w:r>
      <w:proofErr w:type="gramEnd"/>
    </w:p>
    <w:p w:rsidR="00C97813" w:rsidRDefault="00C97813" w:rsidP="00990F0D">
      <w:pPr>
        <w:pStyle w:val="Default"/>
        <w:rPr>
          <w:sz w:val="23"/>
          <w:szCs w:val="23"/>
        </w:rPr>
      </w:pPr>
    </w:p>
    <w:p w:rsidR="00BD002C" w:rsidRPr="00BD002C" w:rsidRDefault="00C97813" w:rsidP="00E815B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4-</w:t>
      </w:r>
      <w:r w:rsidR="00BD002C" w:rsidRPr="00BD002C">
        <w:rPr>
          <w:sz w:val="23"/>
          <w:szCs w:val="23"/>
        </w:rPr>
        <w:t>Caso Clínico</w:t>
      </w:r>
      <w:r w:rsidR="00BD002C">
        <w:rPr>
          <w:sz w:val="23"/>
          <w:szCs w:val="23"/>
        </w:rPr>
        <w:t xml:space="preserve">: </w:t>
      </w:r>
      <w:r w:rsidR="00BD002C" w:rsidRPr="00BD002C">
        <w:rPr>
          <w:sz w:val="23"/>
          <w:szCs w:val="23"/>
        </w:rPr>
        <w:t>Paciente do sexo masculino, 28 anos, portador de uma mutação</w:t>
      </w:r>
      <w:r w:rsidR="00BD002C">
        <w:rPr>
          <w:sz w:val="23"/>
          <w:szCs w:val="23"/>
        </w:rPr>
        <w:t xml:space="preserve"> </w:t>
      </w:r>
      <w:r w:rsidR="00BD002C" w:rsidRPr="00BD002C">
        <w:rPr>
          <w:sz w:val="23"/>
          <w:szCs w:val="23"/>
        </w:rPr>
        <w:t>gênica que resultou em alterações do crescimento.</w:t>
      </w:r>
      <w:r w:rsidR="00BD002C">
        <w:rPr>
          <w:sz w:val="23"/>
          <w:szCs w:val="23"/>
        </w:rPr>
        <w:t xml:space="preserve"> </w:t>
      </w:r>
      <w:r w:rsidR="00BD002C" w:rsidRPr="00BD002C">
        <w:rPr>
          <w:sz w:val="23"/>
          <w:szCs w:val="23"/>
        </w:rPr>
        <w:t>Os exames laboratoriais mostraram concentrações plasmáticas normais de andrógenos, mas níveis elevados de estrógenos. Características sexuais secundárias e orientação sexual masculina preservadas.</w:t>
      </w:r>
      <w:r w:rsidR="00BD002C">
        <w:rPr>
          <w:sz w:val="23"/>
          <w:szCs w:val="23"/>
        </w:rPr>
        <w:t xml:space="preserve"> </w:t>
      </w:r>
      <w:r w:rsidR="00BD002C" w:rsidRPr="00BD002C">
        <w:rPr>
          <w:sz w:val="23"/>
          <w:szCs w:val="23"/>
        </w:rPr>
        <w:t>Analise a curva de crescimento e a radiografia de punho/mãos a</w:t>
      </w:r>
      <w:r w:rsidR="00BD002C">
        <w:rPr>
          <w:sz w:val="23"/>
          <w:szCs w:val="23"/>
        </w:rPr>
        <w:t>baixo</w:t>
      </w:r>
      <w:r w:rsidR="00BD002C" w:rsidRPr="00BD002C">
        <w:rPr>
          <w:sz w:val="23"/>
          <w:szCs w:val="23"/>
        </w:rPr>
        <w:t xml:space="preserve"> e conclua onde estava localizada a mutação.</w:t>
      </w:r>
    </w:p>
    <w:p w:rsidR="00BD002C" w:rsidRDefault="00BD002C">
      <w:pPr>
        <w:rPr>
          <w:rFonts w:ascii="Times New Roman" w:hAnsi="Times New Roman" w:cs="Times New Roman"/>
          <w:noProof w:val="0"/>
          <w:color w:val="000000"/>
          <w:sz w:val="23"/>
          <w:szCs w:val="23"/>
          <w:lang w:val="pt-BR"/>
        </w:rPr>
      </w:pPr>
      <w:r>
        <w:rPr>
          <w:sz w:val="23"/>
          <w:szCs w:val="23"/>
        </w:rPr>
        <w:br w:type="page"/>
      </w:r>
    </w:p>
    <w:p w:rsidR="00BD002C" w:rsidRPr="00990F0D" w:rsidRDefault="00BD002C" w:rsidP="00BD002C">
      <w:pPr>
        <w:pStyle w:val="Default"/>
        <w:jc w:val="center"/>
        <w:rPr>
          <w:sz w:val="23"/>
          <w:szCs w:val="23"/>
        </w:rPr>
      </w:pPr>
      <w:r>
        <w:rPr>
          <w:noProof/>
          <w:lang w:eastAsia="pt-BR"/>
        </w:rPr>
        <w:lastRenderedPageBreak/>
        <w:drawing>
          <wp:inline distT="0" distB="0" distL="0" distR="0" wp14:anchorId="49811745" wp14:editId="129EC31C">
            <wp:extent cx="5543550" cy="5789612"/>
            <wp:effectExtent l="0" t="0" r="0" b="1905"/>
            <wp:docPr id="57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D002C" w:rsidRPr="00990F0D" w:rsidSect="00B31046">
      <w:headerReference w:type="default" r:id="rId9"/>
      <w:pgSz w:w="11906" w:h="17340"/>
      <w:pgMar w:top="2241" w:right="849" w:bottom="1417" w:left="119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CE7" w:rsidRDefault="00FD0CE7" w:rsidP="00BD002C">
      <w:pPr>
        <w:spacing w:after="0" w:line="240" w:lineRule="auto"/>
      </w:pPr>
      <w:r>
        <w:separator/>
      </w:r>
    </w:p>
  </w:endnote>
  <w:endnote w:type="continuationSeparator" w:id="0">
    <w:p w:rsidR="00FD0CE7" w:rsidRDefault="00FD0CE7" w:rsidP="00BD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CE7" w:rsidRDefault="00FD0CE7" w:rsidP="00BD002C">
      <w:pPr>
        <w:spacing w:after="0" w:line="240" w:lineRule="auto"/>
      </w:pPr>
      <w:r>
        <w:separator/>
      </w:r>
    </w:p>
  </w:footnote>
  <w:footnote w:type="continuationSeparator" w:id="0">
    <w:p w:rsidR="00FD0CE7" w:rsidRDefault="00FD0CE7" w:rsidP="00BD0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02C" w:rsidRPr="00BD002C" w:rsidRDefault="00BD002C" w:rsidP="00BD002C">
    <w:pPr>
      <w:pStyle w:val="Default"/>
      <w:jc w:val="center"/>
      <w:rPr>
        <w:b/>
        <w:bCs/>
      </w:rPr>
    </w:pPr>
    <w:r w:rsidRPr="00BD002C">
      <w:rPr>
        <w:b/>
        <w:bCs/>
      </w:rPr>
      <w:t xml:space="preserve">Universidade de São Paulo </w:t>
    </w:r>
  </w:p>
  <w:p w:rsidR="00BD002C" w:rsidRPr="00BD002C" w:rsidRDefault="00BD002C" w:rsidP="00BD002C">
    <w:pPr>
      <w:pStyle w:val="Default"/>
      <w:jc w:val="center"/>
    </w:pPr>
    <w:r w:rsidRPr="00BD002C">
      <w:rPr>
        <w:b/>
        <w:bCs/>
      </w:rPr>
      <w:t>Faculdade de Medicina de Ribeirão Preto</w:t>
    </w:r>
  </w:p>
  <w:p w:rsidR="00BD002C" w:rsidRPr="00BD002C" w:rsidRDefault="00BD002C" w:rsidP="00BD002C">
    <w:pPr>
      <w:pStyle w:val="Default"/>
      <w:jc w:val="center"/>
    </w:pPr>
    <w:r w:rsidRPr="00BD002C">
      <w:rPr>
        <w:b/>
        <w:bCs/>
      </w:rPr>
      <w:t>Departamento de Fisiologia</w:t>
    </w:r>
  </w:p>
  <w:p w:rsidR="00BD002C" w:rsidRPr="00BD002C" w:rsidRDefault="00BD002C" w:rsidP="00BD002C">
    <w:pPr>
      <w:pStyle w:val="Default"/>
      <w:jc w:val="center"/>
    </w:pPr>
    <w:r w:rsidRPr="00BD002C">
      <w:rPr>
        <w:b/>
        <w:bCs/>
      </w:rPr>
      <w:t>RCG0216-Fisiologia II</w:t>
    </w:r>
  </w:p>
  <w:p w:rsidR="00BD002C" w:rsidRPr="00BD002C" w:rsidRDefault="00BD002C" w:rsidP="00BD002C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BD002C">
      <w:rPr>
        <w:rFonts w:ascii="Times New Roman" w:hAnsi="Times New Roman" w:cs="Times New Roman"/>
        <w:b/>
        <w:bCs/>
        <w:sz w:val="24"/>
        <w:szCs w:val="24"/>
      </w:rPr>
      <w:t>Crescimento e Desenvolvimento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EC"/>
    <w:rsid w:val="00057A9C"/>
    <w:rsid w:val="000E3D29"/>
    <w:rsid w:val="00345A47"/>
    <w:rsid w:val="003D6BA0"/>
    <w:rsid w:val="00424E92"/>
    <w:rsid w:val="00451763"/>
    <w:rsid w:val="00492F25"/>
    <w:rsid w:val="0057071E"/>
    <w:rsid w:val="005A0231"/>
    <w:rsid w:val="005A2518"/>
    <w:rsid w:val="005F0DA5"/>
    <w:rsid w:val="006208CF"/>
    <w:rsid w:val="006A3F48"/>
    <w:rsid w:val="006E6861"/>
    <w:rsid w:val="0072692F"/>
    <w:rsid w:val="00741102"/>
    <w:rsid w:val="00754F32"/>
    <w:rsid w:val="008258BF"/>
    <w:rsid w:val="00990F0D"/>
    <w:rsid w:val="009A0F0C"/>
    <w:rsid w:val="009E0439"/>
    <w:rsid w:val="00A65B78"/>
    <w:rsid w:val="00A66C09"/>
    <w:rsid w:val="00AD2704"/>
    <w:rsid w:val="00BA0DCA"/>
    <w:rsid w:val="00BA65EC"/>
    <w:rsid w:val="00BD002C"/>
    <w:rsid w:val="00C768F4"/>
    <w:rsid w:val="00C839F1"/>
    <w:rsid w:val="00C97813"/>
    <w:rsid w:val="00CE3DB7"/>
    <w:rsid w:val="00CE759A"/>
    <w:rsid w:val="00E26AAC"/>
    <w:rsid w:val="00E501EB"/>
    <w:rsid w:val="00E815B4"/>
    <w:rsid w:val="00F650E6"/>
    <w:rsid w:val="00F73D4D"/>
    <w:rsid w:val="00FA58CB"/>
    <w:rsid w:val="00FD0CE7"/>
    <w:rsid w:val="00FD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F3C18B-4719-408C-A6DD-8C7A2CFD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A65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2F25"/>
    <w:rPr>
      <w:rFonts w:ascii="Tahoma" w:hAnsi="Tahoma" w:cs="Tahoma"/>
      <w:noProof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BD0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D0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002C"/>
    <w:rPr>
      <w:noProof/>
      <w:lang w:val="en-US"/>
    </w:rPr>
  </w:style>
  <w:style w:type="paragraph" w:styleId="Rodap">
    <w:name w:val="footer"/>
    <w:basedOn w:val="Normal"/>
    <w:link w:val="RodapChar"/>
    <w:uiPriority w:val="99"/>
    <w:unhideWhenUsed/>
    <w:rsid w:val="00BD0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002C"/>
    <w:rPr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9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A2930-12E1-42FF-8EEA-024410765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Navegantes</cp:lastModifiedBy>
  <cp:revision>2</cp:revision>
  <dcterms:created xsi:type="dcterms:W3CDTF">2019-09-13T15:17:00Z</dcterms:created>
  <dcterms:modified xsi:type="dcterms:W3CDTF">2019-09-13T15:17:00Z</dcterms:modified>
</cp:coreProperties>
</file>