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1E" w:rsidRDefault="00AF6FE4">
      <w:r>
        <w:t>LISTA EXTRA - MAE219    2019</w:t>
      </w:r>
    </w:p>
    <w:p w:rsidR="00AF6FE4" w:rsidRDefault="00AF6FE4">
      <w:r>
        <w:t>Faça as suposições necessárias.</w:t>
      </w:r>
    </w:p>
    <w:p w:rsidR="00AF6FE4" w:rsidRDefault="00AF6FE4">
      <w:r>
        <w:t>1. Uma moeda honesta é jogada 10 vezes. Determine a probabilidade de ocorrência de uma série de 4 caras consecutivas.</w:t>
      </w:r>
    </w:p>
    <w:p w:rsidR="00AF6FE4" w:rsidRDefault="00AF6FE4">
      <w:r>
        <w:t>2. Uma moeda honesta é jogada continuamente até que dê cara pela décima vez. Seja X o número de coroas que aparecem. Calcule a distribuição de X.</w:t>
      </w:r>
    </w:p>
    <w:p w:rsidR="00AF6FE4" w:rsidRDefault="00AF6FE4">
      <w:r>
        <w:t>3.Uma urna contém 4 bolas brancas e 4 pretas.  Escolhemos 4 bolas. Se duas são pretas e duas são brancas paramos. Do contrário devolvemos as bolas para a urna e continuamos. Qual é a probabilidade de que façamos 10 seleções?</w:t>
      </w:r>
    </w:p>
    <w:p w:rsidR="00AF6FE4" w:rsidRDefault="00AF6FE4">
      <w:pPr>
        <w:rPr>
          <w:rFonts w:eastAsiaTheme="minorEastAsia"/>
        </w:rPr>
      </w:pPr>
      <w:r>
        <w:t xml:space="preserve">4. Um total de 2n pessoas consistindo de n casais senta-se aleatoriamente em uma mesa redonda. Suponha que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seja o evento em que os membros do casal i sentaram-se um ao lado do outro. Determine </w:t>
      </w:r>
      <m:oMath>
        <m:r>
          <w:rPr>
            <w:rFonts w:ascii="Cambria Math" w:eastAsiaTheme="minorEastAsia" w:hAnsi="Cambria Math"/>
          </w:rPr>
          <m:t>P(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; </w:t>
      </w:r>
      <m:oMath>
        <m:r>
          <w:rPr>
            <w:rFonts w:ascii="Cambria Math" w:eastAsiaTheme="minorEastAsia" w:hAnsi="Cambria Math"/>
          </w:rPr>
          <m:t>P(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>.</w:t>
      </w:r>
    </w:p>
    <w:p w:rsidR="00AF6FE4" w:rsidRDefault="00AF6FE4">
      <w:pPr>
        <w:rPr>
          <w:rFonts w:eastAsiaTheme="minorEastAsia"/>
        </w:rPr>
      </w:pPr>
      <w:r>
        <w:rPr>
          <w:rFonts w:eastAsiaTheme="minorEastAsia"/>
        </w:rPr>
        <w:t xml:space="preserve">5. Uma família tem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filhos com probabilidade </w:t>
      </w:r>
      <m:oMath>
        <m:r>
          <w:rPr>
            <w:rFonts w:ascii="Cambria Math" w:eastAsiaTheme="minorEastAsia" w:hAnsi="Cambria Math"/>
          </w:rPr>
          <m:t>α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, n≥1</m:t>
        </m:r>
      </m:oMath>
      <w:r w:rsidR="0027331A">
        <w:rPr>
          <w:rFonts w:eastAsiaTheme="minorEastAsia"/>
        </w:rPr>
        <w:t>. Que proporção de famílias não tem filhos? Que proporção de famílias é formada por k meninos (não importa o número de meninas)? (p=1/2 para homens e mulheres)</w:t>
      </w:r>
    </w:p>
    <w:p w:rsidR="0027331A" w:rsidRDefault="0027331A">
      <w:pPr>
        <w:rPr>
          <w:rFonts w:eastAsiaTheme="minorEastAsia"/>
        </w:rPr>
      </w:pPr>
      <w:r>
        <w:rPr>
          <w:rFonts w:eastAsiaTheme="minorEastAsia"/>
        </w:rPr>
        <w:t>6. Refaça o exercício do jornaleiro.</w:t>
      </w:r>
    </w:p>
    <w:p w:rsidR="0027331A" w:rsidRDefault="0027331A">
      <w:pPr>
        <w:rPr>
          <w:rFonts w:eastAsiaTheme="minorEastAsia"/>
        </w:rPr>
      </w:pPr>
      <w:r>
        <w:rPr>
          <w:rFonts w:eastAsiaTheme="minorEastAsia"/>
        </w:rPr>
        <w:t>7. A e B jogam o seguinte jogo: A escreve o número 1 ou o número 2, e B deve adivinhar que número foi escrito. Se o número que A escreveu é i e B o adivinha, B recebe i unidades de A. Se B erra sua tentativa, B paga 3/4 de unidades para A. Se B torna sua escolha aleatória arriscando o valor 1 com probabilidade p e 2 com 1-p. determine seu ganho esperado se a) A escreveu  1 e b) se A escreveu o 2.</w:t>
      </w:r>
    </w:p>
    <w:p w:rsidR="0027331A" w:rsidRDefault="0027331A">
      <w:pPr>
        <w:rPr>
          <w:rFonts w:eastAsiaTheme="minorEastAsia"/>
        </w:rPr>
      </w:pPr>
      <w:r>
        <w:rPr>
          <w:rFonts w:eastAsiaTheme="minorEastAsia"/>
        </w:rPr>
        <w:t>8.  Mostre as leis de Morgan para uniões  e intersecções enumeráveis.</w:t>
      </w:r>
    </w:p>
    <w:p w:rsidR="00AF6FE4" w:rsidRDefault="00AF6FE4"/>
    <w:p w:rsidR="00AF6FE4" w:rsidRDefault="00AF6FE4"/>
    <w:sectPr w:rsidR="00AF6FE4" w:rsidSect="00360C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AF6FE4"/>
    <w:rsid w:val="0027331A"/>
    <w:rsid w:val="00360C1E"/>
    <w:rsid w:val="006659A5"/>
    <w:rsid w:val="00AF6FE4"/>
    <w:rsid w:val="00E708C0"/>
    <w:rsid w:val="00FD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6FE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claudiap</dc:creator>
  <cp:lastModifiedBy>claudiap</cp:lastModifiedBy>
  <cp:revision>1</cp:revision>
  <dcterms:created xsi:type="dcterms:W3CDTF">2019-09-02T19:11:00Z</dcterms:created>
  <dcterms:modified xsi:type="dcterms:W3CDTF">2019-09-02T19:32:00Z</dcterms:modified>
</cp:coreProperties>
</file>