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DF" w:rsidRPr="0069412D" w:rsidRDefault="00485FDF" w:rsidP="00485FDF">
      <w:pPr>
        <w:jc w:val="both"/>
        <w:rPr>
          <w:b/>
        </w:rPr>
      </w:pPr>
      <w:r w:rsidRPr="0069412D">
        <w:rPr>
          <w:b/>
        </w:rPr>
        <w:t>BIBLIOGRAFIA</w:t>
      </w:r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1284"/>
        <w:gridCol w:w="7436"/>
      </w:tblGrid>
      <w:tr w:rsidR="00485FDF" w:rsidTr="000506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2"/>
          </w:tcPr>
          <w:p w:rsidR="00485FDF" w:rsidRDefault="00485FDF" w:rsidP="008B1CF3">
            <w:pPr>
              <w:jc w:val="center"/>
            </w:pPr>
            <w:r>
              <w:t xml:space="preserve">AULA – </w:t>
            </w:r>
            <w:r w:rsidR="008B1CF3">
              <w:t>PLANEJAMENTO URBANO: PARTICIPAÇÃO POPULAR</w:t>
            </w:r>
          </w:p>
        </w:tc>
      </w:tr>
      <w:tr w:rsidR="00485FDF" w:rsidRPr="00752527" w:rsidTr="00050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</w:tcPr>
          <w:p w:rsidR="00485FDF" w:rsidRDefault="00485FDF" w:rsidP="000506E1">
            <w:pPr>
              <w:jc w:val="both"/>
            </w:pPr>
            <w:r>
              <w:t>Bibliografia básica</w:t>
            </w:r>
          </w:p>
        </w:tc>
        <w:tc>
          <w:tcPr>
            <w:tcW w:w="7436" w:type="dxa"/>
          </w:tcPr>
          <w:p w:rsidR="00485FDF" w:rsidRPr="00485FDF" w:rsidRDefault="00485FDF" w:rsidP="000506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A5B">
              <w:t xml:space="preserve">BUCCI, Maria Paula Dallari. </w:t>
            </w:r>
            <w:r>
              <w:t>“</w:t>
            </w:r>
            <w:r w:rsidRPr="00554A5B">
              <w:t>Gestão Democrática da Cidade</w:t>
            </w:r>
            <w:r>
              <w:t>”</w:t>
            </w:r>
            <w:r w:rsidRPr="00554A5B">
              <w:t xml:space="preserve">. In Adilson Abreu Dallari e Sérgio Ferraz (coord.) </w:t>
            </w:r>
            <w:hyperlink r:id="rId5" w:history="1">
              <w:r w:rsidRPr="00554A5B">
                <w:rPr>
                  <w:b/>
                </w:rPr>
                <w:t>Estatuto da cidade - Comentários à Lei federal 10,257/2001</w:t>
              </w:r>
              <w:r w:rsidRPr="00554A5B">
                <w:t xml:space="preserve">. 3ª ed. São Paulo: Malheiros, 2010. </w:t>
              </w:r>
              <w:r w:rsidRPr="00485FDF">
                <w:t xml:space="preserve">P. 335-354. </w:t>
              </w:r>
            </w:hyperlink>
          </w:p>
          <w:p w:rsidR="00485FDF" w:rsidRPr="00554A5B" w:rsidRDefault="00485FDF" w:rsidP="000506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52527">
              <w:rPr>
                <w:lang w:val="en-US"/>
              </w:rPr>
              <w:t xml:space="preserve">HOLSTON, James. </w:t>
            </w:r>
            <w:r w:rsidRPr="00554A5B">
              <w:rPr>
                <w:b/>
                <w:lang w:val="en-US"/>
              </w:rPr>
              <w:t>Insurgent Citizenship – Disjunctions of Democracy and Modernity in Brazil</w:t>
            </w:r>
            <w:r>
              <w:rPr>
                <w:lang w:val="en-US"/>
              </w:rPr>
              <w:t xml:space="preserve">. </w:t>
            </w:r>
            <w:r w:rsidRPr="00554A5B">
              <w:rPr>
                <w:lang w:val="en-US"/>
              </w:rPr>
              <w:t xml:space="preserve">NJ: </w:t>
            </w:r>
            <w:proofErr w:type="spellStart"/>
            <w:r w:rsidRPr="00554A5B">
              <w:rPr>
                <w:lang w:val="en-US"/>
              </w:rPr>
              <w:t>Pinceton</w:t>
            </w:r>
            <w:proofErr w:type="spellEnd"/>
            <w:r w:rsidRPr="00554A5B">
              <w:rPr>
                <w:lang w:val="en-US"/>
              </w:rPr>
              <w:t xml:space="preserve"> University Press, 2008. “Insurgent Citizenship and </w:t>
            </w:r>
            <w:proofErr w:type="spellStart"/>
            <w:r w:rsidRPr="00554A5B">
              <w:rPr>
                <w:lang w:val="en-US"/>
              </w:rPr>
              <w:t>Disjuctive</w:t>
            </w:r>
            <w:proofErr w:type="spellEnd"/>
            <w:r w:rsidRPr="00554A5B">
              <w:rPr>
                <w:lang w:val="en-US"/>
              </w:rPr>
              <w:t xml:space="preserve"> Democracies”, p. 309-313.</w:t>
            </w:r>
          </w:p>
        </w:tc>
      </w:tr>
      <w:tr w:rsidR="00485FDF" w:rsidRPr="00752527" w:rsidTr="000506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</w:tcPr>
          <w:p w:rsidR="00485FDF" w:rsidRDefault="00485FDF" w:rsidP="000506E1">
            <w:pPr>
              <w:jc w:val="both"/>
            </w:pPr>
            <w:r>
              <w:t>Bibliografia complementar</w:t>
            </w:r>
          </w:p>
        </w:tc>
        <w:tc>
          <w:tcPr>
            <w:tcW w:w="7436" w:type="dxa"/>
          </w:tcPr>
          <w:p w:rsidR="00485FDF" w:rsidRDefault="00485FDF" w:rsidP="000506E1">
            <w:pPr>
              <w:pStyle w:val="Pargrafoda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54A5B">
              <w:rPr>
                <w:rFonts w:cstheme="minorHAnsi"/>
              </w:rPr>
              <w:t xml:space="preserve">OLIVEIRA, Celso </w:t>
            </w:r>
            <w:proofErr w:type="spellStart"/>
            <w:r w:rsidRPr="00554A5B">
              <w:rPr>
                <w:rFonts w:cstheme="minorHAnsi"/>
              </w:rPr>
              <w:t>Maran</w:t>
            </w:r>
            <w:proofErr w:type="spellEnd"/>
            <w:r w:rsidRPr="00554A5B">
              <w:rPr>
                <w:rFonts w:cstheme="minorHAnsi"/>
              </w:rPr>
              <w:t xml:space="preserve"> de; LOPES, Dulce; SOUSA Isabel Cristina Nunes de “Direito à participação nas políticas urbanísticas: avanços após 15 anos de estatuto da cidade”. In: </w:t>
            </w:r>
            <w:r w:rsidRPr="00554A5B">
              <w:rPr>
                <w:rFonts w:cstheme="minorHAnsi"/>
                <w:b/>
              </w:rPr>
              <w:t>Urbe. Revista Brasileira de Gestão Urbana</w:t>
            </w:r>
            <w:r w:rsidRPr="00554A5B">
              <w:rPr>
                <w:rFonts w:cstheme="minorHAnsi"/>
              </w:rPr>
              <w:t>, 2018 maio/ago., 10(2), p. 322-334.</w:t>
            </w:r>
          </w:p>
          <w:p w:rsidR="00485FDF" w:rsidRPr="00554A5B" w:rsidRDefault="00485FDF" w:rsidP="000506E1">
            <w:pPr>
              <w:pStyle w:val="Pargrafoda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554A5B">
              <w:rPr>
                <w:rFonts w:cstheme="minorHAnsi"/>
                <w:lang w:val="en-US"/>
              </w:rPr>
              <w:t xml:space="preserve">ARNSTEIN, Sherry </w:t>
            </w:r>
            <w:proofErr w:type="gramStart"/>
            <w:r w:rsidRPr="00554A5B">
              <w:rPr>
                <w:rFonts w:cstheme="minorHAnsi"/>
                <w:lang w:val="en-US"/>
              </w:rPr>
              <w:t>R..</w:t>
            </w:r>
            <w:proofErr w:type="gramEnd"/>
            <w:r w:rsidRPr="00554A5B">
              <w:rPr>
                <w:rFonts w:cstheme="minorHAnsi"/>
                <w:lang w:val="en-US"/>
              </w:rPr>
              <w:t xml:space="preserve"> “A ladder of </w:t>
            </w:r>
            <w:r>
              <w:rPr>
                <w:rFonts w:cstheme="minorHAnsi"/>
                <w:lang w:val="en-US"/>
              </w:rPr>
              <w:t xml:space="preserve">Citizen Participation” in </w:t>
            </w:r>
            <w:r w:rsidRPr="00554A5B">
              <w:rPr>
                <w:rFonts w:cstheme="minorHAnsi"/>
                <w:b/>
                <w:lang w:val="en-US"/>
              </w:rPr>
              <w:t>Journal of the American Planning Association</w:t>
            </w:r>
            <w:r>
              <w:rPr>
                <w:rFonts w:cstheme="minorHAnsi"/>
                <w:lang w:val="en-US"/>
              </w:rPr>
              <w:t>, 35:4, P. 216-224.</w:t>
            </w:r>
          </w:p>
        </w:tc>
      </w:tr>
      <w:tr w:rsidR="00485FDF" w:rsidTr="00050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</w:tcPr>
          <w:p w:rsidR="00485FDF" w:rsidRDefault="00485FDF" w:rsidP="000506E1">
            <w:pPr>
              <w:jc w:val="both"/>
            </w:pPr>
            <w:r>
              <w:t>Legislação</w:t>
            </w:r>
          </w:p>
        </w:tc>
        <w:tc>
          <w:tcPr>
            <w:tcW w:w="7436" w:type="dxa"/>
          </w:tcPr>
          <w:p w:rsidR="00485FDF" w:rsidRDefault="00485FDF" w:rsidP="000506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Estatuto da Cidade (Lei nº 10.257/01) – </w:t>
            </w:r>
            <w:proofErr w:type="spellStart"/>
            <w:r>
              <w:t>arts</w:t>
            </w:r>
            <w:proofErr w:type="spellEnd"/>
            <w:r>
              <w:t xml:space="preserve">. </w:t>
            </w:r>
            <w:r w:rsidR="001C74C2">
              <w:t>43-45</w:t>
            </w:r>
          </w:p>
          <w:p w:rsidR="00485FDF" w:rsidRDefault="00485FDF" w:rsidP="000506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2501">
              <w:t xml:space="preserve">Resoluções </w:t>
            </w:r>
            <w:proofErr w:type="spellStart"/>
            <w:r w:rsidRPr="00F22501">
              <w:t>Concidades</w:t>
            </w:r>
            <w:proofErr w:type="spellEnd"/>
            <w:r w:rsidRPr="00F22501">
              <w:t xml:space="preserve">: (i) </w:t>
            </w:r>
            <w:r>
              <w:t>Resolução nº 25, de 18 de março de 2005; (</w:t>
            </w:r>
            <w:proofErr w:type="spellStart"/>
            <w:proofErr w:type="gramStart"/>
            <w:r>
              <w:t>ii</w:t>
            </w:r>
            <w:proofErr w:type="spellEnd"/>
            <w:proofErr w:type="gramEnd"/>
            <w:r>
              <w:t>) Resolução Recomendada</w:t>
            </w:r>
            <w:r w:rsidRPr="00F22501">
              <w:t xml:space="preserve"> nº 83 de 08/12/2009</w:t>
            </w:r>
          </w:p>
        </w:tc>
      </w:tr>
      <w:tr w:rsidR="00485FDF" w:rsidTr="000506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</w:tcPr>
          <w:p w:rsidR="00485FDF" w:rsidRDefault="00485FDF" w:rsidP="000506E1">
            <w:pPr>
              <w:jc w:val="both"/>
            </w:pPr>
            <w:r>
              <w:t>Jurisprudência</w:t>
            </w:r>
          </w:p>
        </w:tc>
        <w:tc>
          <w:tcPr>
            <w:tcW w:w="7436" w:type="dxa"/>
          </w:tcPr>
          <w:p w:rsidR="00485FDF" w:rsidRDefault="00485FDF" w:rsidP="000506E1">
            <w:pPr>
              <w:pStyle w:val="Ttulo1"/>
              <w:shd w:val="clear" w:color="auto" w:fill="FFFFFF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TJ-SP, 3ª </w:t>
            </w:r>
            <w:proofErr w:type="spellStart"/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Cam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. Dir. Público, </w:t>
            </w:r>
            <w:proofErr w:type="spellStart"/>
            <w:proofErr w:type="gramStart"/>
            <w:r w:rsidRPr="00A4457B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AgI</w:t>
            </w:r>
            <w:proofErr w:type="spellEnd"/>
            <w:proofErr w:type="gramEnd"/>
            <w:r w:rsidRPr="00A4457B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 2200818-75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.8.26.0000, Rel. Des. Marrey </w:t>
            </w:r>
            <w:proofErr w:type="spellStart"/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Uint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, j. 13/12/16.</w:t>
            </w:r>
          </w:p>
          <w:p w:rsidR="00485FDF" w:rsidRPr="00A4457B" w:rsidRDefault="00485FDF" w:rsidP="000506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TJ-SP, 1ª Câm. Reservada Meio Ambiente, </w:t>
            </w:r>
            <w:proofErr w:type="spellStart"/>
            <w:proofErr w:type="gramStart"/>
            <w:r w:rsidRPr="00A4457B">
              <w:t>Ap</w:t>
            </w:r>
            <w:proofErr w:type="spellEnd"/>
            <w:proofErr w:type="gramEnd"/>
            <w:r w:rsidRPr="00A4457B">
              <w:t xml:space="preserve"> 1008184-88.201.8.26.0566</w:t>
            </w:r>
            <w:r>
              <w:t>, Rel. Des. Oswaldo Luiz Paul, j. 27/10/16.</w:t>
            </w:r>
          </w:p>
        </w:tc>
      </w:tr>
      <w:tr w:rsidR="00485FDF" w:rsidTr="00050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</w:tcPr>
          <w:p w:rsidR="00485FDF" w:rsidRDefault="00485FDF" w:rsidP="000506E1">
            <w:pPr>
              <w:jc w:val="both"/>
            </w:pPr>
            <w:r>
              <w:t xml:space="preserve">Outros </w:t>
            </w:r>
          </w:p>
        </w:tc>
        <w:tc>
          <w:tcPr>
            <w:tcW w:w="7436" w:type="dxa"/>
          </w:tcPr>
          <w:p w:rsidR="00485FDF" w:rsidRPr="00472FC9" w:rsidRDefault="00485FDF" w:rsidP="008206C2">
            <w:pPr>
              <w:pStyle w:val="Ttulo1"/>
              <w:shd w:val="clear" w:color="auto" w:fill="FFFFFF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472FC9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Vídeos </w:t>
            </w:r>
            <w:r w:rsidRPr="00F0108C">
              <w:rPr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</w:rPr>
              <w:t>(i)</w:t>
            </w:r>
            <w:r w:rsidRPr="00472FC9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 Gestão democrática das cidades (disponível em </w:t>
            </w:r>
            <w:hyperlink r:id="rId6" w:history="1">
              <w:r w:rsidRPr="00472FC9">
                <w:rPr>
                  <w:rFonts w:asciiTheme="minorHAnsi" w:eastAsiaTheme="minorHAnsi" w:hAnsiTheme="minorHAnsi" w:cstheme="minorBidi"/>
                  <w:b w:val="0"/>
                  <w:bCs w:val="0"/>
                  <w:color w:val="auto"/>
                  <w:sz w:val="22"/>
                  <w:szCs w:val="22"/>
                </w:rPr>
                <w:t>https://www.youtube.com/embed/KUkRwAmTHVI?wmode=transparent&amp;modestbranding=1&amp;rel=0</w:t>
              </w:r>
            </w:hyperlink>
            <w:r w:rsidRPr="00472FC9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); </w:t>
            </w:r>
            <w:r w:rsidRPr="00F0108C">
              <w:rPr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</w:rPr>
              <w:t>(</w:t>
            </w:r>
            <w:proofErr w:type="spellStart"/>
            <w:r w:rsidRPr="00F0108C">
              <w:rPr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</w:rPr>
              <w:t>ii</w:t>
            </w:r>
            <w:proofErr w:type="spellEnd"/>
            <w:r w:rsidRPr="00F0108C">
              <w:rPr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</w:rPr>
              <w:t>)</w:t>
            </w:r>
            <w:r w:rsidRPr="00472FC9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 Jardim de Memórias - Documentário Jardim </w:t>
            </w:r>
            <w:proofErr w:type="spellStart"/>
            <w:r w:rsidRPr="00472FC9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Helian</w:t>
            </w:r>
            <w:proofErr w:type="spellEnd"/>
            <w:r w:rsidRPr="00472FC9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/Vila Socó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 (disponível em </w:t>
            </w:r>
            <w:hyperlink r:id="rId7" w:history="1">
              <w:r w:rsidRPr="00472FC9">
                <w:rPr>
                  <w:rFonts w:asciiTheme="minorHAnsi" w:eastAsiaTheme="minorHAnsi" w:hAnsiTheme="minorHAnsi" w:cstheme="minorBidi"/>
                  <w:b w:val="0"/>
                  <w:bCs w:val="0"/>
                  <w:color w:val="auto"/>
                  <w:sz w:val="22"/>
                  <w:szCs w:val="22"/>
                </w:rPr>
                <w:t>https://www.youtube.com/watch?v=G8D29TOlhKo</w:t>
              </w:r>
            </w:hyperlink>
            <w:r w:rsidRPr="00472FC9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)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8206C2">
              <w:rPr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</w:rPr>
              <w:t>(</w:t>
            </w:r>
            <w:proofErr w:type="spellStart"/>
            <w:r w:rsidRPr="008206C2">
              <w:rPr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</w:rPr>
              <w:t>iii</w:t>
            </w:r>
            <w:proofErr w:type="spellEnd"/>
            <w:r w:rsidRPr="008206C2">
              <w:rPr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</w:rPr>
              <w:t>)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752527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Jane </w:t>
            </w:r>
            <w:proofErr w:type="spellStart"/>
            <w:r w:rsidRPr="00752527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Jacobs</w:t>
            </w:r>
            <w:proofErr w:type="spellEnd"/>
            <w:r w:rsidRPr="00752527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 American Masters </w:t>
            </w:r>
            <w:proofErr w:type="spellStart"/>
            <w:r w:rsidRPr="00752527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Documentary</w:t>
            </w:r>
            <w:proofErr w:type="spellEnd"/>
            <w:r w:rsidRPr="00752527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(disponível em </w:t>
            </w:r>
            <w:hyperlink r:id="rId8" w:history="1">
              <w:r w:rsidRPr="00752527">
                <w:rPr>
                  <w:rFonts w:asciiTheme="minorHAnsi" w:eastAsiaTheme="minorHAnsi" w:hAnsiTheme="minorHAnsi" w:cstheme="minorBidi"/>
                  <w:b w:val="0"/>
                  <w:bCs w:val="0"/>
                  <w:color w:val="auto"/>
                  <w:sz w:val="22"/>
                  <w:szCs w:val="22"/>
                </w:rPr>
                <w:t>https://www.youtube.com/watch?v=TMnUnp0ifgo</w:t>
              </w:r>
            </w:hyperlink>
            <w:proofErr w:type="gramStart"/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)</w:t>
            </w:r>
            <w:proofErr w:type="gramEnd"/>
          </w:p>
        </w:tc>
      </w:tr>
    </w:tbl>
    <w:p w:rsidR="00912634" w:rsidRDefault="00912634">
      <w:bookmarkStart w:id="0" w:name="_GoBack"/>
      <w:bookmarkEnd w:id="0"/>
    </w:p>
    <w:sectPr w:rsidR="009126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DF"/>
    <w:rsid w:val="001C74C2"/>
    <w:rsid w:val="00485FDF"/>
    <w:rsid w:val="008206C2"/>
    <w:rsid w:val="008B1CF3"/>
    <w:rsid w:val="0091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FDF"/>
  </w:style>
  <w:style w:type="paragraph" w:styleId="Ttulo1">
    <w:name w:val="heading 1"/>
    <w:basedOn w:val="Normal"/>
    <w:next w:val="Normal"/>
    <w:link w:val="Ttulo1Char"/>
    <w:uiPriority w:val="9"/>
    <w:qFormat/>
    <w:rsid w:val="00485FD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85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SombreamentoMdio1-nfase5">
    <w:name w:val="Medium Shading 1 Accent 5"/>
    <w:basedOn w:val="Tabelanormal"/>
    <w:uiPriority w:val="63"/>
    <w:rsid w:val="00485FD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485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FDF"/>
  </w:style>
  <w:style w:type="paragraph" w:styleId="Ttulo1">
    <w:name w:val="heading 1"/>
    <w:basedOn w:val="Normal"/>
    <w:next w:val="Normal"/>
    <w:link w:val="Ttulo1Char"/>
    <w:uiPriority w:val="9"/>
    <w:qFormat/>
    <w:rsid w:val="00485FD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85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SombreamentoMdio1-nfase5">
    <w:name w:val="Medium Shading 1 Accent 5"/>
    <w:basedOn w:val="Tabelanormal"/>
    <w:uiPriority w:val="63"/>
    <w:rsid w:val="00485FD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485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MnUnp0if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8D29TOlhK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embed/KUkRwAmTHVI?wmode=transparent&amp;modestbranding=1&amp;rel=0" TargetMode="External"/><Relationship Id="rId5" Type="http://schemas.openxmlformats.org/officeDocument/2006/relationships/hyperlink" Target="javascript:open_window(%22http://dedalus.usp.br:80/F/5BTKNG8H7JPMS5DVPM4KP43DAKEMDGQ4NYLCDUMK1DDR5KS1FX-42846?func=service&amp;doc_number=001851055&amp;line_number=0018&amp;service_type=TAG%22)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2019-08-21T09:30:00Z</dcterms:created>
  <dcterms:modified xsi:type="dcterms:W3CDTF">2019-08-21T09:31:00Z</dcterms:modified>
</cp:coreProperties>
</file>