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D1EA" w14:textId="77777777" w:rsidR="000F0B69" w:rsidRDefault="000F0B69" w:rsidP="000F0B69"/>
    <w:p w14:paraId="3469E902" w14:textId="77777777" w:rsidR="000F0B69" w:rsidRPr="000F0B69" w:rsidRDefault="000F0B69" w:rsidP="000F0B69">
      <w:pPr>
        <w:jc w:val="center"/>
        <w:rPr>
          <w:b/>
        </w:rPr>
      </w:pPr>
      <w:r w:rsidRPr="000F0B69">
        <w:rPr>
          <w:b/>
        </w:rPr>
        <w:t>Faculdade de Economia, Administração e Contabilidade de Ribeirão Preto</w:t>
      </w:r>
    </w:p>
    <w:p w14:paraId="5E1CB3E3" w14:textId="77777777" w:rsidR="000F0B69" w:rsidRPr="000F0B69" w:rsidRDefault="000F0B69" w:rsidP="000F0B69">
      <w:pPr>
        <w:jc w:val="center"/>
        <w:rPr>
          <w:b/>
        </w:rPr>
      </w:pPr>
      <w:r w:rsidRPr="000F0B69">
        <w:rPr>
          <w:b/>
        </w:rPr>
        <w:t>Disciplina: REC2312 - Econometria II</w:t>
      </w:r>
    </w:p>
    <w:p w14:paraId="0E2DF438" w14:textId="77777777" w:rsidR="000F0B69" w:rsidRPr="000F0B69" w:rsidRDefault="000F0B69" w:rsidP="000F0B69">
      <w:pPr>
        <w:rPr>
          <w:b/>
        </w:rPr>
      </w:pPr>
      <w:r w:rsidRPr="000F0B69">
        <w:rPr>
          <w:b/>
        </w:rPr>
        <w:t>Objetivos</w:t>
      </w:r>
    </w:p>
    <w:p w14:paraId="13FEB946" w14:textId="77777777" w:rsidR="000F0B69" w:rsidRDefault="000F0B69" w:rsidP="000F0B69">
      <w:pPr>
        <w:jc w:val="both"/>
      </w:pPr>
      <w:r>
        <w:t>Apresentar as principais metodologias utilizadas para lidar com o problema de heteroscedasticidade, especificação da forma funcional e de dados, além de sua detecção formal e conseqüências para a estimação de mínimos quadrados ordinários. Estudar e apresentar formas para lidar com os casos em que as variáveis explicativas são endógenas e o caso especial de endogeneidade por simultaneidade. Introdução aos modelos com variáveis dependentes limitadas e uso de dados em painel.</w:t>
      </w:r>
    </w:p>
    <w:p w14:paraId="2E167D5C" w14:textId="77777777" w:rsidR="000F0B69" w:rsidRPr="000F0B69" w:rsidRDefault="000F0B69" w:rsidP="000F0B69">
      <w:pPr>
        <w:rPr>
          <w:b/>
        </w:rPr>
      </w:pPr>
      <w:r w:rsidRPr="000F0B69">
        <w:rPr>
          <w:b/>
        </w:rPr>
        <w:t>Programa</w:t>
      </w:r>
    </w:p>
    <w:p w14:paraId="2FD3FE7A" w14:textId="77777777" w:rsidR="000F0B69" w:rsidRDefault="000F0B69" w:rsidP="000F0B69">
      <w:r>
        <w:t>1. Problemas de Especificação e de Dados</w:t>
      </w:r>
    </w:p>
    <w:p w14:paraId="72D64FCE" w14:textId="77777777" w:rsidR="000F0B69" w:rsidRDefault="000F0B69" w:rsidP="000F0B69">
      <w:pPr>
        <w:spacing w:after="0" w:line="240" w:lineRule="auto"/>
      </w:pPr>
      <w:r>
        <w:t>1.1. Testes de especificação</w:t>
      </w:r>
    </w:p>
    <w:p w14:paraId="22C08899" w14:textId="77777777" w:rsidR="000F0B69" w:rsidRDefault="000F0B69" w:rsidP="000F0B69">
      <w:pPr>
        <w:spacing w:after="0" w:line="240" w:lineRule="auto"/>
      </w:pPr>
      <w:r>
        <w:t>1.2. Variáveis Proxy</w:t>
      </w:r>
    </w:p>
    <w:p w14:paraId="4F452BAD" w14:textId="77777777" w:rsidR="000F0B69" w:rsidRDefault="000F0B69" w:rsidP="000F0B69">
      <w:pPr>
        <w:spacing w:after="0" w:line="240" w:lineRule="auto"/>
      </w:pPr>
      <w:r>
        <w:t>1.3. Erros de Medida</w:t>
      </w:r>
    </w:p>
    <w:p w14:paraId="2BA95A60" w14:textId="77777777" w:rsidR="000F0B69" w:rsidRDefault="000F0B69" w:rsidP="000F0B69">
      <w:pPr>
        <w:spacing w:after="0" w:line="240" w:lineRule="auto"/>
      </w:pPr>
      <w:r>
        <w:t>1.4. Amostras Não-Aleatórias e Observações Atípicas</w:t>
      </w:r>
    </w:p>
    <w:p w14:paraId="1AFCD624" w14:textId="77777777" w:rsidR="000F0B69" w:rsidRDefault="000F0B69" w:rsidP="000F0B69"/>
    <w:p w14:paraId="70AFDE92" w14:textId="77777777" w:rsidR="000F0B69" w:rsidRDefault="000F0B69" w:rsidP="000F0B69">
      <w:r>
        <w:t>2. Variáveis Instrumentais e Mínimos Quadrados de Dois Estágios</w:t>
      </w:r>
    </w:p>
    <w:p w14:paraId="25FA696C" w14:textId="77777777" w:rsidR="000F0B69" w:rsidRDefault="000F0B69" w:rsidP="000F0B69">
      <w:pPr>
        <w:spacing w:after="0"/>
      </w:pPr>
      <w:r>
        <w:t>2.1. Propriedades das Variáveis Instrumentais</w:t>
      </w:r>
    </w:p>
    <w:p w14:paraId="12AB1ABF" w14:textId="77777777" w:rsidR="000F0B69" w:rsidRDefault="000F0B69" w:rsidP="000F0B69">
      <w:pPr>
        <w:spacing w:after="0"/>
      </w:pPr>
      <w:r>
        <w:t>2.2. Estimação</w:t>
      </w:r>
    </w:p>
    <w:p w14:paraId="492DC1F1" w14:textId="77777777" w:rsidR="000F0B69" w:rsidRDefault="000F0B69" w:rsidP="000F0B69">
      <w:pPr>
        <w:spacing w:after="0"/>
      </w:pPr>
      <w:r>
        <w:t>2.3. Testes de Endogeneidade e de Restrições Sobreidentificadoras</w:t>
      </w:r>
    </w:p>
    <w:p w14:paraId="7B7608FF" w14:textId="77777777" w:rsidR="000F0B69" w:rsidRDefault="000F0B69" w:rsidP="000F0B69"/>
    <w:p w14:paraId="7A4425A7" w14:textId="77777777" w:rsidR="000F0B69" w:rsidRDefault="000F0B69" w:rsidP="000F0B69">
      <w:r>
        <w:t>3. Modelos de Equações Simultâneas</w:t>
      </w:r>
    </w:p>
    <w:p w14:paraId="23658429" w14:textId="77777777" w:rsidR="000F0B69" w:rsidRDefault="000F0B69" w:rsidP="000F0B69">
      <w:pPr>
        <w:spacing w:after="0"/>
      </w:pPr>
      <w:r>
        <w:t>3.1. Viés de Simultaneidade</w:t>
      </w:r>
    </w:p>
    <w:p w14:paraId="088BE28E" w14:textId="77777777" w:rsidR="000F0B69" w:rsidRDefault="000F0B69" w:rsidP="000F0B69">
      <w:pPr>
        <w:spacing w:after="0"/>
      </w:pPr>
      <w:r>
        <w:t>3.2. Identificação</w:t>
      </w:r>
    </w:p>
    <w:p w14:paraId="797F03E6" w14:textId="77777777" w:rsidR="000F0B69" w:rsidRDefault="000F0B69" w:rsidP="000F0B69"/>
    <w:p w14:paraId="18C5961A" w14:textId="77777777" w:rsidR="000F0B69" w:rsidRDefault="000F0B69" w:rsidP="000F0B69">
      <w:r>
        <w:t>4. Modelos com Variáveis Dependentes Limitadas</w:t>
      </w:r>
    </w:p>
    <w:p w14:paraId="6F1C2D8C" w14:textId="77777777" w:rsidR="000F0B69" w:rsidRDefault="000F0B69" w:rsidP="000F0B69">
      <w:pPr>
        <w:spacing w:after="0"/>
      </w:pPr>
      <w:r>
        <w:t>4.1. Modelo de Probabilidade Linear Revisitado</w:t>
      </w:r>
    </w:p>
    <w:p w14:paraId="270C465A" w14:textId="77777777" w:rsidR="000F0B69" w:rsidRDefault="000F0B69" w:rsidP="000F0B69">
      <w:pPr>
        <w:spacing w:after="0"/>
      </w:pPr>
      <w:r>
        <w:t>4.2. Modelo Logit</w:t>
      </w:r>
    </w:p>
    <w:p w14:paraId="1CF3B327" w14:textId="77777777" w:rsidR="000F0B69" w:rsidRDefault="000F0B69" w:rsidP="000F0B69">
      <w:pPr>
        <w:spacing w:after="0"/>
      </w:pPr>
      <w:r>
        <w:t>4.3. Modelo Probit</w:t>
      </w:r>
    </w:p>
    <w:p w14:paraId="4C2CAB72" w14:textId="77777777" w:rsidR="000F0B69" w:rsidRDefault="000F0B69" w:rsidP="000F0B69">
      <w:pPr>
        <w:spacing w:after="0"/>
      </w:pPr>
      <w:r>
        <w:t>4.4. Modelo Tobit</w:t>
      </w:r>
    </w:p>
    <w:p w14:paraId="68BA0ACE" w14:textId="77777777" w:rsidR="000F0B69" w:rsidRDefault="000F0B69" w:rsidP="000F0B69">
      <w:pPr>
        <w:spacing w:after="0"/>
      </w:pPr>
      <w:r>
        <w:t>4.5. Modelo de Seleção de Heckman</w:t>
      </w:r>
    </w:p>
    <w:p w14:paraId="443D6B3C" w14:textId="77777777" w:rsidR="000F0B69" w:rsidRDefault="000F0B69" w:rsidP="000F0B69"/>
    <w:p w14:paraId="0347B3F1" w14:textId="77777777" w:rsidR="000F0B69" w:rsidRDefault="000F0B69" w:rsidP="000F0B69">
      <w:r>
        <w:t>5. Estimação com Dados em Painel</w:t>
      </w:r>
    </w:p>
    <w:p w14:paraId="70CEE18A" w14:textId="77777777" w:rsidR="000F0B69" w:rsidRDefault="000F0B69" w:rsidP="000F0B69"/>
    <w:p w14:paraId="4BAF65CB" w14:textId="77777777" w:rsidR="000F0B69" w:rsidRPr="000F0B69" w:rsidRDefault="000F0B69" w:rsidP="000F0B69">
      <w:pPr>
        <w:rPr>
          <w:b/>
        </w:rPr>
      </w:pPr>
      <w:r w:rsidRPr="000F0B69">
        <w:rPr>
          <w:b/>
        </w:rPr>
        <w:t>Avaliação</w:t>
      </w:r>
    </w:p>
    <w:p w14:paraId="22E0F47D" w14:textId="5D482C57" w:rsidR="000F0B69" w:rsidRDefault="000F0B69" w:rsidP="000F0B69">
      <w:pPr>
        <w:spacing w:after="0"/>
      </w:pPr>
      <w:r>
        <w:t>P</w:t>
      </w:r>
      <w:r w:rsidR="00236EB6">
        <w:t xml:space="preserve">rova </w:t>
      </w:r>
      <w:r>
        <w:t xml:space="preserve">1 – </w:t>
      </w:r>
      <w:r w:rsidR="00BE169A">
        <w:t xml:space="preserve"> 20</w:t>
      </w:r>
      <w:r>
        <w:t xml:space="preserve">% -  dia </w:t>
      </w:r>
      <w:r w:rsidR="00BE169A">
        <w:t>28</w:t>
      </w:r>
      <w:r>
        <w:t>/0</w:t>
      </w:r>
      <w:r w:rsidR="00BE169A">
        <w:t>8</w:t>
      </w:r>
      <w:r>
        <w:t>/201</w:t>
      </w:r>
      <w:r w:rsidR="00B1585F">
        <w:t>9</w:t>
      </w:r>
    </w:p>
    <w:p w14:paraId="6D4ED02D" w14:textId="77777777" w:rsidR="00BE169A" w:rsidRDefault="000F0B69" w:rsidP="000F0B69">
      <w:pPr>
        <w:spacing w:after="0"/>
      </w:pPr>
      <w:r>
        <w:t>P</w:t>
      </w:r>
      <w:r w:rsidR="00236EB6">
        <w:t xml:space="preserve">rova </w:t>
      </w:r>
      <w:r>
        <w:t xml:space="preserve">2 – </w:t>
      </w:r>
      <w:r w:rsidR="00BE169A">
        <w:t xml:space="preserve">20% </w:t>
      </w:r>
      <w:r>
        <w:t xml:space="preserve"> - dia </w:t>
      </w:r>
      <w:r w:rsidR="00BE169A">
        <w:t>30</w:t>
      </w:r>
      <w:r>
        <w:t>/</w:t>
      </w:r>
      <w:r w:rsidR="00BE169A">
        <w:t>09</w:t>
      </w:r>
      <w:r>
        <w:t>/201</w:t>
      </w:r>
      <w:r w:rsidR="00B1585F">
        <w:t>9</w:t>
      </w:r>
      <w:r w:rsidR="00F962BF">
        <w:t xml:space="preserve"> </w:t>
      </w:r>
    </w:p>
    <w:p w14:paraId="24192F7B" w14:textId="77777777" w:rsidR="00BE169A" w:rsidRDefault="00BE169A" w:rsidP="000F0B69">
      <w:pPr>
        <w:spacing w:after="0"/>
      </w:pPr>
      <w:r>
        <w:t>Prova 3 -  30%  -  dia 30/10/2019</w:t>
      </w:r>
    </w:p>
    <w:p w14:paraId="2B102DC9" w14:textId="4E42F5BC" w:rsidR="000F0B69" w:rsidRDefault="00BE169A" w:rsidP="000F0B69">
      <w:pPr>
        <w:spacing w:after="0"/>
      </w:pPr>
      <w:r>
        <w:t>Prova 4 -  30%  -  dia 25/11/2019</w:t>
      </w:r>
      <w:bookmarkStart w:id="0" w:name="_GoBack"/>
      <w:bookmarkEnd w:id="0"/>
    </w:p>
    <w:p w14:paraId="2E8076DB" w14:textId="77777777" w:rsidR="000F0B69" w:rsidRDefault="000F0B69" w:rsidP="000F0B69"/>
    <w:p w14:paraId="115C6AD4" w14:textId="77777777" w:rsidR="000F0B69" w:rsidRDefault="000F0B69" w:rsidP="000F0B69"/>
    <w:p w14:paraId="217B147E" w14:textId="77777777" w:rsidR="000F0B69" w:rsidRPr="000F0B69" w:rsidRDefault="000F0B69" w:rsidP="000F0B69">
      <w:pPr>
        <w:rPr>
          <w:b/>
        </w:rPr>
      </w:pPr>
      <w:r w:rsidRPr="000F0B69">
        <w:rPr>
          <w:b/>
        </w:rPr>
        <w:t>Bibliografia</w:t>
      </w:r>
    </w:p>
    <w:p w14:paraId="09CDF893" w14:textId="77777777" w:rsidR="000F0B69" w:rsidRDefault="000F0B69" w:rsidP="000F0B69"/>
    <w:p w14:paraId="3DC5C7DD" w14:textId="77777777" w:rsidR="000F0B69" w:rsidRPr="000F0B69" w:rsidRDefault="000F0B69" w:rsidP="000F0B69">
      <w:pPr>
        <w:rPr>
          <w:lang w:val="en-US"/>
        </w:rPr>
      </w:pPr>
      <w:r>
        <w:t xml:space="preserve">WOOLDRIDGE, J.M. Introdução a Econometria: uma abordagem moderna - tradução da 4a edição norte-americana. </w:t>
      </w:r>
      <w:r w:rsidRPr="000F0B69">
        <w:rPr>
          <w:lang w:val="en-US"/>
        </w:rPr>
        <w:t>Cengage Learning, 2011</w:t>
      </w:r>
    </w:p>
    <w:p w14:paraId="6791466B" w14:textId="77777777" w:rsidR="000F0B69" w:rsidRPr="000F0B69" w:rsidRDefault="000F0B69" w:rsidP="000F0B69">
      <w:pPr>
        <w:rPr>
          <w:lang w:val="en-US"/>
        </w:rPr>
      </w:pPr>
      <w:r w:rsidRPr="000F0B69">
        <w:rPr>
          <w:lang w:val="en-US"/>
        </w:rPr>
        <w:t>JOHNSTON, J.; DINARDO,J. Econometric Methods, 4ª Ed., McGraw-Hill, 1997</w:t>
      </w:r>
    </w:p>
    <w:p w14:paraId="4B476E9B" w14:textId="77777777" w:rsidR="000F0B69" w:rsidRDefault="000F0B69" w:rsidP="000F0B69">
      <w:r>
        <w:t>EQUIPE DE PROFESSORES DA USP. Manual de Econometria: nível intermediário. São Paulo: Editora Atlas, 1999.</w:t>
      </w:r>
    </w:p>
    <w:p w14:paraId="0E6B1431" w14:textId="77777777" w:rsidR="000F0B69" w:rsidRDefault="000F0B69" w:rsidP="000F0B69">
      <w:r>
        <w:t>GRIFFITHS, W.; HILL, C.; JUDGE, G. Econometria. 3a edição - Editora Saraiva, 2010.</w:t>
      </w:r>
    </w:p>
    <w:p w14:paraId="3CF25426" w14:textId="77777777" w:rsidR="000F0B69" w:rsidRPr="000F0B69" w:rsidRDefault="000F0B69" w:rsidP="000F0B69">
      <w:pPr>
        <w:rPr>
          <w:lang w:val="en-US"/>
        </w:rPr>
      </w:pPr>
      <w:r>
        <w:t xml:space="preserve">GUJARATI, D.N.; PORTER, D. Econometria Básica. </w:t>
      </w:r>
      <w:r w:rsidRPr="000F0B69">
        <w:rPr>
          <w:lang w:val="en-US"/>
        </w:rPr>
        <w:t>Bookman Editora, 2011.</w:t>
      </w:r>
    </w:p>
    <w:p w14:paraId="3793000F" w14:textId="77777777" w:rsidR="000F0B69" w:rsidRDefault="000F0B69" w:rsidP="000F0B69">
      <w:r w:rsidRPr="000F0B69">
        <w:rPr>
          <w:lang w:val="en-US"/>
        </w:rPr>
        <w:t xml:space="preserve">KLEIBER, C.; ZEILEIS, A. Applied Econometrics with R (Use R!). </w:t>
      </w:r>
      <w:r>
        <w:t>Springer, 2008.</w:t>
      </w:r>
    </w:p>
    <w:p w14:paraId="1D761984" w14:textId="77777777" w:rsidR="000F0B69" w:rsidRPr="00F962BF" w:rsidRDefault="000F0B69" w:rsidP="000F0B69">
      <w:pPr>
        <w:rPr>
          <w:lang w:val="en-US"/>
        </w:rPr>
      </w:pPr>
      <w:r>
        <w:t xml:space="preserve">PINDYCK, R.; RUBINFELD, D. Econometria: modelos e previsões. </w:t>
      </w:r>
      <w:r w:rsidRPr="00F962BF">
        <w:rPr>
          <w:lang w:val="en-US"/>
        </w:rPr>
        <w:t>Elsevier, 2004.</w:t>
      </w:r>
    </w:p>
    <w:p w14:paraId="56BD9D2A" w14:textId="77777777" w:rsidR="004D6467" w:rsidRDefault="000F0B69" w:rsidP="000F0B69">
      <w:r w:rsidRPr="000F0B69">
        <w:rPr>
          <w:lang w:val="en-US"/>
        </w:rPr>
        <w:t xml:space="preserve">STOCK, J.; WATSON, M. Econometria. </w:t>
      </w:r>
      <w:r>
        <w:t>Pearson, 2004.</w:t>
      </w:r>
    </w:p>
    <w:sectPr w:rsidR="004D6467" w:rsidSect="000F0B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69"/>
    <w:rsid w:val="000F0B69"/>
    <w:rsid w:val="00236EB6"/>
    <w:rsid w:val="005D5444"/>
    <w:rsid w:val="0066081A"/>
    <w:rsid w:val="00B1585F"/>
    <w:rsid w:val="00B852B1"/>
    <w:rsid w:val="00BE169A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AA8"/>
  <w15:chartTrackingRefBased/>
  <w15:docId w15:val="{1B502E54-CBF3-413C-A6F5-9814DC6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Scorzafave</dc:creator>
  <cp:keywords/>
  <dc:description/>
  <cp:lastModifiedBy>Luiz Guilherme Scorzafave</cp:lastModifiedBy>
  <cp:revision>3</cp:revision>
  <dcterms:created xsi:type="dcterms:W3CDTF">2019-08-06T00:06:00Z</dcterms:created>
  <dcterms:modified xsi:type="dcterms:W3CDTF">2019-08-14T23:27:00Z</dcterms:modified>
</cp:coreProperties>
</file>