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7AC6" w:rsidRPr="00C872C6" w:rsidRDefault="00607AC6" w:rsidP="00AD2CBB">
      <w:pPr>
        <w:autoSpaceDE w:val="0"/>
        <w:spacing w:after="0" w:line="240" w:lineRule="auto"/>
        <w:ind w:left="2835"/>
        <w:rPr>
          <w:rFonts w:ascii="Times New Roman" w:hAnsi="Times New Roman" w:cs="Times New Roman"/>
          <w:b/>
          <w:bCs/>
          <w:u w:val="single"/>
        </w:rPr>
      </w:pPr>
    </w:p>
    <w:p w:rsidR="00B53E7B" w:rsidRPr="000716A0" w:rsidRDefault="00B53E7B" w:rsidP="00AD2CBB">
      <w:pPr>
        <w:autoSpaceDE w:val="0"/>
        <w:spacing w:after="0" w:line="240" w:lineRule="auto"/>
        <w:ind w:left="2835"/>
        <w:rPr>
          <w:rFonts w:ascii="Times New Roman" w:hAnsi="Times New Roman" w:cs="Times New Roman"/>
          <w:sz w:val="28"/>
          <w:szCs w:val="28"/>
          <w:u w:val="single"/>
        </w:rPr>
      </w:pPr>
      <w:r w:rsidRPr="000716A0">
        <w:rPr>
          <w:rFonts w:ascii="Times New Roman" w:hAnsi="Times New Roman" w:cs="Times New Roman"/>
          <w:b/>
          <w:bCs/>
          <w:sz w:val="28"/>
          <w:szCs w:val="28"/>
          <w:u w:val="single"/>
        </w:rPr>
        <w:t>PROJETO DE LEI COMPLEMENTAR</w:t>
      </w:r>
      <w:r w:rsidR="000716A0" w:rsidRPr="000716A0">
        <w:rPr>
          <w:rFonts w:ascii="Times New Roman" w:hAnsi="Times New Roman" w:cs="Times New Roman"/>
          <w:b/>
          <w:bCs/>
          <w:sz w:val="28"/>
          <w:szCs w:val="28"/>
          <w:u w:val="single"/>
        </w:rPr>
        <w:t xml:space="preserve"> Nº 012/19</w:t>
      </w:r>
    </w:p>
    <w:p w:rsidR="00B53E7B" w:rsidRPr="00C872C6" w:rsidRDefault="0035655F" w:rsidP="00AD2CBB">
      <w:pPr>
        <w:autoSpaceDE w:val="0"/>
        <w:spacing w:after="0" w:line="240" w:lineRule="auto"/>
        <w:ind w:left="2835"/>
        <w:jc w:val="both"/>
        <w:rPr>
          <w:rFonts w:ascii="Times New Roman" w:hAnsi="Times New Roman" w:cs="Times New Roman"/>
        </w:rPr>
      </w:pPr>
      <w:r w:rsidRPr="00C872C6">
        <w:rPr>
          <w:rFonts w:ascii="Times New Roman" w:hAnsi="Times New Roman" w:cs="Times New Roman"/>
          <w:b/>
          <w:bCs/>
        </w:rPr>
        <w:t xml:space="preserve">Aprova </w:t>
      </w:r>
      <w:r w:rsidR="00B53E7B" w:rsidRPr="00C872C6">
        <w:rPr>
          <w:rFonts w:ascii="Times New Roman" w:hAnsi="Times New Roman" w:cs="Times New Roman"/>
          <w:b/>
          <w:bCs/>
        </w:rPr>
        <w:t>o Plano Diretor</w:t>
      </w:r>
      <w:r w:rsidRPr="00C872C6">
        <w:rPr>
          <w:rFonts w:ascii="Times New Roman" w:hAnsi="Times New Roman" w:cs="Times New Roman"/>
          <w:b/>
          <w:bCs/>
        </w:rPr>
        <w:t xml:space="preserve"> </w:t>
      </w:r>
      <w:r w:rsidR="00713B86" w:rsidRPr="00C872C6">
        <w:rPr>
          <w:rFonts w:ascii="Times New Roman" w:hAnsi="Times New Roman" w:cs="Times New Roman"/>
          <w:b/>
          <w:bCs/>
        </w:rPr>
        <w:t>de Desenvolvimento</w:t>
      </w:r>
      <w:r w:rsidRPr="00C872C6">
        <w:rPr>
          <w:rFonts w:ascii="Times New Roman" w:hAnsi="Times New Roman" w:cs="Times New Roman"/>
          <w:b/>
          <w:bCs/>
        </w:rPr>
        <w:t xml:space="preserve"> d</w:t>
      </w:r>
      <w:r w:rsidR="00B53E7B" w:rsidRPr="00C872C6">
        <w:rPr>
          <w:rFonts w:ascii="Times New Roman" w:hAnsi="Times New Roman" w:cs="Times New Roman"/>
          <w:b/>
          <w:bCs/>
        </w:rPr>
        <w:t>e Piracicaba,</w:t>
      </w:r>
      <w:r w:rsidR="00192E67" w:rsidRPr="00C872C6">
        <w:rPr>
          <w:rFonts w:ascii="Times New Roman" w:hAnsi="Times New Roman" w:cs="Times New Roman"/>
          <w:b/>
          <w:bCs/>
        </w:rPr>
        <w:t xml:space="preserve"> revoga as Leis Complementares nº 186/06, nº 201/07, nº 213/07, nº 220/08, nº 222/08, nº 247/09, nº 249/09, nº 255/10, nº 257/10, nº 261/10, nº 287/11, nº 293/12, nº 295/12, nº 323/14, nº 346/15, nº 354/15, nº 367/16 e nº 394/18 </w:t>
      </w:r>
      <w:r w:rsidR="00B53E7B" w:rsidRPr="00C872C6">
        <w:rPr>
          <w:rFonts w:ascii="Times New Roman" w:hAnsi="Times New Roman" w:cs="Times New Roman"/>
          <w:b/>
          <w:bCs/>
        </w:rPr>
        <w:t>e dá outras providências.</w:t>
      </w:r>
    </w:p>
    <w:p w:rsidR="00B53E7B" w:rsidRPr="00C872C6" w:rsidRDefault="00B53E7B" w:rsidP="00AD2CBB">
      <w:pPr>
        <w:autoSpaceDE w:val="0"/>
        <w:spacing w:after="0" w:line="240" w:lineRule="auto"/>
        <w:rPr>
          <w:rFonts w:ascii="Times New Roman" w:hAnsi="Times New Roman" w:cs="Times New Roman"/>
          <w:b/>
          <w:bCs/>
          <w:i/>
          <w:iCs/>
        </w:rPr>
      </w:pPr>
    </w:p>
    <w:p w:rsidR="00B50A5E" w:rsidRPr="00C872C6" w:rsidRDefault="00B50A5E" w:rsidP="00AD2CBB">
      <w:pPr>
        <w:autoSpaceDE w:val="0"/>
        <w:spacing w:after="0" w:line="240" w:lineRule="auto"/>
        <w:jc w:val="center"/>
        <w:rPr>
          <w:rFonts w:ascii="Times New Roman" w:hAnsi="Times New Roman" w:cs="Times New Roman"/>
          <w:b/>
          <w:bCs/>
          <w:iCs/>
        </w:rPr>
      </w:pPr>
      <w:r w:rsidRPr="00C872C6">
        <w:rPr>
          <w:rFonts w:ascii="Times New Roman" w:hAnsi="Times New Roman" w:cs="Times New Roman"/>
          <w:b/>
          <w:bCs/>
        </w:rPr>
        <w:t>TÍTULO</w:t>
      </w:r>
      <w:r w:rsidRPr="00C872C6">
        <w:rPr>
          <w:rFonts w:ascii="Times New Roman" w:hAnsi="Times New Roman" w:cs="Times New Roman"/>
          <w:b/>
          <w:bCs/>
          <w:iCs/>
        </w:rPr>
        <w:t xml:space="preserve"> I</w:t>
      </w:r>
    </w:p>
    <w:p w:rsidR="00B50A5E" w:rsidRPr="00C872C6" w:rsidRDefault="00B50A5E"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DIRETRIZES GERAIS</w:t>
      </w:r>
    </w:p>
    <w:p w:rsidR="00B50A5E" w:rsidRPr="00C872C6" w:rsidRDefault="00B50A5E" w:rsidP="00AD2CBB">
      <w:pPr>
        <w:autoSpaceDE w:val="0"/>
        <w:spacing w:after="0" w:line="240" w:lineRule="auto"/>
        <w:rPr>
          <w:rFonts w:ascii="Times New Roman" w:hAnsi="Times New Roman" w:cs="Times New Roman"/>
          <w:b/>
          <w:bCs/>
          <w:i/>
          <w:iCs/>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1º </w:t>
      </w:r>
      <w:r w:rsidR="004478FF" w:rsidRPr="00C872C6">
        <w:rPr>
          <w:rFonts w:ascii="Times New Roman" w:hAnsi="Times New Roman" w:cs="Times New Roman"/>
          <w:bCs/>
        </w:rPr>
        <w:t>Fica aprovado, nos termos da presente Lei</w:t>
      </w:r>
      <w:r w:rsidRPr="00C872C6">
        <w:rPr>
          <w:rFonts w:ascii="Times New Roman" w:hAnsi="Times New Roman" w:cs="Times New Roman"/>
        </w:rPr>
        <w:t xml:space="preserve"> Complementar</w:t>
      </w:r>
      <w:r w:rsidR="004478FF" w:rsidRPr="00C872C6">
        <w:rPr>
          <w:rFonts w:ascii="Times New Roman" w:hAnsi="Times New Roman" w:cs="Times New Roman"/>
        </w:rPr>
        <w:t>, o</w:t>
      </w:r>
      <w:r w:rsidR="00B53E7B" w:rsidRPr="00C872C6">
        <w:rPr>
          <w:rFonts w:ascii="Times New Roman" w:hAnsi="Times New Roman" w:cs="Times New Roman"/>
        </w:rPr>
        <w:t xml:space="preserve"> Plano Diretor</w:t>
      </w:r>
      <w:r w:rsidR="00713B86" w:rsidRPr="00C872C6">
        <w:rPr>
          <w:rFonts w:ascii="Times New Roman" w:hAnsi="Times New Roman" w:cs="Times New Roman"/>
        </w:rPr>
        <w:t xml:space="preserve"> de Desenvolvimento</w:t>
      </w:r>
      <w:r w:rsidR="00B53E7B" w:rsidRPr="00C872C6">
        <w:rPr>
          <w:rFonts w:ascii="Times New Roman" w:hAnsi="Times New Roman" w:cs="Times New Roman"/>
        </w:rPr>
        <w:t xml:space="preserve"> d</w:t>
      </w:r>
      <w:r w:rsidR="00661F6F" w:rsidRPr="00C872C6">
        <w:rPr>
          <w:rFonts w:ascii="Times New Roman" w:hAnsi="Times New Roman" w:cs="Times New Roman"/>
        </w:rPr>
        <w:t>e</w:t>
      </w:r>
      <w:r w:rsidR="00B53E7B" w:rsidRPr="00C872C6">
        <w:rPr>
          <w:rFonts w:ascii="Times New Roman" w:hAnsi="Times New Roman" w:cs="Times New Roman"/>
        </w:rPr>
        <w:t xml:space="preserve"> Piracicaba, </w:t>
      </w:r>
      <w:r w:rsidR="004478FF" w:rsidRPr="00C872C6">
        <w:rPr>
          <w:rFonts w:ascii="Times New Roman" w:hAnsi="Times New Roman" w:cs="Times New Roman"/>
        </w:rPr>
        <w:t xml:space="preserve">que </w:t>
      </w:r>
      <w:r w:rsidR="00B53E7B" w:rsidRPr="00C872C6">
        <w:rPr>
          <w:rFonts w:ascii="Times New Roman" w:hAnsi="Times New Roman" w:cs="Times New Roman"/>
        </w:rPr>
        <w:t>abrange a totalidade d</w:t>
      </w:r>
      <w:r w:rsidR="004478FF" w:rsidRPr="00C872C6">
        <w:rPr>
          <w:rFonts w:ascii="Times New Roman" w:hAnsi="Times New Roman" w:cs="Times New Roman"/>
        </w:rPr>
        <w:t>e</w:t>
      </w:r>
      <w:r w:rsidR="00B53E7B" w:rsidRPr="00C872C6">
        <w:rPr>
          <w:rFonts w:ascii="Times New Roman" w:hAnsi="Times New Roman" w:cs="Times New Roman"/>
        </w:rPr>
        <w:t xml:space="preserve"> seu território</w:t>
      </w:r>
      <w:r w:rsidR="004478FF" w:rsidRPr="00C872C6">
        <w:rPr>
          <w:rFonts w:ascii="Times New Roman" w:hAnsi="Times New Roman" w:cs="Times New Roman"/>
        </w:rPr>
        <w:t>, observadas</w:t>
      </w:r>
      <w:r w:rsidR="00B53E7B" w:rsidRPr="00C872C6">
        <w:rPr>
          <w:rFonts w:ascii="Times New Roman" w:hAnsi="Times New Roman" w:cs="Times New Roman"/>
        </w:rPr>
        <w:t xml:space="preserve"> </w:t>
      </w:r>
      <w:r w:rsidR="004478FF" w:rsidRPr="00C872C6">
        <w:rPr>
          <w:rFonts w:ascii="Times New Roman" w:hAnsi="Times New Roman" w:cs="Times New Roman"/>
        </w:rPr>
        <w:t>a</w:t>
      </w:r>
      <w:r w:rsidR="00B53E7B" w:rsidRPr="00C872C6">
        <w:rPr>
          <w:rFonts w:ascii="Times New Roman" w:hAnsi="Times New Roman" w:cs="Times New Roman"/>
        </w:rPr>
        <w:t xml:space="preserve">s </w:t>
      </w:r>
      <w:r w:rsidR="004478FF" w:rsidRPr="00C872C6">
        <w:rPr>
          <w:rFonts w:ascii="Times New Roman" w:hAnsi="Times New Roman" w:cs="Times New Roman"/>
        </w:rPr>
        <w:t>diretrizes contidas</w:t>
      </w:r>
      <w:r w:rsidR="00B53E7B" w:rsidRPr="00C872C6">
        <w:rPr>
          <w:rFonts w:ascii="Times New Roman" w:hAnsi="Times New Roman" w:cs="Times New Roman"/>
        </w:rPr>
        <w:t xml:space="preserve"> na Constituição Federal, no Estatuto da Cidade e na Lei Orgânica do Município de Piracicaba.</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2º </w:t>
      </w:r>
      <w:r w:rsidR="00B53E7B" w:rsidRPr="00C872C6">
        <w:rPr>
          <w:rFonts w:ascii="Times New Roman" w:hAnsi="Times New Roman" w:cs="Times New Roman"/>
        </w:rPr>
        <w:t>O Plano Diretor</w:t>
      </w:r>
      <w:r w:rsidR="006C451A" w:rsidRPr="00C872C6">
        <w:rPr>
          <w:rFonts w:ascii="Times New Roman" w:hAnsi="Times New Roman" w:cs="Times New Roman"/>
        </w:rPr>
        <w:t xml:space="preserve"> </w:t>
      </w:r>
      <w:r w:rsidR="00713B86" w:rsidRPr="00C872C6">
        <w:rPr>
          <w:rFonts w:ascii="Times New Roman" w:hAnsi="Times New Roman" w:cs="Times New Roman"/>
        </w:rPr>
        <w:t>de Desenvolvimento</w:t>
      </w:r>
      <w:r w:rsidR="006C451A" w:rsidRPr="00C872C6">
        <w:rPr>
          <w:rFonts w:ascii="Times New Roman" w:hAnsi="Times New Roman" w:cs="Times New Roman"/>
        </w:rPr>
        <w:t xml:space="preserve"> d</w:t>
      </w:r>
      <w:r w:rsidR="00B53E7B" w:rsidRPr="00C872C6">
        <w:rPr>
          <w:rFonts w:ascii="Times New Roman" w:hAnsi="Times New Roman" w:cs="Times New Roman"/>
        </w:rPr>
        <w:t>e Piracicaba é o instrumento básico da Política de Desenvolvimento</w:t>
      </w:r>
      <w:r w:rsidR="009515D8" w:rsidRPr="00C872C6">
        <w:rPr>
          <w:rFonts w:ascii="Times New Roman" w:hAnsi="Times New Roman" w:cs="Times New Roman"/>
        </w:rPr>
        <w:t xml:space="preserve"> e Gestão</w:t>
      </w:r>
      <w:r w:rsidR="00B53E7B" w:rsidRPr="00C872C6">
        <w:rPr>
          <w:rFonts w:ascii="Times New Roman" w:hAnsi="Times New Roman" w:cs="Times New Roman"/>
        </w:rPr>
        <w:t xml:space="preserve"> Territorial e do processo de planejamento do Município.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1º </w:t>
      </w:r>
      <w:r w:rsidR="00B53E7B" w:rsidRPr="00C872C6">
        <w:rPr>
          <w:rFonts w:ascii="Times New Roman" w:hAnsi="Times New Roman" w:cs="Times New Roman"/>
        </w:rPr>
        <w:t>A política de desenvolvimento e gestão territorial é o conjunto das políticas públicas municipais direcionadas ao meio físico, em particular as relacionadas com o uso e ocupação do solo, meio ambiente, habitação, regularização fundiária, saneamento básico, mobilidade e proteção do patrimônio e paisagem cultural.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2º </w:t>
      </w:r>
      <w:r w:rsidR="00B53E7B" w:rsidRPr="00C872C6">
        <w:rPr>
          <w:rFonts w:ascii="Times New Roman" w:hAnsi="Times New Roman" w:cs="Times New Roman"/>
        </w:rPr>
        <w:t>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B53E7B" w:rsidRPr="00C872C6">
        <w:rPr>
          <w:rFonts w:ascii="Times New Roman" w:hAnsi="Times New Roman" w:cs="Times New Roman"/>
        </w:rPr>
        <w:t xml:space="preserve"> institui as diretrizes e objetivos das políticas de desenvolvimento e gestão territorial do Município, </w:t>
      </w:r>
      <w:r w:rsidR="001666DC" w:rsidRPr="00C872C6">
        <w:rPr>
          <w:rFonts w:ascii="Times New Roman" w:hAnsi="Times New Roman" w:cs="Times New Roman"/>
        </w:rPr>
        <w:t>dos</w:t>
      </w:r>
      <w:r w:rsidR="00B53E7B" w:rsidRPr="00C872C6">
        <w:rPr>
          <w:rFonts w:ascii="Times New Roman" w:hAnsi="Times New Roman" w:cs="Times New Roman"/>
        </w:rPr>
        <w:t xml:space="preserve"> instrumentos urbanísticos, estabelece</w:t>
      </w:r>
      <w:r w:rsidR="001666DC" w:rsidRPr="00C872C6">
        <w:rPr>
          <w:rFonts w:ascii="Times New Roman" w:hAnsi="Times New Roman" w:cs="Times New Roman"/>
        </w:rPr>
        <w:t xml:space="preserve"> diretrizes para o parcelamento</w:t>
      </w:r>
      <w:r w:rsidR="00B53E7B" w:rsidRPr="00C872C6">
        <w:rPr>
          <w:rFonts w:ascii="Times New Roman" w:hAnsi="Times New Roman" w:cs="Times New Roman"/>
        </w:rPr>
        <w:t>, uso e a ocupação do solo</w:t>
      </w:r>
      <w:r w:rsidR="001666DC" w:rsidRPr="00C872C6">
        <w:rPr>
          <w:rFonts w:ascii="Times New Roman" w:hAnsi="Times New Roman" w:cs="Times New Roman"/>
        </w:rPr>
        <w:t xml:space="preserve"> e</w:t>
      </w:r>
      <w:r w:rsidR="00B53E7B" w:rsidRPr="00C872C6">
        <w:rPr>
          <w:rFonts w:ascii="Times New Roman" w:hAnsi="Times New Roman" w:cs="Times New Roman"/>
        </w:rPr>
        <w:t xml:space="preserve"> dispõe sobre o pleno desenvolvimento das funções sociais da cidade.</w:t>
      </w:r>
      <w:bookmarkStart w:id="0" w:name="_GoBack"/>
      <w:bookmarkEnd w:id="0"/>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3º </w:t>
      </w:r>
      <w:r w:rsidR="00B53E7B" w:rsidRPr="00C872C6">
        <w:rPr>
          <w:rFonts w:ascii="Times New Roman" w:hAnsi="Times New Roman" w:cs="Times New Roman"/>
        </w:rPr>
        <w:t>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 xml:space="preserve">de Desenvolvimento </w:t>
      </w:r>
      <w:r w:rsidR="00B53E7B" w:rsidRPr="00C872C6">
        <w:rPr>
          <w:rFonts w:ascii="Times New Roman" w:hAnsi="Times New Roman" w:cs="Times New Roman"/>
        </w:rPr>
        <w:t>estabelece a estrutura do sistema de gestão participativa visando assegurar o cumprimento da função social da cidade e da função social da propriedade urbana, tanto privada como pública.</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3º </w:t>
      </w:r>
      <w:r w:rsidR="00B53E7B" w:rsidRPr="00C872C6">
        <w:rPr>
          <w:rFonts w:ascii="Times New Roman" w:hAnsi="Times New Roman" w:cs="Times New Roman"/>
        </w:rPr>
        <w:t>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B53E7B" w:rsidRPr="00C872C6">
        <w:rPr>
          <w:rFonts w:ascii="Times New Roman" w:hAnsi="Times New Roman" w:cs="Times New Roman"/>
        </w:rPr>
        <w:t xml:space="preserve"> de Piracicaba deverá ser revisto a cada 10 (dez) anos.</w:t>
      </w:r>
    </w:p>
    <w:p w:rsidR="000B7BEF" w:rsidRPr="00C872C6" w:rsidRDefault="000B7BEF" w:rsidP="00AD2CBB">
      <w:pPr>
        <w:autoSpaceDE w:val="0"/>
        <w:spacing w:after="0" w:line="240" w:lineRule="auto"/>
        <w:jc w:val="both"/>
        <w:rPr>
          <w:rFonts w:ascii="Times New Roman" w:hAnsi="Times New Roman" w:cs="Times New Roman"/>
        </w:rPr>
      </w:pPr>
    </w:p>
    <w:p w:rsidR="00FD58A0"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FD58A0" w:rsidRPr="00C872C6">
        <w:rPr>
          <w:rFonts w:ascii="Times New Roman" w:hAnsi="Times New Roman" w:cs="Times New Roman"/>
          <w:b/>
          <w:bCs/>
        </w:rPr>
        <w:t xml:space="preserve">Parágrafo único. </w:t>
      </w:r>
      <w:r w:rsidR="00FD58A0" w:rsidRPr="00C872C6">
        <w:rPr>
          <w:rFonts w:ascii="Times New Roman" w:hAnsi="Times New Roman" w:cs="Times New Roman"/>
        </w:rPr>
        <w:t>Compete ao Instituto de Pesquisas e Planejamento de Piracicaba - IPPLAP deliberar sobre a necessidade de revisão antecipada deste Plano Diretor de Desenvolvimento, monitorando sua implantação e zelando por sua eficiência, eficácia e efetividade.</w:t>
      </w:r>
    </w:p>
    <w:p w:rsidR="00B53E7B" w:rsidRPr="00C872C6" w:rsidRDefault="00B53E7B" w:rsidP="00AD2CBB">
      <w:pPr>
        <w:autoSpaceDE w:val="0"/>
        <w:spacing w:after="0" w:line="240" w:lineRule="auto"/>
        <w:rPr>
          <w:rFonts w:ascii="Times New Roman" w:hAnsi="Times New Roman" w:cs="Times New Roman"/>
        </w:rPr>
      </w:pPr>
    </w:p>
    <w:p w:rsidR="00B50A5E" w:rsidRPr="00C872C6" w:rsidRDefault="00B50A5E" w:rsidP="00AD2CBB">
      <w:pPr>
        <w:autoSpaceDE w:val="0"/>
        <w:spacing w:after="0" w:line="240" w:lineRule="auto"/>
        <w:jc w:val="center"/>
        <w:rPr>
          <w:rFonts w:ascii="Times New Roman" w:hAnsi="Times New Roman" w:cs="Times New Roman"/>
          <w:b/>
        </w:rPr>
      </w:pPr>
      <w:r w:rsidRPr="00C872C6">
        <w:rPr>
          <w:rFonts w:ascii="Times New Roman" w:hAnsi="Times New Roman" w:cs="Times New Roman"/>
          <w:b/>
        </w:rPr>
        <w:t>CAPÍTULO 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DOS PRINCÍPIOS</w:t>
      </w:r>
      <w:r w:rsidR="00343A4E" w:rsidRPr="00C872C6">
        <w:rPr>
          <w:rFonts w:ascii="Times New Roman" w:hAnsi="Times New Roman" w:cs="Times New Roman"/>
          <w:b/>
          <w:bCs/>
          <w:iCs/>
        </w:rPr>
        <w:t xml:space="preserve"> E</w:t>
      </w:r>
      <w:r w:rsidRPr="00C872C6">
        <w:rPr>
          <w:rFonts w:ascii="Times New Roman" w:hAnsi="Times New Roman" w:cs="Times New Roman"/>
          <w:b/>
          <w:bCs/>
          <w:iCs/>
        </w:rPr>
        <w:t xml:space="preserve"> OBJETIVOS</w:t>
      </w:r>
    </w:p>
    <w:p w:rsidR="00B53E7B" w:rsidRPr="00C872C6" w:rsidRDefault="00B53E7B" w:rsidP="00AD2CBB">
      <w:pPr>
        <w:autoSpaceDE w:val="0"/>
        <w:spacing w:after="0" w:line="240" w:lineRule="auto"/>
        <w:jc w:val="center"/>
        <w:rPr>
          <w:rFonts w:ascii="Times New Roman" w:hAnsi="Times New Roman" w:cs="Times New Roman"/>
          <w:b/>
          <w:bCs/>
          <w:iCs/>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4º </w:t>
      </w:r>
      <w:r w:rsidR="00B53E7B" w:rsidRPr="00C872C6">
        <w:rPr>
          <w:rFonts w:ascii="Times New Roman" w:hAnsi="Times New Roman" w:cs="Times New Roman"/>
        </w:rPr>
        <w:t>São princípios fundamentais e norteadores do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B53E7B" w:rsidRPr="00C872C6">
        <w:rPr>
          <w:rFonts w:ascii="Times New Roman" w:hAnsi="Times New Roman" w:cs="Times New Roman"/>
        </w:rPr>
        <w:t>:</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w:t>
      </w:r>
      <w:r w:rsidRPr="00C872C6">
        <w:rPr>
          <w:rFonts w:ascii="Times New Roman" w:hAnsi="Times New Roman" w:cs="Times New Roman"/>
        </w:rPr>
        <w:t>f</w:t>
      </w:r>
      <w:r w:rsidR="00B53E7B" w:rsidRPr="00C872C6">
        <w:rPr>
          <w:rFonts w:ascii="Times New Roman" w:hAnsi="Times New Roman" w:cs="Times New Roman"/>
        </w:rPr>
        <w:t xml:space="preserve">unção social da </w:t>
      </w:r>
      <w:r w:rsidRPr="00C872C6">
        <w:rPr>
          <w:rFonts w:ascii="Times New Roman" w:hAnsi="Times New Roman" w:cs="Times New Roman"/>
        </w:rPr>
        <w:t>c</w:t>
      </w:r>
      <w:r w:rsidR="00B53E7B" w:rsidRPr="00C872C6">
        <w:rPr>
          <w:rFonts w:ascii="Times New Roman" w:hAnsi="Times New Roman" w:cs="Times New Roman"/>
        </w:rPr>
        <w:t>idade;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w:t>
      </w:r>
      <w:r w:rsidRPr="00C872C6">
        <w:rPr>
          <w:rFonts w:ascii="Times New Roman" w:hAnsi="Times New Roman" w:cs="Times New Roman"/>
        </w:rPr>
        <w:t>f</w:t>
      </w:r>
      <w:r w:rsidR="00B53E7B" w:rsidRPr="00C872C6">
        <w:rPr>
          <w:rFonts w:ascii="Times New Roman" w:hAnsi="Times New Roman" w:cs="Times New Roman"/>
        </w:rPr>
        <w:t xml:space="preserve">unção social da </w:t>
      </w:r>
      <w:r w:rsidRPr="00C872C6">
        <w:rPr>
          <w:rFonts w:ascii="Times New Roman" w:hAnsi="Times New Roman" w:cs="Times New Roman"/>
        </w:rPr>
        <w:t>p</w:t>
      </w:r>
      <w:r w:rsidR="00B53E7B" w:rsidRPr="00C872C6">
        <w:rPr>
          <w:rFonts w:ascii="Times New Roman" w:hAnsi="Times New Roman" w:cs="Times New Roman"/>
        </w:rPr>
        <w:t>ropriedade;</w:t>
      </w:r>
    </w:p>
    <w:p w:rsidR="00D92851" w:rsidRPr="00C872C6" w:rsidRDefault="00D92851"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w:t>
      </w:r>
      <w:r w:rsidRPr="00C872C6">
        <w:rPr>
          <w:rFonts w:ascii="Times New Roman" w:hAnsi="Times New Roman" w:cs="Times New Roman"/>
        </w:rPr>
        <w:t>d</w:t>
      </w:r>
      <w:r w:rsidR="00B53E7B" w:rsidRPr="00C872C6">
        <w:rPr>
          <w:rFonts w:ascii="Times New Roman" w:hAnsi="Times New Roman" w:cs="Times New Roman"/>
        </w:rPr>
        <w:t>ireito à cidade para todos, compreendendo o direito à terra, à moradia, ao saneamento básico, à infraestrutura, ao transporte, aos serviços públicos, ao trabalho, ao lazer e à cultura;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w:t>
      </w:r>
      <w:r w:rsidRPr="00C872C6">
        <w:rPr>
          <w:rFonts w:ascii="Times New Roman" w:hAnsi="Times New Roman" w:cs="Times New Roman"/>
        </w:rPr>
        <w:t>d</w:t>
      </w:r>
      <w:r w:rsidR="00B53E7B" w:rsidRPr="00C872C6">
        <w:rPr>
          <w:rFonts w:ascii="Times New Roman" w:hAnsi="Times New Roman" w:cs="Times New Roman"/>
        </w:rPr>
        <w:t>esenvolvimento sustentável;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lastRenderedPageBreak/>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w:t>
      </w:r>
      <w:r w:rsidRPr="00C872C6">
        <w:rPr>
          <w:rFonts w:ascii="Times New Roman" w:hAnsi="Times New Roman" w:cs="Times New Roman"/>
        </w:rPr>
        <w:t>j</w:t>
      </w:r>
      <w:r w:rsidR="00B53E7B" w:rsidRPr="00C872C6">
        <w:rPr>
          <w:rFonts w:ascii="Times New Roman" w:hAnsi="Times New Roman" w:cs="Times New Roman"/>
        </w:rPr>
        <w:t>ustiça social;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quidade;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VII -</w:t>
      </w:r>
      <w:r w:rsidR="00B53E7B" w:rsidRPr="00C872C6">
        <w:rPr>
          <w:rFonts w:ascii="Times New Roman" w:hAnsi="Times New Roman" w:cs="Times New Roman"/>
        </w:rPr>
        <w:t xml:space="preserve"> </w:t>
      </w:r>
      <w:r w:rsidRPr="00C872C6">
        <w:rPr>
          <w:rFonts w:ascii="Times New Roman" w:hAnsi="Times New Roman" w:cs="Times New Roman"/>
        </w:rPr>
        <w:t>r</w:t>
      </w:r>
      <w:r w:rsidR="00B53E7B" w:rsidRPr="00C872C6">
        <w:rPr>
          <w:rFonts w:ascii="Times New Roman" w:hAnsi="Times New Roman" w:cs="Times New Roman"/>
        </w:rPr>
        <w:t>edução das desigualdades de gênero;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VIII -</w:t>
      </w:r>
      <w:r w:rsidR="00B53E7B" w:rsidRPr="00C872C6">
        <w:rPr>
          <w:rFonts w:ascii="Times New Roman" w:hAnsi="Times New Roman" w:cs="Times New Roman"/>
        </w:rPr>
        <w:t xml:space="preserve"> </w:t>
      </w:r>
      <w:r w:rsidRPr="00C872C6">
        <w:rPr>
          <w:rFonts w:ascii="Times New Roman" w:hAnsi="Times New Roman" w:cs="Times New Roman"/>
        </w:rPr>
        <w:t>s</w:t>
      </w:r>
      <w:r w:rsidR="00B53E7B" w:rsidRPr="00C872C6">
        <w:rPr>
          <w:rFonts w:ascii="Times New Roman" w:hAnsi="Times New Roman" w:cs="Times New Roman"/>
        </w:rPr>
        <w:t>ustentabilidade ambiental;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IX -</w:t>
      </w:r>
      <w:r w:rsidR="00B53E7B" w:rsidRPr="00C872C6">
        <w:rPr>
          <w:rFonts w:ascii="Times New Roman" w:hAnsi="Times New Roman" w:cs="Times New Roman"/>
        </w:rPr>
        <w:t xml:space="preserve"> </w:t>
      </w:r>
      <w:r w:rsidRPr="00C872C6">
        <w:rPr>
          <w:rFonts w:ascii="Times New Roman" w:hAnsi="Times New Roman" w:cs="Times New Roman"/>
        </w:rPr>
        <w:t>u</w:t>
      </w:r>
      <w:r w:rsidR="00B53E7B" w:rsidRPr="00C872C6">
        <w:rPr>
          <w:rFonts w:ascii="Times New Roman" w:hAnsi="Times New Roman" w:cs="Times New Roman"/>
        </w:rPr>
        <w:t>niversalização da mobilidade e acessibilidade;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X -</w:t>
      </w:r>
      <w:r w:rsidR="00B53E7B" w:rsidRPr="00C872C6">
        <w:rPr>
          <w:rFonts w:ascii="Times New Roman" w:hAnsi="Times New Roman" w:cs="Times New Roman"/>
        </w:rPr>
        <w:t xml:space="preserve"> </w:t>
      </w:r>
      <w:r w:rsidRPr="00C872C6">
        <w:rPr>
          <w:rFonts w:ascii="Times New Roman" w:hAnsi="Times New Roman" w:cs="Times New Roman"/>
        </w:rPr>
        <w:t>g</w:t>
      </w:r>
      <w:r w:rsidR="00B53E7B" w:rsidRPr="00C872C6">
        <w:rPr>
          <w:rFonts w:ascii="Times New Roman" w:hAnsi="Times New Roman" w:cs="Times New Roman"/>
        </w:rPr>
        <w:t>estão democrática e participativa;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XI -</w:t>
      </w:r>
      <w:r w:rsidR="00B53E7B" w:rsidRPr="00C872C6">
        <w:rPr>
          <w:rFonts w:ascii="Times New Roman" w:hAnsi="Times New Roman" w:cs="Times New Roman"/>
        </w:rPr>
        <w:t xml:space="preserve"> </w:t>
      </w:r>
      <w:r w:rsidRPr="00C872C6">
        <w:rPr>
          <w:rFonts w:ascii="Times New Roman" w:hAnsi="Times New Roman" w:cs="Times New Roman"/>
        </w:rPr>
        <w:t>f</w:t>
      </w:r>
      <w:r w:rsidR="00B53E7B" w:rsidRPr="00C872C6">
        <w:rPr>
          <w:rFonts w:ascii="Times New Roman" w:hAnsi="Times New Roman" w:cs="Times New Roman"/>
        </w:rPr>
        <w:t>ortalecimento do setor público e das suas funções de planejamento e fiscalização.</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5º </w:t>
      </w:r>
      <w:r w:rsidR="00B53E7B" w:rsidRPr="00C872C6">
        <w:rPr>
          <w:rFonts w:ascii="Times New Roman" w:hAnsi="Times New Roman" w:cs="Times New Roman"/>
        </w:rPr>
        <w:t>A função social da cidade constitui-se no direito de acesso de todo cidadão às condições básicas de vida</w:t>
      </w:r>
      <w:r w:rsidR="00D92851" w:rsidRPr="00C872C6">
        <w:rPr>
          <w:rFonts w:ascii="Times New Roman" w:hAnsi="Times New Roman" w:cs="Times New Roman"/>
        </w:rPr>
        <w:t xml:space="preserve">, sendo que a </w:t>
      </w:r>
      <w:r w:rsidR="00B53E7B" w:rsidRPr="00C872C6">
        <w:rPr>
          <w:rFonts w:ascii="Times New Roman" w:hAnsi="Times New Roman" w:cs="Times New Roman"/>
        </w:rPr>
        <w:t>propriedade cumpre sua função social quando respeita a função social da cidade</w:t>
      </w:r>
      <w:r w:rsidR="00D92851" w:rsidRPr="00C872C6">
        <w:rPr>
          <w:rFonts w:ascii="Times New Roman" w:hAnsi="Times New Roman" w:cs="Times New Roman"/>
        </w:rPr>
        <w:t>, observando as diretrizes contidas neste</w:t>
      </w:r>
      <w:r w:rsidR="00B53E7B" w:rsidRPr="00C872C6">
        <w:rPr>
          <w:rFonts w:ascii="Times New Roman" w:hAnsi="Times New Roman" w:cs="Times New Roman"/>
        </w:rPr>
        <w:t xml:space="preserve"> Plano Diretor</w:t>
      </w:r>
      <w:r w:rsidR="00D92851" w:rsidRPr="00C872C6">
        <w:rPr>
          <w:rFonts w:ascii="Times New Roman" w:hAnsi="Times New Roman" w:cs="Times New Roman"/>
        </w:rPr>
        <w:t xml:space="preserve"> </w:t>
      </w:r>
      <w:r w:rsidR="00713B86" w:rsidRPr="00C872C6">
        <w:rPr>
          <w:rFonts w:ascii="Times New Roman" w:hAnsi="Times New Roman" w:cs="Times New Roman"/>
        </w:rPr>
        <w:t>de Desenvolvimento</w:t>
      </w:r>
      <w:r w:rsidR="00B53E7B" w:rsidRPr="00C872C6">
        <w:rPr>
          <w:rFonts w:ascii="Times New Roman" w:hAnsi="Times New Roman" w:cs="Times New Roman"/>
        </w:rPr>
        <w:t xml:space="preserve"> e</w:t>
      </w:r>
      <w:r w:rsidR="00D92851" w:rsidRPr="00C872C6">
        <w:rPr>
          <w:rFonts w:ascii="Times New Roman" w:hAnsi="Times New Roman" w:cs="Times New Roman"/>
        </w:rPr>
        <w:t xml:space="preserve"> </w:t>
      </w:r>
      <w:r w:rsidR="00F74857" w:rsidRPr="00C872C6">
        <w:rPr>
          <w:rFonts w:ascii="Times New Roman" w:hAnsi="Times New Roman" w:cs="Times New Roman"/>
        </w:rPr>
        <w:t xml:space="preserve">sendo </w:t>
      </w:r>
      <w:r w:rsidR="00B53E7B" w:rsidRPr="00C872C6">
        <w:rPr>
          <w:rFonts w:ascii="Times New Roman" w:hAnsi="Times New Roman" w:cs="Times New Roman"/>
        </w:rPr>
        <w:t>compatível com:</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a capacidade da infraestrutura, equipamentos e serviços públicos disponíveis;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o combate à ociosidade, à subutilização ou </w:t>
      </w:r>
      <w:r w:rsidR="00F74857" w:rsidRPr="00C872C6">
        <w:rPr>
          <w:rFonts w:ascii="Times New Roman" w:hAnsi="Times New Roman" w:cs="Times New Roman"/>
        </w:rPr>
        <w:t>a</w:t>
      </w:r>
      <w:r w:rsidR="00B53E7B" w:rsidRPr="00C872C6">
        <w:rPr>
          <w:rFonts w:ascii="Times New Roman" w:hAnsi="Times New Roman" w:cs="Times New Roman"/>
        </w:rPr>
        <w:t xml:space="preserve"> não utilização de imóveis, edifícios, terrenos e glebas;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a preservação da qualidade do meio ambiente e a preservação do patrimônio cultural e urbano;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as necessidades dos cidadãos no que diz respeito à implantação de equipamentos sociais e áreas verdes;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a segurança, bem-estar e saúde de seus usuários e vizinhos;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as necessidades de implantação de empreendimentos de habitação de interesse social.</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6º </w:t>
      </w:r>
      <w:r w:rsidR="00B53E7B" w:rsidRPr="00C872C6">
        <w:rPr>
          <w:rFonts w:ascii="Times New Roman" w:hAnsi="Times New Roman" w:cs="Times New Roman"/>
        </w:rPr>
        <w:t>São objetivos gerais da Política de Desenvolvimento e Gestão Territorial de Piracicaba: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garantir a qualidade de vida e o bem-estar da população;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promover o desenvolvimento do município de maneira inclusiva e protegendo as áreas de preservação e relevância ao meio ambiente;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preservar as áreas de proteção dos mananciais, os corpos d’água e as áreas verdes significativas e assegurar o uso sustentável do meio ambiente, em benefício às gerações presente e futura;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assegurar o acesso à terra e o direito à moradia;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promover o desenvolvimento econômico e a geração de novos empregos;</w:t>
      </w:r>
    </w:p>
    <w:p w:rsidR="00893658" w:rsidRPr="00C872C6" w:rsidRDefault="00893658"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reestruturar e reordenar o sistema viário, priorizando o transporte público;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VII -</w:t>
      </w:r>
      <w:r w:rsidR="00B53E7B" w:rsidRPr="00C872C6">
        <w:rPr>
          <w:rFonts w:ascii="Times New Roman" w:hAnsi="Times New Roman" w:cs="Times New Roman"/>
        </w:rPr>
        <w:t xml:space="preserve"> distribuir os equipamentos urbanos de modo a garantir um amplo atendimento;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VIII -</w:t>
      </w:r>
      <w:r w:rsidR="00B53E7B" w:rsidRPr="00C872C6">
        <w:rPr>
          <w:rFonts w:ascii="Times New Roman" w:hAnsi="Times New Roman" w:cs="Times New Roman"/>
        </w:rPr>
        <w:t xml:space="preserve"> promover a integração com os municípios limítrofes e com o Aglomerado Urbano de Piracicaba (AUP);</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IX -</w:t>
      </w:r>
      <w:r w:rsidR="00B53E7B" w:rsidRPr="00C872C6">
        <w:rPr>
          <w:rFonts w:ascii="Times New Roman" w:hAnsi="Times New Roman" w:cs="Times New Roman"/>
        </w:rPr>
        <w:t xml:space="preserve"> definir as exigências fundamentais de ordenamento da cidade, que condicionam as funções sociais da propriedade urbana;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X -</w:t>
      </w:r>
      <w:r w:rsidR="00B53E7B" w:rsidRPr="00C872C6">
        <w:rPr>
          <w:rFonts w:ascii="Times New Roman" w:hAnsi="Times New Roman" w:cs="Times New Roman"/>
        </w:rPr>
        <w:t xml:space="preserve"> garantir a gestão democrática e participativa da cidade;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 -</w:t>
      </w:r>
      <w:r w:rsidR="00B53E7B" w:rsidRPr="00C872C6">
        <w:rPr>
          <w:rFonts w:ascii="Times New Roman" w:hAnsi="Times New Roman" w:cs="Times New Roman"/>
        </w:rPr>
        <w:t xml:space="preserve"> garantir a inclusão de políticas afirmativas nas diretrizes dos planos setoriais, visando </w:t>
      </w:r>
      <w:r w:rsidR="00B92904" w:rsidRPr="00C872C6">
        <w:rPr>
          <w:rFonts w:ascii="Times New Roman" w:hAnsi="Times New Roman" w:cs="Times New Roman"/>
        </w:rPr>
        <w:t xml:space="preserve">implementar medidas inclusivas para as pessoas com deficiência, </w:t>
      </w:r>
      <w:r w:rsidR="00B53E7B" w:rsidRPr="00C872C6">
        <w:rPr>
          <w:rFonts w:ascii="Times New Roman" w:hAnsi="Times New Roman" w:cs="Times New Roman"/>
        </w:rPr>
        <w:t>o combate à discriminação</w:t>
      </w:r>
      <w:r w:rsidR="00B92904" w:rsidRPr="00C872C6">
        <w:rPr>
          <w:rFonts w:ascii="Times New Roman" w:hAnsi="Times New Roman" w:cs="Times New Roman"/>
        </w:rPr>
        <w:t xml:space="preserve"> e à exploração de crianças, jovens, idosos</w:t>
      </w:r>
      <w:r w:rsidR="00B53E7B" w:rsidRPr="00C872C6">
        <w:rPr>
          <w:rFonts w:ascii="Times New Roman" w:hAnsi="Times New Roman" w:cs="Times New Roman"/>
        </w:rPr>
        <w:t>, a redução</w:t>
      </w:r>
      <w:r w:rsidR="00B92904" w:rsidRPr="00C872C6">
        <w:rPr>
          <w:rFonts w:ascii="Times New Roman" w:hAnsi="Times New Roman" w:cs="Times New Roman"/>
        </w:rPr>
        <w:t xml:space="preserve"> d</w:t>
      </w:r>
      <w:r w:rsidR="00B53E7B" w:rsidRPr="00C872C6">
        <w:rPr>
          <w:rFonts w:ascii="Times New Roman" w:hAnsi="Times New Roman" w:cs="Times New Roman"/>
        </w:rPr>
        <w:t>a violência física, sexual e psicológica</w:t>
      </w:r>
      <w:r w:rsidR="00B92904" w:rsidRPr="00C872C6">
        <w:rPr>
          <w:rFonts w:ascii="Times New Roman" w:hAnsi="Times New Roman" w:cs="Times New Roman"/>
        </w:rPr>
        <w:t xml:space="preserve"> e das desigualdades de gênero, contemplando ações protetivas para os d</w:t>
      </w:r>
      <w:r w:rsidR="00B53E7B" w:rsidRPr="00C872C6">
        <w:rPr>
          <w:rFonts w:ascii="Times New Roman" w:hAnsi="Times New Roman" w:cs="Times New Roman"/>
        </w:rPr>
        <w:t>emais segmentos vulneráveis da sociedade;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XII -</w:t>
      </w:r>
      <w:r w:rsidR="00B53E7B" w:rsidRPr="00C872C6">
        <w:rPr>
          <w:rFonts w:ascii="Times New Roman" w:hAnsi="Times New Roman" w:cs="Times New Roman"/>
        </w:rPr>
        <w:t xml:space="preserve"> atuar de forma cooperada com os órgãos estaduais e federais que possuem interface com as políticas de desenvolvimento urbano e de gestão territorial.</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7º </w:t>
      </w:r>
      <w:r w:rsidR="00B53E7B" w:rsidRPr="00C872C6">
        <w:rPr>
          <w:rFonts w:ascii="Times New Roman" w:hAnsi="Times New Roman" w:cs="Times New Roman"/>
        </w:rPr>
        <w:t>Os objetivos da Política de Desenvolvimento e Gestão Territorial serão alcançados através das seguintes diretrizes: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w:t>
      </w:r>
      <w:r w:rsidRPr="00C872C6">
        <w:rPr>
          <w:rFonts w:ascii="Times New Roman" w:hAnsi="Times New Roman" w:cs="Times New Roman"/>
        </w:rPr>
        <w:t>i</w:t>
      </w:r>
      <w:r w:rsidR="00B53E7B" w:rsidRPr="00C872C6">
        <w:rPr>
          <w:rFonts w:ascii="Times New Roman" w:hAnsi="Times New Roman" w:cs="Times New Roman"/>
        </w:rPr>
        <w:t>ndução do crescimento da cidade nas áreas mais propícias à ocupação urbana, promovendo a distribuição de usos e a intensificação do aproveitamento do solo de forma equilibrada em relação à capacidade, existente ou prevista, da infraestrutura, da mobilidade e do atendimento à rede pública de serviços;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w:t>
      </w:r>
      <w:r w:rsidRPr="00C872C6">
        <w:rPr>
          <w:rFonts w:ascii="Times New Roman" w:hAnsi="Times New Roman" w:cs="Times New Roman"/>
        </w:rPr>
        <w:t>c</w:t>
      </w:r>
      <w:r w:rsidR="00B53E7B" w:rsidRPr="00C872C6">
        <w:rPr>
          <w:rFonts w:ascii="Times New Roman" w:hAnsi="Times New Roman" w:cs="Times New Roman"/>
        </w:rPr>
        <w:t>ombate ao uso especulativo da terra e imóveis urbanos, que resulte na sua subutilização ou não utilização, assegurando o cumprimento da função social da propriedade;</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w:t>
      </w:r>
      <w:r w:rsidRPr="00C872C6">
        <w:rPr>
          <w:rFonts w:ascii="Times New Roman" w:hAnsi="Times New Roman" w:cs="Times New Roman"/>
        </w:rPr>
        <w:t>c</w:t>
      </w:r>
      <w:r w:rsidR="00B53E7B" w:rsidRPr="00C872C6">
        <w:rPr>
          <w:rFonts w:ascii="Times New Roman" w:hAnsi="Times New Roman" w:cs="Times New Roman"/>
        </w:rPr>
        <w:t>ompatibilização entre o desenvolvimento econômico, urbano e rural e a sustentabilidade ambiental e social e do patrimônio cultural;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w:t>
      </w:r>
      <w:r w:rsidRPr="00C872C6">
        <w:rPr>
          <w:rFonts w:ascii="Times New Roman" w:hAnsi="Times New Roman" w:cs="Times New Roman"/>
        </w:rPr>
        <w:t>p</w:t>
      </w:r>
      <w:r w:rsidR="00B53E7B" w:rsidRPr="00C872C6">
        <w:rPr>
          <w:rFonts w:ascii="Times New Roman" w:hAnsi="Times New Roman" w:cs="Times New Roman"/>
        </w:rPr>
        <w:t>roteção ao meio ambiente e ao patrimônio cultural em todas as suas vertentes;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w:t>
      </w:r>
      <w:r w:rsidRPr="00C872C6">
        <w:rPr>
          <w:rFonts w:ascii="Times New Roman" w:hAnsi="Times New Roman" w:cs="Times New Roman"/>
        </w:rPr>
        <w:t>f</w:t>
      </w:r>
      <w:r w:rsidR="00B53E7B" w:rsidRPr="00C872C6">
        <w:rPr>
          <w:rFonts w:ascii="Times New Roman" w:hAnsi="Times New Roman" w:cs="Times New Roman"/>
        </w:rPr>
        <w:t>omento à inclusão s</w:t>
      </w:r>
      <w:r w:rsidR="00893658" w:rsidRPr="00C872C6">
        <w:rPr>
          <w:rFonts w:ascii="Times New Roman" w:hAnsi="Times New Roman" w:cs="Times New Roman"/>
        </w:rPr>
        <w:t>o</w:t>
      </w:r>
      <w:r w:rsidR="00B53E7B" w:rsidRPr="00C872C6">
        <w:rPr>
          <w:rFonts w:ascii="Times New Roman" w:hAnsi="Times New Roman" w:cs="Times New Roman"/>
        </w:rPr>
        <w:t>cioterritorial, inibindo a formação de ocupações segregadas e evitando que a população de baixa renda seja excluída dos benefícios gerados pelo desenvolvimento urbano;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stabelecimento de metas, ações e formas de financiamento para o desenvolvimento urbano e gestão territorial no curto, médio e longo prazos;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VII </w:t>
      </w:r>
      <w:r w:rsidR="009515D8" w:rsidRPr="00C872C6">
        <w:rPr>
          <w:rFonts w:ascii="Times New Roman" w:hAnsi="Times New Roman" w:cs="Times New Roman"/>
          <w:b/>
        </w:rPr>
        <w:t>–</w:t>
      </w:r>
      <w:r w:rsidR="00B53E7B" w:rsidRPr="00C872C6">
        <w:rPr>
          <w:rFonts w:ascii="Times New Roman" w:hAnsi="Times New Roman" w:cs="Times New Roman"/>
        </w:rPr>
        <w:t xml:space="preserve"> </w:t>
      </w:r>
      <w:r w:rsidR="009515D8" w:rsidRPr="00C872C6">
        <w:rPr>
          <w:rFonts w:ascii="Times New Roman" w:hAnsi="Times New Roman" w:cs="Times New Roman"/>
        </w:rPr>
        <w:t>instituição, regulamentação e aplicação</w:t>
      </w:r>
      <w:r w:rsidR="00B53E7B" w:rsidRPr="00C872C6">
        <w:rPr>
          <w:rFonts w:ascii="Times New Roman" w:hAnsi="Times New Roman" w:cs="Times New Roman"/>
        </w:rPr>
        <w:t xml:space="preserve"> de instrumentos </w:t>
      </w:r>
      <w:r w:rsidR="009515D8" w:rsidRPr="00C872C6">
        <w:rPr>
          <w:rFonts w:ascii="Times New Roman" w:hAnsi="Times New Roman" w:cs="Times New Roman"/>
        </w:rPr>
        <w:t xml:space="preserve">jurídicos e </w:t>
      </w:r>
      <w:r w:rsidR="00B53E7B" w:rsidRPr="00C872C6">
        <w:rPr>
          <w:rFonts w:ascii="Times New Roman" w:hAnsi="Times New Roman" w:cs="Times New Roman"/>
        </w:rPr>
        <w:t>urbanísticos;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VIII -</w:t>
      </w:r>
      <w:r w:rsidR="00B53E7B" w:rsidRPr="00C872C6">
        <w:rPr>
          <w:rFonts w:ascii="Times New Roman" w:hAnsi="Times New Roman" w:cs="Times New Roman"/>
        </w:rPr>
        <w:t xml:space="preserve"> </w:t>
      </w:r>
      <w:r w:rsidRPr="00C872C6">
        <w:rPr>
          <w:rFonts w:ascii="Times New Roman" w:hAnsi="Times New Roman" w:cs="Times New Roman"/>
        </w:rPr>
        <w:t>i</w:t>
      </w:r>
      <w:r w:rsidR="00B53E7B" w:rsidRPr="00C872C6">
        <w:rPr>
          <w:rFonts w:ascii="Times New Roman" w:hAnsi="Times New Roman" w:cs="Times New Roman"/>
        </w:rPr>
        <w:t>ntegração e articulação das políticas setoriais no território;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IX -</w:t>
      </w:r>
      <w:r w:rsidR="00B53E7B" w:rsidRPr="00C872C6">
        <w:rPr>
          <w:rFonts w:ascii="Times New Roman" w:hAnsi="Times New Roman" w:cs="Times New Roman"/>
        </w:rPr>
        <w:t xml:space="preserve"> </w:t>
      </w:r>
      <w:r w:rsidRPr="00C872C6">
        <w:rPr>
          <w:rFonts w:ascii="Times New Roman" w:hAnsi="Times New Roman" w:cs="Times New Roman"/>
        </w:rPr>
        <w:t>u</w:t>
      </w:r>
      <w:r w:rsidR="00B53E7B" w:rsidRPr="00C872C6">
        <w:rPr>
          <w:rFonts w:ascii="Times New Roman" w:hAnsi="Times New Roman" w:cs="Times New Roman"/>
        </w:rPr>
        <w:t>niversalização do acesso ao saneamento básico e garantia do direito à habitação digna;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 -</w:t>
      </w:r>
      <w:r w:rsidR="00B53E7B" w:rsidRPr="00C872C6">
        <w:rPr>
          <w:rFonts w:ascii="Times New Roman" w:hAnsi="Times New Roman" w:cs="Times New Roman"/>
        </w:rPr>
        <w:t xml:space="preserve"> </w:t>
      </w:r>
      <w:r w:rsidRPr="00C872C6">
        <w:rPr>
          <w:rFonts w:ascii="Times New Roman" w:hAnsi="Times New Roman" w:cs="Times New Roman"/>
        </w:rPr>
        <w:t>p</w:t>
      </w:r>
      <w:r w:rsidR="00B53E7B" w:rsidRPr="00C872C6">
        <w:rPr>
          <w:rFonts w:ascii="Times New Roman" w:hAnsi="Times New Roman" w:cs="Times New Roman"/>
        </w:rPr>
        <w:t>riorização do transporte coletivo público em relação ao transporte individual na utilização do sistema viário principal;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 -</w:t>
      </w:r>
      <w:r w:rsidR="00B53E7B" w:rsidRPr="00C872C6">
        <w:rPr>
          <w:rFonts w:ascii="Times New Roman" w:hAnsi="Times New Roman" w:cs="Times New Roman"/>
        </w:rPr>
        <w:t xml:space="preserve"> </w:t>
      </w:r>
      <w:r w:rsidRPr="00C872C6">
        <w:rPr>
          <w:rFonts w:ascii="Times New Roman" w:hAnsi="Times New Roman" w:cs="Times New Roman"/>
        </w:rPr>
        <w:t>p</w:t>
      </w:r>
      <w:r w:rsidR="00B53E7B" w:rsidRPr="00C872C6">
        <w:rPr>
          <w:rFonts w:ascii="Times New Roman" w:hAnsi="Times New Roman" w:cs="Times New Roman"/>
        </w:rPr>
        <w:t>riorização dos meios de transporte não motorizados;</w:t>
      </w:r>
    </w:p>
    <w:p w:rsidR="007E3244" w:rsidRPr="00C872C6" w:rsidRDefault="007E3244"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XII -</w:t>
      </w:r>
      <w:r w:rsidR="00B53E7B" w:rsidRPr="00C872C6">
        <w:rPr>
          <w:rFonts w:ascii="Times New Roman" w:hAnsi="Times New Roman" w:cs="Times New Roman"/>
        </w:rPr>
        <w:t xml:space="preserve"> </w:t>
      </w:r>
      <w:r w:rsidRPr="00C872C6">
        <w:rPr>
          <w:rFonts w:ascii="Times New Roman" w:hAnsi="Times New Roman" w:cs="Times New Roman"/>
        </w:rPr>
        <w:t>g</w:t>
      </w:r>
      <w:r w:rsidR="00B53E7B" w:rsidRPr="00C872C6">
        <w:rPr>
          <w:rFonts w:ascii="Times New Roman" w:hAnsi="Times New Roman" w:cs="Times New Roman"/>
        </w:rPr>
        <w:t>arantia de acessibilidade para as pessoas com deficiência e locomoção reduzida em todos os espaços de uso público;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XIII -</w:t>
      </w:r>
      <w:r w:rsidR="00B53E7B" w:rsidRPr="00C872C6">
        <w:rPr>
          <w:rFonts w:ascii="Times New Roman" w:hAnsi="Times New Roman" w:cs="Times New Roman"/>
        </w:rPr>
        <w:t xml:space="preserve"> </w:t>
      </w:r>
      <w:r w:rsidRPr="00C872C6">
        <w:rPr>
          <w:rFonts w:ascii="Times New Roman" w:hAnsi="Times New Roman" w:cs="Times New Roman"/>
        </w:rPr>
        <w:t>r</w:t>
      </w:r>
      <w:r w:rsidR="00B53E7B" w:rsidRPr="00C872C6">
        <w:rPr>
          <w:rFonts w:ascii="Times New Roman" w:hAnsi="Times New Roman" w:cs="Times New Roman"/>
        </w:rPr>
        <w:t xml:space="preserve">econhecimento dos </w:t>
      </w:r>
      <w:r w:rsidR="002602A3" w:rsidRPr="00C872C6">
        <w:rPr>
          <w:rFonts w:ascii="Times New Roman" w:hAnsi="Times New Roman" w:cs="Times New Roman"/>
        </w:rPr>
        <w:t>núcleos urbanos informais já consolidados</w:t>
      </w:r>
      <w:r w:rsidR="00B53E7B" w:rsidRPr="00C872C6">
        <w:rPr>
          <w:rFonts w:ascii="Times New Roman" w:hAnsi="Times New Roman" w:cs="Times New Roman"/>
        </w:rPr>
        <w:t>, buscando sua regularização urbanística, jurídica e ambiental de forma sustentável;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XIV -</w:t>
      </w:r>
      <w:r w:rsidR="00B53E7B" w:rsidRPr="00C872C6">
        <w:rPr>
          <w:rFonts w:ascii="Times New Roman" w:hAnsi="Times New Roman" w:cs="Times New Roman"/>
        </w:rPr>
        <w:t xml:space="preserve"> </w:t>
      </w:r>
      <w:r w:rsidRPr="00C872C6">
        <w:rPr>
          <w:rFonts w:ascii="Times New Roman" w:hAnsi="Times New Roman" w:cs="Times New Roman"/>
        </w:rPr>
        <w:t>c</w:t>
      </w:r>
      <w:r w:rsidR="00B53E7B" w:rsidRPr="00C872C6">
        <w:rPr>
          <w:rFonts w:ascii="Times New Roman" w:hAnsi="Times New Roman" w:cs="Times New Roman"/>
        </w:rPr>
        <w:t>riação de instrumentos de gestão democrática e controle social, ampliando o acesso à informação e à participação da população no planejamento urbano;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XV -</w:t>
      </w:r>
      <w:r w:rsidR="00B53E7B" w:rsidRPr="00C872C6">
        <w:rPr>
          <w:rFonts w:ascii="Times New Roman" w:hAnsi="Times New Roman" w:cs="Times New Roman"/>
        </w:rPr>
        <w:t xml:space="preserve"> </w:t>
      </w:r>
      <w:r w:rsidRPr="00C872C6">
        <w:rPr>
          <w:rFonts w:ascii="Times New Roman" w:hAnsi="Times New Roman" w:cs="Times New Roman"/>
        </w:rPr>
        <w:t>o</w:t>
      </w:r>
      <w:r w:rsidR="00B53E7B" w:rsidRPr="00C872C6">
        <w:rPr>
          <w:rFonts w:ascii="Times New Roman" w:hAnsi="Times New Roman" w:cs="Times New Roman"/>
        </w:rPr>
        <w:t>rientação e controle do processo de ocupação do solo, por meio de monitoramento e fiscalização;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XVI -</w:t>
      </w:r>
      <w:r w:rsidR="00B53E7B" w:rsidRPr="00C872C6">
        <w:rPr>
          <w:rFonts w:ascii="Times New Roman" w:hAnsi="Times New Roman" w:cs="Times New Roman"/>
        </w:rPr>
        <w:t xml:space="preserve"> </w:t>
      </w:r>
      <w:r w:rsidRPr="00C872C6">
        <w:rPr>
          <w:rFonts w:ascii="Times New Roman" w:hAnsi="Times New Roman" w:cs="Times New Roman"/>
        </w:rPr>
        <w:t>i</w:t>
      </w:r>
      <w:r w:rsidR="00B53E7B" w:rsidRPr="00C872C6">
        <w:rPr>
          <w:rFonts w:ascii="Times New Roman" w:hAnsi="Times New Roman" w:cs="Times New Roman"/>
        </w:rPr>
        <w:t>nclusão de políticas afirmativas nas políticas territoriais, visando à redução do preconceito e das desigualdades raciais, d</w:t>
      </w:r>
      <w:r w:rsidR="00893658" w:rsidRPr="00C872C6">
        <w:rPr>
          <w:rFonts w:ascii="Times New Roman" w:hAnsi="Times New Roman" w:cs="Times New Roman"/>
        </w:rPr>
        <w:t>e gênero e de orientação sexual</w:t>
      </w:r>
      <w:r w:rsidR="008B6B0F" w:rsidRPr="00C872C6">
        <w:rPr>
          <w:rFonts w:ascii="Times New Roman" w:hAnsi="Times New Roman" w:cs="Times New Roman"/>
        </w:rPr>
        <w:t>, bem como garantindo medidas inclusivas para as pessoas com deficiência</w:t>
      </w:r>
      <w:r w:rsidR="00893658" w:rsidRPr="00C872C6">
        <w:rPr>
          <w:rFonts w:ascii="Times New Roman" w:hAnsi="Times New Roman" w:cs="Times New Roman"/>
        </w:rPr>
        <w:t>.</w:t>
      </w:r>
    </w:p>
    <w:p w:rsidR="00B53E7B" w:rsidRPr="00C872C6" w:rsidRDefault="00B53E7B" w:rsidP="00AD2CBB">
      <w:pPr>
        <w:autoSpaceDE w:val="0"/>
        <w:spacing w:after="0" w:line="240" w:lineRule="auto"/>
        <w:jc w:val="center"/>
        <w:rPr>
          <w:rFonts w:ascii="Times New Roman" w:hAnsi="Times New Roman" w:cs="Times New Roman"/>
          <w:b/>
          <w:bCs/>
          <w:iCs/>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CAPÍTULO I</w:t>
      </w:r>
      <w:r w:rsidR="00B50A5E" w:rsidRPr="00C872C6">
        <w:rPr>
          <w:rFonts w:ascii="Times New Roman" w:hAnsi="Times New Roman" w:cs="Times New Roman"/>
          <w:b/>
          <w:bCs/>
          <w:iCs/>
        </w:rPr>
        <w:t>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 xml:space="preserve">DAS POLÍTICAS SETORIAIS </w:t>
      </w:r>
    </w:p>
    <w:p w:rsidR="00B53E7B" w:rsidRPr="00C872C6" w:rsidRDefault="00B53E7B" w:rsidP="00AD2CBB">
      <w:pPr>
        <w:autoSpaceDE w:val="0"/>
        <w:spacing w:after="0" w:line="240" w:lineRule="auto"/>
        <w:jc w:val="both"/>
        <w:rPr>
          <w:rFonts w:ascii="Times New Roman" w:hAnsi="Times New Roman" w:cs="Times New Roman"/>
          <w:b/>
          <w:bCs/>
          <w:i/>
          <w:iCs/>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8º </w:t>
      </w:r>
      <w:r w:rsidR="00B53E7B" w:rsidRPr="00C872C6">
        <w:rPr>
          <w:rFonts w:ascii="Times New Roman" w:hAnsi="Times New Roman" w:cs="Times New Roman"/>
        </w:rPr>
        <w:t>A Política de Desenvolvimento e Gestão Territorial, através de seus princípios, objetivos e diretrizes, define as Políticas Setoriais que geram efeito sobre o território do Município, quais sejam:</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 - </w:t>
      </w:r>
      <w:r w:rsidR="00B53E7B" w:rsidRPr="00C872C6">
        <w:rPr>
          <w:rFonts w:ascii="Times New Roman" w:hAnsi="Times New Roman" w:cs="Times New Roman"/>
        </w:rPr>
        <w:t>Política de Habitação</w:t>
      </w:r>
      <w:r w:rsidRPr="00C872C6">
        <w:rPr>
          <w:rFonts w:ascii="Times New Roman" w:hAnsi="Times New Roman" w:cs="Times New Roman"/>
        </w:rPr>
        <w:t>;</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II - </w:t>
      </w:r>
      <w:r w:rsidR="00B53E7B" w:rsidRPr="00C872C6">
        <w:rPr>
          <w:rFonts w:ascii="Times New Roman" w:hAnsi="Times New Roman" w:cs="Times New Roman"/>
        </w:rPr>
        <w:t>Política de Meio Ambiente</w:t>
      </w:r>
      <w:r w:rsidRPr="00C872C6">
        <w:rPr>
          <w:rFonts w:ascii="Times New Roman" w:hAnsi="Times New Roman" w:cs="Times New Roman"/>
        </w:rPr>
        <w:t>;</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III - </w:t>
      </w:r>
      <w:r w:rsidR="00B53E7B" w:rsidRPr="00C872C6">
        <w:rPr>
          <w:rFonts w:ascii="Times New Roman" w:hAnsi="Times New Roman" w:cs="Times New Roman"/>
        </w:rPr>
        <w:t>Política do</w:t>
      </w:r>
      <w:r w:rsidRPr="00C872C6">
        <w:rPr>
          <w:rFonts w:ascii="Times New Roman" w:hAnsi="Times New Roman" w:cs="Times New Roman"/>
        </w:rPr>
        <w:t xml:space="preserve"> Patrimônio e Paisagem Cultural;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IV - </w:t>
      </w:r>
      <w:r w:rsidRPr="00C872C6">
        <w:rPr>
          <w:rFonts w:ascii="Times New Roman" w:hAnsi="Times New Roman" w:cs="Times New Roman"/>
        </w:rPr>
        <w:t>Política de Mobilidade Urbana;</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 - </w:t>
      </w:r>
      <w:r w:rsidR="00B53E7B" w:rsidRPr="00C872C6">
        <w:rPr>
          <w:rFonts w:ascii="Times New Roman" w:hAnsi="Times New Roman" w:cs="Times New Roman"/>
        </w:rPr>
        <w:t>Política de Desenvolvimento Ec</w:t>
      </w:r>
      <w:r w:rsidRPr="00C872C6">
        <w:rPr>
          <w:rFonts w:ascii="Times New Roman" w:hAnsi="Times New Roman" w:cs="Times New Roman"/>
        </w:rPr>
        <w:t>onômico e das Finanças Públicas;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 - </w:t>
      </w:r>
      <w:r w:rsidR="00B53E7B" w:rsidRPr="00C872C6">
        <w:rPr>
          <w:rFonts w:ascii="Times New Roman" w:hAnsi="Times New Roman" w:cs="Times New Roman"/>
        </w:rPr>
        <w:t>Política de Infraestrutura</w:t>
      </w:r>
      <w:r w:rsidRPr="00C872C6">
        <w:rPr>
          <w:rFonts w:ascii="Times New Roman" w:hAnsi="Times New Roman" w:cs="Times New Roman"/>
        </w:rPr>
        <w:t>;</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VII - </w:t>
      </w:r>
      <w:r w:rsidR="00B53E7B" w:rsidRPr="00C872C6">
        <w:rPr>
          <w:rFonts w:ascii="Times New Roman" w:hAnsi="Times New Roman" w:cs="Times New Roman"/>
        </w:rPr>
        <w:t>Política de Desenvolvimento Social</w:t>
      </w:r>
      <w:r w:rsidRPr="00C872C6">
        <w:rPr>
          <w:rFonts w:ascii="Times New Roman" w:hAnsi="Times New Roman" w:cs="Times New Roman"/>
        </w:rPr>
        <w:t>;</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VIII - </w:t>
      </w:r>
      <w:r w:rsidR="00B53E7B" w:rsidRPr="00C872C6">
        <w:rPr>
          <w:rFonts w:ascii="Times New Roman" w:hAnsi="Times New Roman" w:cs="Times New Roman"/>
        </w:rPr>
        <w:t>Polí</w:t>
      </w:r>
      <w:r w:rsidRPr="00C872C6">
        <w:rPr>
          <w:rFonts w:ascii="Times New Roman" w:hAnsi="Times New Roman" w:cs="Times New Roman"/>
        </w:rPr>
        <w:t>tica de Desenvolvimento Rural;</w:t>
      </w:r>
    </w:p>
    <w:p w:rsidR="000B7BEF" w:rsidRPr="00C872C6" w:rsidRDefault="000B7BEF" w:rsidP="00AD2CBB">
      <w:pPr>
        <w:autoSpaceDE w:val="0"/>
        <w:spacing w:after="0" w:line="240" w:lineRule="auto"/>
        <w:jc w:val="both"/>
        <w:rPr>
          <w:rFonts w:ascii="Times New Roman" w:hAnsi="Times New Roman" w:cs="Times New Roman"/>
        </w:rPr>
      </w:pPr>
    </w:p>
    <w:p w:rsidR="00C3164F" w:rsidRPr="00C872C6" w:rsidRDefault="000B7BEF"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IX </w:t>
      </w:r>
      <w:r w:rsidR="00C3164F" w:rsidRPr="00C872C6">
        <w:rPr>
          <w:rFonts w:ascii="Times New Roman" w:hAnsi="Times New Roman" w:cs="Times New Roman"/>
          <w:b/>
        </w:rPr>
        <w:t>–</w:t>
      </w:r>
      <w:r w:rsidRPr="00C872C6">
        <w:rPr>
          <w:rFonts w:ascii="Times New Roman" w:hAnsi="Times New Roman" w:cs="Times New Roman"/>
          <w:b/>
        </w:rPr>
        <w:t xml:space="preserve"> </w:t>
      </w:r>
      <w:r w:rsidR="00C3164F" w:rsidRPr="00C872C6">
        <w:rPr>
          <w:rFonts w:ascii="Times New Roman" w:hAnsi="Times New Roman" w:cs="Times New Roman"/>
        </w:rPr>
        <w:t>Política de Turismo;</w:t>
      </w:r>
    </w:p>
    <w:p w:rsidR="00C3164F" w:rsidRPr="00C872C6" w:rsidRDefault="00C3164F" w:rsidP="00AD2CBB">
      <w:pPr>
        <w:autoSpaceDE w:val="0"/>
        <w:spacing w:after="0" w:line="240" w:lineRule="auto"/>
        <w:jc w:val="both"/>
        <w:rPr>
          <w:rFonts w:ascii="Times New Roman" w:hAnsi="Times New Roman" w:cs="Times New Roman"/>
          <w:b/>
        </w:rPr>
      </w:pPr>
    </w:p>
    <w:p w:rsidR="00B53E7B" w:rsidRPr="00C872C6" w:rsidRDefault="00C3164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 - </w:t>
      </w:r>
      <w:r w:rsidR="000B7BEF" w:rsidRPr="00C872C6">
        <w:rPr>
          <w:rFonts w:ascii="Times New Roman" w:hAnsi="Times New Roman" w:cs="Times New Roman"/>
        </w:rPr>
        <w:t>i</w:t>
      </w:r>
      <w:r w:rsidR="00B53E7B" w:rsidRPr="00C872C6">
        <w:rPr>
          <w:rFonts w:ascii="Times New Roman" w:hAnsi="Times New Roman" w:cs="Times New Roman"/>
        </w:rPr>
        <w:t>ntegração dos Planos Municipais.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1º </w:t>
      </w:r>
      <w:r w:rsidR="00B53E7B" w:rsidRPr="00C872C6">
        <w:rPr>
          <w:rFonts w:ascii="Times New Roman" w:hAnsi="Times New Roman" w:cs="Times New Roman"/>
        </w:rPr>
        <w:t>As Políticas Setoriais</w:t>
      </w:r>
      <w:r w:rsidR="00893658" w:rsidRPr="00C872C6">
        <w:rPr>
          <w:rFonts w:ascii="Times New Roman" w:hAnsi="Times New Roman" w:cs="Times New Roman"/>
        </w:rPr>
        <w:t xml:space="preserve"> se </w:t>
      </w:r>
      <w:r w:rsidR="00B53E7B" w:rsidRPr="00C872C6">
        <w:rPr>
          <w:rFonts w:ascii="Times New Roman" w:hAnsi="Times New Roman" w:cs="Times New Roman"/>
        </w:rPr>
        <w:t>fundamentarão nas diretrizes das suas respectivas políticas nacionais, estaduais e municipais.</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2º </w:t>
      </w:r>
      <w:r w:rsidR="00B53E7B" w:rsidRPr="00C872C6">
        <w:rPr>
          <w:rFonts w:ascii="Times New Roman" w:hAnsi="Times New Roman" w:cs="Times New Roman"/>
        </w:rPr>
        <w:t>As Políticas Setoriais e seus objetivos e diretrizes específicos relacionam-se ao Macrozoneamento e Zoneamento estabelecidos nesta Lei Complementar.</w:t>
      </w:r>
    </w:p>
    <w:p w:rsidR="00764518" w:rsidRPr="00C872C6" w:rsidRDefault="00764518" w:rsidP="00AD2CBB">
      <w:pPr>
        <w:autoSpaceDE w:val="0"/>
        <w:spacing w:after="0" w:line="240" w:lineRule="auto"/>
        <w:jc w:val="both"/>
        <w:rPr>
          <w:rFonts w:ascii="Times New Roman" w:hAnsi="Times New Roman" w:cs="Times New Roman"/>
        </w:rPr>
      </w:pPr>
    </w:p>
    <w:p w:rsidR="00764518" w:rsidRPr="00C872C6" w:rsidRDefault="0076451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 3º</w:t>
      </w:r>
      <w:r w:rsidRPr="00C872C6">
        <w:rPr>
          <w:rFonts w:ascii="Times New Roman" w:hAnsi="Times New Roman" w:cs="Times New Roman"/>
        </w:rPr>
        <w:t xml:space="preserve"> Na Política de Mobilidade Urbana serão previstas as faixas </w:t>
      </w:r>
      <w:r w:rsidRPr="00C872C6">
        <w:rPr>
          <w:rFonts w:ascii="Times New Roman" w:hAnsi="Times New Roman" w:cs="Times New Roman"/>
          <w:i/>
        </w:rPr>
        <w:t>non aedificandi</w:t>
      </w:r>
      <w:r w:rsidRPr="00C872C6">
        <w:rPr>
          <w:rFonts w:ascii="Times New Roman" w:hAnsi="Times New Roman" w:cs="Times New Roman"/>
        </w:rPr>
        <w:t xml:space="preserve"> destinadas ao planejamento do sistema viário.</w:t>
      </w:r>
    </w:p>
    <w:p w:rsidR="006775B8" w:rsidRPr="00C872C6" w:rsidRDefault="006775B8" w:rsidP="00AD2CBB">
      <w:pPr>
        <w:autoSpaceDE w:val="0"/>
        <w:spacing w:after="0" w:line="240" w:lineRule="auto"/>
        <w:jc w:val="both"/>
        <w:rPr>
          <w:rFonts w:ascii="Times New Roman" w:hAnsi="Times New Roman" w:cs="Times New Roman"/>
        </w:rPr>
      </w:pPr>
    </w:p>
    <w:p w:rsidR="00971EEE" w:rsidRPr="00C872C6" w:rsidRDefault="006775B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lastRenderedPageBreak/>
        <w:t xml:space="preserve"> </w:t>
      </w:r>
      <w:r w:rsidRPr="00C872C6">
        <w:rPr>
          <w:rFonts w:ascii="Times New Roman" w:hAnsi="Times New Roman" w:cs="Times New Roman"/>
        </w:rPr>
        <w:tab/>
      </w:r>
      <w:r w:rsidRPr="00C872C6">
        <w:rPr>
          <w:rFonts w:ascii="Times New Roman" w:hAnsi="Times New Roman" w:cs="Times New Roman"/>
        </w:rPr>
        <w:tab/>
      </w:r>
      <w:r w:rsidR="00971EEE" w:rsidRPr="00C872C6">
        <w:rPr>
          <w:rFonts w:ascii="Times New Roman" w:hAnsi="Times New Roman" w:cs="Times New Roman"/>
          <w:b/>
        </w:rPr>
        <w:t xml:space="preserve">Art. 9º </w:t>
      </w:r>
      <w:r w:rsidR="00971EEE" w:rsidRPr="00C872C6">
        <w:rPr>
          <w:rFonts w:ascii="Times New Roman" w:hAnsi="Times New Roman" w:cs="Times New Roman"/>
        </w:rPr>
        <w:t>O Plano Diretor de Desenvolvimento orienta o planejamento urbano municipal e seus objetivos, diretrizes e prioridades devem ser respeitados pelos seguintes planos e normas:</w:t>
      </w:r>
    </w:p>
    <w:p w:rsidR="00971EEE" w:rsidRPr="00C872C6" w:rsidRDefault="00971EEE" w:rsidP="00AD2CBB">
      <w:pPr>
        <w:autoSpaceDE w:val="0"/>
        <w:spacing w:after="0" w:line="240" w:lineRule="auto"/>
        <w:jc w:val="both"/>
        <w:rPr>
          <w:rFonts w:ascii="Times New Roman" w:hAnsi="Times New Roman" w:cs="Times New Roman"/>
        </w:rPr>
      </w:pPr>
    </w:p>
    <w:p w:rsidR="00971EEE" w:rsidRPr="00C872C6" w:rsidRDefault="00971EEE"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Plano Plurianual, Lei de Diretrizes Orçamentárias e Lei Orçamentária Anual;</w:t>
      </w:r>
    </w:p>
    <w:p w:rsidR="00971EEE" w:rsidRPr="00C872C6" w:rsidRDefault="00971EEE" w:rsidP="00AD2CBB">
      <w:pPr>
        <w:autoSpaceDE w:val="0"/>
        <w:spacing w:after="0" w:line="240" w:lineRule="auto"/>
        <w:jc w:val="both"/>
        <w:rPr>
          <w:rFonts w:ascii="Times New Roman" w:hAnsi="Times New Roman" w:cs="Times New Roman"/>
        </w:rPr>
      </w:pPr>
    </w:p>
    <w:p w:rsidR="00971EEE" w:rsidRPr="00C872C6" w:rsidRDefault="00971EEE"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leis de parcelamento do solo urbano, de uso e ocupação do solo e de edificações; </w:t>
      </w:r>
    </w:p>
    <w:p w:rsidR="00971EEE" w:rsidRPr="00C872C6" w:rsidRDefault="00971EEE" w:rsidP="00AD2CBB">
      <w:pPr>
        <w:autoSpaceDE w:val="0"/>
        <w:spacing w:after="0" w:line="240" w:lineRule="auto"/>
        <w:ind w:left="709" w:firstLine="709"/>
        <w:jc w:val="both"/>
        <w:rPr>
          <w:rFonts w:ascii="Times New Roman" w:hAnsi="Times New Roman" w:cs="Times New Roman"/>
          <w:b/>
        </w:rPr>
      </w:pPr>
    </w:p>
    <w:p w:rsidR="00971EEE" w:rsidRPr="00C872C6" w:rsidRDefault="00971EEE" w:rsidP="00AD2CBB">
      <w:pPr>
        <w:autoSpaceDE w:val="0"/>
        <w:spacing w:after="0" w:line="240" w:lineRule="auto"/>
        <w:ind w:left="709" w:firstLine="709"/>
        <w:jc w:val="both"/>
        <w:rPr>
          <w:rFonts w:ascii="Times New Roman" w:hAnsi="Times New Roman" w:cs="Times New Roman"/>
        </w:rPr>
      </w:pPr>
      <w:r w:rsidRPr="00C872C6">
        <w:rPr>
          <w:rFonts w:ascii="Times New Roman" w:hAnsi="Times New Roman" w:cs="Times New Roman"/>
          <w:b/>
        </w:rPr>
        <w:t>III -</w:t>
      </w:r>
      <w:r w:rsidRPr="00C872C6">
        <w:rPr>
          <w:rFonts w:ascii="Times New Roman" w:hAnsi="Times New Roman" w:cs="Times New Roman"/>
        </w:rPr>
        <w:t xml:space="preserve"> planos setoriais do Município de Piracicaba.</w:t>
      </w:r>
    </w:p>
    <w:p w:rsidR="00B33FF0" w:rsidRPr="00C872C6" w:rsidRDefault="00B33FF0" w:rsidP="00AD2CBB">
      <w:pPr>
        <w:autoSpaceDE w:val="0"/>
        <w:spacing w:after="0" w:line="240" w:lineRule="auto"/>
        <w:jc w:val="both"/>
        <w:rPr>
          <w:rFonts w:ascii="Times New Roman" w:hAnsi="Times New Roman" w:cs="Times New Roman"/>
          <w:bCs/>
          <w:iCs/>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CAPÍTULO II</w:t>
      </w:r>
      <w:r w:rsidR="00B50A5E" w:rsidRPr="00C872C6">
        <w:rPr>
          <w:rFonts w:ascii="Times New Roman" w:hAnsi="Times New Roman" w:cs="Times New Roman"/>
          <w:b/>
          <w:bCs/>
          <w:iCs/>
        </w:rPr>
        <w:t>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DA POLÍTICA DE ORDENAMENTO TERRITORIAL</w:t>
      </w:r>
    </w:p>
    <w:p w:rsidR="00B53E7B" w:rsidRPr="00C872C6" w:rsidRDefault="00B53E7B" w:rsidP="00AD2CBB">
      <w:pPr>
        <w:autoSpaceDE w:val="0"/>
        <w:spacing w:after="0" w:line="240" w:lineRule="auto"/>
        <w:jc w:val="center"/>
        <w:rPr>
          <w:rFonts w:ascii="Times New Roman" w:hAnsi="Times New Roman" w:cs="Times New Roman"/>
          <w:b/>
          <w:bCs/>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w:t>
      </w:r>
      <w:r w:rsidR="004D7B6D" w:rsidRPr="00C872C6">
        <w:rPr>
          <w:rFonts w:ascii="Times New Roman" w:hAnsi="Times New Roman" w:cs="Times New Roman"/>
          <w:b/>
          <w:bCs/>
        </w:rPr>
        <w:t>10.</w:t>
      </w:r>
      <w:r w:rsidR="00B53E7B" w:rsidRPr="00C872C6">
        <w:rPr>
          <w:rFonts w:ascii="Times New Roman" w:hAnsi="Times New Roman" w:cs="Times New Roman"/>
          <w:b/>
          <w:bCs/>
        </w:rPr>
        <w:t xml:space="preserve"> </w:t>
      </w:r>
      <w:r w:rsidR="00B53E7B" w:rsidRPr="00C872C6">
        <w:rPr>
          <w:rFonts w:ascii="Times New Roman" w:hAnsi="Times New Roman" w:cs="Times New Roman"/>
        </w:rPr>
        <w:t>O ordenamento territorial compatibiliza o desenvolvimento territorial com o uso e a ocupação do solo, com a oferta de transporte, de infraestrutura e de serviços urbanos, bem como com a proteção, a recuperação e o uso racional e sustentável dos recursos naturais do município.</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Parágrafo único. </w:t>
      </w:r>
      <w:r w:rsidR="00B53E7B" w:rsidRPr="00C872C6">
        <w:rPr>
          <w:rFonts w:ascii="Times New Roman" w:hAnsi="Times New Roman" w:cs="Times New Roman"/>
        </w:rPr>
        <w:t xml:space="preserve">O ordenamento territorial </w:t>
      </w:r>
      <w:r w:rsidR="00EC72E7" w:rsidRPr="00C872C6">
        <w:rPr>
          <w:rFonts w:ascii="Times New Roman" w:hAnsi="Times New Roman" w:cs="Times New Roman"/>
        </w:rPr>
        <w:t xml:space="preserve">se </w:t>
      </w:r>
      <w:r w:rsidR="00B53E7B" w:rsidRPr="00C872C6">
        <w:rPr>
          <w:rFonts w:ascii="Times New Roman" w:hAnsi="Times New Roman" w:cs="Times New Roman"/>
        </w:rPr>
        <w:t>dará através do planejamento contínuo, das políticas setoriais e da regulamentação e controle do parcelamento, do uso e ocupação do solo.</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1</w:t>
      </w:r>
      <w:r w:rsidR="004D7B6D" w:rsidRPr="00C872C6">
        <w:rPr>
          <w:rFonts w:ascii="Times New Roman" w:hAnsi="Times New Roman" w:cs="Times New Roman"/>
          <w:b/>
          <w:bCs/>
        </w:rPr>
        <w:t>1.</w:t>
      </w:r>
      <w:r w:rsidR="00B53E7B" w:rsidRPr="00C872C6">
        <w:rPr>
          <w:rFonts w:ascii="Times New Roman" w:hAnsi="Times New Roman" w:cs="Times New Roman"/>
          <w:b/>
          <w:bCs/>
        </w:rPr>
        <w:t xml:space="preserve"> </w:t>
      </w:r>
      <w:r w:rsidR="00B53E7B" w:rsidRPr="00C872C6">
        <w:rPr>
          <w:rFonts w:ascii="Times New Roman" w:hAnsi="Times New Roman" w:cs="Times New Roman"/>
        </w:rPr>
        <w:t>São objetivos específicos da Política de Ordenamento Territorial:</w:t>
      </w:r>
    </w:p>
    <w:p w:rsidR="000B7BEF" w:rsidRPr="00C872C6" w:rsidRDefault="000B7BEF" w:rsidP="00AD2CBB">
      <w:pPr>
        <w:autoSpaceDE w:val="0"/>
        <w:spacing w:after="0" w:line="240" w:lineRule="auto"/>
        <w:jc w:val="both"/>
        <w:rPr>
          <w:rFonts w:ascii="Times New Roman" w:hAnsi="Times New Roman" w:cs="Times New Roman"/>
        </w:rPr>
      </w:pPr>
    </w:p>
    <w:p w:rsidR="00B53E7B" w:rsidRPr="00C872C6" w:rsidRDefault="000B7BE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w:t>
      </w:r>
      <w:r w:rsidR="00E85E3B" w:rsidRPr="00C872C6">
        <w:rPr>
          <w:rFonts w:ascii="Times New Roman" w:hAnsi="Times New Roman" w:cs="Times New Roman"/>
        </w:rPr>
        <w:t>p</w:t>
      </w:r>
      <w:r w:rsidR="00B53E7B" w:rsidRPr="00C872C6">
        <w:rPr>
          <w:rFonts w:ascii="Times New Roman" w:hAnsi="Times New Roman" w:cs="Times New Roman"/>
        </w:rPr>
        <w:t>romover de forma adequada a ocupação e uso do solo, condicionando-os à proteção dos elementos naturais e cultu</w:t>
      </w:r>
      <w:r w:rsidR="00E85E3B" w:rsidRPr="00C872C6">
        <w:rPr>
          <w:rFonts w:ascii="Times New Roman" w:hAnsi="Times New Roman" w:cs="Times New Roman"/>
        </w:rPr>
        <w:t>rais do ambiente urbano e rural;</w:t>
      </w:r>
    </w:p>
    <w:p w:rsidR="00E85E3B" w:rsidRPr="00C872C6" w:rsidRDefault="00E85E3B" w:rsidP="00AD2CBB">
      <w:pPr>
        <w:autoSpaceDE w:val="0"/>
        <w:spacing w:after="0" w:line="240" w:lineRule="auto"/>
        <w:jc w:val="both"/>
        <w:rPr>
          <w:rFonts w:ascii="Times New Roman" w:hAnsi="Times New Roman" w:cs="Times New Roman"/>
        </w:rPr>
      </w:pPr>
    </w:p>
    <w:p w:rsidR="00B53E7B" w:rsidRPr="00C872C6" w:rsidRDefault="00E85E3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stabelecer os limites das áreas urbana e rural, garantindo sua preservação e qualificação, tanto em termos ambientais como potencializando atividades compatíveis com seu desenvolvimento</w:t>
      </w:r>
      <w:r w:rsidRPr="00C872C6">
        <w:rPr>
          <w:rFonts w:ascii="Times New Roman" w:hAnsi="Times New Roman" w:cs="Times New Roman"/>
        </w:rPr>
        <w:t>;</w:t>
      </w:r>
    </w:p>
    <w:p w:rsidR="00E85E3B" w:rsidRPr="00C872C6" w:rsidRDefault="00E85E3B" w:rsidP="00AD2CBB">
      <w:pPr>
        <w:autoSpaceDE w:val="0"/>
        <w:spacing w:after="0" w:line="240" w:lineRule="auto"/>
        <w:jc w:val="both"/>
        <w:rPr>
          <w:rFonts w:ascii="Times New Roman" w:hAnsi="Times New Roman" w:cs="Times New Roman"/>
        </w:rPr>
      </w:pPr>
    </w:p>
    <w:p w:rsidR="00B53E7B" w:rsidRPr="00C872C6" w:rsidRDefault="00E85E3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w:t>
      </w:r>
      <w:r w:rsidRPr="00C872C6">
        <w:rPr>
          <w:rFonts w:ascii="Times New Roman" w:hAnsi="Times New Roman" w:cs="Times New Roman"/>
        </w:rPr>
        <w:t>p</w:t>
      </w:r>
      <w:r w:rsidR="00B53E7B" w:rsidRPr="00C872C6">
        <w:rPr>
          <w:rFonts w:ascii="Times New Roman" w:hAnsi="Times New Roman" w:cs="Times New Roman"/>
        </w:rPr>
        <w:t>romover, por meio de incentivos e acordos com a iniciativa privada, instituições e órgãos públicos estaduais e federais, a ocupação dos vazios urbanos dotados de infraestrutura</w:t>
      </w:r>
      <w:r w:rsidR="002B19DD" w:rsidRPr="00C872C6">
        <w:rPr>
          <w:rFonts w:ascii="Times New Roman" w:hAnsi="Times New Roman" w:cs="Times New Roman"/>
        </w:rPr>
        <w:t xml:space="preserve"> </w:t>
      </w:r>
      <w:r w:rsidR="00B53E7B" w:rsidRPr="00C872C6">
        <w:rPr>
          <w:rFonts w:ascii="Times New Roman" w:hAnsi="Times New Roman" w:cs="Times New Roman"/>
        </w:rPr>
        <w:t xml:space="preserve">e o uso dos imóveis ociosos, imóveis subutilizados, buscando garantir o cumprimento da função social da </w:t>
      </w:r>
      <w:r w:rsidRPr="00C872C6">
        <w:rPr>
          <w:rFonts w:ascii="Times New Roman" w:hAnsi="Times New Roman" w:cs="Times New Roman"/>
        </w:rPr>
        <w:t>p</w:t>
      </w:r>
      <w:r w:rsidR="00B53E7B" w:rsidRPr="00C872C6">
        <w:rPr>
          <w:rFonts w:ascii="Times New Roman" w:hAnsi="Times New Roman" w:cs="Times New Roman"/>
        </w:rPr>
        <w:t>ropriedade e a função social da cidade</w:t>
      </w:r>
      <w:r w:rsidRPr="00C872C6">
        <w:rPr>
          <w:rFonts w:ascii="Times New Roman" w:hAnsi="Times New Roman" w:cs="Times New Roman"/>
        </w:rPr>
        <w:t>;</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w:t>
      </w:r>
      <w:r w:rsidRPr="00C872C6">
        <w:rPr>
          <w:rFonts w:ascii="Times New Roman" w:hAnsi="Times New Roman" w:cs="Times New Roman"/>
        </w:rPr>
        <w:t>i</w:t>
      </w:r>
      <w:r w:rsidR="00B53E7B" w:rsidRPr="00C872C6">
        <w:rPr>
          <w:rFonts w:ascii="Times New Roman" w:hAnsi="Times New Roman" w:cs="Times New Roman"/>
        </w:rPr>
        <w:t>nduzir, no caso de grandes glebas, que o parcelamento</w:t>
      </w:r>
      <w:r w:rsidR="004B53B6" w:rsidRPr="00C872C6">
        <w:rPr>
          <w:rFonts w:ascii="Times New Roman" w:hAnsi="Times New Roman" w:cs="Times New Roman"/>
        </w:rPr>
        <w:t xml:space="preserve"> do solo urbano</w:t>
      </w:r>
      <w:r w:rsidR="00B53E7B" w:rsidRPr="00C872C6">
        <w:rPr>
          <w:rFonts w:ascii="Times New Roman" w:hAnsi="Times New Roman" w:cs="Times New Roman"/>
        </w:rPr>
        <w:t xml:space="preserve"> seja localizado preferencialmente na porção do território dotado de infraestrutura, garantindo a continuidade do tecido urbano e a ocupaçã</w:t>
      </w:r>
      <w:r w:rsidRPr="00C872C6">
        <w:rPr>
          <w:rFonts w:ascii="Times New Roman" w:hAnsi="Times New Roman" w:cs="Times New Roman"/>
        </w:rPr>
        <w:t>o de variados segmentos sociais;</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w:t>
      </w:r>
      <w:r w:rsidRPr="00C872C6">
        <w:rPr>
          <w:rFonts w:ascii="Times New Roman" w:hAnsi="Times New Roman" w:cs="Times New Roman"/>
        </w:rPr>
        <w:t>p</w:t>
      </w:r>
      <w:r w:rsidR="00B53E7B" w:rsidRPr="00C872C6">
        <w:rPr>
          <w:rFonts w:ascii="Times New Roman" w:hAnsi="Times New Roman" w:cs="Times New Roman"/>
        </w:rPr>
        <w:t>riorizar e garantir a melhoria das condições urbanísticas das áreas ocupadas pela população de baixa renda</w:t>
      </w:r>
      <w:r w:rsidRPr="00C872C6">
        <w:rPr>
          <w:rFonts w:ascii="Times New Roman" w:hAnsi="Times New Roman" w:cs="Times New Roman"/>
        </w:rPr>
        <w:t>;</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w:t>
      </w:r>
      <w:r w:rsidRPr="00C872C6">
        <w:rPr>
          <w:rFonts w:ascii="Times New Roman" w:hAnsi="Times New Roman" w:cs="Times New Roman"/>
        </w:rPr>
        <w:t>p</w:t>
      </w:r>
      <w:r w:rsidR="00B53E7B" w:rsidRPr="00C872C6">
        <w:rPr>
          <w:rFonts w:ascii="Times New Roman" w:hAnsi="Times New Roman" w:cs="Times New Roman"/>
        </w:rPr>
        <w:t>romover a recuperação paisagística de áreas públicas, privilegiando s</w:t>
      </w:r>
      <w:r w:rsidRPr="00C872C6">
        <w:rPr>
          <w:rFonts w:ascii="Times New Roman" w:hAnsi="Times New Roman" w:cs="Times New Roman"/>
        </w:rPr>
        <w:t>ua utilização para uso coletivo;</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VII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stimular a convivência de usos e atividades de pequeno porte com o uso residencial, evitando a segregação funcional e reduzindo as distân</w:t>
      </w:r>
      <w:r w:rsidRPr="00C872C6">
        <w:rPr>
          <w:rFonts w:ascii="Times New Roman" w:hAnsi="Times New Roman" w:cs="Times New Roman"/>
        </w:rPr>
        <w:t>cias de deslocamentos na cidade;</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VIII -</w:t>
      </w:r>
      <w:r w:rsidR="00B53E7B" w:rsidRPr="00C872C6">
        <w:rPr>
          <w:rFonts w:ascii="Times New Roman" w:hAnsi="Times New Roman" w:cs="Times New Roman"/>
        </w:rPr>
        <w:t xml:space="preserve"> </w:t>
      </w:r>
      <w:r w:rsidRPr="00C872C6">
        <w:rPr>
          <w:rFonts w:ascii="Times New Roman" w:hAnsi="Times New Roman" w:cs="Times New Roman"/>
        </w:rPr>
        <w:t>d</w:t>
      </w:r>
      <w:r w:rsidR="00B53E7B" w:rsidRPr="00C872C6">
        <w:rPr>
          <w:rFonts w:ascii="Times New Roman" w:hAnsi="Times New Roman" w:cs="Times New Roman"/>
        </w:rPr>
        <w:t>irecionar as indústrias de médio e grande porte ou potencialmente poluidoras para áreas adequadas, sob</w:t>
      </w:r>
      <w:r w:rsidR="00A81A52" w:rsidRPr="00C872C6">
        <w:rPr>
          <w:rFonts w:ascii="Times New Roman" w:hAnsi="Times New Roman" w:cs="Times New Roman"/>
        </w:rPr>
        <w:t xml:space="preserve"> o</w:t>
      </w:r>
      <w:r w:rsidR="00B53E7B" w:rsidRPr="00C872C6">
        <w:rPr>
          <w:rFonts w:ascii="Times New Roman" w:hAnsi="Times New Roman" w:cs="Times New Roman"/>
        </w:rPr>
        <w:t xml:space="preserve"> devido</w:t>
      </w:r>
      <w:r w:rsidRPr="00C872C6">
        <w:rPr>
          <w:rFonts w:ascii="Times New Roman" w:hAnsi="Times New Roman" w:cs="Times New Roman"/>
        </w:rPr>
        <w:t xml:space="preserve"> controle urbanístico-ambiental;</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IX -</w:t>
      </w:r>
      <w:r w:rsidR="00B53E7B" w:rsidRPr="00C872C6">
        <w:rPr>
          <w:rFonts w:ascii="Times New Roman" w:hAnsi="Times New Roman" w:cs="Times New Roman"/>
        </w:rPr>
        <w:t xml:space="preserve"> </w:t>
      </w:r>
      <w:r w:rsidRPr="00C872C6">
        <w:rPr>
          <w:rFonts w:ascii="Times New Roman" w:hAnsi="Times New Roman" w:cs="Times New Roman"/>
        </w:rPr>
        <w:t>g</w:t>
      </w:r>
      <w:r w:rsidR="00B53E7B" w:rsidRPr="00C872C6">
        <w:rPr>
          <w:rFonts w:ascii="Times New Roman" w:hAnsi="Times New Roman" w:cs="Times New Roman"/>
        </w:rPr>
        <w:t>arantir a preservação das edificações de interesse histórico cultural.</w:t>
      </w: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1</w:t>
      </w:r>
      <w:r w:rsidR="004D7B6D" w:rsidRPr="00C872C6">
        <w:rPr>
          <w:rFonts w:ascii="Times New Roman" w:hAnsi="Times New Roman" w:cs="Times New Roman"/>
          <w:b/>
          <w:bCs/>
        </w:rPr>
        <w:t>2</w:t>
      </w:r>
      <w:r w:rsidR="00B53E7B" w:rsidRPr="00C872C6">
        <w:rPr>
          <w:rFonts w:ascii="Times New Roman" w:hAnsi="Times New Roman" w:cs="Times New Roman"/>
          <w:b/>
          <w:bCs/>
        </w:rPr>
        <w:t xml:space="preserve">. </w:t>
      </w:r>
      <w:r w:rsidR="00B53E7B" w:rsidRPr="00C872C6">
        <w:rPr>
          <w:rFonts w:ascii="Times New Roman" w:hAnsi="Times New Roman" w:cs="Times New Roman"/>
        </w:rPr>
        <w:t>São diretrizes específicas da Política de Ordenamento Territorial:</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lastRenderedPageBreak/>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w:t>
      </w:r>
      <w:r w:rsidRPr="00C872C6">
        <w:rPr>
          <w:rFonts w:ascii="Times New Roman" w:hAnsi="Times New Roman" w:cs="Times New Roman"/>
        </w:rPr>
        <w:t>d</w:t>
      </w:r>
      <w:r w:rsidR="00B53E7B" w:rsidRPr="00C872C6">
        <w:rPr>
          <w:rFonts w:ascii="Times New Roman" w:hAnsi="Times New Roman" w:cs="Times New Roman"/>
        </w:rPr>
        <w:t xml:space="preserve">elimitação das áreas </w:t>
      </w:r>
      <w:r w:rsidR="00A81A52" w:rsidRPr="00C872C6">
        <w:rPr>
          <w:rFonts w:ascii="Times New Roman" w:hAnsi="Times New Roman" w:cs="Times New Roman"/>
        </w:rPr>
        <w:t>u</w:t>
      </w:r>
      <w:r w:rsidR="00B53E7B" w:rsidRPr="00C872C6">
        <w:rPr>
          <w:rFonts w:ascii="Times New Roman" w:hAnsi="Times New Roman" w:cs="Times New Roman"/>
        </w:rPr>
        <w:t xml:space="preserve">rbana e </w:t>
      </w:r>
      <w:r w:rsidR="00A81A52" w:rsidRPr="00C872C6">
        <w:rPr>
          <w:rFonts w:ascii="Times New Roman" w:hAnsi="Times New Roman" w:cs="Times New Roman"/>
        </w:rPr>
        <w:t>r</w:t>
      </w:r>
      <w:r w:rsidR="00B53E7B" w:rsidRPr="00C872C6">
        <w:rPr>
          <w:rFonts w:ascii="Times New Roman" w:hAnsi="Times New Roman" w:cs="Times New Roman"/>
        </w:rPr>
        <w:t>ural e definição de suas características de uso e parâmetros de ocupação</w:t>
      </w:r>
      <w:r w:rsidRPr="00C872C6">
        <w:rPr>
          <w:rFonts w:ascii="Times New Roman" w:hAnsi="Times New Roman" w:cs="Times New Roman"/>
        </w:rPr>
        <w:t>;</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w:t>
      </w:r>
      <w:r w:rsidRPr="00C872C6">
        <w:rPr>
          <w:rFonts w:ascii="Times New Roman" w:hAnsi="Times New Roman" w:cs="Times New Roman"/>
        </w:rPr>
        <w:t>i</w:t>
      </w:r>
      <w:r w:rsidR="00B53E7B" w:rsidRPr="00C872C6">
        <w:rPr>
          <w:rFonts w:ascii="Times New Roman" w:hAnsi="Times New Roman" w:cs="Times New Roman"/>
        </w:rPr>
        <w:t>ndicação de vetores de desenvol</w:t>
      </w:r>
      <w:r w:rsidRPr="00C872C6">
        <w:rPr>
          <w:rFonts w:ascii="Times New Roman" w:hAnsi="Times New Roman" w:cs="Times New Roman"/>
        </w:rPr>
        <w:t>vimento urbano e de adensamento;</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w:t>
      </w:r>
      <w:r w:rsidRPr="00C872C6">
        <w:rPr>
          <w:rFonts w:ascii="Times New Roman" w:hAnsi="Times New Roman" w:cs="Times New Roman"/>
        </w:rPr>
        <w:t>d</w:t>
      </w:r>
      <w:r w:rsidR="00B53E7B" w:rsidRPr="00C872C6">
        <w:rPr>
          <w:rFonts w:ascii="Times New Roman" w:hAnsi="Times New Roman" w:cs="Times New Roman"/>
        </w:rPr>
        <w:t xml:space="preserve">elimitação das </w:t>
      </w:r>
      <w:r w:rsidR="00A81A52" w:rsidRPr="00C872C6">
        <w:rPr>
          <w:rFonts w:ascii="Times New Roman" w:hAnsi="Times New Roman" w:cs="Times New Roman"/>
        </w:rPr>
        <w:t>m</w:t>
      </w:r>
      <w:r w:rsidR="00B53E7B" w:rsidRPr="00C872C6">
        <w:rPr>
          <w:rFonts w:ascii="Times New Roman" w:hAnsi="Times New Roman" w:cs="Times New Roman"/>
        </w:rPr>
        <w:t xml:space="preserve">acrozonas e do </w:t>
      </w:r>
      <w:r w:rsidR="00A81A52" w:rsidRPr="00C872C6">
        <w:rPr>
          <w:rFonts w:ascii="Times New Roman" w:hAnsi="Times New Roman" w:cs="Times New Roman"/>
        </w:rPr>
        <w:t>z</w:t>
      </w:r>
      <w:r w:rsidR="00B53E7B" w:rsidRPr="00C872C6">
        <w:rPr>
          <w:rFonts w:ascii="Times New Roman" w:hAnsi="Times New Roman" w:cs="Times New Roman"/>
        </w:rPr>
        <w:t>oneamento e definição de suas características de uso e parâmetros de ocupação</w:t>
      </w:r>
      <w:r w:rsidRPr="00C872C6">
        <w:rPr>
          <w:rFonts w:ascii="Times New Roman" w:hAnsi="Times New Roman" w:cs="Times New Roman"/>
        </w:rPr>
        <w:t>;</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 xml:space="preserve">stímulo à ocupação dos vazios urbanos e </w:t>
      </w:r>
      <w:r w:rsidR="00A81A52" w:rsidRPr="00C872C6">
        <w:rPr>
          <w:rFonts w:ascii="Times New Roman" w:hAnsi="Times New Roman" w:cs="Times New Roman"/>
        </w:rPr>
        <w:t>a</w:t>
      </w:r>
      <w:r w:rsidR="00B53E7B" w:rsidRPr="00C872C6">
        <w:rPr>
          <w:rFonts w:ascii="Times New Roman" w:hAnsi="Times New Roman" w:cs="Times New Roman"/>
        </w:rPr>
        <w:t xml:space="preserve">o uso dos imóveis ociosos e </w:t>
      </w:r>
      <w:r w:rsidR="00A81A52" w:rsidRPr="00C872C6">
        <w:rPr>
          <w:rFonts w:ascii="Times New Roman" w:hAnsi="Times New Roman" w:cs="Times New Roman"/>
        </w:rPr>
        <w:t xml:space="preserve">dos </w:t>
      </w:r>
      <w:r w:rsidR="00B53E7B" w:rsidRPr="00C872C6">
        <w:rPr>
          <w:rFonts w:ascii="Times New Roman" w:hAnsi="Times New Roman" w:cs="Times New Roman"/>
        </w:rPr>
        <w:t>imóveis subutilizados dotados de infraestrutura</w:t>
      </w:r>
      <w:r w:rsidRPr="00C872C6">
        <w:rPr>
          <w:rFonts w:ascii="Times New Roman" w:hAnsi="Times New Roman" w:cs="Times New Roman"/>
        </w:rPr>
        <w:t>;</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w:t>
      </w:r>
      <w:r w:rsidRPr="00C872C6">
        <w:rPr>
          <w:rFonts w:ascii="Times New Roman" w:hAnsi="Times New Roman" w:cs="Times New Roman"/>
        </w:rPr>
        <w:t>a</w:t>
      </w:r>
      <w:r w:rsidR="00B53E7B" w:rsidRPr="00C872C6">
        <w:rPr>
          <w:rFonts w:ascii="Times New Roman" w:hAnsi="Times New Roman" w:cs="Times New Roman"/>
        </w:rPr>
        <w:t>rticulação da política municipal de desenvolvimento e gestão territorial com as diretrizes e políticas deste setor em âmbito estadual e federal, com ênfase no Plano de Desenvolvimento Urbano e Integrado</w:t>
      </w:r>
      <w:r w:rsidR="004B53B6" w:rsidRPr="00C872C6">
        <w:rPr>
          <w:rFonts w:ascii="Times New Roman" w:hAnsi="Times New Roman" w:cs="Times New Roman"/>
        </w:rPr>
        <w:t xml:space="preserve"> (PDUI)</w:t>
      </w:r>
      <w:r w:rsidR="00B53E7B" w:rsidRPr="00C872C6">
        <w:rPr>
          <w:rFonts w:ascii="Times New Roman" w:hAnsi="Times New Roman" w:cs="Times New Roman"/>
        </w:rPr>
        <w:t xml:space="preserve"> d</w:t>
      </w:r>
      <w:r w:rsidR="00A81A52" w:rsidRPr="00C872C6">
        <w:rPr>
          <w:rFonts w:ascii="Times New Roman" w:hAnsi="Times New Roman" w:cs="Times New Roman"/>
        </w:rPr>
        <w:t>o Aglomerado Urbano de Piracicaba (AUP)</w:t>
      </w:r>
      <w:r w:rsidR="00B53E7B" w:rsidRPr="00C872C6">
        <w:rPr>
          <w:rFonts w:ascii="Times New Roman" w:hAnsi="Times New Roman" w:cs="Times New Roman"/>
        </w:rPr>
        <w:t xml:space="preserve">, nos </w:t>
      </w:r>
      <w:r w:rsidRPr="00C872C6">
        <w:rPr>
          <w:rFonts w:ascii="Times New Roman" w:hAnsi="Times New Roman" w:cs="Times New Roman"/>
        </w:rPr>
        <w:t>moldes do Estatuto da Metrópole;</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stímulo às iniciativas públicas e privadas de melhoria das condições urbanísticas das áreas ocupadas</w:t>
      </w:r>
      <w:r w:rsidRPr="00C872C6">
        <w:rPr>
          <w:rFonts w:ascii="Times New Roman" w:hAnsi="Times New Roman" w:cs="Times New Roman"/>
        </w:rPr>
        <w:t xml:space="preserve"> pela população de baixa renda;</w:t>
      </w:r>
    </w:p>
    <w:p w:rsidR="00053548" w:rsidRPr="00C872C6" w:rsidRDefault="00053548" w:rsidP="00AD2CBB">
      <w:pPr>
        <w:autoSpaceDE w:val="0"/>
        <w:spacing w:after="0" w:line="240" w:lineRule="auto"/>
        <w:jc w:val="both"/>
        <w:rPr>
          <w:rFonts w:ascii="Times New Roman" w:hAnsi="Times New Roman" w:cs="Times New Roman"/>
        </w:rPr>
      </w:pPr>
    </w:p>
    <w:p w:rsidR="00B53E7B" w:rsidRPr="00C872C6" w:rsidRDefault="0005354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VII -</w:t>
      </w:r>
      <w:r w:rsidR="00B53E7B" w:rsidRPr="00C872C6">
        <w:rPr>
          <w:rFonts w:ascii="Times New Roman" w:hAnsi="Times New Roman" w:cs="Times New Roman"/>
        </w:rPr>
        <w:t xml:space="preserve"> </w:t>
      </w:r>
      <w:r w:rsidRPr="00C872C6">
        <w:rPr>
          <w:rFonts w:ascii="Times New Roman" w:hAnsi="Times New Roman" w:cs="Times New Roman"/>
        </w:rPr>
        <w:t>e</w:t>
      </w:r>
      <w:r w:rsidR="00B53E7B" w:rsidRPr="00C872C6">
        <w:rPr>
          <w:rFonts w:ascii="Times New Roman" w:hAnsi="Times New Roman" w:cs="Times New Roman"/>
        </w:rPr>
        <w:t>stímulo às iniciativas públicas e privadas de recuperação paisagística de áreas públicas, privilegiando sua utilização para uso coletivo.</w:t>
      </w:r>
    </w:p>
    <w:p w:rsidR="00B53E7B" w:rsidRPr="00C872C6" w:rsidRDefault="00B53E7B" w:rsidP="00AD2CBB">
      <w:pPr>
        <w:spacing w:after="0" w:line="240" w:lineRule="auto"/>
        <w:jc w:val="center"/>
        <w:rPr>
          <w:rFonts w:ascii="Times New Roman" w:hAnsi="Times New Roman" w:cs="Times New Roman"/>
          <w:b/>
        </w:rPr>
      </w:pPr>
    </w:p>
    <w:p w:rsidR="006B46A4" w:rsidRPr="00C872C6" w:rsidRDefault="006B46A4" w:rsidP="00AD2CBB">
      <w:pPr>
        <w:spacing w:after="0" w:line="240" w:lineRule="auto"/>
        <w:jc w:val="center"/>
        <w:rPr>
          <w:rFonts w:ascii="Times New Roman" w:hAnsi="Times New Roman" w:cs="Times New Roman"/>
        </w:rPr>
      </w:pPr>
      <w:r w:rsidRPr="00C872C6">
        <w:rPr>
          <w:rFonts w:ascii="Times New Roman" w:hAnsi="Times New Roman" w:cs="Times New Roman"/>
          <w:b/>
        </w:rPr>
        <w:t>CAPÍTULO I</w:t>
      </w:r>
      <w:r w:rsidR="00B50A5E" w:rsidRPr="00C872C6">
        <w:rPr>
          <w:rFonts w:ascii="Times New Roman" w:hAnsi="Times New Roman" w:cs="Times New Roman"/>
          <w:b/>
        </w:rPr>
        <w:t>V</w:t>
      </w:r>
    </w:p>
    <w:p w:rsidR="006B46A4" w:rsidRPr="00C872C6" w:rsidRDefault="006B46A4" w:rsidP="00AD2CBB">
      <w:pPr>
        <w:spacing w:after="0" w:line="240" w:lineRule="auto"/>
        <w:jc w:val="center"/>
        <w:rPr>
          <w:rFonts w:ascii="Times New Roman" w:hAnsi="Times New Roman" w:cs="Times New Roman"/>
        </w:rPr>
      </w:pPr>
      <w:r w:rsidRPr="00C872C6">
        <w:rPr>
          <w:rFonts w:ascii="Times New Roman" w:hAnsi="Times New Roman" w:cs="Times New Roman"/>
          <w:b/>
        </w:rPr>
        <w:t>DA</w:t>
      </w:r>
      <w:r w:rsidR="00B50A5E" w:rsidRPr="00C872C6">
        <w:rPr>
          <w:rFonts w:ascii="Times New Roman" w:hAnsi="Times New Roman" w:cs="Times New Roman"/>
          <w:b/>
        </w:rPr>
        <w:t xml:space="preserve"> POLÍTICA DE</w:t>
      </w:r>
      <w:r w:rsidRPr="00C872C6">
        <w:rPr>
          <w:rFonts w:ascii="Times New Roman" w:hAnsi="Times New Roman" w:cs="Times New Roman"/>
          <w:b/>
        </w:rPr>
        <w:t xml:space="preserve"> REGULARIZAÇÃO FUNDIÁRIA</w:t>
      </w:r>
    </w:p>
    <w:p w:rsidR="006B46A4" w:rsidRPr="00C872C6" w:rsidRDefault="006B46A4" w:rsidP="00AD2CBB">
      <w:pPr>
        <w:spacing w:after="0" w:line="240" w:lineRule="auto"/>
        <w:rPr>
          <w:rFonts w:ascii="Times New Roman" w:hAnsi="Times New Roman" w:cs="Times New Roman"/>
          <w:b/>
        </w:rPr>
      </w:pPr>
    </w:p>
    <w:p w:rsidR="006B46A4" w:rsidRPr="00C872C6" w:rsidRDefault="006B46A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w:t>
      </w:r>
      <w:r w:rsidR="004D7B6D" w:rsidRPr="00C872C6">
        <w:rPr>
          <w:rFonts w:ascii="Times New Roman" w:hAnsi="Times New Roman" w:cs="Times New Roman"/>
          <w:b/>
        </w:rPr>
        <w:t>3</w:t>
      </w:r>
      <w:r w:rsidRPr="00C872C6">
        <w:rPr>
          <w:rFonts w:ascii="Times New Roman" w:hAnsi="Times New Roman" w:cs="Times New Roman"/>
          <w:b/>
        </w:rPr>
        <w:t xml:space="preserve">. </w:t>
      </w:r>
      <w:r w:rsidRPr="00C872C6">
        <w:rPr>
          <w:rFonts w:ascii="Times New Roman" w:hAnsi="Times New Roman" w:cs="Times New Roman"/>
        </w:rPr>
        <w:t>O Município de Piracicaba, com base no</w:t>
      </w:r>
      <w:r w:rsidR="0008288A" w:rsidRPr="00C872C6">
        <w:rPr>
          <w:rFonts w:ascii="Times New Roman" w:hAnsi="Times New Roman" w:cs="Times New Roman"/>
        </w:rPr>
        <w:t>s</w:t>
      </w:r>
      <w:r w:rsidRPr="00C872C6">
        <w:rPr>
          <w:rFonts w:ascii="Times New Roman" w:hAnsi="Times New Roman" w:cs="Times New Roman"/>
        </w:rPr>
        <w:t xml:space="preserve"> inciso</w:t>
      </w:r>
      <w:r w:rsidR="0008288A" w:rsidRPr="00C872C6">
        <w:rPr>
          <w:rFonts w:ascii="Times New Roman" w:hAnsi="Times New Roman" w:cs="Times New Roman"/>
        </w:rPr>
        <w:t>s I e</w:t>
      </w:r>
      <w:r w:rsidRPr="00C872C6">
        <w:rPr>
          <w:rFonts w:ascii="Times New Roman" w:hAnsi="Times New Roman" w:cs="Times New Roman"/>
        </w:rPr>
        <w:t xml:space="preserve"> VIII do art. 30 da Constituição Federal e na le</w:t>
      </w:r>
      <w:r w:rsidR="005F0F7F" w:rsidRPr="00C872C6">
        <w:rPr>
          <w:rFonts w:ascii="Times New Roman" w:hAnsi="Times New Roman" w:cs="Times New Roman"/>
        </w:rPr>
        <w:t>gislação</w:t>
      </w:r>
      <w:r w:rsidRPr="00C872C6">
        <w:rPr>
          <w:rFonts w:ascii="Times New Roman" w:hAnsi="Times New Roman" w:cs="Times New Roman"/>
        </w:rPr>
        <w:t xml:space="preserve"> </w:t>
      </w:r>
      <w:r w:rsidR="0008288A" w:rsidRPr="00C872C6">
        <w:rPr>
          <w:rFonts w:ascii="Times New Roman" w:hAnsi="Times New Roman" w:cs="Times New Roman"/>
        </w:rPr>
        <w:t>municipa</w:t>
      </w:r>
      <w:r w:rsidR="005F0F7F" w:rsidRPr="00C872C6">
        <w:rPr>
          <w:rFonts w:ascii="Times New Roman" w:hAnsi="Times New Roman" w:cs="Times New Roman"/>
        </w:rPr>
        <w:t>l</w:t>
      </w:r>
      <w:r w:rsidR="00C3164F" w:rsidRPr="00C872C6">
        <w:rPr>
          <w:rFonts w:ascii="Times New Roman" w:hAnsi="Times New Roman" w:cs="Times New Roman"/>
        </w:rPr>
        <w:t>, estadual</w:t>
      </w:r>
      <w:r w:rsidR="0008288A" w:rsidRPr="00C872C6">
        <w:rPr>
          <w:rFonts w:ascii="Times New Roman" w:hAnsi="Times New Roman" w:cs="Times New Roman"/>
        </w:rPr>
        <w:t xml:space="preserve"> e </w:t>
      </w:r>
      <w:r w:rsidRPr="00C872C6">
        <w:rPr>
          <w:rFonts w:ascii="Times New Roman" w:hAnsi="Times New Roman" w:cs="Times New Roman"/>
        </w:rPr>
        <w:t>federa</w:t>
      </w:r>
      <w:r w:rsidR="005F0F7F" w:rsidRPr="00C872C6">
        <w:rPr>
          <w:rFonts w:ascii="Times New Roman" w:hAnsi="Times New Roman" w:cs="Times New Roman"/>
        </w:rPr>
        <w:t>l</w:t>
      </w:r>
      <w:r w:rsidR="00313219" w:rsidRPr="00C872C6">
        <w:rPr>
          <w:rFonts w:ascii="Times New Roman" w:hAnsi="Times New Roman" w:cs="Times New Roman"/>
        </w:rPr>
        <w:t xml:space="preserve"> aplicáveis, </w:t>
      </w:r>
      <w:r w:rsidR="00C635C4" w:rsidRPr="00C872C6">
        <w:rPr>
          <w:rFonts w:ascii="Times New Roman" w:hAnsi="Times New Roman" w:cs="Times New Roman"/>
        </w:rPr>
        <w:t xml:space="preserve">fica autorizado a </w:t>
      </w:r>
      <w:r w:rsidR="00313219" w:rsidRPr="00C872C6">
        <w:rPr>
          <w:rFonts w:ascii="Times New Roman" w:hAnsi="Times New Roman" w:cs="Times New Roman"/>
        </w:rPr>
        <w:t xml:space="preserve">promover </w:t>
      </w:r>
      <w:r w:rsidRPr="00C872C6">
        <w:rPr>
          <w:rFonts w:ascii="Times New Roman" w:hAnsi="Times New Roman" w:cs="Times New Roman"/>
        </w:rPr>
        <w:t>a regularização fundiária</w:t>
      </w:r>
      <w:r w:rsidR="00313219" w:rsidRPr="00C872C6">
        <w:rPr>
          <w:rFonts w:ascii="Times New Roman" w:hAnsi="Times New Roman" w:cs="Times New Roman"/>
        </w:rPr>
        <w:t xml:space="preserve"> dos </w:t>
      </w:r>
      <w:r w:rsidRPr="00C872C6">
        <w:rPr>
          <w:rFonts w:ascii="Times New Roman" w:hAnsi="Times New Roman" w:cs="Times New Roman"/>
        </w:rPr>
        <w:t xml:space="preserve">núcleos urbanos informais consolidados, </w:t>
      </w:r>
      <w:r w:rsidR="00313219" w:rsidRPr="00C872C6">
        <w:rPr>
          <w:rFonts w:ascii="Times New Roman" w:hAnsi="Times New Roman" w:cs="Times New Roman"/>
        </w:rPr>
        <w:t>mediante a</w:t>
      </w:r>
      <w:r w:rsidRPr="00C872C6">
        <w:rPr>
          <w:rFonts w:ascii="Times New Roman" w:hAnsi="Times New Roman" w:cs="Times New Roman"/>
        </w:rPr>
        <w:t xml:space="preserve"> utilização de instrumentos urbanísticos próprios</w:t>
      </w:r>
      <w:r w:rsidR="0008288A" w:rsidRPr="00C872C6">
        <w:rPr>
          <w:rFonts w:ascii="Times New Roman" w:hAnsi="Times New Roman" w:cs="Times New Roman"/>
        </w:rPr>
        <w:t>, com os seguintes objetivos:</w:t>
      </w:r>
    </w:p>
    <w:p w:rsidR="00313219" w:rsidRPr="00C872C6" w:rsidRDefault="00313219"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Pr="00C872C6">
        <w:rPr>
          <w:rFonts w:ascii="Times New Roman" w:hAnsi="Times New Roman" w:cs="Times New Roman"/>
        </w:rPr>
        <w:t xml:space="preserve">identificar os núcleos urbanos informais que devam ser regularizados, organizá-los e assegurar a prestação de serviços públicos aos seus ocupantes, de modo a melhorar as condições urbanísticas e ambientais em relação à situação de ocupação informal anterior;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criar unidades imobiliárias compatíveis com o ordenamento territorial urbano e constituir sobre elas direitos reais em favor dos seus ocupantes;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ampliar o acesso </w:t>
      </w:r>
      <w:r w:rsidR="003E2CEE" w:rsidRPr="00C872C6">
        <w:rPr>
          <w:rFonts w:ascii="Times New Roman" w:hAnsi="Times New Roman" w:cs="Times New Roman"/>
        </w:rPr>
        <w:t>a</w:t>
      </w:r>
      <w:r w:rsidRPr="00C872C6">
        <w:rPr>
          <w:rFonts w:ascii="Times New Roman" w:hAnsi="Times New Roman" w:cs="Times New Roman"/>
        </w:rPr>
        <w:t xml:space="preserve"> terra urbanizada pela população de baixa renda, de modo a priorizar a permanência dos ocupantes nos próprios núcleos urbanos informais regularizados;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IV -</w:t>
      </w:r>
      <w:r w:rsidRPr="00C872C6">
        <w:rPr>
          <w:rFonts w:ascii="Times New Roman" w:hAnsi="Times New Roman" w:cs="Times New Roman"/>
        </w:rPr>
        <w:t xml:space="preserve"> promover a integração social e a geração de emprego e renda;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 - </w:t>
      </w:r>
      <w:r w:rsidRPr="00C872C6">
        <w:rPr>
          <w:rFonts w:ascii="Times New Roman" w:hAnsi="Times New Roman" w:cs="Times New Roman"/>
        </w:rPr>
        <w:t xml:space="preserve">estimular a resolução extrajudicial de conflitos, em reforço à consensualidade e à cooperação entre Estado e sociedade;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VI -</w:t>
      </w:r>
      <w:r w:rsidRPr="00C872C6">
        <w:rPr>
          <w:rFonts w:ascii="Times New Roman" w:hAnsi="Times New Roman" w:cs="Times New Roman"/>
        </w:rPr>
        <w:t xml:space="preserve"> garantir o direito social à moradia digna e às condições de vida adequadas;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VII -</w:t>
      </w:r>
      <w:r w:rsidRPr="00C872C6">
        <w:rPr>
          <w:rFonts w:ascii="Times New Roman" w:hAnsi="Times New Roman" w:cs="Times New Roman"/>
        </w:rPr>
        <w:t xml:space="preserve"> garantir a efetivação da função social da propriedade;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VIII -</w:t>
      </w:r>
      <w:r w:rsidRPr="00C872C6">
        <w:rPr>
          <w:rFonts w:ascii="Times New Roman" w:hAnsi="Times New Roman" w:cs="Times New Roman"/>
        </w:rPr>
        <w:t xml:space="preserve"> ordenar o pleno desenvolvimento das funções sociais da cidade e garantir o bem-estar de seus habitantes;</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IX -</w:t>
      </w:r>
      <w:r w:rsidRPr="00C872C6">
        <w:rPr>
          <w:rFonts w:ascii="Times New Roman" w:hAnsi="Times New Roman" w:cs="Times New Roman"/>
        </w:rPr>
        <w:t xml:space="preserve"> concretizar o princípio constitucional da eficiência na ocupação e no uso do solo;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 - </w:t>
      </w:r>
      <w:r w:rsidRPr="00C872C6">
        <w:rPr>
          <w:rFonts w:ascii="Times New Roman" w:hAnsi="Times New Roman" w:cs="Times New Roman"/>
        </w:rPr>
        <w:t>prevenir e desestimular a formação de novos núcleos urbanos informais</w:t>
      </w:r>
      <w:r w:rsidR="0083055F" w:rsidRPr="00C872C6">
        <w:rPr>
          <w:rFonts w:ascii="Times New Roman" w:hAnsi="Times New Roman" w:cs="Times New Roman"/>
        </w:rPr>
        <w:t>, intensificando seu monitoramento e a fiscalização</w:t>
      </w:r>
      <w:r w:rsidRPr="00C872C6">
        <w:rPr>
          <w:rFonts w:ascii="Times New Roman" w:hAnsi="Times New Roman" w:cs="Times New Roman"/>
        </w:rPr>
        <w:t>;</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XI -</w:t>
      </w:r>
      <w:r w:rsidRPr="00C872C6">
        <w:rPr>
          <w:rFonts w:ascii="Times New Roman" w:hAnsi="Times New Roman" w:cs="Times New Roman"/>
        </w:rPr>
        <w:t xml:space="preserve"> conceder direitos reais, preferencialmente em nome da mulher; </w:t>
      </w:r>
    </w:p>
    <w:p w:rsidR="0008288A" w:rsidRPr="00C872C6" w:rsidRDefault="0008288A" w:rsidP="00AD2CBB">
      <w:pPr>
        <w:autoSpaceDE w:val="0"/>
        <w:spacing w:after="0" w:line="240" w:lineRule="auto"/>
        <w:jc w:val="both"/>
        <w:rPr>
          <w:rFonts w:ascii="Times New Roman" w:hAnsi="Times New Roman" w:cs="Times New Roman"/>
        </w:rPr>
      </w:pPr>
    </w:p>
    <w:p w:rsidR="0008288A" w:rsidRPr="00C872C6" w:rsidRDefault="0008288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XII - </w:t>
      </w:r>
      <w:r w:rsidRPr="00C872C6">
        <w:rPr>
          <w:rFonts w:ascii="Times New Roman" w:hAnsi="Times New Roman" w:cs="Times New Roman"/>
        </w:rPr>
        <w:t>franquear participação dos interessados nas etapas do proc</w:t>
      </w:r>
      <w:r w:rsidR="007E3288" w:rsidRPr="00C872C6">
        <w:rPr>
          <w:rFonts w:ascii="Times New Roman" w:hAnsi="Times New Roman" w:cs="Times New Roman"/>
        </w:rPr>
        <w:t>esso de regularização fundiária.</w:t>
      </w:r>
    </w:p>
    <w:p w:rsidR="00A91F79" w:rsidRPr="00C872C6" w:rsidRDefault="00A91F79" w:rsidP="00AD2CBB">
      <w:pPr>
        <w:autoSpaceDE w:val="0"/>
        <w:spacing w:after="0" w:line="240" w:lineRule="auto"/>
        <w:jc w:val="both"/>
        <w:rPr>
          <w:rFonts w:ascii="Times New Roman" w:hAnsi="Times New Roman" w:cs="Times New Roman"/>
        </w:rPr>
      </w:pPr>
    </w:p>
    <w:p w:rsidR="00C3164F" w:rsidRPr="00C872C6" w:rsidRDefault="009650AC"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 xml:space="preserve">§ 1º </w:t>
      </w:r>
      <w:r w:rsidRPr="00C872C6">
        <w:rPr>
          <w:rFonts w:ascii="Times New Roman" w:hAnsi="Times New Roman" w:cs="Times New Roman"/>
        </w:rPr>
        <w:t>Nos termos da legislação aplicável a regularização fundiária no Município de Piracicaba poderá se dar em quaisquer das zonas inseridas na Área Urbana ou na Área Rural de seu território</w:t>
      </w:r>
      <w:r w:rsidR="007B6690" w:rsidRPr="00C872C6">
        <w:rPr>
          <w:rFonts w:ascii="Times New Roman" w:hAnsi="Times New Roman" w:cs="Times New Roman"/>
        </w:rPr>
        <w:t>,</w:t>
      </w:r>
      <w:r w:rsidR="003C3E9D" w:rsidRPr="00C872C6">
        <w:rPr>
          <w:rFonts w:ascii="Times New Roman" w:hAnsi="Times New Roman" w:cs="Times New Roman"/>
        </w:rPr>
        <w:t xml:space="preserve"> desde que </w:t>
      </w:r>
      <w:r w:rsidR="007B6690" w:rsidRPr="00C872C6">
        <w:rPr>
          <w:rFonts w:ascii="Times New Roman" w:hAnsi="Times New Roman" w:cs="Times New Roman"/>
        </w:rPr>
        <w:t>os órgãos licenciadores</w:t>
      </w:r>
      <w:r w:rsidR="003C3E9D" w:rsidRPr="00C872C6">
        <w:rPr>
          <w:rFonts w:ascii="Times New Roman" w:hAnsi="Times New Roman" w:cs="Times New Roman"/>
        </w:rPr>
        <w:t xml:space="preserve"> constate</w:t>
      </w:r>
      <w:r w:rsidR="007B6690" w:rsidRPr="00C872C6">
        <w:rPr>
          <w:rFonts w:ascii="Times New Roman" w:hAnsi="Times New Roman" w:cs="Times New Roman"/>
        </w:rPr>
        <w:t>m</w:t>
      </w:r>
      <w:r w:rsidR="003C3E9D" w:rsidRPr="00C872C6">
        <w:rPr>
          <w:rFonts w:ascii="Times New Roman" w:hAnsi="Times New Roman" w:cs="Times New Roman"/>
        </w:rPr>
        <w:t xml:space="preserve"> </w:t>
      </w:r>
      <w:r w:rsidR="00C3164F" w:rsidRPr="00C872C6">
        <w:rPr>
          <w:rFonts w:ascii="Times New Roman" w:hAnsi="Times New Roman" w:cs="Times New Roman"/>
        </w:rPr>
        <w:t xml:space="preserve">que o </w:t>
      </w:r>
      <w:r w:rsidR="003C3E9D" w:rsidRPr="00C872C6">
        <w:rPr>
          <w:rFonts w:ascii="Times New Roman" w:hAnsi="Times New Roman" w:cs="Times New Roman"/>
        </w:rPr>
        <w:t>núcleo</w:t>
      </w:r>
      <w:r w:rsidR="007E3288" w:rsidRPr="00C872C6">
        <w:rPr>
          <w:rFonts w:ascii="Times New Roman" w:hAnsi="Times New Roman" w:cs="Times New Roman"/>
        </w:rPr>
        <w:t xml:space="preserve"> urbano informal </w:t>
      </w:r>
      <w:r w:rsidR="00C3164F" w:rsidRPr="00C872C6">
        <w:rPr>
          <w:rFonts w:ascii="Times New Roman" w:hAnsi="Times New Roman" w:cs="Times New Roman"/>
        </w:rPr>
        <w:t xml:space="preserve">se consolidou </w:t>
      </w:r>
      <w:r w:rsidR="003C3E9D" w:rsidRPr="00C872C6">
        <w:rPr>
          <w:rFonts w:ascii="Times New Roman" w:hAnsi="Times New Roman" w:cs="Times New Roman"/>
        </w:rPr>
        <w:t>em data anterior a 22 de dezembro de 2.016</w:t>
      </w:r>
      <w:r w:rsidR="00C3164F" w:rsidRPr="00C872C6">
        <w:rPr>
          <w:rFonts w:ascii="Times New Roman" w:hAnsi="Times New Roman" w:cs="Times New Roman"/>
        </w:rPr>
        <w:t>.</w:t>
      </w:r>
    </w:p>
    <w:p w:rsidR="00C3164F" w:rsidRPr="00C872C6" w:rsidRDefault="00C3164F" w:rsidP="00AD2CBB">
      <w:pPr>
        <w:spacing w:after="0" w:line="240" w:lineRule="auto"/>
        <w:jc w:val="both"/>
        <w:rPr>
          <w:rFonts w:ascii="Times New Roman" w:hAnsi="Times New Roman" w:cs="Times New Roman"/>
        </w:rPr>
      </w:pPr>
    </w:p>
    <w:p w:rsidR="009650AC" w:rsidRPr="00C872C6" w:rsidRDefault="00C3164F"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2º</w:t>
      </w:r>
      <w:r w:rsidR="007E3288" w:rsidRPr="00C872C6">
        <w:rPr>
          <w:rFonts w:ascii="Times New Roman" w:hAnsi="Times New Roman" w:cs="Times New Roman"/>
        </w:rPr>
        <w:t xml:space="preserve"> </w:t>
      </w:r>
      <w:r w:rsidRPr="00C872C6">
        <w:rPr>
          <w:rFonts w:ascii="Times New Roman" w:hAnsi="Times New Roman" w:cs="Times New Roman"/>
        </w:rPr>
        <w:t>Para fins da regularização fundiária de que trata este Capítulo, considera-se</w:t>
      </w:r>
      <w:r w:rsidR="007E3288" w:rsidRPr="00C872C6">
        <w:rPr>
          <w:rFonts w:ascii="Times New Roman" w:hAnsi="Times New Roman" w:cs="Times New Roman"/>
        </w:rPr>
        <w:t xml:space="preserve">: </w:t>
      </w:r>
    </w:p>
    <w:p w:rsidR="007E3288" w:rsidRPr="00C872C6" w:rsidRDefault="007E3288" w:rsidP="00AD2CBB">
      <w:pPr>
        <w:spacing w:after="0" w:line="240" w:lineRule="auto"/>
        <w:jc w:val="both"/>
        <w:rPr>
          <w:rFonts w:ascii="Times New Roman" w:hAnsi="Times New Roman" w:cs="Times New Roman"/>
        </w:rPr>
      </w:pPr>
    </w:p>
    <w:p w:rsidR="007E3288" w:rsidRPr="00C872C6" w:rsidRDefault="007E328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núcleo urbano: assentamento humano, com uso e características urbanas, constituído por unidades imobiliárias de área inferior à fração mínima de parcelamento prevista na Lei nº 5.868, de 12 de dezembro de 1972, independentemente da propriedade do solo, ainda que situado em área qualificada ou inscrita como rural; </w:t>
      </w:r>
    </w:p>
    <w:p w:rsidR="007E3288" w:rsidRPr="00C872C6" w:rsidRDefault="007E3288" w:rsidP="00AD2CBB">
      <w:pPr>
        <w:spacing w:after="0" w:line="240" w:lineRule="auto"/>
        <w:jc w:val="both"/>
        <w:rPr>
          <w:rFonts w:ascii="Times New Roman" w:hAnsi="Times New Roman" w:cs="Times New Roman"/>
        </w:rPr>
      </w:pPr>
    </w:p>
    <w:p w:rsidR="007E3288" w:rsidRPr="00C872C6" w:rsidRDefault="007E328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II -</w:t>
      </w:r>
      <w:r w:rsidRPr="00C872C6">
        <w:rPr>
          <w:rFonts w:ascii="Times New Roman" w:hAnsi="Times New Roman" w:cs="Times New Roman"/>
        </w:rPr>
        <w:t xml:space="preserve"> núcleo urbano informal: aquele clandestino, irregular ou no qual não foi possível realizar, por qualquer modo, a titulação de seus ocupantes, ainda que atendida a legislação vigente à época de sua implantação ou regularização; </w:t>
      </w:r>
    </w:p>
    <w:p w:rsidR="007E3288" w:rsidRPr="00C872C6" w:rsidRDefault="007E3288" w:rsidP="00AD2CBB">
      <w:pPr>
        <w:spacing w:after="0" w:line="240" w:lineRule="auto"/>
        <w:jc w:val="both"/>
        <w:rPr>
          <w:rFonts w:ascii="Times New Roman" w:hAnsi="Times New Roman" w:cs="Times New Roman"/>
        </w:rPr>
      </w:pPr>
    </w:p>
    <w:p w:rsidR="007E3288" w:rsidRPr="00C872C6" w:rsidRDefault="007E328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núcleo urbano informal consolidado: aquele de difícil reversão, considerados o tempo da ocupação, a natureza das edificações, a localização das vias de circulação e a presença de equipamentos públicos, entre outras circunstâncias a serem avaliadas pelo Município</w:t>
      </w:r>
      <w:r w:rsidR="005F0F7F" w:rsidRPr="00C872C6">
        <w:rPr>
          <w:rFonts w:ascii="Times New Roman" w:hAnsi="Times New Roman" w:cs="Times New Roman"/>
        </w:rPr>
        <w:t>.</w:t>
      </w:r>
    </w:p>
    <w:p w:rsidR="000C627A" w:rsidRPr="00C872C6" w:rsidRDefault="000C627A" w:rsidP="00AD2CBB">
      <w:pPr>
        <w:spacing w:after="0" w:line="240" w:lineRule="auto"/>
        <w:jc w:val="both"/>
        <w:rPr>
          <w:rFonts w:ascii="Times New Roman" w:hAnsi="Times New Roman" w:cs="Times New Roman"/>
        </w:rPr>
      </w:pPr>
    </w:p>
    <w:p w:rsidR="000C627A" w:rsidRPr="00C872C6" w:rsidRDefault="000C627A"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w:t>
      </w:r>
      <w:r w:rsidR="00C3164F" w:rsidRPr="00C872C6">
        <w:rPr>
          <w:rFonts w:ascii="Times New Roman" w:hAnsi="Times New Roman" w:cs="Times New Roman"/>
          <w:b/>
        </w:rPr>
        <w:t>3</w:t>
      </w:r>
      <w:r w:rsidRPr="00C872C6">
        <w:rPr>
          <w:rFonts w:ascii="Times New Roman" w:hAnsi="Times New Roman" w:cs="Times New Roman"/>
          <w:b/>
        </w:rPr>
        <w:t>º</w:t>
      </w:r>
      <w:r w:rsidRPr="00C872C6">
        <w:rPr>
          <w:rFonts w:ascii="Times New Roman" w:hAnsi="Times New Roman" w:cs="Times New Roman"/>
        </w:rPr>
        <w:t xml:space="preserve"> </w:t>
      </w:r>
      <w:r w:rsidRPr="00D906DC">
        <w:rPr>
          <w:rFonts w:ascii="Times New Roman" w:hAnsi="Times New Roman" w:cs="Times New Roman"/>
        </w:rPr>
        <w:t>O ANEXO I – MAPAS 13, 14 e 15</w:t>
      </w:r>
      <w:r w:rsidRPr="00C872C6">
        <w:rPr>
          <w:rFonts w:ascii="Times New Roman" w:hAnsi="Times New Roman" w:cs="Times New Roman"/>
        </w:rPr>
        <w:t xml:space="preserve"> que ficam fazendo parte integrante desta Lei Complementar contém a indicação dos Núcleos Urbanos Informais – Favelas, dos Núcleos Urbanos Informais – Área Urbana e dos Núcleos Urbanos Informais – Área Rural</w:t>
      </w:r>
      <w:r w:rsidR="00F668A4" w:rsidRPr="00C872C6">
        <w:rPr>
          <w:rFonts w:ascii="Times New Roman" w:hAnsi="Times New Roman" w:cs="Times New Roman"/>
        </w:rPr>
        <w:t>, respectivamente,</w:t>
      </w:r>
      <w:r w:rsidRPr="00C872C6">
        <w:rPr>
          <w:rFonts w:ascii="Times New Roman" w:hAnsi="Times New Roman" w:cs="Times New Roman"/>
        </w:rPr>
        <w:t xml:space="preserve"> </w:t>
      </w:r>
      <w:r w:rsidR="00F668A4" w:rsidRPr="00C872C6">
        <w:rPr>
          <w:rFonts w:ascii="Times New Roman" w:hAnsi="Times New Roman" w:cs="Times New Roman"/>
        </w:rPr>
        <w:t>apurados</w:t>
      </w:r>
      <w:r w:rsidRPr="00C872C6">
        <w:rPr>
          <w:rFonts w:ascii="Times New Roman" w:hAnsi="Times New Roman" w:cs="Times New Roman"/>
        </w:rPr>
        <w:t xml:space="preserve"> até</w:t>
      </w:r>
      <w:r w:rsidR="00F668A4" w:rsidRPr="00C872C6">
        <w:rPr>
          <w:rFonts w:ascii="Times New Roman" w:hAnsi="Times New Roman" w:cs="Times New Roman"/>
        </w:rPr>
        <w:t xml:space="preserve"> </w:t>
      </w:r>
      <w:r w:rsidRPr="00C872C6">
        <w:rPr>
          <w:rFonts w:ascii="Times New Roman" w:hAnsi="Times New Roman" w:cs="Times New Roman"/>
        </w:rPr>
        <w:t>dezembro de 2.018 e devem ser atualizados por meio de Decreto do Poder Executivo</w:t>
      </w:r>
      <w:r w:rsidR="00B066CA" w:rsidRPr="00C872C6">
        <w:rPr>
          <w:rFonts w:ascii="Times New Roman" w:hAnsi="Times New Roman" w:cs="Times New Roman"/>
        </w:rPr>
        <w:t>, sempre que novos dados sejam in</w:t>
      </w:r>
      <w:r w:rsidR="007269C1" w:rsidRPr="00C872C6">
        <w:rPr>
          <w:rFonts w:ascii="Times New Roman" w:hAnsi="Times New Roman" w:cs="Times New Roman"/>
        </w:rPr>
        <w:t>corporados</w:t>
      </w:r>
      <w:r w:rsidR="00B066CA" w:rsidRPr="00C872C6">
        <w:rPr>
          <w:rFonts w:ascii="Times New Roman" w:hAnsi="Times New Roman" w:cs="Times New Roman"/>
        </w:rPr>
        <w:t>.</w:t>
      </w:r>
    </w:p>
    <w:p w:rsidR="00640B38" w:rsidRPr="00C872C6" w:rsidRDefault="00640B38" w:rsidP="00AD2CBB">
      <w:pPr>
        <w:autoSpaceDE w:val="0"/>
        <w:spacing w:after="0" w:line="240" w:lineRule="auto"/>
        <w:jc w:val="both"/>
        <w:rPr>
          <w:rFonts w:ascii="Times New Roman" w:hAnsi="Times New Roman" w:cs="Times New Roman"/>
        </w:rPr>
      </w:pPr>
    </w:p>
    <w:p w:rsidR="00B23C3D" w:rsidRPr="00C872C6" w:rsidRDefault="00004AE2"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 </w:t>
      </w:r>
      <w:r w:rsidR="00C3164F" w:rsidRPr="00C872C6">
        <w:rPr>
          <w:rFonts w:ascii="Times New Roman" w:hAnsi="Times New Roman" w:cs="Times New Roman"/>
          <w:b/>
        </w:rPr>
        <w:t>4</w:t>
      </w:r>
      <w:r w:rsidRPr="00C872C6">
        <w:rPr>
          <w:rFonts w:ascii="Times New Roman" w:hAnsi="Times New Roman" w:cs="Times New Roman"/>
          <w:b/>
        </w:rPr>
        <w:t xml:space="preserve">º </w:t>
      </w:r>
      <w:r w:rsidR="00BF7E2A" w:rsidRPr="00C872C6">
        <w:rPr>
          <w:rFonts w:ascii="Times New Roman" w:hAnsi="Times New Roman" w:cs="Times New Roman"/>
        </w:rPr>
        <w:t xml:space="preserve">Lei </w:t>
      </w:r>
      <w:r w:rsidR="005F0F7F" w:rsidRPr="00C872C6">
        <w:rPr>
          <w:rFonts w:ascii="Times New Roman" w:hAnsi="Times New Roman" w:cs="Times New Roman"/>
        </w:rPr>
        <w:t>C</w:t>
      </w:r>
      <w:r w:rsidR="00BF7E2A" w:rsidRPr="00C872C6">
        <w:rPr>
          <w:rFonts w:ascii="Times New Roman" w:hAnsi="Times New Roman" w:cs="Times New Roman"/>
        </w:rPr>
        <w:t xml:space="preserve">omplementar </w:t>
      </w:r>
      <w:r w:rsidR="00DD0CC9" w:rsidRPr="00C872C6">
        <w:rPr>
          <w:rFonts w:ascii="Times New Roman" w:hAnsi="Times New Roman" w:cs="Times New Roman"/>
        </w:rPr>
        <w:t>com diretrizes e procedimentos gerais</w:t>
      </w:r>
      <w:r w:rsidRPr="00C872C6">
        <w:rPr>
          <w:rFonts w:ascii="Times New Roman" w:hAnsi="Times New Roman" w:cs="Times New Roman"/>
        </w:rPr>
        <w:t xml:space="preserve"> </w:t>
      </w:r>
      <w:r w:rsidR="00B23C3D" w:rsidRPr="00C872C6">
        <w:rPr>
          <w:rFonts w:ascii="Times New Roman" w:hAnsi="Times New Roman" w:cs="Times New Roman"/>
        </w:rPr>
        <w:t xml:space="preserve">deverá </w:t>
      </w:r>
      <w:r w:rsidR="00BF7E2A" w:rsidRPr="00C872C6">
        <w:rPr>
          <w:rFonts w:ascii="Times New Roman" w:hAnsi="Times New Roman" w:cs="Times New Roman"/>
        </w:rPr>
        <w:t xml:space="preserve">ser elaborada </w:t>
      </w:r>
      <w:r w:rsidRPr="00C872C6">
        <w:rPr>
          <w:rFonts w:ascii="Times New Roman" w:hAnsi="Times New Roman" w:cs="Times New Roman"/>
        </w:rPr>
        <w:t xml:space="preserve">para </w:t>
      </w:r>
      <w:r w:rsidR="005F0F7F" w:rsidRPr="00C872C6">
        <w:rPr>
          <w:rFonts w:ascii="Times New Roman" w:hAnsi="Times New Roman" w:cs="Times New Roman"/>
        </w:rPr>
        <w:t>disciplinar as regras municipais de licenciamento dos</w:t>
      </w:r>
      <w:r w:rsidRPr="00C872C6">
        <w:rPr>
          <w:rFonts w:ascii="Times New Roman" w:hAnsi="Times New Roman" w:cs="Times New Roman"/>
        </w:rPr>
        <w:t xml:space="preserve"> núcleo</w:t>
      </w:r>
      <w:r w:rsidR="005F0F7F" w:rsidRPr="00C872C6">
        <w:rPr>
          <w:rFonts w:ascii="Times New Roman" w:hAnsi="Times New Roman" w:cs="Times New Roman"/>
        </w:rPr>
        <w:t>s</w:t>
      </w:r>
      <w:r w:rsidRPr="00C872C6">
        <w:rPr>
          <w:rFonts w:ascii="Times New Roman" w:hAnsi="Times New Roman" w:cs="Times New Roman"/>
        </w:rPr>
        <w:t xml:space="preserve"> urbano</w:t>
      </w:r>
      <w:r w:rsidR="005F0F7F" w:rsidRPr="00C872C6">
        <w:rPr>
          <w:rFonts w:ascii="Times New Roman" w:hAnsi="Times New Roman" w:cs="Times New Roman"/>
        </w:rPr>
        <w:t>s</w:t>
      </w:r>
      <w:r w:rsidRPr="00C872C6">
        <w:rPr>
          <w:rFonts w:ascii="Times New Roman" w:hAnsi="Times New Roman" w:cs="Times New Roman"/>
        </w:rPr>
        <w:t xml:space="preserve"> </w:t>
      </w:r>
      <w:r w:rsidR="00E625CB" w:rsidRPr="00C872C6">
        <w:rPr>
          <w:rFonts w:ascii="Times New Roman" w:hAnsi="Times New Roman" w:cs="Times New Roman"/>
        </w:rPr>
        <w:t>informa</w:t>
      </w:r>
      <w:r w:rsidR="005F0F7F" w:rsidRPr="00C872C6">
        <w:rPr>
          <w:rFonts w:ascii="Times New Roman" w:hAnsi="Times New Roman" w:cs="Times New Roman"/>
        </w:rPr>
        <w:t>is</w:t>
      </w:r>
      <w:r w:rsidR="00E625CB" w:rsidRPr="00C872C6">
        <w:rPr>
          <w:rFonts w:ascii="Times New Roman" w:hAnsi="Times New Roman" w:cs="Times New Roman"/>
        </w:rPr>
        <w:t xml:space="preserve"> </w:t>
      </w:r>
      <w:r w:rsidRPr="00C872C6">
        <w:rPr>
          <w:rFonts w:ascii="Times New Roman" w:hAnsi="Times New Roman" w:cs="Times New Roman"/>
        </w:rPr>
        <w:t>consolidado</w:t>
      </w:r>
      <w:r w:rsidR="005F0F7F" w:rsidRPr="00C872C6">
        <w:rPr>
          <w:rFonts w:ascii="Times New Roman" w:hAnsi="Times New Roman" w:cs="Times New Roman"/>
        </w:rPr>
        <w:t>s</w:t>
      </w:r>
      <w:r w:rsidR="00BF7E2A" w:rsidRPr="00C872C6">
        <w:rPr>
          <w:rFonts w:ascii="Times New Roman" w:hAnsi="Times New Roman" w:cs="Times New Roman"/>
        </w:rPr>
        <w:t xml:space="preserve"> </w:t>
      </w:r>
      <w:r w:rsidRPr="00C872C6">
        <w:rPr>
          <w:rFonts w:ascii="Times New Roman" w:hAnsi="Times New Roman" w:cs="Times New Roman"/>
        </w:rPr>
        <w:t>na modalidade</w:t>
      </w:r>
      <w:r w:rsidR="00DD0CC9" w:rsidRPr="00C872C6">
        <w:rPr>
          <w:rFonts w:ascii="Times New Roman" w:hAnsi="Times New Roman" w:cs="Times New Roman"/>
        </w:rPr>
        <w:t xml:space="preserve"> de</w:t>
      </w:r>
      <w:r w:rsidRPr="00C872C6">
        <w:rPr>
          <w:rFonts w:ascii="Times New Roman" w:hAnsi="Times New Roman" w:cs="Times New Roman"/>
        </w:rPr>
        <w:t xml:space="preserve"> R</w:t>
      </w:r>
      <w:r w:rsidR="00DD0CC9" w:rsidRPr="00C872C6">
        <w:rPr>
          <w:rFonts w:ascii="Times New Roman" w:hAnsi="Times New Roman" w:cs="Times New Roman"/>
        </w:rPr>
        <w:t>egularização Fundiária de Interesse Específico</w:t>
      </w:r>
      <w:r w:rsidRPr="00C872C6">
        <w:rPr>
          <w:rFonts w:ascii="Times New Roman" w:hAnsi="Times New Roman" w:cs="Times New Roman"/>
        </w:rPr>
        <w:t xml:space="preserve"> (</w:t>
      </w:r>
      <w:r w:rsidR="00CD0AD1" w:rsidRPr="00C872C6">
        <w:rPr>
          <w:rFonts w:ascii="Times New Roman" w:hAnsi="Times New Roman" w:cs="Times New Roman"/>
        </w:rPr>
        <w:t>Reurb-E</w:t>
      </w:r>
      <w:r w:rsidRPr="00C872C6">
        <w:rPr>
          <w:rFonts w:ascii="Times New Roman" w:hAnsi="Times New Roman" w:cs="Times New Roman"/>
        </w:rPr>
        <w:t xml:space="preserve">), </w:t>
      </w:r>
      <w:r w:rsidR="00B23C3D" w:rsidRPr="00C872C6">
        <w:rPr>
          <w:rFonts w:ascii="Times New Roman" w:hAnsi="Times New Roman" w:cs="Times New Roman"/>
        </w:rPr>
        <w:t>devendo esta legislação garantir, dentre outros aspectos:</w:t>
      </w:r>
    </w:p>
    <w:p w:rsidR="00B23C3D" w:rsidRPr="00C872C6" w:rsidRDefault="00B23C3D" w:rsidP="00AD2CBB">
      <w:pPr>
        <w:autoSpaceDE w:val="0"/>
        <w:spacing w:after="0" w:line="240" w:lineRule="auto"/>
        <w:ind w:firstLine="1418"/>
        <w:jc w:val="both"/>
        <w:rPr>
          <w:rFonts w:ascii="Times New Roman" w:hAnsi="Times New Roman" w:cs="Times New Roman"/>
        </w:rPr>
      </w:pPr>
    </w:p>
    <w:p w:rsidR="00B23C3D" w:rsidRPr="00C872C6" w:rsidRDefault="00B23C3D"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I – </w:t>
      </w:r>
      <w:r w:rsidRPr="00C872C6">
        <w:rPr>
          <w:rFonts w:ascii="Times New Roman" w:hAnsi="Times New Roman" w:cs="Times New Roman"/>
        </w:rPr>
        <w:t>que correrão por conta dos beneficiários todas as despesas decorrentes da execução da infraestrutura essencial descrita no §1º do art. 36 da Lei Federal nº 13.465/17 e suas alterações, quais sejam: implantação dos sistemas de água potável e de coleta e tratamento do esgotamento sanitário, coletivos ou individuais; rede de energia elétrica domiciliar; guias, sarjetas e calçadas, além de soluções viáveis para o pavimento das vias públicas</w:t>
      </w:r>
      <w:r w:rsidR="005F0F7F" w:rsidRPr="00C872C6">
        <w:rPr>
          <w:rFonts w:ascii="Times New Roman" w:hAnsi="Times New Roman" w:cs="Times New Roman"/>
        </w:rPr>
        <w:t xml:space="preserve"> e para a drenagem</w:t>
      </w:r>
      <w:r w:rsidRPr="00C872C6">
        <w:rPr>
          <w:rFonts w:ascii="Times New Roman" w:hAnsi="Times New Roman" w:cs="Times New Roman"/>
        </w:rPr>
        <w:t>;</w:t>
      </w:r>
    </w:p>
    <w:p w:rsidR="00B23C3D" w:rsidRPr="00C872C6" w:rsidRDefault="00B23C3D" w:rsidP="00AD2CBB">
      <w:pPr>
        <w:autoSpaceDE w:val="0"/>
        <w:spacing w:after="0" w:line="240" w:lineRule="auto"/>
        <w:ind w:firstLine="1418"/>
        <w:jc w:val="both"/>
        <w:rPr>
          <w:rFonts w:ascii="Times New Roman" w:hAnsi="Times New Roman" w:cs="Times New Roman"/>
        </w:rPr>
      </w:pPr>
    </w:p>
    <w:p w:rsidR="006B500F" w:rsidRPr="00C872C6" w:rsidRDefault="00B23C3D"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I</w:t>
      </w:r>
      <w:r w:rsidR="006B500F" w:rsidRPr="00C872C6">
        <w:rPr>
          <w:rFonts w:ascii="Times New Roman" w:hAnsi="Times New Roman" w:cs="Times New Roman"/>
          <w:b/>
        </w:rPr>
        <w:t>I</w:t>
      </w:r>
      <w:r w:rsidRPr="00C872C6">
        <w:rPr>
          <w:rFonts w:ascii="Times New Roman" w:hAnsi="Times New Roman" w:cs="Times New Roman"/>
          <w:b/>
        </w:rPr>
        <w:t xml:space="preserve"> </w:t>
      </w:r>
      <w:r w:rsidR="006B500F" w:rsidRPr="00C872C6">
        <w:rPr>
          <w:rFonts w:ascii="Times New Roman" w:hAnsi="Times New Roman" w:cs="Times New Roman"/>
          <w:b/>
        </w:rPr>
        <w:t xml:space="preserve">– </w:t>
      </w:r>
      <w:r w:rsidR="006B500F" w:rsidRPr="00C872C6">
        <w:rPr>
          <w:rFonts w:ascii="Times New Roman" w:hAnsi="Times New Roman" w:cs="Times New Roman"/>
        </w:rPr>
        <w:t>que os proponentes da regularização deverão comprovar por meios hábeis a consolidação do empreendimento em data anterior ao marco legal estabelecido pela legislação federal aplicável</w:t>
      </w:r>
      <w:r w:rsidR="00223C6F" w:rsidRPr="00C872C6">
        <w:rPr>
          <w:rFonts w:ascii="Times New Roman" w:hAnsi="Times New Roman" w:cs="Times New Roman"/>
        </w:rPr>
        <w:t xml:space="preserve">, bem como pelos padrões urbanísticos e sociais </w:t>
      </w:r>
      <w:r w:rsidR="007453A9" w:rsidRPr="00C872C6">
        <w:rPr>
          <w:rFonts w:ascii="Times New Roman" w:hAnsi="Times New Roman" w:cs="Times New Roman"/>
        </w:rPr>
        <w:t xml:space="preserve">deverão </w:t>
      </w:r>
      <w:r w:rsidR="00223C6F" w:rsidRPr="00C872C6">
        <w:rPr>
          <w:rFonts w:ascii="Times New Roman" w:hAnsi="Times New Roman" w:cs="Times New Roman"/>
        </w:rPr>
        <w:t>demonstrar seu enquadramento na modalidade</w:t>
      </w:r>
      <w:r w:rsidR="007453A9" w:rsidRPr="00C872C6">
        <w:rPr>
          <w:rFonts w:ascii="Times New Roman" w:hAnsi="Times New Roman" w:cs="Times New Roman"/>
        </w:rPr>
        <w:t xml:space="preserve"> respectiva</w:t>
      </w:r>
      <w:r w:rsidR="006B500F" w:rsidRPr="00C872C6">
        <w:rPr>
          <w:rFonts w:ascii="Times New Roman" w:hAnsi="Times New Roman" w:cs="Times New Roman"/>
        </w:rPr>
        <w:t>;</w:t>
      </w:r>
    </w:p>
    <w:p w:rsidR="006B500F" w:rsidRPr="00C872C6" w:rsidRDefault="006B500F" w:rsidP="00AD2CBB">
      <w:pPr>
        <w:autoSpaceDE w:val="0"/>
        <w:spacing w:after="0" w:line="240" w:lineRule="auto"/>
        <w:ind w:firstLine="1418"/>
        <w:jc w:val="both"/>
        <w:rPr>
          <w:rFonts w:ascii="Times New Roman" w:hAnsi="Times New Roman" w:cs="Times New Roman"/>
        </w:rPr>
      </w:pPr>
    </w:p>
    <w:p w:rsidR="00BF7E2A" w:rsidRPr="00C872C6" w:rsidRDefault="006B500F"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III –</w:t>
      </w:r>
      <w:r w:rsidRPr="00C872C6">
        <w:rPr>
          <w:rFonts w:ascii="Times New Roman" w:hAnsi="Times New Roman" w:cs="Times New Roman"/>
        </w:rPr>
        <w:t xml:space="preserve"> que as áreas públicas se</w:t>
      </w:r>
      <w:r w:rsidR="00223C6F" w:rsidRPr="00C872C6">
        <w:rPr>
          <w:rFonts w:ascii="Times New Roman" w:hAnsi="Times New Roman" w:cs="Times New Roman"/>
        </w:rPr>
        <w:t>jam</w:t>
      </w:r>
      <w:r w:rsidRPr="00C872C6">
        <w:rPr>
          <w:rFonts w:ascii="Times New Roman" w:hAnsi="Times New Roman" w:cs="Times New Roman"/>
        </w:rPr>
        <w:t xml:space="preserve"> exigidas considerando </w:t>
      </w:r>
      <w:r w:rsidR="00BF7E2A" w:rsidRPr="00C872C6">
        <w:rPr>
          <w:rFonts w:ascii="Times New Roman" w:hAnsi="Times New Roman" w:cs="Times New Roman"/>
        </w:rPr>
        <w:t xml:space="preserve">às características urbanísticas e sociais de cada um dos núcleos, </w:t>
      </w:r>
      <w:r w:rsidR="00223C6F" w:rsidRPr="00C872C6">
        <w:rPr>
          <w:rFonts w:ascii="Times New Roman" w:hAnsi="Times New Roman" w:cs="Times New Roman"/>
        </w:rPr>
        <w:t xml:space="preserve">o adensamento populacional e as deficiências de áreas ou de </w:t>
      </w:r>
      <w:r w:rsidR="00223C6F" w:rsidRPr="00C872C6">
        <w:rPr>
          <w:rFonts w:ascii="Times New Roman" w:hAnsi="Times New Roman" w:cs="Times New Roman"/>
        </w:rPr>
        <w:lastRenderedPageBreak/>
        <w:t>equipamentos públicos no entorno do</w:t>
      </w:r>
      <w:r w:rsidR="007453A9" w:rsidRPr="00C872C6">
        <w:rPr>
          <w:rFonts w:ascii="Times New Roman" w:hAnsi="Times New Roman" w:cs="Times New Roman"/>
        </w:rPr>
        <w:t>s</w:t>
      </w:r>
      <w:r w:rsidR="00223C6F" w:rsidRPr="00C872C6">
        <w:rPr>
          <w:rFonts w:ascii="Times New Roman" w:hAnsi="Times New Roman" w:cs="Times New Roman"/>
        </w:rPr>
        <w:t xml:space="preserve"> empreendimento</w:t>
      </w:r>
      <w:r w:rsidR="007453A9" w:rsidRPr="00C872C6">
        <w:rPr>
          <w:rFonts w:ascii="Times New Roman" w:hAnsi="Times New Roman" w:cs="Times New Roman"/>
        </w:rPr>
        <w:t>s</w:t>
      </w:r>
      <w:r w:rsidR="00223C6F" w:rsidRPr="00C872C6">
        <w:rPr>
          <w:rFonts w:ascii="Times New Roman" w:hAnsi="Times New Roman" w:cs="Times New Roman"/>
        </w:rPr>
        <w:t xml:space="preserve"> a ser</w:t>
      </w:r>
      <w:r w:rsidR="007453A9" w:rsidRPr="00C872C6">
        <w:rPr>
          <w:rFonts w:ascii="Times New Roman" w:hAnsi="Times New Roman" w:cs="Times New Roman"/>
        </w:rPr>
        <w:t>em</w:t>
      </w:r>
      <w:r w:rsidR="00223C6F" w:rsidRPr="00C872C6">
        <w:rPr>
          <w:rFonts w:ascii="Times New Roman" w:hAnsi="Times New Roman" w:cs="Times New Roman"/>
        </w:rPr>
        <w:t xml:space="preserve"> regularizado</w:t>
      </w:r>
      <w:r w:rsidR="007453A9" w:rsidRPr="00C872C6">
        <w:rPr>
          <w:rFonts w:ascii="Times New Roman" w:hAnsi="Times New Roman" w:cs="Times New Roman"/>
        </w:rPr>
        <w:t>s</w:t>
      </w:r>
      <w:r w:rsidR="00223C6F" w:rsidRPr="00C872C6">
        <w:rPr>
          <w:rFonts w:ascii="Times New Roman" w:hAnsi="Times New Roman" w:cs="Times New Roman"/>
        </w:rPr>
        <w:t xml:space="preserve">, todos esses elementos definirão os </w:t>
      </w:r>
      <w:r w:rsidR="00BF7E2A" w:rsidRPr="00C872C6">
        <w:rPr>
          <w:rFonts w:ascii="Times New Roman" w:hAnsi="Times New Roman" w:cs="Times New Roman"/>
        </w:rPr>
        <w:t>p</w:t>
      </w:r>
      <w:r w:rsidR="00C865AF" w:rsidRPr="00C872C6">
        <w:rPr>
          <w:rFonts w:ascii="Times New Roman" w:hAnsi="Times New Roman" w:cs="Times New Roman"/>
        </w:rPr>
        <w:t>e</w:t>
      </w:r>
      <w:r w:rsidR="00BF7E2A" w:rsidRPr="00C872C6">
        <w:rPr>
          <w:rFonts w:ascii="Times New Roman" w:hAnsi="Times New Roman" w:cs="Times New Roman"/>
        </w:rPr>
        <w:t>rcent</w:t>
      </w:r>
      <w:r w:rsidR="00223C6F" w:rsidRPr="00C872C6">
        <w:rPr>
          <w:rFonts w:ascii="Times New Roman" w:hAnsi="Times New Roman" w:cs="Times New Roman"/>
        </w:rPr>
        <w:t xml:space="preserve">uais de áreas </w:t>
      </w:r>
      <w:r w:rsidR="00BF7E2A" w:rsidRPr="00C872C6">
        <w:rPr>
          <w:rFonts w:ascii="Times New Roman" w:hAnsi="Times New Roman" w:cs="Times New Roman"/>
        </w:rPr>
        <w:t>públicas</w:t>
      </w:r>
      <w:r w:rsidR="00223C6F" w:rsidRPr="00C872C6">
        <w:rPr>
          <w:rFonts w:ascii="Times New Roman" w:hAnsi="Times New Roman" w:cs="Times New Roman"/>
        </w:rPr>
        <w:t xml:space="preserve"> exigíveis</w:t>
      </w:r>
      <w:r w:rsidR="00B6280C" w:rsidRPr="00C872C6">
        <w:rPr>
          <w:rFonts w:ascii="Times New Roman" w:hAnsi="Times New Roman" w:cs="Times New Roman"/>
        </w:rPr>
        <w:t>;</w:t>
      </w:r>
    </w:p>
    <w:p w:rsidR="00B6280C" w:rsidRPr="00C872C6" w:rsidRDefault="00B6280C" w:rsidP="00AD2CBB">
      <w:pPr>
        <w:autoSpaceDE w:val="0"/>
        <w:spacing w:after="0" w:line="240" w:lineRule="auto"/>
        <w:ind w:firstLine="1418"/>
        <w:jc w:val="both"/>
        <w:rPr>
          <w:rFonts w:ascii="Times New Roman" w:hAnsi="Times New Roman" w:cs="Times New Roman"/>
        </w:rPr>
      </w:pPr>
    </w:p>
    <w:p w:rsidR="00B6280C" w:rsidRPr="00C872C6" w:rsidRDefault="00B6280C"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IV </w:t>
      </w:r>
      <w:r w:rsidR="007666F7" w:rsidRPr="00C872C6">
        <w:rPr>
          <w:rFonts w:ascii="Times New Roman" w:hAnsi="Times New Roman" w:cs="Times New Roman"/>
          <w:b/>
        </w:rPr>
        <w:t>–</w:t>
      </w:r>
      <w:r w:rsidRPr="00C872C6">
        <w:rPr>
          <w:rFonts w:ascii="Times New Roman" w:hAnsi="Times New Roman" w:cs="Times New Roman"/>
        </w:rPr>
        <w:t xml:space="preserve"> </w:t>
      </w:r>
      <w:r w:rsidR="007666F7" w:rsidRPr="00C872C6">
        <w:rPr>
          <w:rFonts w:ascii="Times New Roman" w:hAnsi="Times New Roman" w:cs="Times New Roman"/>
        </w:rPr>
        <w:t>que</w:t>
      </w:r>
      <w:r w:rsidR="00C865AF" w:rsidRPr="00C872C6">
        <w:rPr>
          <w:rFonts w:ascii="Times New Roman" w:hAnsi="Times New Roman" w:cs="Times New Roman"/>
        </w:rPr>
        <w:t>,</w:t>
      </w:r>
      <w:r w:rsidR="007666F7" w:rsidRPr="00C872C6">
        <w:rPr>
          <w:rFonts w:ascii="Times New Roman" w:hAnsi="Times New Roman" w:cs="Times New Roman"/>
        </w:rPr>
        <w:t xml:space="preserve"> em havendo necessidade, sejam solicitados estudos técnicos e adoção</w:t>
      </w:r>
      <w:r w:rsidRPr="00C872C6">
        <w:rPr>
          <w:rFonts w:ascii="Times New Roman" w:hAnsi="Times New Roman" w:cs="Times New Roman"/>
        </w:rPr>
        <w:t xml:space="preserve"> d</w:t>
      </w:r>
      <w:r w:rsidR="007666F7" w:rsidRPr="00C872C6">
        <w:rPr>
          <w:rFonts w:ascii="Times New Roman" w:hAnsi="Times New Roman" w:cs="Times New Roman"/>
        </w:rPr>
        <w:t>e</w:t>
      </w:r>
      <w:r w:rsidRPr="00C872C6">
        <w:rPr>
          <w:rFonts w:ascii="Times New Roman" w:hAnsi="Times New Roman" w:cs="Times New Roman"/>
        </w:rPr>
        <w:t xml:space="preserve"> medidas de mitigação e compensação urbanística e ambiental</w:t>
      </w:r>
      <w:r w:rsidR="007666F7" w:rsidRPr="00C872C6">
        <w:rPr>
          <w:rFonts w:ascii="Times New Roman" w:hAnsi="Times New Roman" w:cs="Times New Roman"/>
        </w:rPr>
        <w:t xml:space="preserve"> </w:t>
      </w:r>
      <w:r w:rsidR="00C865AF" w:rsidRPr="00C872C6">
        <w:rPr>
          <w:rFonts w:ascii="Times New Roman" w:hAnsi="Times New Roman" w:cs="Times New Roman"/>
        </w:rPr>
        <w:t>aos</w:t>
      </w:r>
      <w:r w:rsidR="007666F7" w:rsidRPr="00C872C6">
        <w:rPr>
          <w:rFonts w:ascii="Times New Roman" w:hAnsi="Times New Roman" w:cs="Times New Roman"/>
        </w:rPr>
        <w:t xml:space="preserve"> proponentes da Reurb-E</w:t>
      </w:r>
      <w:r w:rsidR="005F0F7F" w:rsidRPr="00C872C6">
        <w:rPr>
          <w:rFonts w:ascii="Times New Roman" w:hAnsi="Times New Roman" w:cs="Times New Roman"/>
        </w:rPr>
        <w:t>;</w:t>
      </w:r>
    </w:p>
    <w:p w:rsidR="005F0F7F" w:rsidRPr="00C872C6" w:rsidRDefault="005F0F7F" w:rsidP="00AD2CBB">
      <w:pPr>
        <w:autoSpaceDE w:val="0"/>
        <w:spacing w:after="0" w:line="240" w:lineRule="auto"/>
        <w:ind w:firstLine="1418"/>
        <w:jc w:val="both"/>
        <w:rPr>
          <w:rFonts w:ascii="Times New Roman" w:hAnsi="Times New Roman" w:cs="Times New Roman"/>
        </w:rPr>
      </w:pPr>
    </w:p>
    <w:p w:rsidR="005F0F7F" w:rsidRPr="00C872C6" w:rsidRDefault="005F0F7F" w:rsidP="00AD2CBB">
      <w:pPr>
        <w:autoSpaceDE w:val="0"/>
        <w:spacing w:after="0" w:line="240" w:lineRule="auto"/>
        <w:ind w:firstLine="1418"/>
        <w:jc w:val="both"/>
        <w:rPr>
          <w:rFonts w:ascii="Times New Roman" w:hAnsi="Times New Roman" w:cs="Times New Roman"/>
          <w:b/>
        </w:rPr>
      </w:pPr>
      <w:r w:rsidRPr="00C872C6">
        <w:rPr>
          <w:rFonts w:ascii="Times New Roman" w:hAnsi="Times New Roman" w:cs="Times New Roman"/>
          <w:b/>
        </w:rPr>
        <w:t>V –</w:t>
      </w:r>
      <w:r w:rsidRPr="00C872C6">
        <w:rPr>
          <w:rFonts w:ascii="Times New Roman" w:hAnsi="Times New Roman" w:cs="Times New Roman"/>
        </w:rPr>
        <w:t xml:space="preserve"> que o licenciamento dos núcleos urbanos informais consolidados na modalidade Reurb-E se dará por órgão de Administração Direta, com o apoio de um Núcleo de Regularização Fundiária, formado por técnicos especialistas nas mais diversas áreas afetas </w:t>
      </w:r>
      <w:r w:rsidR="009674BB" w:rsidRPr="00C872C6">
        <w:rPr>
          <w:rFonts w:ascii="Times New Roman" w:hAnsi="Times New Roman" w:cs="Times New Roman"/>
        </w:rPr>
        <w:t>ao processo de regularização destes núcleos.</w:t>
      </w:r>
      <w:r w:rsidRPr="00C872C6">
        <w:rPr>
          <w:rFonts w:ascii="Times New Roman" w:hAnsi="Times New Roman" w:cs="Times New Roman"/>
          <w:b/>
        </w:rPr>
        <w:t xml:space="preserve"> </w:t>
      </w:r>
    </w:p>
    <w:p w:rsidR="00BF7E2A" w:rsidRPr="00C872C6" w:rsidRDefault="00BF7E2A" w:rsidP="00AD2CBB">
      <w:pPr>
        <w:autoSpaceDE w:val="0"/>
        <w:spacing w:after="0" w:line="240" w:lineRule="auto"/>
        <w:ind w:firstLine="1418"/>
        <w:jc w:val="both"/>
        <w:rPr>
          <w:rFonts w:ascii="Times New Roman" w:hAnsi="Times New Roman" w:cs="Times New Roman"/>
        </w:rPr>
      </w:pPr>
    </w:p>
    <w:p w:rsidR="00004AE2" w:rsidRPr="00C872C6" w:rsidRDefault="00004AE2"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w:t>
      </w:r>
      <w:r w:rsidR="00C3164F" w:rsidRPr="00C872C6">
        <w:rPr>
          <w:rFonts w:ascii="Times New Roman" w:hAnsi="Times New Roman" w:cs="Times New Roman"/>
          <w:b/>
        </w:rPr>
        <w:t>5</w:t>
      </w:r>
      <w:r w:rsidRPr="00C872C6">
        <w:rPr>
          <w:rFonts w:ascii="Times New Roman" w:hAnsi="Times New Roman" w:cs="Times New Roman"/>
          <w:b/>
        </w:rPr>
        <w:t xml:space="preserve">º </w:t>
      </w:r>
      <w:r w:rsidRPr="00C872C6">
        <w:rPr>
          <w:rFonts w:ascii="Times New Roman" w:hAnsi="Times New Roman" w:cs="Times New Roman"/>
        </w:rPr>
        <w:t>A regularização fundiária de núcleos urbanos</w:t>
      </w:r>
      <w:r w:rsidR="00E625CB" w:rsidRPr="00C872C6">
        <w:rPr>
          <w:rFonts w:ascii="Times New Roman" w:hAnsi="Times New Roman" w:cs="Times New Roman"/>
        </w:rPr>
        <w:t xml:space="preserve"> informais</w:t>
      </w:r>
      <w:r w:rsidRPr="00C872C6">
        <w:rPr>
          <w:rFonts w:ascii="Times New Roman" w:hAnsi="Times New Roman" w:cs="Times New Roman"/>
        </w:rPr>
        <w:t xml:space="preserve"> consolidados</w:t>
      </w:r>
      <w:r w:rsidR="00612F9D" w:rsidRPr="00C872C6">
        <w:rPr>
          <w:rFonts w:ascii="Times New Roman" w:hAnsi="Times New Roman" w:cs="Times New Roman"/>
        </w:rPr>
        <w:t>,</w:t>
      </w:r>
      <w:r w:rsidRPr="00C872C6">
        <w:rPr>
          <w:rFonts w:ascii="Times New Roman" w:hAnsi="Times New Roman" w:cs="Times New Roman"/>
        </w:rPr>
        <w:t xml:space="preserve"> </w:t>
      </w:r>
      <w:r w:rsidR="007666F7" w:rsidRPr="00C872C6">
        <w:rPr>
          <w:rFonts w:ascii="Times New Roman" w:hAnsi="Times New Roman" w:cs="Times New Roman"/>
        </w:rPr>
        <w:t xml:space="preserve">enquadrados na modalidade de Regularização Fundiária de Interesse Social (Reurb-S), </w:t>
      </w:r>
      <w:r w:rsidR="00612F9D" w:rsidRPr="00C872C6">
        <w:rPr>
          <w:rFonts w:ascii="Times New Roman" w:hAnsi="Times New Roman" w:cs="Times New Roman"/>
        </w:rPr>
        <w:t xml:space="preserve">por ato do Poder Executivo Municipal, </w:t>
      </w:r>
      <w:r w:rsidR="007666F7" w:rsidRPr="00C872C6">
        <w:rPr>
          <w:rFonts w:ascii="Times New Roman" w:hAnsi="Times New Roman" w:cs="Times New Roman"/>
        </w:rPr>
        <w:t>s</w:t>
      </w:r>
      <w:r w:rsidRPr="00C872C6">
        <w:rPr>
          <w:rFonts w:ascii="Times New Roman" w:hAnsi="Times New Roman" w:cs="Times New Roman"/>
        </w:rPr>
        <w:t>erá de responsabilidade da Empresa Municipal de Desenvolvimento Habitacional de Piracicaba – EMDHAP, com apoio de outros órgãos de Administração Direta e Indireta.</w:t>
      </w:r>
    </w:p>
    <w:p w:rsidR="00004AE2" w:rsidRPr="00C872C6" w:rsidRDefault="00004AE2" w:rsidP="00AD2CBB">
      <w:pPr>
        <w:autoSpaceDE w:val="0"/>
        <w:spacing w:after="0" w:line="240" w:lineRule="auto"/>
        <w:jc w:val="both"/>
        <w:rPr>
          <w:rFonts w:ascii="Times New Roman" w:hAnsi="Times New Roman" w:cs="Times New Roman"/>
        </w:rPr>
      </w:pPr>
    </w:p>
    <w:p w:rsidR="005E343F" w:rsidRPr="00C872C6" w:rsidRDefault="00BE2F60"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 </w:t>
      </w:r>
      <w:r w:rsidR="00C3164F" w:rsidRPr="00C872C6">
        <w:rPr>
          <w:rFonts w:ascii="Times New Roman" w:hAnsi="Times New Roman" w:cs="Times New Roman"/>
          <w:b/>
        </w:rPr>
        <w:t>6º</w:t>
      </w:r>
      <w:r w:rsidRPr="00C872C6">
        <w:rPr>
          <w:rFonts w:ascii="Times New Roman" w:hAnsi="Times New Roman" w:cs="Times New Roman"/>
          <w:b/>
        </w:rPr>
        <w:t xml:space="preserve"> </w:t>
      </w:r>
      <w:r w:rsidRPr="00C872C6">
        <w:rPr>
          <w:rFonts w:ascii="Times New Roman" w:hAnsi="Times New Roman" w:cs="Times New Roman"/>
        </w:rPr>
        <w:t xml:space="preserve">Serão incorporados ao mapa dos Núcleos Urbanos </w:t>
      </w:r>
      <w:r w:rsidR="00505122" w:rsidRPr="00C872C6">
        <w:rPr>
          <w:rFonts w:ascii="Times New Roman" w:hAnsi="Times New Roman" w:cs="Times New Roman"/>
        </w:rPr>
        <w:t>Isolados</w:t>
      </w:r>
      <w:r w:rsidRPr="00C872C6">
        <w:rPr>
          <w:rFonts w:ascii="Times New Roman" w:hAnsi="Times New Roman" w:cs="Times New Roman"/>
        </w:rPr>
        <w:t>, os núcleos urbanos informais consolidados</w:t>
      </w:r>
      <w:r w:rsidR="00505122" w:rsidRPr="00C872C6">
        <w:rPr>
          <w:rFonts w:ascii="Times New Roman" w:hAnsi="Times New Roman" w:cs="Times New Roman"/>
        </w:rPr>
        <w:t>, situados na Área Rural,</w:t>
      </w:r>
      <w:r w:rsidR="009650AC" w:rsidRPr="00C872C6">
        <w:rPr>
          <w:rFonts w:ascii="Times New Roman" w:hAnsi="Times New Roman" w:cs="Times New Roman"/>
        </w:rPr>
        <w:t xml:space="preserve"> que já tenham sido</w:t>
      </w:r>
      <w:r w:rsidRPr="00C872C6">
        <w:rPr>
          <w:rFonts w:ascii="Times New Roman" w:hAnsi="Times New Roman" w:cs="Times New Roman"/>
        </w:rPr>
        <w:t xml:space="preserve"> </w:t>
      </w:r>
      <w:r w:rsidR="009650AC" w:rsidRPr="00C872C6">
        <w:rPr>
          <w:rFonts w:ascii="Times New Roman" w:hAnsi="Times New Roman" w:cs="Times New Roman"/>
        </w:rPr>
        <w:t>regularizados, mediante a atualização do mapa através de Decreto do Executivo</w:t>
      </w:r>
      <w:r w:rsidR="00965B1D" w:rsidRPr="00C872C6">
        <w:rPr>
          <w:rFonts w:ascii="Times New Roman" w:hAnsi="Times New Roman" w:cs="Times New Roman"/>
        </w:rPr>
        <w:t>, com incorporação em definitivo na revisão do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5E343F" w:rsidRPr="00C872C6">
        <w:rPr>
          <w:rFonts w:ascii="Times New Roman" w:hAnsi="Times New Roman" w:cs="Times New Roman"/>
        </w:rPr>
        <w:t xml:space="preserve"> e definição de seus parâmetros urbanísticos.</w:t>
      </w:r>
    </w:p>
    <w:p w:rsidR="00640B38" w:rsidRPr="00C872C6" w:rsidRDefault="00640B38" w:rsidP="00AD2CBB">
      <w:pPr>
        <w:autoSpaceDE w:val="0"/>
        <w:spacing w:after="0" w:line="240" w:lineRule="auto"/>
        <w:jc w:val="both"/>
        <w:rPr>
          <w:rFonts w:ascii="Times New Roman" w:hAnsi="Times New Roman" w:cs="Times New Roman"/>
        </w:rPr>
      </w:pPr>
    </w:p>
    <w:p w:rsidR="005E343F" w:rsidRPr="00C872C6" w:rsidRDefault="00640B3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005E343F" w:rsidRPr="00C872C6">
        <w:rPr>
          <w:rFonts w:ascii="Times New Roman" w:hAnsi="Times New Roman" w:cs="Times New Roman"/>
          <w:b/>
        </w:rPr>
        <w:t xml:space="preserve">§ 7º </w:t>
      </w:r>
      <w:r w:rsidR="005E343F" w:rsidRPr="00C872C6">
        <w:rPr>
          <w:rFonts w:ascii="Times New Roman" w:hAnsi="Times New Roman" w:cs="Times New Roman"/>
        </w:rPr>
        <w:t>Os núcleos urbanos informais consolidados situados na Área Urbana e que já tenham sido regularizados seguem as seguintes especificações:</w:t>
      </w:r>
    </w:p>
    <w:p w:rsidR="005E343F" w:rsidRPr="00C872C6" w:rsidRDefault="005E343F" w:rsidP="00AD2CBB">
      <w:pPr>
        <w:tabs>
          <w:tab w:val="left" w:pos="3804"/>
        </w:tabs>
        <w:autoSpaceDE w:val="0"/>
        <w:spacing w:after="0" w:line="240" w:lineRule="auto"/>
        <w:jc w:val="both"/>
        <w:rPr>
          <w:rFonts w:ascii="Times New Roman" w:hAnsi="Times New Roman" w:cs="Times New Roman"/>
          <w:strike/>
        </w:rPr>
      </w:pPr>
    </w:p>
    <w:p w:rsidR="005E343F" w:rsidRPr="00C872C6" w:rsidRDefault="005E343F" w:rsidP="00AD2CBB">
      <w:pPr>
        <w:autoSpaceDE w:val="0"/>
        <w:spacing w:after="0" w:line="240" w:lineRule="auto"/>
        <w:jc w:val="both"/>
        <w:rPr>
          <w:rFonts w:ascii="Times New Roman" w:hAnsi="Times New Roman" w:cs="Times New Roman"/>
          <w:highlight w:val="yellow"/>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na modalidade Reurb-E serão incorporados as zonas em que estejam inseridos;</w:t>
      </w:r>
    </w:p>
    <w:p w:rsidR="005E343F" w:rsidRPr="00C872C6" w:rsidRDefault="005E343F" w:rsidP="00AD2CBB">
      <w:pPr>
        <w:autoSpaceDE w:val="0"/>
        <w:spacing w:after="0" w:line="240" w:lineRule="auto"/>
        <w:jc w:val="both"/>
        <w:rPr>
          <w:rFonts w:ascii="Times New Roman" w:hAnsi="Times New Roman" w:cs="Times New Roman"/>
          <w:highlight w:val="yellow"/>
        </w:rPr>
      </w:pPr>
    </w:p>
    <w:p w:rsidR="005E343F" w:rsidRPr="00C872C6" w:rsidRDefault="005E343F"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 - </w:t>
      </w:r>
      <w:r w:rsidRPr="00C872C6">
        <w:rPr>
          <w:rFonts w:ascii="Times New Roman" w:hAnsi="Times New Roman" w:cs="Times New Roman"/>
        </w:rPr>
        <w:t>na modalidade Reurb-S, após sua regularização serão utilizados os parâmetros urbanísticos das Zonas Especiais de Interesse Social.</w:t>
      </w:r>
    </w:p>
    <w:p w:rsidR="00640B38" w:rsidRPr="00C872C6" w:rsidRDefault="00640B38" w:rsidP="00AD2CBB">
      <w:pPr>
        <w:autoSpaceDE w:val="0"/>
        <w:spacing w:after="0" w:line="240" w:lineRule="auto"/>
        <w:jc w:val="both"/>
        <w:rPr>
          <w:rFonts w:ascii="Times New Roman" w:hAnsi="Times New Roman" w:cs="Times New Roman"/>
          <w:b/>
        </w:rPr>
      </w:pPr>
    </w:p>
    <w:p w:rsidR="00640B38" w:rsidRPr="00C872C6" w:rsidRDefault="00640B38"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w:t>
      </w:r>
      <w:r w:rsidR="00C3164F" w:rsidRPr="00C872C6">
        <w:rPr>
          <w:rFonts w:ascii="Times New Roman" w:hAnsi="Times New Roman" w:cs="Times New Roman"/>
          <w:b/>
        </w:rPr>
        <w:t>8</w:t>
      </w:r>
      <w:r w:rsidRPr="00C872C6">
        <w:rPr>
          <w:rFonts w:ascii="Times New Roman" w:hAnsi="Times New Roman" w:cs="Times New Roman"/>
          <w:b/>
        </w:rPr>
        <w:t xml:space="preserve">º </w:t>
      </w:r>
      <w:r w:rsidRPr="00C872C6">
        <w:rPr>
          <w:rFonts w:ascii="Times New Roman" w:hAnsi="Times New Roman" w:cs="Times New Roman"/>
        </w:rPr>
        <w:t>Nas regularizações fundiárias de parcelamentos do solo urbano já aprovadas será permitido o uso misto, exceto quando a zona na qual se incorporar não permitir.</w:t>
      </w:r>
    </w:p>
    <w:p w:rsidR="003E2CEE" w:rsidRPr="00C872C6" w:rsidRDefault="003E2CEE"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037E78" w:rsidRPr="00C872C6" w:rsidRDefault="00612F9D" w:rsidP="00AD2CBB">
      <w:pPr>
        <w:spacing w:after="0" w:line="240" w:lineRule="auto"/>
        <w:ind w:firstLine="1418"/>
        <w:jc w:val="both"/>
        <w:rPr>
          <w:rFonts w:ascii="Times New Roman" w:hAnsi="Times New Roman" w:cs="Times New Roman"/>
          <w:lang w:eastAsia="pt-BR"/>
        </w:rPr>
      </w:pPr>
      <w:r w:rsidRPr="00C872C6">
        <w:rPr>
          <w:rFonts w:ascii="Times New Roman" w:hAnsi="Times New Roman" w:cs="Times New Roman"/>
          <w:b/>
        </w:rPr>
        <w:t xml:space="preserve">§ </w:t>
      </w:r>
      <w:r w:rsidR="00C3164F" w:rsidRPr="00C872C6">
        <w:rPr>
          <w:rFonts w:ascii="Times New Roman" w:hAnsi="Times New Roman" w:cs="Times New Roman"/>
          <w:b/>
        </w:rPr>
        <w:t>9</w:t>
      </w:r>
      <w:r w:rsidRPr="00C872C6">
        <w:rPr>
          <w:rFonts w:ascii="Times New Roman" w:hAnsi="Times New Roman" w:cs="Times New Roman"/>
          <w:b/>
        </w:rPr>
        <w:t>º</w:t>
      </w:r>
      <w:r w:rsidRPr="00C872C6">
        <w:rPr>
          <w:rFonts w:ascii="Times New Roman" w:hAnsi="Times New Roman" w:cs="Times New Roman"/>
        </w:rPr>
        <w:t xml:space="preserve"> </w:t>
      </w:r>
      <w:r w:rsidR="00037E78" w:rsidRPr="00C872C6">
        <w:rPr>
          <w:rFonts w:ascii="Times New Roman" w:hAnsi="Times New Roman" w:cs="Times New Roman"/>
        </w:rPr>
        <w:t>P</w:t>
      </w:r>
      <w:r w:rsidR="00037E78" w:rsidRPr="00C872C6">
        <w:rPr>
          <w:rFonts w:ascii="Times New Roman" w:hAnsi="Times New Roman" w:cs="Times New Roman"/>
          <w:lang w:eastAsia="pt-BR"/>
        </w:rPr>
        <w:t>ara que seja aprovada a Reurb de núcleos urbanos informais</w:t>
      </w:r>
      <w:r w:rsidR="001E6374" w:rsidRPr="00C872C6">
        <w:rPr>
          <w:rFonts w:ascii="Times New Roman" w:hAnsi="Times New Roman" w:cs="Times New Roman"/>
          <w:lang w:eastAsia="pt-BR"/>
        </w:rPr>
        <w:t xml:space="preserve"> consolidados</w:t>
      </w:r>
      <w:r w:rsidR="00037E78" w:rsidRPr="00C872C6">
        <w:rPr>
          <w:rFonts w:ascii="Times New Roman" w:hAnsi="Times New Roman" w:cs="Times New Roman"/>
          <w:lang w:eastAsia="pt-BR"/>
        </w:rPr>
        <w:t xml:space="preserve"> ou de parcela deles, situados em áreas de riscos geotécnicos, de inundações ou de outros riscos especificados em lei, estudos técnicos deverão ser realizados, a fim de examinar a possibilidade de eliminação, de correção ou de administração de riscos na parcela por eles afetada, sendo que:</w:t>
      </w:r>
    </w:p>
    <w:p w:rsidR="00037E78" w:rsidRPr="00C872C6" w:rsidRDefault="00037E78" w:rsidP="00AD2CBB">
      <w:pPr>
        <w:spacing w:after="0" w:line="240" w:lineRule="auto"/>
        <w:ind w:firstLine="1418"/>
        <w:jc w:val="both"/>
        <w:rPr>
          <w:rFonts w:ascii="Times New Roman" w:hAnsi="Times New Roman" w:cs="Times New Roman"/>
          <w:lang w:eastAsia="pt-BR"/>
        </w:rPr>
      </w:pPr>
    </w:p>
    <w:p w:rsidR="00037E78" w:rsidRPr="00C872C6" w:rsidRDefault="00037E78" w:rsidP="00AD2CBB">
      <w:pPr>
        <w:suppressAutoHyphens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b/>
          <w:lang w:eastAsia="pt-BR"/>
        </w:rPr>
        <w:tab/>
        <w:t xml:space="preserve">I - </w:t>
      </w:r>
      <w:r w:rsidRPr="00C872C6">
        <w:rPr>
          <w:rFonts w:ascii="Times New Roman" w:hAnsi="Times New Roman" w:cs="Times New Roman"/>
          <w:lang w:eastAsia="pt-BR"/>
        </w:rPr>
        <w:t>na hipótese descrita neste parágrafo é condição indispensável à aprovação da Reurb a implantação das medidas indicadas nos estudos técnicos realizados;  </w:t>
      </w:r>
    </w:p>
    <w:p w:rsidR="00037E78" w:rsidRPr="00C872C6" w:rsidRDefault="00037E78" w:rsidP="00AD2CBB">
      <w:pPr>
        <w:suppressAutoHyphens w:val="0"/>
        <w:spacing w:after="0" w:line="240" w:lineRule="auto"/>
        <w:jc w:val="both"/>
        <w:rPr>
          <w:rFonts w:ascii="Times New Roman" w:hAnsi="Times New Roman" w:cs="Times New Roman"/>
          <w:lang w:eastAsia="pt-BR"/>
        </w:rPr>
      </w:pPr>
    </w:p>
    <w:p w:rsidR="00037E78" w:rsidRPr="00C872C6" w:rsidRDefault="00037E78" w:rsidP="00AD2CBB">
      <w:pPr>
        <w:suppressAutoHyphens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II -</w:t>
      </w:r>
      <w:r w:rsidRPr="00C872C6">
        <w:rPr>
          <w:rFonts w:ascii="Times New Roman" w:hAnsi="Times New Roman" w:cs="Times New Roman"/>
          <w:lang w:eastAsia="pt-BR"/>
        </w:rPr>
        <w:t xml:space="preserve"> na Reurb-S que envolva áreas de riscos que não comportem eliminação, correção ou administração, o Município dever</w:t>
      </w:r>
      <w:r w:rsidR="00133FF6" w:rsidRPr="00C872C6">
        <w:rPr>
          <w:rFonts w:ascii="Times New Roman" w:hAnsi="Times New Roman" w:cs="Times New Roman"/>
          <w:lang w:eastAsia="pt-BR"/>
        </w:rPr>
        <w:t>á</w:t>
      </w:r>
      <w:r w:rsidRPr="00C872C6">
        <w:rPr>
          <w:rFonts w:ascii="Times New Roman" w:hAnsi="Times New Roman" w:cs="Times New Roman"/>
          <w:lang w:eastAsia="pt-BR"/>
        </w:rPr>
        <w:t xml:space="preserve"> proceder à realocação dos ocupantes do núcleo urbano informal a ser regularizado.   </w:t>
      </w:r>
    </w:p>
    <w:p w:rsidR="00612F9D" w:rsidRPr="00C872C6" w:rsidRDefault="00612F9D" w:rsidP="00AD2CBB">
      <w:pPr>
        <w:spacing w:after="0" w:line="240" w:lineRule="auto"/>
        <w:jc w:val="both"/>
        <w:rPr>
          <w:rFonts w:ascii="Times New Roman" w:hAnsi="Times New Roman" w:cs="Times New Roman"/>
        </w:rPr>
      </w:pP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TÍTULO II</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DO ORDENAMENTO TERRITORIAL</w:t>
      </w:r>
    </w:p>
    <w:p w:rsidR="00B53E7B" w:rsidRPr="00C872C6" w:rsidRDefault="00B53E7B" w:rsidP="00AD2CBB">
      <w:pPr>
        <w:spacing w:after="0" w:line="240" w:lineRule="auto"/>
        <w:ind w:left="284"/>
        <w:jc w:val="center"/>
        <w:rPr>
          <w:rFonts w:ascii="Times New Roman" w:hAnsi="Times New Roman" w:cs="Times New Roman"/>
          <w:b/>
        </w:rPr>
      </w:pPr>
    </w:p>
    <w:p w:rsidR="00B53E7B" w:rsidRPr="00C872C6" w:rsidRDefault="008C1A76"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Art.</w:t>
      </w:r>
      <w:r w:rsidR="00812173" w:rsidRPr="00C872C6">
        <w:rPr>
          <w:rFonts w:ascii="Times New Roman" w:hAnsi="Times New Roman" w:cs="Times New Roman"/>
          <w:b/>
        </w:rPr>
        <w:t xml:space="preserve"> </w:t>
      </w:r>
      <w:r w:rsidR="00B53E7B" w:rsidRPr="00C872C6">
        <w:rPr>
          <w:rFonts w:ascii="Times New Roman" w:hAnsi="Times New Roman" w:cs="Times New Roman"/>
          <w:b/>
        </w:rPr>
        <w:t>1</w:t>
      </w:r>
      <w:r w:rsidR="004D7B6D"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O território do Município de Piracicaba divide-se em:</w:t>
      </w:r>
    </w:p>
    <w:p w:rsidR="00B53E7B" w:rsidRPr="00C872C6" w:rsidRDefault="00B53E7B" w:rsidP="00AD2CBB">
      <w:pPr>
        <w:spacing w:after="0" w:line="240" w:lineRule="auto"/>
        <w:ind w:firstLine="1440"/>
        <w:jc w:val="both"/>
        <w:rPr>
          <w:rFonts w:ascii="Times New Roman" w:hAnsi="Times New Roman" w:cs="Times New Roman"/>
        </w:rPr>
      </w:pPr>
    </w:p>
    <w:p w:rsidR="00B53E7B" w:rsidRPr="00C872C6" w:rsidRDefault="00B53E7B" w:rsidP="00AD2CBB">
      <w:pPr>
        <w:spacing w:after="0" w:line="240" w:lineRule="auto"/>
        <w:ind w:firstLine="1440"/>
        <w:jc w:val="both"/>
        <w:rPr>
          <w:rFonts w:ascii="Times New Roman" w:hAnsi="Times New Roman" w:cs="Times New Roman"/>
        </w:rPr>
      </w:pPr>
      <w:r w:rsidRPr="00C872C6">
        <w:rPr>
          <w:rFonts w:ascii="Times New Roman" w:hAnsi="Times New Roman" w:cs="Times New Roman"/>
          <w:b/>
        </w:rPr>
        <w:t>I – Área Urbana:</w:t>
      </w:r>
      <w:r w:rsidRPr="00C872C6">
        <w:rPr>
          <w:rFonts w:ascii="Times New Roman" w:hAnsi="Times New Roman" w:cs="Times New Roman"/>
        </w:rPr>
        <w:t xml:space="preserve"> perímetro urbano da sede do Município de Piracicaba.</w:t>
      </w:r>
    </w:p>
    <w:p w:rsidR="00B53E7B" w:rsidRPr="00C872C6" w:rsidRDefault="00B53E7B" w:rsidP="00AD2CBB">
      <w:pPr>
        <w:spacing w:after="0" w:line="240" w:lineRule="auto"/>
        <w:ind w:left="1401" w:firstLine="1433"/>
        <w:jc w:val="both"/>
        <w:rPr>
          <w:rFonts w:ascii="Times New Roman" w:hAnsi="Times New Roman" w:cs="Times New Roman"/>
        </w:rPr>
      </w:pPr>
    </w:p>
    <w:p w:rsidR="00A006C1" w:rsidRPr="00C872C6" w:rsidRDefault="00B53E7B" w:rsidP="00AD2CBB">
      <w:pPr>
        <w:spacing w:after="0" w:line="240" w:lineRule="auto"/>
        <w:ind w:firstLine="1440"/>
        <w:jc w:val="both"/>
        <w:rPr>
          <w:rFonts w:ascii="Times New Roman" w:hAnsi="Times New Roman" w:cs="Times New Roman"/>
        </w:rPr>
      </w:pPr>
      <w:r w:rsidRPr="00C872C6">
        <w:rPr>
          <w:rFonts w:ascii="Times New Roman" w:hAnsi="Times New Roman" w:cs="Times New Roman"/>
          <w:b/>
        </w:rPr>
        <w:t>II – Área Rural:</w:t>
      </w:r>
      <w:r w:rsidRPr="00C872C6">
        <w:rPr>
          <w:rFonts w:ascii="Times New Roman" w:hAnsi="Times New Roman" w:cs="Times New Roman"/>
        </w:rPr>
        <w:t xml:space="preserve"> compreende </w:t>
      </w:r>
      <w:r w:rsidR="005F522C" w:rsidRPr="00C872C6">
        <w:rPr>
          <w:rFonts w:ascii="Times New Roman" w:hAnsi="Times New Roman" w:cs="Times New Roman"/>
        </w:rPr>
        <w:t>tod</w:t>
      </w:r>
      <w:r w:rsidRPr="00C872C6">
        <w:rPr>
          <w:rFonts w:ascii="Times New Roman" w:hAnsi="Times New Roman" w:cs="Times New Roman"/>
        </w:rPr>
        <w:t>a área do</w:t>
      </w:r>
      <w:r w:rsidR="005F522C" w:rsidRPr="00C872C6">
        <w:rPr>
          <w:rFonts w:ascii="Times New Roman" w:hAnsi="Times New Roman" w:cs="Times New Roman"/>
        </w:rPr>
        <w:t xml:space="preserve"> território do</w:t>
      </w:r>
      <w:r w:rsidRPr="00C872C6">
        <w:rPr>
          <w:rFonts w:ascii="Times New Roman" w:hAnsi="Times New Roman" w:cs="Times New Roman"/>
        </w:rPr>
        <w:t xml:space="preserve"> </w:t>
      </w:r>
      <w:r w:rsidR="005F522C" w:rsidRPr="00C872C6">
        <w:rPr>
          <w:rFonts w:ascii="Times New Roman" w:hAnsi="Times New Roman" w:cs="Times New Roman"/>
        </w:rPr>
        <w:t>M</w:t>
      </w:r>
      <w:r w:rsidRPr="00C872C6">
        <w:rPr>
          <w:rFonts w:ascii="Times New Roman" w:hAnsi="Times New Roman" w:cs="Times New Roman"/>
        </w:rPr>
        <w:t>unicípio</w:t>
      </w:r>
      <w:r w:rsidR="005F522C" w:rsidRPr="00C872C6">
        <w:rPr>
          <w:rFonts w:ascii="Times New Roman" w:hAnsi="Times New Roman" w:cs="Times New Roman"/>
        </w:rPr>
        <w:t xml:space="preserve"> de Piracicaba</w:t>
      </w:r>
      <w:r w:rsidRPr="00C872C6">
        <w:rPr>
          <w:rFonts w:ascii="Times New Roman" w:hAnsi="Times New Roman" w:cs="Times New Roman"/>
        </w:rPr>
        <w:t xml:space="preserve"> excluída </w:t>
      </w:r>
      <w:r w:rsidR="00A006C1" w:rsidRPr="00C872C6">
        <w:rPr>
          <w:rFonts w:ascii="Times New Roman" w:hAnsi="Times New Roman" w:cs="Times New Roman"/>
        </w:rPr>
        <w:t>d</w:t>
      </w:r>
      <w:r w:rsidRPr="00C872C6">
        <w:rPr>
          <w:rFonts w:ascii="Times New Roman" w:hAnsi="Times New Roman" w:cs="Times New Roman"/>
        </w:rPr>
        <w:t>a Área Urbana</w:t>
      </w:r>
      <w:r w:rsidR="00A006C1" w:rsidRPr="00C872C6">
        <w:rPr>
          <w:rFonts w:ascii="Times New Roman" w:hAnsi="Times New Roman" w:cs="Times New Roman"/>
        </w:rPr>
        <w:t>.</w:t>
      </w:r>
    </w:p>
    <w:p w:rsidR="00B53E7B" w:rsidRPr="00C872C6" w:rsidRDefault="00B53E7B" w:rsidP="00AD2CBB">
      <w:pPr>
        <w:autoSpaceDE w:val="0"/>
        <w:spacing w:after="0" w:line="240" w:lineRule="auto"/>
        <w:rPr>
          <w:rFonts w:ascii="Times New Roman" w:hAnsi="Times New Roman" w:cs="Times New Roman"/>
          <w:b/>
          <w:bCs/>
          <w:i/>
          <w:iCs/>
        </w:rPr>
      </w:pPr>
    </w:p>
    <w:p w:rsidR="00B53E7B" w:rsidRPr="00C872C6" w:rsidRDefault="008C1A76"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1</w:t>
      </w:r>
      <w:r w:rsidR="004D7B6D" w:rsidRPr="00C872C6">
        <w:rPr>
          <w:rFonts w:ascii="Times New Roman" w:hAnsi="Times New Roman" w:cs="Times New Roman"/>
          <w:b/>
          <w:bCs/>
        </w:rPr>
        <w:t>5</w:t>
      </w:r>
      <w:r w:rsidR="00B53E7B" w:rsidRPr="00C872C6">
        <w:rPr>
          <w:rFonts w:ascii="Times New Roman" w:hAnsi="Times New Roman" w:cs="Times New Roman"/>
          <w:b/>
          <w:bCs/>
        </w:rPr>
        <w:t xml:space="preserve">. </w:t>
      </w:r>
      <w:r w:rsidR="00B53E7B" w:rsidRPr="00C872C6">
        <w:rPr>
          <w:rFonts w:ascii="Times New Roman" w:hAnsi="Times New Roman" w:cs="Times New Roman"/>
        </w:rPr>
        <w:t xml:space="preserve">A </w:t>
      </w:r>
      <w:r w:rsidR="00B53E7B" w:rsidRPr="00C872C6">
        <w:rPr>
          <w:rFonts w:ascii="Times New Roman" w:hAnsi="Times New Roman" w:cs="Times New Roman"/>
          <w:b/>
        </w:rPr>
        <w:t>Área Rural</w:t>
      </w:r>
      <w:r w:rsidR="00B53E7B" w:rsidRPr="00C872C6">
        <w:rPr>
          <w:rFonts w:ascii="Times New Roman" w:hAnsi="Times New Roman" w:cs="Times New Roman"/>
        </w:rPr>
        <w:t xml:space="preserve"> </w:t>
      </w:r>
      <w:r w:rsidR="00A91888" w:rsidRPr="00C872C6">
        <w:rPr>
          <w:rFonts w:ascii="Times New Roman" w:hAnsi="Times New Roman" w:cs="Times New Roman"/>
        </w:rPr>
        <w:t>divide-se</w:t>
      </w:r>
      <w:r w:rsidR="00B53E7B" w:rsidRPr="00C872C6">
        <w:rPr>
          <w:rFonts w:ascii="Times New Roman" w:hAnsi="Times New Roman" w:cs="Times New Roman"/>
        </w:rPr>
        <w:t xml:space="preserve"> nas seguintes Macrozonas:</w:t>
      </w:r>
    </w:p>
    <w:p w:rsidR="008C1A76" w:rsidRPr="00C872C6" w:rsidRDefault="008C1A76" w:rsidP="00AD2CBB">
      <w:pPr>
        <w:autoSpaceDE w:val="0"/>
        <w:spacing w:after="0" w:line="240" w:lineRule="auto"/>
        <w:jc w:val="both"/>
        <w:rPr>
          <w:rFonts w:ascii="Times New Roman" w:hAnsi="Times New Roman" w:cs="Times New Roman"/>
        </w:rPr>
      </w:pPr>
    </w:p>
    <w:p w:rsidR="00B53E7B" w:rsidRPr="00C872C6" w:rsidRDefault="008C1A76"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Macrozona de Proteção Hídrica e Ambiental – MAPH;</w:t>
      </w:r>
    </w:p>
    <w:p w:rsidR="008C1A76" w:rsidRPr="00C872C6" w:rsidRDefault="008C1A76" w:rsidP="00AD2CBB">
      <w:pPr>
        <w:autoSpaceDE w:val="0"/>
        <w:spacing w:after="0" w:line="240" w:lineRule="auto"/>
        <w:jc w:val="both"/>
        <w:rPr>
          <w:rFonts w:ascii="Times New Roman" w:hAnsi="Times New Roman" w:cs="Times New Roman"/>
        </w:rPr>
      </w:pPr>
    </w:p>
    <w:p w:rsidR="00B53E7B" w:rsidRPr="00C872C6" w:rsidRDefault="008C1A76"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Macrozona de Desenvolvimento Rural – MADE;</w:t>
      </w:r>
    </w:p>
    <w:p w:rsidR="008C1A76" w:rsidRPr="00C872C6" w:rsidRDefault="008C1A76" w:rsidP="00AD2CBB">
      <w:pPr>
        <w:autoSpaceDE w:val="0"/>
        <w:spacing w:after="0" w:line="240" w:lineRule="auto"/>
        <w:jc w:val="both"/>
        <w:rPr>
          <w:rFonts w:ascii="Times New Roman" w:hAnsi="Times New Roman" w:cs="Times New Roman"/>
        </w:rPr>
      </w:pPr>
    </w:p>
    <w:p w:rsidR="00B53E7B" w:rsidRPr="00C872C6" w:rsidRDefault="008C1A76"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Macrozona de Núcleos Urbanos </w:t>
      </w:r>
      <w:r w:rsidR="00F477E5" w:rsidRPr="00C872C6">
        <w:rPr>
          <w:rFonts w:ascii="Times New Roman" w:hAnsi="Times New Roman" w:cs="Times New Roman"/>
        </w:rPr>
        <w:t>Isolados</w:t>
      </w:r>
      <w:r w:rsidR="00B53E7B" w:rsidRPr="00C872C6">
        <w:rPr>
          <w:rFonts w:ascii="Times New Roman" w:hAnsi="Times New Roman" w:cs="Times New Roman"/>
        </w:rPr>
        <w:t xml:space="preserve"> – MAN</w:t>
      </w:r>
      <w:r w:rsidR="00F477E5" w:rsidRPr="00C872C6">
        <w:rPr>
          <w:rFonts w:ascii="Times New Roman" w:hAnsi="Times New Roman" w:cs="Times New Roman"/>
        </w:rPr>
        <w:t>I</w:t>
      </w:r>
      <w:r w:rsidR="00B53E7B" w:rsidRPr="00C872C6">
        <w:rPr>
          <w:rFonts w:ascii="Times New Roman" w:hAnsi="Times New Roman" w:cs="Times New Roman"/>
        </w:rPr>
        <w:t>.</w:t>
      </w:r>
    </w:p>
    <w:p w:rsidR="007E3244" w:rsidRPr="00C872C6" w:rsidRDefault="008C1A76" w:rsidP="00AD2CBB">
      <w:pPr>
        <w:autoSpaceDE w:val="0"/>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p>
    <w:p w:rsidR="007E3244" w:rsidRPr="00C872C6" w:rsidRDefault="007E324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Art. </w:t>
      </w:r>
      <w:r w:rsidR="00285760" w:rsidRPr="00C872C6">
        <w:rPr>
          <w:rFonts w:ascii="Times New Roman" w:hAnsi="Times New Roman" w:cs="Times New Roman"/>
          <w:b/>
          <w:bCs/>
        </w:rPr>
        <w:t>1</w:t>
      </w:r>
      <w:r w:rsidR="004D7B6D" w:rsidRPr="00C872C6">
        <w:rPr>
          <w:rFonts w:ascii="Times New Roman" w:hAnsi="Times New Roman" w:cs="Times New Roman"/>
          <w:b/>
          <w:bCs/>
        </w:rPr>
        <w:t>6</w:t>
      </w:r>
      <w:r w:rsidR="00285760" w:rsidRPr="00C872C6">
        <w:rPr>
          <w:rFonts w:ascii="Times New Roman" w:hAnsi="Times New Roman" w:cs="Times New Roman"/>
          <w:b/>
          <w:bCs/>
        </w:rPr>
        <w:t>.</w:t>
      </w:r>
      <w:r w:rsidRPr="00C872C6">
        <w:rPr>
          <w:rFonts w:ascii="Times New Roman" w:hAnsi="Times New Roman" w:cs="Times New Roman"/>
          <w:b/>
          <w:bCs/>
        </w:rPr>
        <w:t xml:space="preserve"> </w:t>
      </w:r>
      <w:r w:rsidRPr="00C872C6">
        <w:rPr>
          <w:rFonts w:ascii="Times New Roman" w:hAnsi="Times New Roman" w:cs="Times New Roman"/>
        </w:rPr>
        <w:t xml:space="preserve">A </w:t>
      </w:r>
      <w:r w:rsidRPr="00C872C6">
        <w:rPr>
          <w:rFonts w:ascii="Times New Roman" w:hAnsi="Times New Roman" w:cs="Times New Roman"/>
          <w:b/>
        </w:rPr>
        <w:t>Área Urbana</w:t>
      </w:r>
      <w:r w:rsidRPr="00C872C6">
        <w:rPr>
          <w:rFonts w:ascii="Times New Roman" w:hAnsi="Times New Roman" w:cs="Times New Roman"/>
        </w:rPr>
        <w:t xml:space="preserve"> </w:t>
      </w:r>
      <w:r w:rsidR="00A91888" w:rsidRPr="00C872C6">
        <w:rPr>
          <w:rFonts w:ascii="Times New Roman" w:hAnsi="Times New Roman" w:cs="Times New Roman"/>
        </w:rPr>
        <w:t>divide-se</w:t>
      </w:r>
      <w:r w:rsidRPr="00C872C6">
        <w:rPr>
          <w:rFonts w:ascii="Times New Roman" w:hAnsi="Times New Roman" w:cs="Times New Roman"/>
        </w:rPr>
        <w:t xml:space="preserve"> nas seguintes Macrozonas:</w:t>
      </w:r>
    </w:p>
    <w:p w:rsidR="007E3244" w:rsidRPr="00C872C6" w:rsidRDefault="007E3244" w:rsidP="00AD2CBB">
      <w:pPr>
        <w:autoSpaceDE w:val="0"/>
        <w:spacing w:after="0" w:line="240" w:lineRule="auto"/>
        <w:jc w:val="both"/>
        <w:rPr>
          <w:rFonts w:ascii="Times New Roman" w:hAnsi="Times New Roman" w:cs="Times New Roman"/>
        </w:rPr>
      </w:pPr>
    </w:p>
    <w:p w:rsidR="007E3244" w:rsidRPr="00C872C6" w:rsidRDefault="007E324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 -</w:t>
      </w:r>
      <w:r w:rsidRPr="00C872C6">
        <w:rPr>
          <w:rFonts w:ascii="Times New Roman" w:hAnsi="Times New Roman" w:cs="Times New Roman"/>
        </w:rPr>
        <w:t xml:space="preserve"> Macrozona de Restrição Urbana (MRU);</w:t>
      </w:r>
    </w:p>
    <w:p w:rsidR="007E3244" w:rsidRPr="00C872C6" w:rsidRDefault="007E3244" w:rsidP="00AD2CBB">
      <w:pPr>
        <w:autoSpaceDE w:val="0"/>
        <w:spacing w:after="0" w:line="240" w:lineRule="auto"/>
        <w:jc w:val="both"/>
        <w:rPr>
          <w:rFonts w:ascii="Times New Roman" w:hAnsi="Times New Roman" w:cs="Times New Roman"/>
        </w:rPr>
      </w:pPr>
    </w:p>
    <w:p w:rsidR="007E3244" w:rsidRPr="00C872C6" w:rsidRDefault="007E324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Macrozona de Contenção Urbana (MCU);</w:t>
      </w:r>
    </w:p>
    <w:p w:rsidR="007E3244" w:rsidRPr="00C872C6" w:rsidRDefault="007E3244" w:rsidP="00AD2CBB">
      <w:pPr>
        <w:autoSpaceDE w:val="0"/>
        <w:spacing w:after="0" w:line="240" w:lineRule="auto"/>
        <w:jc w:val="both"/>
        <w:rPr>
          <w:rFonts w:ascii="Times New Roman" w:hAnsi="Times New Roman" w:cs="Times New Roman"/>
        </w:rPr>
      </w:pPr>
    </w:p>
    <w:p w:rsidR="007E3244" w:rsidRPr="00C872C6" w:rsidRDefault="007E324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III -</w:t>
      </w:r>
      <w:r w:rsidRPr="00C872C6">
        <w:rPr>
          <w:rFonts w:ascii="Times New Roman" w:hAnsi="Times New Roman" w:cs="Times New Roman"/>
        </w:rPr>
        <w:t xml:space="preserve"> Macrozona de Urbanização Consolidada (MUC)</w:t>
      </w:r>
    </w:p>
    <w:p w:rsidR="007E3244" w:rsidRPr="00C872C6" w:rsidRDefault="007E3244" w:rsidP="00AD2CBB">
      <w:pPr>
        <w:autoSpaceDE w:val="0"/>
        <w:spacing w:after="0" w:line="240" w:lineRule="auto"/>
        <w:jc w:val="both"/>
        <w:rPr>
          <w:rFonts w:ascii="Times New Roman" w:hAnsi="Times New Roman" w:cs="Times New Roman"/>
        </w:rPr>
      </w:pPr>
    </w:p>
    <w:p w:rsidR="002E6A35" w:rsidRPr="00C872C6" w:rsidRDefault="007E3244"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2E6A35" w:rsidRPr="00C872C6">
        <w:rPr>
          <w:rFonts w:ascii="Times New Roman" w:hAnsi="Times New Roman" w:cs="Times New Roman"/>
          <w:b/>
        </w:rPr>
        <w:t>Art. 1</w:t>
      </w:r>
      <w:r w:rsidR="004D7B6D" w:rsidRPr="00C872C6">
        <w:rPr>
          <w:rFonts w:ascii="Times New Roman" w:hAnsi="Times New Roman" w:cs="Times New Roman"/>
          <w:b/>
        </w:rPr>
        <w:t>7</w:t>
      </w:r>
      <w:r w:rsidR="002E6A35" w:rsidRPr="00C872C6">
        <w:rPr>
          <w:rFonts w:ascii="Times New Roman" w:hAnsi="Times New Roman" w:cs="Times New Roman"/>
          <w:b/>
        </w:rPr>
        <w:t xml:space="preserve">. </w:t>
      </w:r>
      <w:r w:rsidR="002E6A35" w:rsidRPr="00C872C6">
        <w:rPr>
          <w:rFonts w:ascii="Times New Roman" w:hAnsi="Times New Roman" w:cs="Times New Roman"/>
        </w:rPr>
        <w:t>Os perímetros da Área Urbana e Rural, das Macrozonas</w:t>
      </w:r>
      <w:r w:rsidR="00564008" w:rsidRPr="00C872C6">
        <w:rPr>
          <w:rFonts w:ascii="Times New Roman" w:hAnsi="Times New Roman" w:cs="Times New Roman"/>
        </w:rPr>
        <w:t>,</w:t>
      </w:r>
      <w:r w:rsidR="002E6A35" w:rsidRPr="00C872C6">
        <w:rPr>
          <w:rFonts w:ascii="Times New Roman" w:hAnsi="Times New Roman" w:cs="Times New Roman"/>
        </w:rPr>
        <w:t xml:space="preserve"> das Zonas</w:t>
      </w:r>
      <w:r w:rsidR="00564008" w:rsidRPr="00C872C6">
        <w:rPr>
          <w:rFonts w:ascii="Times New Roman" w:hAnsi="Times New Roman" w:cs="Times New Roman"/>
        </w:rPr>
        <w:t xml:space="preserve"> e das </w:t>
      </w:r>
      <w:r w:rsidR="00564008" w:rsidRPr="00C872C6">
        <w:rPr>
          <w:rFonts w:ascii="Times New Roman" w:hAnsi="Times New Roman" w:cs="Times New Roman"/>
          <w:i/>
        </w:rPr>
        <w:t>faixas non aedificandi</w:t>
      </w:r>
      <w:r w:rsidR="00564008" w:rsidRPr="00C872C6">
        <w:rPr>
          <w:rFonts w:ascii="Times New Roman" w:hAnsi="Times New Roman" w:cs="Times New Roman"/>
        </w:rPr>
        <w:t xml:space="preserve"> </w:t>
      </w:r>
      <w:r w:rsidR="002E6A35" w:rsidRPr="00C872C6">
        <w:rPr>
          <w:rFonts w:ascii="Times New Roman" w:hAnsi="Times New Roman" w:cs="Times New Roman"/>
        </w:rPr>
        <w:t>descritas neste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2E6A35" w:rsidRPr="00C872C6">
        <w:rPr>
          <w:rFonts w:ascii="Times New Roman" w:hAnsi="Times New Roman" w:cs="Times New Roman"/>
        </w:rPr>
        <w:t xml:space="preserve"> ficam delimitados </w:t>
      </w:r>
      <w:r w:rsidR="002E6A35" w:rsidRPr="00D906DC">
        <w:rPr>
          <w:rFonts w:ascii="Times New Roman" w:hAnsi="Times New Roman" w:cs="Times New Roman"/>
        </w:rPr>
        <w:t>no</w:t>
      </w:r>
      <w:r w:rsidR="00564008" w:rsidRPr="00D906DC">
        <w:rPr>
          <w:rFonts w:ascii="Times New Roman" w:hAnsi="Times New Roman" w:cs="Times New Roman"/>
        </w:rPr>
        <w:t xml:space="preserve"> ANEXO I – MAPAS 1 a 1</w:t>
      </w:r>
      <w:r w:rsidR="00B35986" w:rsidRPr="00D906DC">
        <w:rPr>
          <w:rFonts w:ascii="Times New Roman" w:hAnsi="Times New Roman" w:cs="Times New Roman"/>
        </w:rPr>
        <w:t>2</w:t>
      </w:r>
      <w:r w:rsidR="002E6A35" w:rsidRPr="00D906DC">
        <w:rPr>
          <w:rFonts w:ascii="Times New Roman" w:hAnsi="Times New Roman" w:cs="Times New Roman"/>
        </w:rPr>
        <w:t xml:space="preserve"> e </w:t>
      </w:r>
      <w:r w:rsidR="00564008" w:rsidRPr="00D906DC">
        <w:rPr>
          <w:rFonts w:ascii="Times New Roman" w:hAnsi="Times New Roman" w:cs="Times New Roman"/>
        </w:rPr>
        <w:t>ANEXO IV - MEMORIAIS DESCRITIVOS 1 a 1</w:t>
      </w:r>
      <w:r w:rsidR="00B35986" w:rsidRPr="00D906DC">
        <w:rPr>
          <w:rFonts w:ascii="Times New Roman" w:hAnsi="Times New Roman" w:cs="Times New Roman"/>
        </w:rPr>
        <w:t>3</w:t>
      </w:r>
      <w:r w:rsidR="002E6A35" w:rsidRPr="00D906DC">
        <w:rPr>
          <w:rFonts w:ascii="Times New Roman" w:hAnsi="Times New Roman" w:cs="Times New Roman"/>
        </w:rPr>
        <w:t>, que ficam fazendo parte integrante desta Lei Complementar.</w:t>
      </w:r>
    </w:p>
    <w:p w:rsidR="00B53E7B" w:rsidRPr="00C872C6" w:rsidRDefault="00B53E7B" w:rsidP="00AD2CBB">
      <w:pPr>
        <w:autoSpaceDE w:val="0"/>
        <w:spacing w:after="0" w:line="240" w:lineRule="auto"/>
        <w:jc w:val="center"/>
        <w:rPr>
          <w:rFonts w:ascii="Times New Roman" w:hAnsi="Times New Roman" w:cs="Times New Roman"/>
          <w:b/>
          <w:bCs/>
        </w:rPr>
      </w:pPr>
    </w:p>
    <w:p w:rsidR="00B53E7B" w:rsidRPr="00C872C6" w:rsidRDefault="00285760"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CAPÍTULO I</w:t>
      </w:r>
    </w:p>
    <w:p w:rsidR="00B53E7B" w:rsidRPr="00C872C6" w:rsidRDefault="00285760"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DA MACROZONA DE PROTEÇÃO HÍDRICA E AMBIENTAL (MAPH)</w:t>
      </w:r>
    </w:p>
    <w:p w:rsidR="00B53E7B" w:rsidRPr="00C872C6" w:rsidRDefault="00B53E7B" w:rsidP="00AD2CBB">
      <w:pPr>
        <w:autoSpaceDE w:val="0"/>
        <w:spacing w:after="0" w:line="240" w:lineRule="auto"/>
        <w:jc w:val="center"/>
        <w:rPr>
          <w:rFonts w:ascii="Times New Roman" w:hAnsi="Times New Roman" w:cs="Times New Roman"/>
          <w:b/>
          <w:bCs/>
        </w:rPr>
      </w:pPr>
    </w:p>
    <w:p w:rsidR="00780E13" w:rsidRPr="00C872C6" w:rsidRDefault="008C1A76"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780E13" w:rsidRPr="00C872C6">
        <w:rPr>
          <w:rFonts w:ascii="Times New Roman" w:hAnsi="Times New Roman" w:cs="Times New Roman"/>
          <w:b/>
          <w:bCs/>
        </w:rPr>
        <w:t xml:space="preserve">Art. 18. </w:t>
      </w:r>
      <w:r w:rsidR="00780E13" w:rsidRPr="00C872C6">
        <w:rPr>
          <w:rFonts w:ascii="Times New Roman" w:hAnsi="Times New Roman" w:cs="Times New Roman"/>
          <w:bCs/>
        </w:rPr>
        <w:t>A Macrozona de Proteção Hídrica e Ambiental (MAPH) é composta por áreas destinadas a atividades rurais, com presença de bacias hidrográficas com potencial de produção de água para abastecimento público e de áreas de proteção e de recuperação ambiental, tendo por objetivos: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 - </w:t>
      </w:r>
      <w:r w:rsidRPr="00C872C6">
        <w:rPr>
          <w:rFonts w:ascii="Times New Roman" w:hAnsi="Times New Roman" w:cs="Times New Roman"/>
          <w:bCs/>
        </w:rPr>
        <w:t>conter a expansão urbana;</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 - </w:t>
      </w:r>
      <w:r w:rsidRPr="00C872C6">
        <w:rPr>
          <w:rFonts w:ascii="Times New Roman" w:hAnsi="Times New Roman" w:cs="Times New Roman"/>
          <w:bCs/>
        </w:rPr>
        <w:t>promover a regularização urbanística e fundiária dos núcleos urbanos informais consolidados;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III - </w:t>
      </w:r>
      <w:r w:rsidRPr="00C872C6">
        <w:rPr>
          <w:rFonts w:ascii="Times New Roman" w:hAnsi="Times New Roman" w:cs="Times New Roman"/>
          <w:bCs/>
        </w:rPr>
        <w:t>fiscalizar e controlar para contenção da ocupação urbana irregular;</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IV - </w:t>
      </w:r>
      <w:r w:rsidRPr="00C872C6">
        <w:rPr>
          <w:rFonts w:ascii="Times New Roman" w:hAnsi="Times New Roman" w:cs="Times New Roman"/>
          <w:bCs/>
        </w:rPr>
        <w:t>proteger a paisagem rural, considerando seu valor ambiental, histórico e cultural;</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 - </w:t>
      </w:r>
      <w:r w:rsidRPr="00C872C6">
        <w:rPr>
          <w:rFonts w:ascii="Times New Roman" w:hAnsi="Times New Roman" w:cs="Times New Roman"/>
          <w:bCs/>
        </w:rPr>
        <w:t>proteger os recursos naturais e recursos hídricos superficiais e subterrâneos;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VI – </w:t>
      </w:r>
      <w:r w:rsidRPr="00C872C6">
        <w:rPr>
          <w:rFonts w:ascii="Times New Roman" w:hAnsi="Times New Roman" w:cs="Times New Roman"/>
          <w:bCs/>
        </w:rPr>
        <w:t>preservar as áreas de interesse ambiental e hídrico;</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VII - </w:t>
      </w:r>
      <w:r w:rsidRPr="00C872C6">
        <w:rPr>
          <w:rFonts w:ascii="Times New Roman" w:hAnsi="Times New Roman" w:cs="Times New Roman"/>
          <w:bCs/>
        </w:rPr>
        <w:t>recuperar as áreas degradadas;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VIII - </w:t>
      </w:r>
      <w:r w:rsidRPr="00C872C6">
        <w:rPr>
          <w:rFonts w:ascii="Times New Roman" w:hAnsi="Times New Roman" w:cs="Times New Roman"/>
          <w:bCs/>
        </w:rPr>
        <w:t>promover o desenvolvimento rural com sustentabilidade ambiental, econômica e social e estímulo à agroecologia e à agricultura familiar;</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IX – </w:t>
      </w:r>
      <w:r w:rsidRPr="00C872C6">
        <w:rPr>
          <w:rFonts w:ascii="Times New Roman" w:hAnsi="Times New Roman" w:cs="Times New Roman"/>
          <w:bCs/>
        </w:rPr>
        <w:t>identificar e fortalecer as cadeias produtivas locais, com o desenvolvimento de programas e ações voltadas às atividades agropecuárias, silvopastoris e agroindustriais sustentáveis;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X - </w:t>
      </w:r>
      <w:r w:rsidRPr="00C872C6">
        <w:rPr>
          <w:rFonts w:ascii="Times New Roman" w:hAnsi="Times New Roman" w:cs="Times New Roman"/>
          <w:bCs/>
        </w:rPr>
        <w:t>manter as áreas de produção agrícola que contribuem para a conservação do solo e manutenção dos recursos hídricos superficiais e subterrâneos, bem como para a produção de alimentos e garantia dos serviços essenciais à segurança alimentar e conservação dos serviços ambientais;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XI - </w:t>
      </w:r>
      <w:r w:rsidRPr="00C872C6">
        <w:rPr>
          <w:rFonts w:ascii="Times New Roman" w:hAnsi="Times New Roman" w:cs="Times New Roman"/>
          <w:bCs/>
        </w:rPr>
        <w:t>conservar, preservar e recuperar os fragmentos de vegetação nativa e das áreas de preservação permanente, viabilizando a configuração de corredores ecológicos;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XII - </w:t>
      </w:r>
      <w:r w:rsidRPr="00C872C6">
        <w:rPr>
          <w:rFonts w:ascii="Times New Roman" w:hAnsi="Times New Roman" w:cs="Times New Roman"/>
          <w:bCs/>
        </w:rPr>
        <w:t>promover o desenvolvimento do turismo rural, com sustentabilidade.</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Art. 19. </w:t>
      </w:r>
      <w:r w:rsidRPr="00C872C6">
        <w:rPr>
          <w:rFonts w:ascii="Times New Roman" w:hAnsi="Times New Roman" w:cs="Times New Roman"/>
          <w:bCs/>
        </w:rPr>
        <w:t>A MAPH divide-se nas seguintes zonas:</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 - </w:t>
      </w:r>
      <w:r w:rsidRPr="00C872C6">
        <w:rPr>
          <w:rFonts w:ascii="Times New Roman" w:hAnsi="Times New Roman" w:cs="Times New Roman"/>
          <w:bCs/>
        </w:rPr>
        <w:t>Zona Rural de Proteção Hídrica – ZORPH;</w:t>
      </w:r>
    </w:p>
    <w:p w:rsidR="00780E13" w:rsidRPr="00C872C6" w:rsidRDefault="00780E13" w:rsidP="00AD2CBB">
      <w:pPr>
        <w:spacing w:after="0" w:line="240" w:lineRule="auto"/>
        <w:jc w:val="both"/>
        <w:rPr>
          <w:rFonts w:ascii="Times New Roman" w:hAnsi="Times New Roman" w:cs="Times New Roman"/>
          <w:b/>
          <w:bCs/>
        </w:rPr>
      </w:pPr>
    </w:p>
    <w:p w:rsidR="00780E13"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 - </w:t>
      </w:r>
      <w:r w:rsidRPr="00C872C6">
        <w:rPr>
          <w:rFonts w:ascii="Times New Roman" w:hAnsi="Times New Roman" w:cs="Times New Roman"/>
          <w:bCs/>
        </w:rPr>
        <w:t>Zona Rural de Proteção Ambiental – ZORPA;</w:t>
      </w:r>
    </w:p>
    <w:p w:rsidR="00780E13" w:rsidRPr="00C872C6" w:rsidRDefault="00780E13" w:rsidP="00AD2CBB">
      <w:pPr>
        <w:spacing w:after="0" w:line="240" w:lineRule="auto"/>
        <w:jc w:val="both"/>
        <w:rPr>
          <w:rFonts w:ascii="Times New Roman" w:hAnsi="Times New Roman" w:cs="Times New Roman"/>
          <w:b/>
          <w:bCs/>
        </w:rPr>
      </w:pPr>
    </w:p>
    <w:p w:rsidR="00296069" w:rsidRPr="00C872C6" w:rsidRDefault="00780E1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III - </w:t>
      </w:r>
      <w:r w:rsidRPr="00C872C6">
        <w:rPr>
          <w:rFonts w:ascii="Times New Roman" w:hAnsi="Times New Roman" w:cs="Times New Roman"/>
          <w:bCs/>
        </w:rPr>
        <w:t>Zona Rural de Recuperação Ambiental – ZORRA.</w:t>
      </w:r>
    </w:p>
    <w:p w:rsidR="00B35986" w:rsidRPr="00C872C6" w:rsidRDefault="00B35986" w:rsidP="00AD2CBB">
      <w:pPr>
        <w:spacing w:after="0" w:line="240" w:lineRule="auto"/>
        <w:jc w:val="both"/>
        <w:rPr>
          <w:rFonts w:ascii="Times New Roman" w:hAnsi="Times New Roman" w:cs="Times New Roman"/>
          <w:bCs/>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Rural de Proteção Hídrica (ZORPH)</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8C1A76"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20</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Zona de Proteção Hídrica (ZORPH)</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é composta por partes da área rural do município pertencentes </w:t>
      </w:r>
      <w:r w:rsidR="00C44858" w:rsidRPr="00C872C6">
        <w:rPr>
          <w:rFonts w:ascii="Times New Roman" w:hAnsi="Times New Roman" w:cs="Times New Roman"/>
        </w:rPr>
        <w:t>à</w:t>
      </w:r>
      <w:r w:rsidR="00B53E7B" w:rsidRPr="00C872C6">
        <w:rPr>
          <w:rFonts w:ascii="Times New Roman" w:hAnsi="Times New Roman" w:cs="Times New Roman"/>
        </w:rPr>
        <w:t>s bacias hidrográficas dos ribeirões dos Marins, Congonhal, Paredão Vermelho, Tamandupá e do rio Corumbataí, caracteriza-se pela relevância dos seus recursos hídricos como produtoras de água para abastecimento</w:t>
      </w:r>
      <w:r w:rsidR="00947209" w:rsidRPr="00C872C6">
        <w:rPr>
          <w:rFonts w:ascii="Times New Roman" w:hAnsi="Times New Roman" w:cs="Times New Roman"/>
        </w:rPr>
        <w:t xml:space="preserve"> público</w:t>
      </w:r>
      <w:r w:rsidR="009253A7" w:rsidRPr="00C872C6">
        <w:rPr>
          <w:rFonts w:ascii="Times New Roman" w:hAnsi="Times New Roman" w:cs="Times New Roman"/>
        </w:rPr>
        <w:t xml:space="preserve">, tendo por </w:t>
      </w:r>
      <w:r w:rsidR="00B53E7B" w:rsidRPr="00C872C6">
        <w:rPr>
          <w:rFonts w:ascii="Times New Roman" w:hAnsi="Times New Roman" w:cs="Times New Roman"/>
        </w:rPr>
        <w:t>objetivos:</w:t>
      </w:r>
    </w:p>
    <w:p w:rsidR="008C1A76" w:rsidRPr="00C872C6" w:rsidRDefault="008C1A76" w:rsidP="00AD2CBB">
      <w:pPr>
        <w:spacing w:after="0" w:line="240" w:lineRule="auto"/>
        <w:jc w:val="both"/>
        <w:rPr>
          <w:rFonts w:ascii="Times New Roman" w:hAnsi="Times New Roman" w:cs="Times New Roman"/>
        </w:rPr>
      </w:pPr>
    </w:p>
    <w:p w:rsidR="00C44858" w:rsidRPr="00C872C6" w:rsidRDefault="00C44858" w:rsidP="00AD2CBB">
      <w:pPr>
        <w:spacing w:after="0" w:line="240" w:lineRule="auto"/>
        <w:ind w:firstLine="1418"/>
        <w:jc w:val="both"/>
        <w:rPr>
          <w:rFonts w:ascii="Times New Roman" w:eastAsia="Calibri" w:hAnsi="Times New Roman" w:cs="Times New Roman"/>
          <w:lang w:eastAsia="en-US"/>
        </w:rPr>
      </w:pPr>
      <w:r w:rsidRPr="00C872C6">
        <w:rPr>
          <w:rFonts w:ascii="Times New Roman" w:eastAsia="Calibri" w:hAnsi="Times New Roman" w:cs="Times New Roman"/>
          <w:b/>
          <w:lang w:eastAsia="en-US"/>
        </w:rPr>
        <w:t xml:space="preserve">I - </w:t>
      </w:r>
      <w:r w:rsidRPr="00C872C6">
        <w:rPr>
          <w:rFonts w:ascii="Times New Roman" w:eastAsia="Calibri" w:hAnsi="Times New Roman" w:cs="Times New Roman"/>
          <w:lang w:eastAsia="en-US"/>
        </w:rPr>
        <w:t>manter e incentivar à ampliação da recomposição de áreas de preservação permanente e com cobertura vegetal;</w:t>
      </w:r>
    </w:p>
    <w:p w:rsidR="00C44858" w:rsidRPr="00C872C6" w:rsidRDefault="00C44858" w:rsidP="00AD2CBB">
      <w:pPr>
        <w:spacing w:after="0" w:line="240" w:lineRule="auto"/>
        <w:ind w:firstLine="1418"/>
        <w:jc w:val="both"/>
        <w:rPr>
          <w:rFonts w:ascii="Times New Roman" w:eastAsia="Calibri" w:hAnsi="Times New Roman" w:cs="Times New Roman"/>
          <w:lang w:eastAsia="en-US"/>
        </w:rPr>
      </w:pPr>
    </w:p>
    <w:p w:rsidR="00C44858" w:rsidRPr="00C872C6" w:rsidRDefault="00C44858"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II - </w:t>
      </w:r>
      <w:r w:rsidRPr="00C872C6">
        <w:rPr>
          <w:rFonts w:ascii="Times New Roman" w:hAnsi="Times New Roman" w:cs="Times New Roman"/>
        </w:rPr>
        <w:t>compatibilizar os usos com as condicionantes de bacias de produção hídrica.</w:t>
      </w:r>
    </w:p>
    <w:p w:rsidR="00B53E7B" w:rsidRPr="00C872C6" w:rsidRDefault="00B53E7B" w:rsidP="00AD2CBB">
      <w:pPr>
        <w:pStyle w:val="PargrafodaLista"/>
        <w:suppressAutoHyphens w:val="0"/>
        <w:ind w:left="0"/>
        <w:jc w:val="both"/>
        <w:rPr>
          <w:sz w:val="22"/>
          <w:szCs w:val="22"/>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Rural de Proteção Ambiental (ZORPA)</w:t>
      </w:r>
    </w:p>
    <w:p w:rsidR="00B53E7B" w:rsidRPr="00C872C6" w:rsidRDefault="00B53E7B" w:rsidP="00AD2CBB">
      <w:pPr>
        <w:autoSpaceDE w:val="0"/>
        <w:spacing w:after="0" w:line="240" w:lineRule="auto"/>
        <w:jc w:val="center"/>
        <w:rPr>
          <w:rFonts w:ascii="Times New Roman" w:hAnsi="Times New Roman" w:cs="Times New Roman"/>
          <w:b/>
        </w:rPr>
      </w:pPr>
    </w:p>
    <w:p w:rsidR="00B35986" w:rsidRPr="00C872C6" w:rsidRDefault="0032218F"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C44858" w:rsidRPr="00C872C6">
        <w:rPr>
          <w:rFonts w:ascii="Times New Roman" w:hAnsi="Times New Roman" w:cs="Times New Roman"/>
          <w:b/>
        </w:rPr>
        <w:t xml:space="preserve">Art. 21. </w:t>
      </w:r>
      <w:r w:rsidR="00C44858" w:rsidRPr="00C872C6">
        <w:rPr>
          <w:rFonts w:ascii="Times New Roman" w:hAnsi="Times New Roman" w:cs="Times New Roman"/>
        </w:rPr>
        <w:t>A Zona Rural de Proteção Ambiental (ZORPA) é composta por áreas do território pertencentes à Unidade de Conservação de Proteção Integral Estadual – Estação Ecológica de Ibicatú</w:t>
      </w:r>
      <w:r w:rsidR="00B35986" w:rsidRPr="00C872C6">
        <w:rPr>
          <w:rFonts w:ascii="Times New Roman" w:hAnsi="Times New Roman" w:cs="Times New Roman"/>
        </w:rPr>
        <w:t>,</w:t>
      </w:r>
      <w:r w:rsidR="00C44858" w:rsidRPr="00C872C6">
        <w:rPr>
          <w:rFonts w:ascii="Times New Roman" w:hAnsi="Times New Roman" w:cs="Times New Roman"/>
        </w:rPr>
        <w:t xml:space="preserve"> a Área Protegida Estadual – Estação Experimental de Tupi (Horto Florestal), </w:t>
      </w:r>
      <w:r w:rsidR="00B35986" w:rsidRPr="00C872C6">
        <w:rPr>
          <w:rFonts w:ascii="Times New Roman" w:hAnsi="Times New Roman" w:cs="Times New Roman"/>
        </w:rPr>
        <w:t>Área de Proteção Ambiental – APA Barreiro Rico e a Área de Proteção Ambiental – APA Tanquã-Rio Piracicaba, tendo por objetivos:</w:t>
      </w:r>
    </w:p>
    <w:p w:rsidR="00C44858" w:rsidRPr="00C872C6" w:rsidRDefault="00C44858" w:rsidP="00AD2CBB">
      <w:pPr>
        <w:spacing w:after="0" w:line="240" w:lineRule="auto"/>
        <w:jc w:val="both"/>
        <w:rPr>
          <w:rFonts w:ascii="Times New Roman" w:hAnsi="Times New Roman" w:cs="Times New Roman"/>
        </w:rPr>
      </w:pPr>
    </w:p>
    <w:p w:rsidR="00C44858" w:rsidRPr="00C872C6" w:rsidRDefault="00C4485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preservar a natureza e incentivar a realização de pesquisas científicas na Estação Ecológica de Ibicatú;</w:t>
      </w:r>
    </w:p>
    <w:p w:rsidR="00C44858" w:rsidRPr="00C872C6" w:rsidRDefault="00C44858" w:rsidP="00AD2CBB">
      <w:pPr>
        <w:spacing w:after="0" w:line="240" w:lineRule="auto"/>
        <w:jc w:val="both"/>
        <w:rPr>
          <w:rFonts w:ascii="Times New Roman" w:hAnsi="Times New Roman" w:cs="Times New Roman"/>
        </w:rPr>
      </w:pPr>
    </w:p>
    <w:p w:rsidR="00B53E7B" w:rsidRPr="00C872C6" w:rsidRDefault="00C4485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incentivar a preservação e uso sustentável </w:t>
      </w:r>
      <w:r w:rsidR="00B35986" w:rsidRPr="00C872C6">
        <w:rPr>
          <w:rFonts w:ascii="Times New Roman" w:hAnsi="Times New Roman" w:cs="Times New Roman"/>
        </w:rPr>
        <w:t>da Estação Experimental de Tupi;</w:t>
      </w:r>
    </w:p>
    <w:p w:rsidR="00B35986" w:rsidRPr="00C872C6" w:rsidRDefault="00B35986" w:rsidP="00AD2CBB">
      <w:pPr>
        <w:spacing w:after="0" w:line="240" w:lineRule="auto"/>
        <w:jc w:val="both"/>
        <w:rPr>
          <w:rFonts w:ascii="Times New Roman" w:hAnsi="Times New Roman" w:cs="Times New Roman"/>
        </w:rPr>
      </w:pPr>
    </w:p>
    <w:p w:rsidR="00B35986" w:rsidRPr="00C872C6" w:rsidRDefault="00B35986"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III </w:t>
      </w:r>
      <w:r w:rsidRPr="00C872C6">
        <w:rPr>
          <w:rFonts w:ascii="Times New Roman" w:hAnsi="Times New Roman" w:cs="Times New Roman"/>
        </w:rPr>
        <w:t>– conservar e proteger a qualidade ambiental e uso racional dos recursos naturais das APAs.</w:t>
      </w:r>
    </w:p>
    <w:p w:rsidR="00C44858" w:rsidRPr="00C872C6" w:rsidRDefault="00C44858" w:rsidP="00AD2CBB">
      <w:pPr>
        <w:spacing w:after="0" w:line="240" w:lineRule="auto"/>
        <w:jc w:val="both"/>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III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Rural de Recuperação Ambiental (ZORRA)</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32218F"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852F00" w:rsidRPr="00C872C6">
        <w:rPr>
          <w:rFonts w:ascii="Times New Roman" w:hAnsi="Times New Roman" w:cs="Times New Roman"/>
          <w:b/>
        </w:rPr>
        <w:t>2</w:t>
      </w:r>
      <w:r w:rsidR="00BD7468" w:rsidRPr="00C872C6">
        <w:rPr>
          <w:rFonts w:ascii="Times New Roman" w:hAnsi="Times New Roman" w:cs="Times New Roman"/>
          <w:b/>
        </w:rPr>
        <w:t>2</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Zona Rural de Recuperação Ambiental (ZORRA) é delimitada pelo perímetro do Aterro Sanitário Palmeiras</w:t>
      </w:r>
      <w:r w:rsidR="008E40FD" w:rsidRPr="00C872C6">
        <w:rPr>
          <w:rFonts w:ascii="Times New Roman" w:hAnsi="Times New Roman" w:cs="Times New Roman"/>
        </w:rPr>
        <w:t xml:space="preserve">, tendo por </w:t>
      </w:r>
      <w:r w:rsidR="00B53E7B" w:rsidRPr="00C872C6">
        <w:rPr>
          <w:rFonts w:ascii="Times New Roman" w:hAnsi="Times New Roman" w:cs="Times New Roman"/>
        </w:rPr>
        <w:t>objetivos:</w:t>
      </w:r>
    </w:p>
    <w:p w:rsidR="0032218F" w:rsidRPr="00C872C6" w:rsidRDefault="0032218F" w:rsidP="00AD2CBB">
      <w:pPr>
        <w:spacing w:after="0" w:line="240" w:lineRule="auto"/>
        <w:jc w:val="both"/>
        <w:rPr>
          <w:rFonts w:ascii="Times New Roman" w:hAnsi="Times New Roman" w:cs="Times New Roman"/>
        </w:rPr>
      </w:pPr>
    </w:p>
    <w:p w:rsidR="00B53E7B" w:rsidRPr="00C872C6" w:rsidRDefault="0032218F"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impedir núcleos habitacionais em seu entorno, numa distância mínima de 2km (dois quilômetros)</w:t>
      </w:r>
      <w:r w:rsidRPr="00C872C6">
        <w:rPr>
          <w:sz w:val="22"/>
          <w:szCs w:val="22"/>
        </w:rPr>
        <w:t xml:space="preserve"> </w:t>
      </w:r>
      <w:r w:rsidR="00B53E7B" w:rsidRPr="00C872C6">
        <w:rPr>
          <w:sz w:val="22"/>
          <w:szCs w:val="22"/>
        </w:rPr>
        <w:t>de seu perímetro;</w:t>
      </w:r>
    </w:p>
    <w:p w:rsidR="0032218F" w:rsidRPr="00C872C6" w:rsidRDefault="0032218F" w:rsidP="00AD2CBB">
      <w:pPr>
        <w:pStyle w:val="PargrafodaLista"/>
        <w:suppressAutoHyphens w:val="0"/>
        <w:ind w:left="0"/>
        <w:jc w:val="both"/>
        <w:rPr>
          <w:sz w:val="22"/>
          <w:szCs w:val="22"/>
        </w:rPr>
      </w:pPr>
    </w:p>
    <w:p w:rsidR="001D7589" w:rsidRPr="00C872C6" w:rsidRDefault="0032218F" w:rsidP="00AD2CBB">
      <w:pPr>
        <w:pStyle w:val="PargrafodaLista"/>
        <w:suppressAutoHyphens w:val="0"/>
        <w:ind w:left="0"/>
        <w:jc w:val="both"/>
        <w:rPr>
          <w:sz w:val="22"/>
          <w:szCs w:val="22"/>
        </w:rPr>
      </w:pPr>
      <w:r w:rsidRPr="00C872C6">
        <w:rPr>
          <w:b/>
          <w:sz w:val="22"/>
          <w:szCs w:val="22"/>
        </w:rPr>
        <w:lastRenderedPageBreak/>
        <w:t xml:space="preserve"> </w:t>
      </w:r>
      <w:r w:rsidRPr="00C872C6">
        <w:rPr>
          <w:b/>
          <w:sz w:val="22"/>
          <w:szCs w:val="22"/>
        </w:rPr>
        <w:tab/>
      </w:r>
      <w:r w:rsidRPr="00C872C6">
        <w:rPr>
          <w:b/>
          <w:sz w:val="22"/>
          <w:szCs w:val="22"/>
        </w:rPr>
        <w:tab/>
        <w:t xml:space="preserve">II - </w:t>
      </w:r>
      <w:r w:rsidR="00B53E7B" w:rsidRPr="00C872C6">
        <w:rPr>
          <w:sz w:val="22"/>
          <w:szCs w:val="22"/>
        </w:rPr>
        <w:t xml:space="preserve">atender a todos os requisitos ambientais e sanitários inerentes </w:t>
      </w:r>
      <w:r w:rsidR="000F01EA" w:rsidRPr="00C872C6">
        <w:rPr>
          <w:sz w:val="22"/>
          <w:szCs w:val="22"/>
        </w:rPr>
        <w:t>às</w:t>
      </w:r>
      <w:r w:rsidR="00B53E7B" w:rsidRPr="00C872C6">
        <w:rPr>
          <w:sz w:val="22"/>
          <w:szCs w:val="22"/>
        </w:rPr>
        <w:t xml:space="preserve"> atividade</w:t>
      </w:r>
      <w:r w:rsidR="001D7589" w:rsidRPr="00C872C6">
        <w:rPr>
          <w:sz w:val="22"/>
          <w:szCs w:val="22"/>
        </w:rPr>
        <w:t>s desenvolvidas</w:t>
      </w:r>
      <w:r w:rsidR="008A5727" w:rsidRPr="00C872C6">
        <w:rPr>
          <w:sz w:val="22"/>
          <w:szCs w:val="22"/>
        </w:rPr>
        <w:t xml:space="preserve"> no local</w:t>
      </w:r>
      <w:r w:rsidR="00362046" w:rsidRPr="00C872C6">
        <w:rPr>
          <w:sz w:val="22"/>
          <w:szCs w:val="22"/>
        </w:rPr>
        <w:t>, promovendo</w:t>
      </w:r>
      <w:r w:rsidR="001D7589" w:rsidRPr="00C872C6">
        <w:rPr>
          <w:sz w:val="22"/>
          <w:szCs w:val="22"/>
        </w:rPr>
        <w:t xml:space="preserve"> a proteção ao </w:t>
      </w:r>
      <w:r w:rsidR="00362046" w:rsidRPr="00C872C6">
        <w:rPr>
          <w:sz w:val="22"/>
          <w:szCs w:val="22"/>
        </w:rPr>
        <w:t xml:space="preserve">meio </w:t>
      </w:r>
      <w:r w:rsidR="001D7589" w:rsidRPr="00C872C6">
        <w:rPr>
          <w:sz w:val="22"/>
          <w:szCs w:val="22"/>
        </w:rPr>
        <w:t>ambiente e a saúde.</w:t>
      </w:r>
    </w:p>
    <w:p w:rsidR="00EC4F0A" w:rsidRPr="00C872C6" w:rsidRDefault="0032218F"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p>
    <w:p w:rsidR="00B53E7B" w:rsidRPr="00C872C6" w:rsidRDefault="00C4524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CAPÍTULO</w:t>
      </w:r>
      <w:r w:rsidR="00B53E7B" w:rsidRPr="00C872C6">
        <w:rPr>
          <w:rFonts w:ascii="Times New Roman" w:hAnsi="Times New Roman" w:cs="Times New Roman"/>
          <w:b/>
          <w:bCs/>
        </w:rPr>
        <w:t xml:space="preserve"> II</w:t>
      </w:r>
    </w:p>
    <w:p w:rsidR="00B53E7B" w:rsidRPr="00C872C6" w:rsidRDefault="00C4524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DA </w:t>
      </w:r>
      <w:r w:rsidRPr="00C872C6">
        <w:rPr>
          <w:rFonts w:ascii="Times New Roman" w:hAnsi="Times New Roman" w:cs="Times New Roman"/>
          <w:b/>
        </w:rPr>
        <w:t>MACROZONA DE DESENVOLVIMENTO RURAL (MADE)</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EC4F0A" w:rsidP="00AD2CBB">
      <w:pPr>
        <w:pStyle w:val="PargrafodaLista"/>
        <w:suppressAutoHyphens w:val="0"/>
        <w:autoSpaceDE w:val="0"/>
        <w:ind w:left="0"/>
        <w:jc w:val="both"/>
        <w:rPr>
          <w:sz w:val="22"/>
          <w:szCs w:val="22"/>
        </w:rPr>
      </w:pPr>
      <w:r w:rsidRPr="00C872C6">
        <w:rPr>
          <w:b/>
          <w:bCs/>
          <w:sz w:val="22"/>
          <w:szCs w:val="22"/>
        </w:rPr>
        <w:t xml:space="preserve"> </w:t>
      </w:r>
      <w:r w:rsidRPr="00C872C6">
        <w:rPr>
          <w:b/>
          <w:bCs/>
          <w:sz w:val="22"/>
          <w:szCs w:val="22"/>
        </w:rPr>
        <w:tab/>
      </w:r>
      <w:r w:rsidRPr="00C872C6">
        <w:rPr>
          <w:b/>
          <w:bCs/>
          <w:sz w:val="22"/>
          <w:szCs w:val="22"/>
        </w:rPr>
        <w:tab/>
      </w:r>
      <w:r w:rsidR="00B53E7B" w:rsidRPr="00C872C6">
        <w:rPr>
          <w:b/>
          <w:bCs/>
          <w:sz w:val="22"/>
          <w:szCs w:val="22"/>
        </w:rPr>
        <w:t>Art. 2</w:t>
      </w:r>
      <w:r w:rsidR="00BD7468" w:rsidRPr="00C872C6">
        <w:rPr>
          <w:b/>
          <w:bCs/>
          <w:sz w:val="22"/>
          <w:szCs w:val="22"/>
        </w:rPr>
        <w:t>3</w:t>
      </w:r>
      <w:r w:rsidR="00B53E7B" w:rsidRPr="00C872C6">
        <w:rPr>
          <w:b/>
          <w:bCs/>
          <w:sz w:val="22"/>
          <w:szCs w:val="22"/>
        </w:rPr>
        <w:t xml:space="preserve">. </w:t>
      </w:r>
      <w:r w:rsidR="00B53E7B" w:rsidRPr="00C872C6">
        <w:rPr>
          <w:sz w:val="22"/>
          <w:szCs w:val="22"/>
        </w:rPr>
        <w:t>A Macrozona de Desenvolvimento Rural (MADE) é composta por áreas destinadas a atividades rurais</w:t>
      </w:r>
      <w:r w:rsidR="00717C32" w:rsidRPr="00C872C6">
        <w:rPr>
          <w:sz w:val="22"/>
          <w:szCs w:val="22"/>
        </w:rPr>
        <w:t>, com foco na promoção d</w:t>
      </w:r>
      <w:r w:rsidR="00717C32" w:rsidRPr="00C872C6">
        <w:rPr>
          <w:rFonts w:eastAsia="Calibri"/>
          <w:sz w:val="22"/>
          <w:szCs w:val="22"/>
          <w:lang w:eastAsia="en-US"/>
        </w:rPr>
        <w:t>o desenvolvimento rural com sustentabilidade ambiental, econômica, cultural e social e estímulo à agricultura tecnificada</w:t>
      </w:r>
      <w:r w:rsidR="008E40FD" w:rsidRPr="00C872C6">
        <w:rPr>
          <w:rFonts w:eastAsia="Calibri"/>
          <w:sz w:val="22"/>
          <w:szCs w:val="22"/>
          <w:lang w:eastAsia="en-US"/>
        </w:rPr>
        <w:t>, tendo por objetivos:</w:t>
      </w:r>
    </w:p>
    <w:p w:rsidR="00EC4F0A" w:rsidRPr="00C872C6" w:rsidRDefault="00EC4F0A" w:rsidP="00AD2CBB">
      <w:pPr>
        <w:pStyle w:val="PargrafodaLista"/>
        <w:suppressAutoHyphens w:val="0"/>
        <w:autoSpaceDE w:val="0"/>
        <w:ind w:left="0"/>
        <w:jc w:val="both"/>
        <w:rPr>
          <w:rFonts w:eastAsia="Calibri"/>
          <w:sz w:val="22"/>
          <w:szCs w:val="22"/>
          <w:lang w:eastAsia="en-US"/>
        </w:rPr>
      </w:pPr>
    </w:p>
    <w:p w:rsidR="00B53E7B" w:rsidRPr="00C872C6" w:rsidRDefault="00EC4F0A"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 xml:space="preserve">I - </w:t>
      </w:r>
      <w:r w:rsidR="00B53E7B" w:rsidRPr="00C872C6">
        <w:rPr>
          <w:rFonts w:eastAsia="Calibri"/>
          <w:sz w:val="22"/>
          <w:szCs w:val="22"/>
          <w:lang w:eastAsia="en-US"/>
        </w:rPr>
        <w:t>incentivar à organização dos produtores agrícolas e valorização de suas entidades;</w:t>
      </w:r>
    </w:p>
    <w:p w:rsidR="00EC4F0A" w:rsidRPr="00C872C6" w:rsidRDefault="00EC4F0A" w:rsidP="00AD2CBB">
      <w:pPr>
        <w:pStyle w:val="PargrafodaLista"/>
        <w:suppressAutoHyphens w:val="0"/>
        <w:autoSpaceDE w:val="0"/>
        <w:ind w:left="0"/>
        <w:jc w:val="both"/>
        <w:rPr>
          <w:sz w:val="22"/>
          <w:szCs w:val="22"/>
        </w:rPr>
      </w:pPr>
    </w:p>
    <w:p w:rsidR="00B53E7B" w:rsidRPr="00C872C6" w:rsidRDefault="00EC4F0A"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I</w:t>
      </w:r>
      <w:r w:rsidR="00717C32" w:rsidRPr="00C872C6">
        <w:rPr>
          <w:rFonts w:eastAsia="Calibri"/>
          <w:b/>
          <w:sz w:val="22"/>
          <w:szCs w:val="22"/>
          <w:lang w:eastAsia="en-US"/>
        </w:rPr>
        <w:t>I</w:t>
      </w:r>
      <w:r w:rsidRPr="00C872C6">
        <w:rPr>
          <w:rFonts w:eastAsia="Calibri"/>
          <w:b/>
          <w:sz w:val="22"/>
          <w:szCs w:val="22"/>
          <w:lang w:eastAsia="en-US"/>
        </w:rPr>
        <w:t xml:space="preserve"> - </w:t>
      </w:r>
      <w:r w:rsidR="00B53E7B" w:rsidRPr="00C872C6">
        <w:rPr>
          <w:rFonts w:eastAsia="Calibri"/>
          <w:sz w:val="22"/>
          <w:szCs w:val="22"/>
          <w:lang w:eastAsia="en-US"/>
        </w:rPr>
        <w:t>promover o desenvolvimento do turismo rural, com sustentabilidade;</w:t>
      </w:r>
    </w:p>
    <w:p w:rsidR="00EC4F0A" w:rsidRPr="00C872C6" w:rsidRDefault="00EC4F0A" w:rsidP="00AD2CBB">
      <w:pPr>
        <w:pStyle w:val="PargrafodaLista"/>
        <w:suppressAutoHyphens w:val="0"/>
        <w:autoSpaceDE w:val="0"/>
        <w:ind w:left="0"/>
        <w:jc w:val="both"/>
        <w:rPr>
          <w:sz w:val="22"/>
          <w:szCs w:val="22"/>
        </w:rPr>
      </w:pPr>
    </w:p>
    <w:p w:rsidR="00B53E7B" w:rsidRPr="00C872C6" w:rsidRDefault="00EC4F0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I</w:t>
      </w:r>
      <w:r w:rsidR="00717C32" w:rsidRPr="00C872C6">
        <w:rPr>
          <w:b/>
          <w:sz w:val="22"/>
          <w:szCs w:val="22"/>
        </w:rPr>
        <w:t>II</w:t>
      </w:r>
      <w:r w:rsidRPr="00C872C6">
        <w:rPr>
          <w:b/>
          <w:sz w:val="22"/>
          <w:szCs w:val="22"/>
        </w:rPr>
        <w:t xml:space="preserve"> - </w:t>
      </w:r>
      <w:r w:rsidR="00B53E7B" w:rsidRPr="00C872C6">
        <w:rPr>
          <w:sz w:val="22"/>
          <w:szCs w:val="22"/>
        </w:rPr>
        <w:t xml:space="preserve">promover a regularização urbanística e fundiária dos </w:t>
      </w:r>
      <w:r w:rsidR="002602A3" w:rsidRPr="00C872C6">
        <w:rPr>
          <w:sz w:val="22"/>
          <w:szCs w:val="22"/>
        </w:rPr>
        <w:t>núcleos urbanos informais consolidados</w:t>
      </w:r>
      <w:r w:rsidR="00B53E7B" w:rsidRPr="00C872C6">
        <w:rPr>
          <w:sz w:val="22"/>
          <w:szCs w:val="22"/>
        </w:rPr>
        <w:t>;</w:t>
      </w:r>
    </w:p>
    <w:p w:rsidR="00EC4F0A" w:rsidRPr="00C872C6" w:rsidRDefault="00EC4F0A" w:rsidP="00AD2CBB">
      <w:pPr>
        <w:pStyle w:val="PargrafodaLista"/>
        <w:suppressAutoHyphens w:val="0"/>
        <w:ind w:left="0"/>
        <w:jc w:val="both"/>
        <w:rPr>
          <w:sz w:val="22"/>
          <w:szCs w:val="22"/>
        </w:rPr>
      </w:pPr>
    </w:p>
    <w:p w:rsidR="00B53E7B" w:rsidRPr="00C872C6" w:rsidRDefault="00EC4F0A"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r>
      <w:r w:rsidR="00717C32" w:rsidRPr="00C872C6">
        <w:rPr>
          <w:rFonts w:eastAsia="Calibri"/>
          <w:b/>
          <w:sz w:val="22"/>
          <w:szCs w:val="22"/>
          <w:lang w:eastAsia="en-US"/>
        </w:rPr>
        <w:t>I</w:t>
      </w:r>
      <w:r w:rsidRPr="00C872C6">
        <w:rPr>
          <w:rFonts w:eastAsia="Calibri"/>
          <w:b/>
          <w:sz w:val="22"/>
          <w:szCs w:val="22"/>
          <w:lang w:eastAsia="en-US"/>
        </w:rPr>
        <w:t xml:space="preserve">V - </w:t>
      </w:r>
      <w:r w:rsidR="00B53E7B" w:rsidRPr="00C872C6">
        <w:rPr>
          <w:rFonts w:eastAsia="Calibri"/>
          <w:sz w:val="22"/>
          <w:szCs w:val="22"/>
          <w:lang w:eastAsia="en-US"/>
        </w:rPr>
        <w:t>fiscalizar e controlar para contenção da ocupação urbana irregular;</w:t>
      </w:r>
    </w:p>
    <w:p w:rsidR="00EC4F0A" w:rsidRPr="00C872C6" w:rsidRDefault="00EC4F0A" w:rsidP="00AD2CBB">
      <w:pPr>
        <w:pStyle w:val="PargrafodaLista"/>
        <w:suppressAutoHyphens w:val="0"/>
        <w:autoSpaceDE w:val="0"/>
        <w:ind w:left="0"/>
        <w:jc w:val="both"/>
        <w:rPr>
          <w:sz w:val="22"/>
          <w:szCs w:val="22"/>
        </w:rPr>
      </w:pPr>
    </w:p>
    <w:p w:rsidR="00B53E7B" w:rsidRPr="00C872C6" w:rsidRDefault="00EC4F0A"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 xml:space="preserve">V - </w:t>
      </w:r>
      <w:r w:rsidR="00B53E7B" w:rsidRPr="00C872C6">
        <w:rPr>
          <w:rFonts w:eastAsia="Calibri"/>
          <w:sz w:val="22"/>
          <w:szCs w:val="22"/>
          <w:lang w:eastAsia="en-US"/>
        </w:rPr>
        <w:t>conservar, preservar e recuperar os fragmentos de vegetação nativa e das áreas de preservação permanente, viabilizando a configuração de corredores ecológicos;</w:t>
      </w:r>
    </w:p>
    <w:p w:rsidR="00EC4F0A" w:rsidRPr="00C872C6" w:rsidRDefault="00EC4F0A" w:rsidP="00AD2CBB">
      <w:pPr>
        <w:pStyle w:val="PargrafodaLista"/>
        <w:suppressAutoHyphens w:val="0"/>
        <w:autoSpaceDE w:val="0"/>
        <w:ind w:left="0"/>
        <w:jc w:val="both"/>
        <w:rPr>
          <w:sz w:val="22"/>
          <w:szCs w:val="22"/>
        </w:rPr>
      </w:pPr>
    </w:p>
    <w:p w:rsidR="00B53E7B" w:rsidRPr="00C872C6" w:rsidRDefault="00EC4F0A"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 xml:space="preserve">VI - </w:t>
      </w:r>
      <w:r w:rsidR="00B53E7B" w:rsidRPr="00C872C6">
        <w:rPr>
          <w:rFonts w:eastAsia="Calibri"/>
          <w:sz w:val="22"/>
          <w:szCs w:val="22"/>
          <w:lang w:eastAsia="en-US"/>
        </w:rPr>
        <w:t>promover o desenvolvimento rural com sustentabilidade ambiental, econômica e social, e estímulo à agroecologia e à agricultura familiar;</w:t>
      </w:r>
    </w:p>
    <w:p w:rsidR="00EC4F0A" w:rsidRPr="00C872C6" w:rsidRDefault="00EC4F0A" w:rsidP="00AD2CBB">
      <w:pPr>
        <w:pStyle w:val="PargrafodaLista"/>
        <w:suppressAutoHyphens w:val="0"/>
        <w:autoSpaceDE w:val="0"/>
        <w:ind w:left="0"/>
        <w:jc w:val="both"/>
        <w:rPr>
          <w:sz w:val="22"/>
          <w:szCs w:val="22"/>
        </w:rPr>
      </w:pPr>
    </w:p>
    <w:p w:rsidR="00B53E7B" w:rsidRPr="00C872C6" w:rsidRDefault="00EC4F0A" w:rsidP="00AD2CBB">
      <w:pPr>
        <w:pStyle w:val="PargrafodaLista"/>
        <w:suppressAutoHyphens w:val="0"/>
        <w:autoSpaceDE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VII - </w:t>
      </w:r>
      <w:r w:rsidR="00B53E7B" w:rsidRPr="00C872C6">
        <w:rPr>
          <w:sz w:val="22"/>
          <w:szCs w:val="22"/>
        </w:rPr>
        <w:t>identificar e fortalecer as cadeias produtivas locais, com o desenvolvimento de programas e ações voltadas às atividades agropecuárias, silvopastoris e agroindustriais sustentáveis;</w:t>
      </w:r>
    </w:p>
    <w:p w:rsidR="00EC4F0A" w:rsidRPr="00C872C6" w:rsidRDefault="00EC4F0A" w:rsidP="00AD2CBB">
      <w:pPr>
        <w:pStyle w:val="PargrafodaLista"/>
        <w:suppressAutoHyphens w:val="0"/>
        <w:autoSpaceDE w:val="0"/>
        <w:ind w:left="0"/>
        <w:jc w:val="both"/>
        <w:rPr>
          <w:rFonts w:eastAsia="Calibri"/>
          <w:sz w:val="22"/>
          <w:szCs w:val="22"/>
          <w:lang w:eastAsia="en-US"/>
        </w:rPr>
      </w:pPr>
    </w:p>
    <w:p w:rsidR="00B53E7B" w:rsidRPr="00C872C6" w:rsidRDefault="00EC4F0A"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r>
      <w:r w:rsidR="00717C32" w:rsidRPr="00C872C6">
        <w:rPr>
          <w:rFonts w:eastAsia="Calibri"/>
          <w:b/>
          <w:sz w:val="22"/>
          <w:szCs w:val="22"/>
          <w:lang w:eastAsia="en-US"/>
        </w:rPr>
        <w:t>VIII</w:t>
      </w:r>
      <w:r w:rsidRPr="00C872C6">
        <w:rPr>
          <w:rFonts w:eastAsia="Calibri"/>
          <w:b/>
          <w:sz w:val="22"/>
          <w:szCs w:val="22"/>
          <w:lang w:eastAsia="en-US"/>
        </w:rPr>
        <w:t xml:space="preserve"> - </w:t>
      </w:r>
      <w:r w:rsidR="00B53E7B" w:rsidRPr="00C872C6">
        <w:rPr>
          <w:rFonts w:eastAsia="Calibri"/>
          <w:sz w:val="22"/>
          <w:szCs w:val="22"/>
          <w:lang w:eastAsia="en-US"/>
        </w:rPr>
        <w:t xml:space="preserve">manter as áreas de produção agrícola que contribuem para a conservação do solo e manutenção </w:t>
      </w:r>
      <w:r w:rsidRPr="00C872C6">
        <w:rPr>
          <w:rFonts w:eastAsia="Calibri"/>
          <w:sz w:val="22"/>
          <w:szCs w:val="22"/>
          <w:lang w:eastAsia="en-US"/>
        </w:rPr>
        <w:t>d</w:t>
      </w:r>
      <w:r w:rsidR="00B53E7B" w:rsidRPr="00C872C6">
        <w:rPr>
          <w:rFonts w:eastAsia="Calibri"/>
          <w:sz w:val="22"/>
          <w:szCs w:val="22"/>
          <w:lang w:eastAsia="en-US"/>
        </w:rPr>
        <w:t>os recursos hídricos superficiais e subterrâneos, bem como para a produção de alimentos e garantia dos serviços essenciais à segurança alimentar e conservação dos serviços ambientais;</w:t>
      </w:r>
    </w:p>
    <w:p w:rsidR="00EC4F0A" w:rsidRPr="00C872C6" w:rsidRDefault="00EC4F0A" w:rsidP="00AD2CBB">
      <w:pPr>
        <w:pStyle w:val="PargrafodaLista"/>
        <w:suppressAutoHyphens w:val="0"/>
        <w:autoSpaceDE w:val="0"/>
        <w:ind w:left="0"/>
        <w:jc w:val="both"/>
        <w:rPr>
          <w:sz w:val="22"/>
          <w:szCs w:val="22"/>
        </w:rPr>
      </w:pPr>
    </w:p>
    <w:p w:rsidR="00B53E7B" w:rsidRPr="00C872C6" w:rsidRDefault="00EC4F0A" w:rsidP="00AD2CBB">
      <w:pPr>
        <w:pStyle w:val="PargrafodaLista"/>
        <w:suppressAutoHyphens w:val="0"/>
        <w:autoSpaceDE w:val="0"/>
        <w:ind w:left="0"/>
        <w:jc w:val="both"/>
        <w:rPr>
          <w:sz w:val="22"/>
          <w:szCs w:val="22"/>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r>
      <w:r w:rsidR="00717C32" w:rsidRPr="00C872C6">
        <w:rPr>
          <w:rFonts w:eastAsia="Calibri"/>
          <w:b/>
          <w:sz w:val="22"/>
          <w:szCs w:val="22"/>
          <w:lang w:eastAsia="en-US"/>
        </w:rPr>
        <w:t>I</w:t>
      </w:r>
      <w:r w:rsidRPr="00C872C6">
        <w:rPr>
          <w:rFonts w:eastAsia="Calibri"/>
          <w:b/>
          <w:sz w:val="22"/>
          <w:szCs w:val="22"/>
          <w:lang w:eastAsia="en-US"/>
        </w:rPr>
        <w:t xml:space="preserve">X - </w:t>
      </w:r>
      <w:r w:rsidR="00B53E7B" w:rsidRPr="00C872C6">
        <w:rPr>
          <w:rFonts w:eastAsia="Calibri"/>
          <w:sz w:val="22"/>
          <w:szCs w:val="22"/>
          <w:lang w:eastAsia="en-US"/>
        </w:rPr>
        <w:t>recuperação e manutenção da permeabilidade do solo.</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C4524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CAPÍTULO </w:t>
      </w:r>
      <w:r w:rsidR="00B53E7B" w:rsidRPr="00C872C6">
        <w:rPr>
          <w:rFonts w:ascii="Times New Roman" w:hAnsi="Times New Roman" w:cs="Times New Roman"/>
          <w:b/>
          <w:bCs/>
        </w:rPr>
        <w:t>III</w:t>
      </w:r>
    </w:p>
    <w:p w:rsidR="00B53E7B" w:rsidRPr="00C872C6" w:rsidRDefault="00C4524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DA MACROZONA </w:t>
      </w:r>
      <w:r w:rsidRPr="00C872C6">
        <w:rPr>
          <w:rFonts w:ascii="Times New Roman" w:hAnsi="Times New Roman" w:cs="Times New Roman"/>
          <w:b/>
        </w:rPr>
        <w:t xml:space="preserve">DE NÚCLEOS URBANOS </w:t>
      </w:r>
      <w:r w:rsidR="002602A3" w:rsidRPr="00C872C6">
        <w:rPr>
          <w:rFonts w:ascii="Times New Roman" w:hAnsi="Times New Roman" w:cs="Times New Roman"/>
          <w:b/>
        </w:rPr>
        <w:t>ISOLADOS</w:t>
      </w:r>
      <w:r w:rsidRPr="00C872C6">
        <w:rPr>
          <w:rFonts w:ascii="Times New Roman" w:hAnsi="Times New Roman" w:cs="Times New Roman"/>
          <w:b/>
        </w:rPr>
        <w:t xml:space="preserve"> (MAN</w:t>
      </w:r>
      <w:r w:rsidR="002602A3" w:rsidRPr="00C872C6">
        <w:rPr>
          <w:rFonts w:ascii="Times New Roman" w:hAnsi="Times New Roman" w:cs="Times New Roman"/>
          <w:b/>
        </w:rPr>
        <w:t>I</w:t>
      </w:r>
      <w:r w:rsidRPr="00C872C6">
        <w:rPr>
          <w:rFonts w:ascii="Times New Roman" w:hAnsi="Times New Roman" w:cs="Times New Roman"/>
          <w:b/>
        </w:rPr>
        <w:t>)</w:t>
      </w:r>
    </w:p>
    <w:p w:rsidR="00B53E7B" w:rsidRPr="00C872C6" w:rsidRDefault="00B53E7B" w:rsidP="00AD2CBB">
      <w:pPr>
        <w:autoSpaceDE w:val="0"/>
        <w:spacing w:after="0" w:line="240" w:lineRule="auto"/>
        <w:rPr>
          <w:rFonts w:ascii="Times New Roman" w:hAnsi="Times New Roman" w:cs="Times New Roman"/>
          <w:b/>
          <w:bCs/>
        </w:rPr>
      </w:pPr>
    </w:p>
    <w:p w:rsidR="00B53E7B" w:rsidRPr="00C872C6" w:rsidRDefault="00EC4F0A"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2</w:t>
      </w:r>
      <w:r w:rsidR="00BD7468" w:rsidRPr="00C872C6">
        <w:rPr>
          <w:rFonts w:ascii="Times New Roman" w:hAnsi="Times New Roman" w:cs="Times New Roman"/>
          <w:b/>
          <w:bCs/>
        </w:rPr>
        <w:t>4</w:t>
      </w:r>
      <w:r w:rsidR="00B53E7B" w:rsidRPr="00C872C6">
        <w:rPr>
          <w:rFonts w:ascii="Times New Roman" w:hAnsi="Times New Roman" w:cs="Times New Roman"/>
          <w:b/>
          <w:bCs/>
        </w:rPr>
        <w:t xml:space="preserve">. </w:t>
      </w:r>
      <w:r w:rsidR="00B53E7B" w:rsidRPr="00C872C6">
        <w:rPr>
          <w:rFonts w:ascii="Times New Roman" w:hAnsi="Times New Roman" w:cs="Times New Roman"/>
        </w:rPr>
        <w:t xml:space="preserve">A Macrozona de Núcleos Urbanos </w:t>
      </w:r>
      <w:r w:rsidR="002602A3" w:rsidRPr="00C872C6">
        <w:rPr>
          <w:rFonts w:ascii="Times New Roman" w:hAnsi="Times New Roman" w:cs="Times New Roman"/>
        </w:rPr>
        <w:t>Isolados</w:t>
      </w:r>
      <w:r w:rsidR="00B53E7B" w:rsidRPr="00C872C6">
        <w:rPr>
          <w:rFonts w:ascii="Times New Roman" w:hAnsi="Times New Roman" w:cs="Times New Roman"/>
        </w:rPr>
        <w:t xml:space="preserve"> (MAN</w:t>
      </w:r>
      <w:r w:rsidR="002602A3" w:rsidRPr="00C872C6">
        <w:rPr>
          <w:rFonts w:ascii="Times New Roman" w:hAnsi="Times New Roman" w:cs="Times New Roman"/>
        </w:rPr>
        <w:t>I</w:t>
      </w:r>
      <w:r w:rsidR="00B53E7B" w:rsidRPr="00C872C6">
        <w:rPr>
          <w:rFonts w:ascii="Times New Roman" w:hAnsi="Times New Roman" w:cs="Times New Roman"/>
        </w:rPr>
        <w:t xml:space="preserve">) é composta por áreas com </w:t>
      </w:r>
      <w:r w:rsidR="00C64926" w:rsidRPr="00C872C6">
        <w:rPr>
          <w:rFonts w:ascii="Times New Roman" w:hAnsi="Times New Roman" w:cs="Times New Roman"/>
        </w:rPr>
        <w:t xml:space="preserve">uso e ocupação </w:t>
      </w:r>
      <w:r w:rsidR="00B53E7B" w:rsidRPr="00C872C6">
        <w:rPr>
          <w:rFonts w:ascii="Times New Roman" w:hAnsi="Times New Roman" w:cs="Times New Roman"/>
        </w:rPr>
        <w:t>urbana inseridas na Área Rural</w:t>
      </w:r>
      <w:r w:rsidR="00C64926" w:rsidRPr="00C872C6">
        <w:rPr>
          <w:rFonts w:ascii="Times New Roman" w:hAnsi="Times New Roman" w:cs="Times New Roman"/>
        </w:rPr>
        <w:t>, com núcleos formais e informais, inscritos ou não no Cadastro Mobiliário do Município</w:t>
      </w:r>
      <w:r w:rsidR="006E628C" w:rsidRPr="00C872C6">
        <w:rPr>
          <w:rFonts w:ascii="Times New Roman" w:hAnsi="Times New Roman" w:cs="Times New Roman"/>
        </w:rPr>
        <w:t xml:space="preserve">, tendo por </w:t>
      </w:r>
      <w:r w:rsidR="00B53E7B" w:rsidRPr="00C872C6">
        <w:rPr>
          <w:rFonts w:ascii="Times New Roman" w:hAnsi="Times New Roman" w:cs="Times New Roman"/>
        </w:rPr>
        <w:t>objetivos:</w:t>
      </w:r>
    </w:p>
    <w:p w:rsidR="00EC4F0A" w:rsidRPr="00C872C6" w:rsidRDefault="00EC4F0A" w:rsidP="00AD2CBB">
      <w:pPr>
        <w:spacing w:after="0" w:line="240" w:lineRule="auto"/>
        <w:jc w:val="both"/>
        <w:rPr>
          <w:rFonts w:ascii="Times New Roman" w:hAnsi="Times New Roman" w:cs="Times New Roman"/>
        </w:rPr>
      </w:pPr>
    </w:p>
    <w:p w:rsidR="00B53E7B" w:rsidRPr="00C872C6" w:rsidRDefault="00EC4F0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requalificar as áreas de baixa qualidade urbanística;</w:t>
      </w:r>
    </w:p>
    <w:p w:rsidR="00EC4F0A" w:rsidRPr="00C872C6" w:rsidRDefault="00EC4F0A" w:rsidP="00AD2CBB">
      <w:pPr>
        <w:pStyle w:val="PargrafodaLista"/>
        <w:suppressAutoHyphens w:val="0"/>
        <w:ind w:left="0"/>
        <w:jc w:val="both"/>
        <w:rPr>
          <w:sz w:val="22"/>
          <w:szCs w:val="22"/>
        </w:rPr>
      </w:pPr>
    </w:p>
    <w:p w:rsidR="00B53E7B" w:rsidRPr="00C872C6" w:rsidRDefault="00EC4F0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00B53E7B" w:rsidRPr="00C872C6">
        <w:rPr>
          <w:sz w:val="22"/>
          <w:szCs w:val="22"/>
        </w:rPr>
        <w:t>promover a regularização urbanística e fundiária, compatibilizando-a com a proteção do meio ambiente;</w:t>
      </w:r>
    </w:p>
    <w:p w:rsidR="00EC4F0A" w:rsidRPr="00C872C6" w:rsidRDefault="00EC4F0A" w:rsidP="00AD2CBB">
      <w:pPr>
        <w:pStyle w:val="PargrafodaLista"/>
        <w:suppressAutoHyphens w:val="0"/>
        <w:ind w:left="0"/>
        <w:jc w:val="both"/>
        <w:rPr>
          <w:sz w:val="22"/>
          <w:szCs w:val="22"/>
        </w:rPr>
      </w:pPr>
    </w:p>
    <w:p w:rsidR="00B53E7B" w:rsidRPr="00C872C6" w:rsidRDefault="00EC4F0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III - </w:t>
      </w:r>
      <w:r w:rsidR="00B53E7B" w:rsidRPr="00C872C6">
        <w:rPr>
          <w:sz w:val="22"/>
          <w:szCs w:val="22"/>
        </w:rPr>
        <w:t>incentivar a permeabilidade;</w:t>
      </w:r>
    </w:p>
    <w:p w:rsidR="00EC4F0A" w:rsidRPr="00C872C6" w:rsidRDefault="00EC4F0A" w:rsidP="00AD2CBB">
      <w:pPr>
        <w:pStyle w:val="PargrafodaLista"/>
        <w:suppressAutoHyphens w:val="0"/>
        <w:ind w:left="0"/>
        <w:jc w:val="both"/>
        <w:rPr>
          <w:sz w:val="22"/>
          <w:szCs w:val="22"/>
        </w:rPr>
      </w:pPr>
    </w:p>
    <w:p w:rsidR="00B53E7B" w:rsidRPr="00C872C6" w:rsidRDefault="00EC4F0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IV - </w:t>
      </w:r>
      <w:r w:rsidR="00B53E7B" w:rsidRPr="00C872C6">
        <w:rPr>
          <w:sz w:val="22"/>
          <w:szCs w:val="22"/>
        </w:rPr>
        <w:t>incrementar a recomposição de mata ciliar;</w:t>
      </w:r>
    </w:p>
    <w:p w:rsidR="00EC4F0A" w:rsidRPr="00C872C6" w:rsidRDefault="00EC4F0A" w:rsidP="00AD2CBB">
      <w:pPr>
        <w:pStyle w:val="PargrafodaLista"/>
        <w:suppressAutoHyphens w:val="0"/>
        <w:ind w:left="0"/>
        <w:jc w:val="both"/>
        <w:rPr>
          <w:sz w:val="22"/>
          <w:szCs w:val="22"/>
        </w:rPr>
      </w:pPr>
    </w:p>
    <w:p w:rsidR="00B53E7B" w:rsidRPr="00C872C6" w:rsidRDefault="00EC4F0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V - </w:t>
      </w:r>
      <w:r w:rsidR="00B53E7B" w:rsidRPr="00C872C6">
        <w:rPr>
          <w:sz w:val="22"/>
          <w:szCs w:val="22"/>
        </w:rPr>
        <w:t>combater a especulação imobiliária;</w:t>
      </w:r>
    </w:p>
    <w:p w:rsidR="00EC4F0A" w:rsidRPr="00C872C6" w:rsidRDefault="00EC4F0A" w:rsidP="00AD2CBB">
      <w:pPr>
        <w:pStyle w:val="PargrafodaLista"/>
        <w:suppressAutoHyphens w:val="0"/>
        <w:ind w:left="0"/>
        <w:jc w:val="both"/>
        <w:rPr>
          <w:bCs/>
          <w:sz w:val="22"/>
          <w:szCs w:val="22"/>
          <w:lang w:eastAsia="pt-BR"/>
        </w:rPr>
      </w:pPr>
    </w:p>
    <w:p w:rsidR="00B53E7B" w:rsidRPr="00C872C6" w:rsidRDefault="00EC4F0A" w:rsidP="00AD2CBB">
      <w:pPr>
        <w:pStyle w:val="PargrafodaLista"/>
        <w:suppressAutoHyphens w:val="0"/>
        <w:ind w:left="0"/>
        <w:jc w:val="both"/>
        <w:rPr>
          <w:sz w:val="22"/>
          <w:szCs w:val="22"/>
        </w:rPr>
      </w:pPr>
      <w:r w:rsidRPr="00C872C6">
        <w:rPr>
          <w:b/>
          <w:bCs/>
          <w:sz w:val="22"/>
          <w:szCs w:val="22"/>
          <w:lang w:eastAsia="pt-BR"/>
        </w:rPr>
        <w:t xml:space="preserve"> </w:t>
      </w:r>
      <w:r w:rsidRPr="00C872C6">
        <w:rPr>
          <w:b/>
          <w:bCs/>
          <w:sz w:val="22"/>
          <w:szCs w:val="22"/>
          <w:lang w:eastAsia="pt-BR"/>
        </w:rPr>
        <w:tab/>
      </w:r>
      <w:r w:rsidRPr="00C872C6">
        <w:rPr>
          <w:b/>
          <w:bCs/>
          <w:sz w:val="22"/>
          <w:szCs w:val="22"/>
          <w:lang w:eastAsia="pt-BR"/>
        </w:rPr>
        <w:tab/>
        <w:t xml:space="preserve">VI - </w:t>
      </w:r>
      <w:r w:rsidR="00B53E7B" w:rsidRPr="00C872C6">
        <w:rPr>
          <w:bCs/>
          <w:sz w:val="22"/>
          <w:szCs w:val="22"/>
          <w:lang w:eastAsia="pt-BR"/>
        </w:rPr>
        <w:t xml:space="preserve">identificar, </w:t>
      </w:r>
      <w:r w:rsidR="00B53E7B" w:rsidRPr="00C872C6">
        <w:rPr>
          <w:sz w:val="22"/>
          <w:szCs w:val="22"/>
          <w:lang w:eastAsia="pt-BR"/>
        </w:rPr>
        <w:t>estimular e consolidar o potencial paisagístico</w:t>
      </w:r>
      <w:r w:rsidR="00C64926" w:rsidRPr="00C872C6">
        <w:rPr>
          <w:sz w:val="22"/>
          <w:szCs w:val="22"/>
          <w:lang w:eastAsia="pt-BR"/>
        </w:rPr>
        <w:t>,</w:t>
      </w:r>
      <w:r w:rsidR="00B53E7B" w:rsidRPr="00C872C6">
        <w:rPr>
          <w:sz w:val="22"/>
          <w:szCs w:val="22"/>
          <w:lang w:eastAsia="pt-BR"/>
        </w:rPr>
        <w:t xml:space="preserve"> cultural e turístico;</w:t>
      </w:r>
    </w:p>
    <w:p w:rsidR="00EC4F0A" w:rsidRPr="00C872C6" w:rsidRDefault="00EC4F0A" w:rsidP="00AD2CBB">
      <w:pPr>
        <w:pStyle w:val="PargrafodaLista"/>
        <w:suppressAutoHyphens w:val="0"/>
        <w:ind w:left="0"/>
        <w:jc w:val="both"/>
        <w:rPr>
          <w:sz w:val="22"/>
          <w:szCs w:val="22"/>
          <w:lang w:eastAsia="pt-BR"/>
        </w:rPr>
      </w:pPr>
    </w:p>
    <w:p w:rsidR="00B53E7B" w:rsidRPr="00C872C6" w:rsidRDefault="00EC4F0A" w:rsidP="00AD2CBB">
      <w:pPr>
        <w:pStyle w:val="PargrafodaLista"/>
        <w:suppressAutoHyphens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VII - </w:t>
      </w:r>
      <w:r w:rsidR="00B53E7B" w:rsidRPr="00C872C6">
        <w:rPr>
          <w:sz w:val="22"/>
          <w:szCs w:val="22"/>
          <w:lang w:eastAsia="pt-BR"/>
        </w:rPr>
        <w:t>preservar a identidade local e as relações tradicionais estabelecidas entre os moradores e seu meio natural e construído;</w:t>
      </w:r>
    </w:p>
    <w:p w:rsidR="00EC4F0A" w:rsidRPr="00C872C6" w:rsidRDefault="00EC4F0A" w:rsidP="00AD2CBB">
      <w:pPr>
        <w:pStyle w:val="PargrafodaLista"/>
        <w:suppressAutoHyphens w:val="0"/>
        <w:ind w:left="0"/>
        <w:jc w:val="both"/>
        <w:rPr>
          <w:sz w:val="22"/>
          <w:szCs w:val="22"/>
          <w:lang w:eastAsia="pt-BR"/>
        </w:rPr>
      </w:pPr>
    </w:p>
    <w:p w:rsidR="00B53E7B" w:rsidRPr="00C872C6" w:rsidRDefault="00EC4F0A" w:rsidP="00AD2CBB">
      <w:pPr>
        <w:pStyle w:val="PargrafodaLista"/>
        <w:suppressAutoHyphens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VIII - </w:t>
      </w:r>
      <w:r w:rsidRPr="00C872C6">
        <w:rPr>
          <w:sz w:val="22"/>
          <w:szCs w:val="22"/>
          <w:lang w:eastAsia="pt-BR"/>
        </w:rPr>
        <w:t>promover</w:t>
      </w:r>
      <w:r w:rsidR="00B53E7B" w:rsidRPr="00C872C6">
        <w:rPr>
          <w:sz w:val="22"/>
          <w:szCs w:val="22"/>
          <w:lang w:eastAsia="pt-BR"/>
        </w:rPr>
        <w:t xml:space="preserve"> </w:t>
      </w:r>
      <w:r w:rsidR="00B53E7B" w:rsidRPr="00C872C6">
        <w:rPr>
          <w:sz w:val="22"/>
          <w:szCs w:val="22"/>
        </w:rPr>
        <w:t>o desenvolvimento sócio-econômico-espacial.</w:t>
      </w:r>
    </w:p>
    <w:p w:rsidR="00852F00" w:rsidRPr="00C872C6" w:rsidRDefault="00852F00" w:rsidP="00AD2CBB">
      <w:pPr>
        <w:pStyle w:val="PargrafodaLista"/>
        <w:suppressAutoHyphens w:val="0"/>
        <w:ind w:left="0"/>
        <w:jc w:val="both"/>
        <w:rPr>
          <w:sz w:val="22"/>
          <w:szCs w:val="22"/>
        </w:rPr>
      </w:pPr>
    </w:p>
    <w:p w:rsidR="00B53E7B" w:rsidRPr="00C872C6" w:rsidRDefault="00B819D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B53E7B" w:rsidRPr="00C872C6">
        <w:rPr>
          <w:b/>
          <w:bCs/>
          <w:sz w:val="22"/>
          <w:szCs w:val="22"/>
        </w:rPr>
        <w:t>Art. 2</w:t>
      </w:r>
      <w:r w:rsidR="00BD7468" w:rsidRPr="00C872C6">
        <w:rPr>
          <w:b/>
          <w:bCs/>
          <w:sz w:val="22"/>
          <w:szCs w:val="22"/>
        </w:rPr>
        <w:t>5</w:t>
      </w:r>
      <w:r w:rsidR="00B53E7B" w:rsidRPr="00C872C6">
        <w:rPr>
          <w:b/>
          <w:bCs/>
          <w:sz w:val="22"/>
          <w:szCs w:val="22"/>
        </w:rPr>
        <w:t xml:space="preserve">. </w:t>
      </w:r>
      <w:r w:rsidR="00B53E7B" w:rsidRPr="00C872C6">
        <w:rPr>
          <w:sz w:val="22"/>
          <w:szCs w:val="22"/>
        </w:rPr>
        <w:t>A MAN</w:t>
      </w:r>
      <w:r w:rsidR="002602A3" w:rsidRPr="00C872C6">
        <w:rPr>
          <w:sz w:val="22"/>
          <w:szCs w:val="22"/>
        </w:rPr>
        <w:t>I</w:t>
      </w:r>
      <w:r w:rsidR="00B53E7B" w:rsidRPr="00C872C6">
        <w:rPr>
          <w:sz w:val="22"/>
          <w:szCs w:val="22"/>
        </w:rPr>
        <w:t xml:space="preserve"> </w:t>
      </w:r>
      <w:r w:rsidR="00F30550" w:rsidRPr="00C872C6">
        <w:rPr>
          <w:sz w:val="22"/>
          <w:szCs w:val="22"/>
        </w:rPr>
        <w:t>possui os seguintes núcleos</w:t>
      </w:r>
      <w:r w:rsidR="00B53E7B" w:rsidRPr="00C872C6">
        <w:rPr>
          <w:sz w:val="22"/>
          <w:szCs w:val="22"/>
        </w:rPr>
        <w:t>:</w:t>
      </w:r>
    </w:p>
    <w:p w:rsidR="00EC4F0A" w:rsidRPr="00C872C6" w:rsidRDefault="00EC4F0A" w:rsidP="00AD2CBB">
      <w:pPr>
        <w:pStyle w:val="PargrafodaLista"/>
        <w:suppressAutoHyphens w:val="0"/>
        <w:ind w:left="0"/>
        <w:jc w:val="both"/>
        <w:rPr>
          <w:sz w:val="22"/>
          <w:szCs w:val="22"/>
        </w:rPr>
      </w:pPr>
    </w:p>
    <w:p w:rsidR="00F30550" w:rsidRPr="00C872C6" w:rsidRDefault="00F30550" w:rsidP="00AD2CBB">
      <w:pPr>
        <w:pStyle w:val="PargrafodaLista"/>
        <w:suppressAutoHyphens w:val="0"/>
        <w:jc w:val="both"/>
        <w:rPr>
          <w:sz w:val="22"/>
          <w:szCs w:val="22"/>
        </w:rPr>
      </w:pPr>
      <w:r w:rsidRPr="00C872C6">
        <w:rPr>
          <w:b/>
          <w:sz w:val="22"/>
          <w:szCs w:val="22"/>
        </w:rPr>
        <w:t xml:space="preserve"> </w:t>
      </w:r>
      <w:r w:rsidRPr="00C872C6">
        <w:rPr>
          <w:b/>
          <w:sz w:val="22"/>
          <w:szCs w:val="22"/>
        </w:rPr>
        <w:tab/>
        <w:t>I -</w:t>
      </w:r>
      <w:r w:rsidRPr="00C872C6">
        <w:rPr>
          <w:sz w:val="22"/>
          <w:szCs w:val="22"/>
        </w:rPr>
        <w:t xml:space="preserve"> Núcleo Urbano Isolado 1 (NUI 1) - Anhumas;</w:t>
      </w:r>
    </w:p>
    <w:p w:rsidR="00F30550" w:rsidRPr="00C872C6" w:rsidRDefault="00F30550" w:rsidP="00AD2CBB">
      <w:pPr>
        <w:pStyle w:val="PargrafodaLista"/>
        <w:suppressAutoHyphens w:val="0"/>
        <w:ind w:left="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II -</w:t>
      </w:r>
      <w:r w:rsidRPr="00C872C6">
        <w:rPr>
          <w:sz w:val="22"/>
          <w:szCs w:val="22"/>
        </w:rPr>
        <w:t xml:space="preserve"> Núcleo Urbano Isolado 2 (NUI 2) – Ártemis, que divide-se em:</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a)</w:t>
      </w:r>
      <w:r w:rsidRPr="00C872C6">
        <w:rPr>
          <w:sz w:val="22"/>
          <w:szCs w:val="22"/>
        </w:rPr>
        <w:t xml:space="preserve"> Núcleo Urbano Isolado 2A (NUI 2-A);</w:t>
      </w:r>
    </w:p>
    <w:p w:rsidR="00F30550" w:rsidRPr="00C872C6" w:rsidRDefault="00F30550" w:rsidP="00AD2CBB">
      <w:pPr>
        <w:pStyle w:val="PargrafodaLista"/>
        <w:suppressAutoHyphens w:val="0"/>
        <w:ind w:left="0"/>
        <w:jc w:val="both"/>
        <w:rPr>
          <w:sz w:val="22"/>
          <w:szCs w:val="22"/>
        </w:rPr>
      </w:pPr>
    </w:p>
    <w:p w:rsidR="00F30550" w:rsidRPr="00C872C6" w:rsidRDefault="00F30550"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b)</w:t>
      </w:r>
      <w:r w:rsidRPr="00C872C6">
        <w:rPr>
          <w:sz w:val="22"/>
          <w:szCs w:val="22"/>
        </w:rPr>
        <w:t xml:space="preserve"> Núcleo Urbano Isolado 2B (NUI 2-B);</w:t>
      </w:r>
    </w:p>
    <w:p w:rsidR="00F30550" w:rsidRPr="00C872C6" w:rsidRDefault="00F30550" w:rsidP="00AD2CBB">
      <w:pPr>
        <w:pStyle w:val="PargrafodaLista"/>
        <w:suppressAutoHyphens w:val="0"/>
        <w:ind w:left="0"/>
        <w:jc w:val="both"/>
        <w:rPr>
          <w:sz w:val="22"/>
          <w:szCs w:val="22"/>
        </w:rPr>
      </w:pPr>
    </w:p>
    <w:p w:rsidR="00F30550" w:rsidRPr="00C872C6" w:rsidRDefault="00F30550"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c)</w:t>
      </w:r>
      <w:r w:rsidRPr="00C872C6">
        <w:rPr>
          <w:sz w:val="22"/>
          <w:szCs w:val="22"/>
        </w:rPr>
        <w:t xml:space="preserve"> Núcleo Urbano Isolado 2C (NUI 2-C).</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b/>
          <w:sz w:val="22"/>
          <w:szCs w:val="22"/>
        </w:rPr>
        <w:tab/>
        <w:t>III -</w:t>
      </w:r>
      <w:r w:rsidRPr="00C872C6">
        <w:rPr>
          <w:sz w:val="22"/>
          <w:szCs w:val="22"/>
        </w:rPr>
        <w:t xml:space="preserve"> Núcleo Urbano Isolado 3 (NUI 3) -  Ibitiruna;</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IV -</w:t>
      </w:r>
      <w:r w:rsidRPr="00C872C6">
        <w:rPr>
          <w:sz w:val="22"/>
          <w:szCs w:val="22"/>
        </w:rPr>
        <w:t xml:space="preserve"> Núcleo Urbano Isolado 4 (NUI 4) - Tanquinho (antigo Guamium);</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 xml:space="preserve">V - </w:t>
      </w:r>
      <w:r w:rsidRPr="00C872C6">
        <w:rPr>
          <w:sz w:val="22"/>
          <w:szCs w:val="22"/>
        </w:rPr>
        <w:t xml:space="preserve">Núcleo Urbano Isolado 5 (NUI 5) - Tupi; </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VI -</w:t>
      </w:r>
      <w:r w:rsidRPr="00C872C6">
        <w:rPr>
          <w:sz w:val="22"/>
          <w:szCs w:val="22"/>
        </w:rPr>
        <w:t xml:space="preserve"> Núcleo Urbano Isolado 6 (NUI 6) - Santana e Santa Olímpia;</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VII -</w:t>
      </w:r>
      <w:r w:rsidRPr="00C872C6">
        <w:rPr>
          <w:sz w:val="22"/>
          <w:szCs w:val="22"/>
        </w:rPr>
        <w:t xml:space="preserve"> Núcleo Urbano Isolado 7 (NUI 7) - Brisa da Serra;</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VIII -</w:t>
      </w:r>
      <w:r w:rsidRPr="00C872C6">
        <w:rPr>
          <w:sz w:val="22"/>
          <w:szCs w:val="22"/>
        </w:rPr>
        <w:t xml:space="preserve"> Núcleo Urbano Isolado 8 (NUI 8) - Canaã;</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IX -</w:t>
      </w:r>
      <w:r w:rsidRPr="00C872C6">
        <w:rPr>
          <w:sz w:val="22"/>
          <w:szCs w:val="22"/>
        </w:rPr>
        <w:t xml:space="preserve"> Núcleo Urbano Isolado 9 (NUI 9) - Nova Suíça;</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 xml:space="preserve">X - </w:t>
      </w:r>
      <w:r w:rsidRPr="00C872C6">
        <w:rPr>
          <w:sz w:val="22"/>
          <w:szCs w:val="22"/>
        </w:rPr>
        <w:t>Núcleo Urbano Isolado 10 (NUI 10) - Santa Ana;</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XI -</w:t>
      </w:r>
      <w:r w:rsidRPr="00C872C6">
        <w:rPr>
          <w:sz w:val="22"/>
          <w:szCs w:val="22"/>
        </w:rPr>
        <w:t xml:space="preserve"> Núcleo Urbano Isolado 11 (NUI 11) - Terra Nova;</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XII -</w:t>
      </w:r>
      <w:r w:rsidRPr="00C872C6">
        <w:rPr>
          <w:sz w:val="22"/>
          <w:szCs w:val="22"/>
        </w:rPr>
        <w:t xml:space="preserve"> Núcleo Urbano Isolado 12 (NUI 12) - Vila Belém;</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XIII -</w:t>
      </w:r>
      <w:r w:rsidRPr="00C872C6">
        <w:rPr>
          <w:sz w:val="22"/>
          <w:szCs w:val="22"/>
        </w:rPr>
        <w:t xml:space="preserve"> Núcleo Urbano Isolado 13 (NUI 13) - Nuinorte;</w:t>
      </w:r>
    </w:p>
    <w:p w:rsidR="00F30550" w:rsidRPr="00C872C6" w:rsidRDefault="00F30550" w:rsidP="00AD2CBB">
      <w:pPr>
        <w:pStyle w:val="PargrafodaLista"/>
        <w:suppressAutoHyphens w:val="0"/>
        <w:jc w:val="both"/>
        <w:rPr>
          <w:sz w:val="22"/>
          <w:szCs w:val="22"/>
        </w:rPr>
      </w:pPr>
    </w:p>
    <w:p w:rsidR="00F30550" w:rsidRPr="00C872C6" w:rsidRDefault="00F30550" w:rsidP="00AD2CBB">
      <w:pPr>
        <w:pStyle w:val="PargrafodaLista"/>
        <w:suppressAutoHyphens w:val="0"/>
        <w:jc w:val="both"/>
        <w:rPr>
          <w:sz w:val="22"/>
          <w:szCs w:val="22"/>
        </w:rPr>
      </w:pPr>
      <w:r w:rsidRPr="00C872C6">
        <w:rPr>
          <w:sz w:val="22"/>
          <w:szCs w:val="22"/>
        </w:rPr>
        <w:tab/>
      </w:r>
      <w:r w:rsidRPr="00C872C6">
        <w:rPr>
          <w:b/>
          <w:sz w:val="22"/>
          <w:szCs w:val="22"/>
        </w:rPr>
        <w:t xml:space="preserve">XIV - </w:t>
      </w:r>
      <w:r w:rsidRPr="00C872C6">
        <w:rPr>
          <w:sz w:val="22"/>
          <w:szCs w:val="22"/>
        </w:rPr>
        <w:t>Núcleo Urbano Isolado 14 (NUI 14) - Santa Isabel.</w:t>
      </w:r>
    </w:p>
    <w:p w:rsidR="00F30550" w:rsidRPr="00C872C6" w:rsidRDefault="00F30550" w:rsidP="00AD2CBB">
      <w:pPr>
        <w:pStyle w:val="PargrafodaLista"/>
        <w:suppressAutoHyphens w:val="0"/>
        <w:autoSpaceDE w:val="0"/>
        <w:ind w:left="0"/>
        <w:jc w:val="both"/>
        <w:rPr>
          <w:b/>
          <w:sz w:val="22"/>
          <w:szCs w:val="22"/>
        </w:rPr>
      </w:pPr>
    </w:p>
    <w:p w:rsidR="00B819D8" w:rsidRPr="00C872C6" w:rsidRDefault="00B819D8" w:rsidP="00AD2CBB">
      <w:pPr>
        <w:pStyle w:val="PargrafodaLista"/>
        <w:suppressAutoHyphens w:val="0"/>
        <w:autoSpaceDE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032C10" w:rsidRPr="00C872C6">
        <w:rPr>
          <w:b/>
          <w:sz w:val="22"/>
          <w:szCs w:val="22"/>
        </w:rPr>
        <w:t xml:space="preserve">Parágrafo único. </w:t>
      </w:r>
      <w:r w:rsidRPr="00C872C6">
        <w:rPr>
          <w:sz w:val="22"/>
          <w:szCs w:val="22"/>
        </w:rPr>
        <w:t xml:space="preserve">Os Núcleos Urbanos </w:t>
      </w:r>
      <w:r w:rsidR="00432F74" w:rsidRPr="00C872C6">
        <w:rPr>
          <w:sz w:val="22"/>
          <w:szCs w:val="22"/>
        </w:rPr>
        <w:t>Isolados</w:t>
      </w:r>
      <w:r w:rsidRPr="00C872C6">
        <w:rPr>
          <w:sz w:val="22"/>
          <w:szCs w:val="22"/>
        </w:rPr>
        <w:t xml:space="preserve"> são considerados para fins do disposto no art. 3º da Lei Federal nº 6.766, de 19 de dezembro de 1.979 e suas alterações como </w:t>
      </w:r>
      <w:r w:rsidR="00432F74" w:rsidRPr="00C872C6">
        <w:rPr>
          <w:sz w:val="22"/>
          <w:szCs w:val="22"/>
        </w:rPr>
        <w:t xml:space="preserve">núcleo </w:t>
      </w:r>
      <w:r w:rsidRPr="00C872C6">
        <w:rPr>
          <w:sz w:val="22"/>
          <w:szCs w:val="22"/>
        </w:rPr>
        <w:t>urban</w:t>
      </w:r>
      <w:r w:rsidR="00432F74" w:rsidRPr="00C872C6">
        <w:rPr>
          <w:sz w:val="22"/>
          <w:szCs w:val="22"/>
        </w:rPr>
        <w:t>o</w:t>
      </w:r>
      <w:r w:rsidRPr="00C872C6">
        <w:rPr>
          <w:sz w:val="22"/>
          <w:szCs w:val="22"/>
        </w:rPr>
        <w:t xml:space="preserve"> inserid</w:t>
      </w:r>
      <w:r w:rsidR="00432F74" w:rsidRPr="00C872C6">
        <w:rPr>
          <w:sz w:val="22"/>
          <w:szCs w:val="22"/>
        </w:rPr>
        <w:t>o</w:t>
      </w:r>
      <w:r w:rsidRPr="00C872C6">
        <w:rPr>
          <w:sz w:val="22"/>
          <w:szCs w:val="22"/>
        </w:rPr>
        <w:t xml:space="preserve"> na Área Rural. </w:t>
      </w:r>
    </w:p>
    <w:p w:rsidR="00B53E7B" w:rsidRPr="00C872C6" w:rsidRDefault="009A6BE6" w:rsidP="00AD2CBB">
      <w:pPr>
        <w:pStyle w:val="PargrafodaLista"/>
        <w:suppressAutoHyphens w:val="0"/>
        <w:autoSpaceDE w:val="0"/>
        <w:ind w:left="0"/>
        <w:jc w:val="both"/>
        <w:rPr>
          <w:b/>
          <w:sz w:val="22"/>
          <w:szCs w:val="22"/>
        </w:rPr>
      </w:pPr>
      <w:r w:rsidRPr="00C872C6">
        <w:rPr>
          <w:b/>
          <w:sz w:val="22"/>
          <w:szCs w:val="22"/>
        </w:rPr>
        <w:t xml:space="preserve"> </w:t>
      </w:r>
      <w:r w:rsidRPr="00C872C6">
        <w:rPr>
          <w:b/>
          <w:sz w:val="22"/>
          <w:szCs w:val="22"/>
        </w:rPr>
        <w:tab/>
      </w:r>
      <w:r w:rsidRPr="00C872C6">
        <w:rPr>
          <w:b/>
          <w:sz w:val="22"/>
          <w:szCs w:val="22"/>
        </w:rPr>
        <w:tab/>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 xml:space="preserve">Seção </w:t>
      </w:r>
      <w:r w:rsidR="003B1E7F" w:rsidRPr="00C872C6">
        <w:rPr>
          <w:rFonts w:ascii="Times New Roman" w:hAnsi="Times New Roman" w:cs="Times New Roman"/>
          <w:b/>
        </w:rPr>
        <w:t>Única</w:t>
      </w:r>
    </w:p>
    <w:p w:rsidR="00B53E7B" w:rsidRPr="00C872C6" w:rsidRDefault="00C4524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Das Definições e Parâmetros Urbanísticos dos NU</w:t>
      </w:r>
      <w:r w:rsidR="0045604B" w:rsidRPr="00C872C6">
        <w:rPr>
          <w:rFonts w:ascii="Times New Roman" w:hAnsi="Times New Roman" w:cs="Times New Roman"/>
          <w:b/>
        </w:rPr>
        <w:t>I</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7D763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B53E7B" w:rsidRPr="00C872C6">
        <w:rPr>
          <w:b/>
          <w:sz w:val="22"/>
          <w:szCs w:val="22"/>
        </w:rPr>
        <w:t xml:space="preserve">Art. </w:t>
      </w:r>
      <w:r w:rsidR="003B1E7F" w:rsidRPr="00C872C6">
        <w:rPr>
          <w:b/>
          <w:sz w:val="22"/>
          <w:szCs w:val="22"/>
        </w:rPr>
        <w:t>2</w:t>
      </w:r>
      <w:r w:rsidR="00BD7468" w:rsidRPr="00C872C6">
        <w:rPr>
          <w:b/>
          <w:sz w:val="22"/>
          <w:szCs w:val="22"/>
        </w:rPr>
        <w:t>6</w:t>
      </w:r>
      <w:r w:rsidR="00B53E7B" w:rsidRPr="00C872C6">
        <w:rPr>
          <w:b/>
          <w:sz w:val="22"/>
          <w:szCs w:val="22"/>
        </w:rPr>
        <w:t xml:space="preserve">. </w:t>
      </w:r>
      <w:r w:rsidR="00B53E7B" w:rsidRPr="00C872C6">
        <w:rPr>
          <w:sz w:val="22"/>
          <w:szCs w:val="22"/>
        </w:rPr>
        <w:t>Os NU</w:t>
      </w:r>
      <w:r w:rsidR="0045604B" w:rsidRPr="00C872C6">
        <w:rPr>
          <w:sz w:val="22"/>
          <w:szCs w:val="22"/>
        </w:rPr>
        <w:t>I</w:t>
      </w:r>
      <w:r w:rsidR="00B53E7B" w:rsidRPr="00C872C6">
        <w:rPr>
          <w:sz w:val="22"/>
          <w:szCs w:val="22"/>
        </w:rPr>
        <w:t xml:space="preserve"> 1/</w:t>
      </w:r>
      <w:r w:rsidR="00E84999" w:rsidRPr="00C872C6">
        <w:rPr>
          <w:sz w:val="22"/>
          <w:szCs w:val="22"/>
        </w:rPr>
        <w:t>3</w:t>
      </w:r>
      <w:r w:rsidR="00B53E7B" w:rsidRPr="00C872C6">
        <w:rPr>
          <w:sz w:val="22"/>
          <w:szCs w:val="22"/>
        </w:rPr>
        <w:t>/</w:t>
      </w:r>
      <w:r w:rsidR="00E84999" w:rsidRPr="00C872C6">
        <w:rPr>
          <w:sz w:val="22"/>
          <w:szCs w:val="22"/>
        </w:rPr>
        <w:t>4/14</w:t>
      </w:r>
      <w:r w:rsidR="00B53E7B" w:rsidRPr="00C872C6">
        <w:rPr>
          <w:bCs/>
          <w:sz w:val="22"/>
          <w:szCs w:val="22"/>
        </w:rPr>
        <w:t xml:space="preserve"> </w:t>
      </w:r>
      <w:r w:rsidR="00B53E7B" w:rsidRPr="00C872C6">
        <w:rPr>
          <w:sz w:val="22"/>
          <w:szCs w:val="22"/>
        </w:rPr>
        <w:t>abrangem o território dos bairros de Anhumas, Ibitiruna</w:t>
      </w:r>
      <w:r w:rsidR="00E84999" w:rsidRPr="00C872C6">
        <w:rPr>
          <w:sz w:val="22"/>
          <w:szCs w:val="22"/>
        </w:rPr>
        <w:t>,</w:t>
      </w:r>
      <w:r w:rsidR="00B53E7B" w:rsidRPr="00C872C6">
        <w:rPr>
          <w:sz w:val="22"/>
          <w:szCs w:val="22"/>
        </w:rPr>
        <w:t xml:space="preserve"> Tanquinho</w:t>
      </w:r>
      <w:r w:rsidR="00E84999" w:rsidRPr="00C872C6">
        <w:rPr>
          <w:sz w:val="22"/>
          <w:szCs w:val="22"/>
        </w:rPr>
        <w:t xml:space="preserve"> e Santa Isabel</w:t>
      </w:r>
      <w:r w:rsidR="002133E1" w:rsidRPr="00C872C6">
        <w:rPr>
          <w:sz w:val="22"/>
          <w:szCs w:val="22"/>
        </w:rPr>
        <w:t>, respectivamente</w:t>
      </w:r>
      <w:r w:rsidR="00700923" w:rsidRPr="00C872C6">
        <w:rPr>
          <w:sz w:val="22"/>
          <w:szCs w:val="22"/>
        </w:rPr>
        <w:t xml:space="preserve">, para os quais ficam </w:t>
      </w:r>
      <w:r w:rsidR="00B53E7B" w:rsidRPr="00C872C6">
        <w:rPr>
          <w:sz w:val="22"/>
          <w:szCs w:val="22"/>
        </w:rPr>
        <w:t>estabelecidos os seguintes parâmetros urbanísticos:</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lastRenderedPageBreak/>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 </w:t>
      </w:r>
      <w:r w:rsidR="00290682" w:rsidRPr="00C872C6">
        <w:rPr>
          <w:rFonts w:ascii="Times New Roman" w:hAnsi="Times New Roman" w:cs="Times New Roman"/>
        </w:rPr>
        <w:t xml:space="preserve">ou &lt; </w:t>
      </w:r>
      <w:r w:rsidR="00B53E7B" w:rsidRPr="00C872C6">
        <w:rPr>
          <w:rFonts w:ascii="Times New Roman" w:hAnsi="Times New Roman" w:cs="Times New Roman"/>
        </w:rPr>
        <w:t>70%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1,4</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 </w:t>
      </w:r>
      <w:r w:rsidR="00290682" w:rsidRPr="00C872C6">
        <w:rPr>
          <w:rFonts w:ascii="Times New Roman" w:hAnsi="Times New Roman" w:cs="Times New Roman"/>
        </w:rPr>
        <w:t>ou &gt;</w:t>
      </w:r>
      <w:r w:rsidR="00B53E7B" w:rsidRPr="00C872C6">
        <w:rPr>
          <w:rFonts w:ascii="Times New Roman" w:hAnsi="Times New Roman" w:cs="Times New Roman"/>
        </w:rPr>
        <w:t xml:space="preserve">10%  </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3B1E7F" w:rsidRPr="00C872C6">
        <w:rPr>
          <w:rFonts w:ascii="Times New Roman" w:hAnsi="Times New Roman" w:cs="Times New Roman"/>
          <w:b/>
        </w:rPr>
        <w:t>2</w:t>
      </w:r>
      <w:r w:rsidR="00BD7468" w:rsidRPr="00C872C6">
        <w:rPr>
          <w:rFonts w:ascii="Times New Roman" w:hAnsi="Times New Roman" w:cs="Times New Roman"/>
          <w:b/>
        </w:rPr>
        <w:t>7</w:t>
      </w:r>
      <w:r w:rsidR="00B53E7B" w:rsidRPr="00C872C6">
        <w:rPr>
          <w:rFonts w:ascii="Times New Roman" w:hAnsi="Times New Roman" w:cs="Times New Roman"/>
          <w:b/>
        </w:rPr>
        <w:t xml:space="preserve">. </w:t>
      </w:r>
      <w:r w:rsidR="00E84999" w:rsidRPr="00C872C6">
        <w:rPr>
          <w:rFonts w:ascii="Times New Roman" w:hAnsi="Times New Roman" w:cs="Times New Roman"/>
        </w:rPr>
        <w:t>O NUI 2-A abrange a formação inicial do núcleo urbano isolado de Ártemis e o Loteamento Lago Azul</w:t>
      </w:r>
      <w:r w:rsidR="0099348F" w:rsidRPr="00C872C6">
        <w:rPr>
          <w:rFonts w:ascii="Times New Roman" w:hAnsi="Times New Roman" w:cs="Times New Roman"/>
        </w:rPr>
        <w:t>, para o qua</w:t>
      </w:r>
      <w:r w:rsidR="00E84999" w:rsidRPr="00C872C6">
        <w:rPr>
          <w:rFonts w:ascii="Times New Roman" w:hAnsi="Times New Roman" w:cs="Times New Roman"/>
        </w:rPr>
        <w:t>l</w:t>
      </w:r>
      <w:r w:rsidR="0099348F" w:rsidRPr="00C872C6">
        <w:rPr>
          <w:rFonts w:ascii="Times New Roman" w:hAnsi="Times New Roman" w:cs="Times New Roman"/>
        </w:rPr>
        <w:t xml:space="preserve"> fica </w:t>
      </w:r>
      <w:r w:rsidR="00B53E7B" w:rsidRPr="00C872C6">
        <w:rPr>
          <w:rFonts w:ascii="Times New Roman" w:hAnsi="Times New Roman" w:cs="Times New Roman"/>
        </w:rPr>
        <w:t>estabelecido os seguintes parâmetros urbanísticos:</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2,0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10% </w:t>
      </w:r>
    </w:p>
    <w:p w:rsidR="00F8201D" w:rsidRPr="00C872C6" w:rsidRDefault="00F8201D" w:rsidP="00AD2CBB">
      <w:pPr>
        <w:tabs>
          <w:tab w:val="left" w:pos="4010"/>
        </w:tabs>
        <w:autoSpaceDE w:val="0"/>
        <w:spacing w:after="0" w:line="240" w:lineRule="auto"/>
        <w:rPr>
          <w:rFonts w:ascii="Times New Roman" w:hAnsi="Times New Roman" w:cs="Times New Roman"/>
          <w:b/>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28.  </w:t>
      </w:r>
      <w:r w:rsidRPr="00C872C6">
        <w:rPr>
          <w:rFonts w:ascii="Times New Roman" w:hAnsi="Times New Roman" w:cs="Times New Roman"/>
        </w:rPr>
        <w:t>O NUI 2-B</w:t>
      </w:r>
      <w:r w:rsidRPr="00C872C6">
        <w:rPr>
          <w:rFonts w:ascii="Times New Roman" w:hAnsi="Times New Roman" w:cs="Times New Roman"/>
          <w:b/>
        </w:rPr>
        <w:t xml:space="preserve"> </w:t>
      </w:r>
      <w:r w:rsidRPr="00C872C6">
        <w:rPr>
          <w:rFonts w:ascii="Times New Roman" w:hAnsi="Times New Roman" w:cs="Times New Roman"/>
        </w:rPr>
        <w:t>abrange o território do Loteamento Colinas do Piracicaba, para o qual ficam estabelecidos os seguintes parâmetros urbanísticos:</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Lote mínimo = 1.000,00m²</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Pr="00C872C6">
        <w:rPr>
          <w:rFonts w:ascii="Times New Roman" w:hAnsi="Times New Roman" w:cs="Times New Roman"/>
        </w:rPr>
        <w:t xml:space="preserve"> 60%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Coeficiente de Aproveitamento Básico (CABas) = 1,0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IV -</w:t>
      </w:r>
      <w:r w:rsidRPr="00C872C6">
        <w:rPr>
          <w:rFonts w:ascii="Times New Roman" w:hAnsi="Times New Roman" w:cs="Times New Roman"/>
        </w:rPr>
        <w:t xml:space="preserve"> Coeficiente de Aproveitamento Mínimo (CAmin) = 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 -</w:t>
      </w:r>
      <w:r w:rsidRPr="00C872C6">
        <w:rPr>
          <w:rFonts w:ascii="Times New Roman" w:hAnsi="Times New Roman" w:cs="Times New Roman"/>
        </w:rPr>
        <w:t xml:space="preserve"> Coeficiente de Aproveitamento Máximo (CAMax) = 1,4</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VI -</w:t>
      </w:r>
      <w:r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Pr="00C872C6">
        <w:rPr>
          <w:rFonts w:ascii="Times New Roman" w:hAnsi="Times New Roman" w:cs="Times New Roman"/>
        </w:rPr>
        <w:t xml:space="preserve"> 20% </w:t>
      </w:r>
    </w:p>
    <w:p w:rsidR="00E84999" w:rsidRPr="00C872C6" w:rsidRDefault="00E84999" w:rsidP="00AD2CBB">
      <w:pPr>
        <w:autoSpaceDE w:val="0"/>
        <w:spacing w:after="0" w:line="240" w:lineRule="auto"/>
        <w:rPr>
          <w:rFonts w:ascii="Times New Roman" w:hAnsi="Times New Roman" w:cs="Times New Roman"/>
          <w:b/>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29.  </w:t>
      </w:r>
      <w:r w:rsidRPr="00C872C6">
        <w:rPr>
          <w:rFonts w:ascii="Times New Roman" w:hAnsi="Times New Roman" w:cs="Times New Roman"/>
        </w:rPr>
        <w:t>O NUI 2-C</w:t>
      </w:r>
      <w:r w:rsidRPr="00C872C6">
        <w:rPr>
          <w:rFonts w:ascii="Times New Roman" w:hAnsi="Times New Roman" w:cs="Times New Roman"/>
          <w:b/>
        </w:rPr>
        <w:t xml:space="preserve"> </w:t>
      </w:r>
      <w:r w:rsidRPr="00C872C6">
        <w:rPr>
          <w:rFonts w:ascii="Times New Roman" w:hAnsi="Times New Roman" w:cs="Times New Roman"/>
        </w:rPr>
        <w:t>abrange parte do território do bairro de Ártemis, incluindo o Loteamento Terras de Ártemis, para o qual ficam estabelecidos os seguintes parâmetros urbanísticos:</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Lote mínimo = 350,00m²</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Pr="00C872C6">
        <w:rPr>
          <w:rFonts w:ascii="Times New Roman" w:hAnsi="Times New Roman" w:cs="Times New Roman"/>
        </w:rPr>
        <w:t xml:space="preserve"> 70%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Coeficiente de Aproveitamento Básico (CABas) = 1,0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IV -</w:t>
      </w:r>
      <w:r w:rsidRPr="00C872C6">
        <w:rPr>
          <w:rFonts w:ascii="Times New Roman" w:hAnsi="Times New Roman" w:cs="Times New Roman"/>
        </w:rPr>
        <w:t xml:space="preserve"> Coeficiente de Aproveitamento Mínimo (CAmin) = 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lastRenderedPageBreak/>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 -</w:t>
      </w:r>
      <w:r w:rsidRPr="00C872C6">
        <w:rPr>
          <w:rFonts w:ascii="Times New Roman" w:hAnsi="Times New Roman" w:cs="Times New Roman"/>
        </w:rPr>
        <w:t xml:space="preserve"> Coeficiente de Aproveitamento Máximo (CAMax) = 1,4</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VI -</w:t>
      </w:r>
      <w:r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Pr="00C872C6">
        <w:rPr>
          <w:rFonts w:ascii="Times New Roman" w:hAnsi="Times New Roman" w:cs="Times New Roman"/>
        </w:rPr>
        <w:t xml:space="preserve"> 15% </w:t>
      </w:r>
    </w:p>
    <w:p w:rsidR="00E84999" w:rsidRPr="00C872C6" w:rsidRDefault="00E84999" w:rsidP="00AD2CBB">
      <w:pPr>
        <w:autoSpaceDE w:val="0"/>
        <w:spacing w:after="0" w:line="240" w:lineRule="auto"/>
        <w:jc w:val="center"/>
        <w:rPr>
          <w:rFonts w:ascii="Times New Roman" w:hAnsi="Times New Roman" w:cs="Times New Roman"/>
          <w:b/>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30. </w:t>
      </w:r>
      <w:r w:rsidRPr="00C872C6">
        <w:rPr>
          <w:rFonts w:ascii="Times New Roman" w:hAnsi="Times New Roman" w:cs="Times New Roman"/>
        </w:rPr>
        <w:t xml:space="preserve"> O NUI 5</w:t>
      </w:r>
      <w:r w:rsidRPr="00C872C6">
        <w:rPr>
          <w:rFonts w:ascii="Times New Roman" w:hAnsi="Times New Roman" w:cs="Times New Roman"/>
          <w:b/>
        </w:rPr>
        <w:t xml:space="preserve"> </w:t>
      </w:r>
      <w:r w:rsidRPr="00C872C6">
        <w:rPr>
          <w:rFonts w:ascii="Times New Roman" w:hAnsi="Times New Roman" w:cs="Times New Roman"/>
        </w:rPr>
        <w:t>abrange o território do bairro de Tupi, para o qual ficam estabelecidos os seguintes parâmetros urbanísticos:</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Lote mínimo = 250,00m²</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Pr="00C872C6">
        <w:rPr>
          <w:rFonts w:ascii="Times New Roman" w:hAnsi="Times New Roman" w:cs="Times New Roman"/>
        </w:rPr>
        <w:t xml:space="preserve"> 70%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Coeficiente de Aproveitamento Básico (CABas) = 1,0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IV -</w:t>
      </w:r>
      <w:r w:rsidRPr="00C872C6">
        <w:rPr>
          <w:rFonts w:ascii="Times New Roman" w:hAnsi="Times New Roman" w:cs="Times New Roman"/>
        </w:rPr>
        <w:t xml:space="preserve"> Coeficiente de Aproveitamento Mínimo (CAmin) = 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 -</w:t>
      </w:r>
      <w:r w:rsidRPr="00C872C6">
        <w:rPr>
          <w:rFonts w:ascii="Times New Roman" w:hAnsi="Times New Roman" w:cs="Times New Roman"/>
        </w:rPr>
        <w:t xml:space="preserve"> Coeficiente de Aproveitamento Máximo (CAMax) = 2,0</w:t>
      </w:r>
    </w:p>
    <w:p w:rsidR="00E84999" w:rsidRPr="00C872C6" w:rsidRDefault="00E84999" w:rsidP="00AD2CBB">
      <w:pPr>
        <w:autoSpaceDE w:val="0"/>
        <w:spacing w:after="0" w:line="240" w:lineRule="auto"/>
        <w:jc w:val="both"/>
        <w:rPr>
          <w:rFonts w:ascii="Times New Roman" w:hAnsi="Times New Roman" w:cs="Times New Roman"/>
        </w:rPr>
      </w:pPr>
    </w:p>
    <w:p w:rsidR="00E84999" w:rsidRPr="00C872C6" w:rsidRDefault="00E8499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VI -</w:t>
      </w:r>
      <w:r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Pr="00C872C6">
        <w:rPr>
          <w:rFonts w:ascii="Times New Roman" w:hAnsi="Times New Roman" w:cs="Times New Roman"/>
        </w:rPr>
        <w:t xml:space="preserve"> 10% </w:t>
      </w:r>
    </w:p>
    <w:p w:rsidR="00E84999" w:rsidRPr="00C872C6" w:rsidRDefault="00E84999" w:rsidP="00AD2CBB">
      <w:pPr>
        <w:tabs>
          <w:tab w:val="left" w:pos="4010"/>
        </w:tabs>
        <w:autoSpaceDE w:val="0"/>
        <w:spacing w:after="0" w:line="240" w:lineRule="auto"/>
        <w:rPr>
          <w:rFonts w:ascii="Times New Roman" w:hAnsi="Times New Roman" w:cs="Times New Roman"/>
          <w:b/>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31</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O NU</w:t>
      </w:r>
      <w:r w:rsidR="00AF6F60" w:rsidRPr="00C872C6">
        <w:rPr>
          <w:rFonts w:ascii="Times New Roman" w:hAnsi="Times New Roman" w:cs="Times New Roman"/>
        </w:rPr>
        <w:t>I</w:t>
      </w:r>
      <w:r w:rsidR="00B53E7B" w:rsidRPr="00C872C6">
        <w:rPr>
          <w:rFonts w:ascii="Times New Roman" w:hAnsi="Times New Roman" w:cs="Times New Roman"/>
        </w:rPr>
        <w:t xml:space="preserve"> </w:t>
      </w:r>
      <w:r w:rsidR="00E84999" w:rsidRPr="00C872C6">
        <w:rPr>
          <w:rFonts w:ascii="Times New Roman" w:hAnsi="Times New Roman" w:cs="Times New Roman"/>
        </w:rPr>
        <w:t>6</w:t>
      </w:r>
      <w:r w:rsidR="00B53E7B" w:rsidRPr="00C872C6">
        <w:rPr>
          <w:rFonts w:ascii="Times New Roman" w:hAnsi="Times New Roman" w:cs="Times New Roman"/>
          <w:b/>
        </w:rPr>
        <w:t xml:space="preserve"> </w:t>
      </w:r>
      <w:r w:rsidR="00B53E7B" w:rsidRPr="00C872C6">
        <w:rPr>
          <w:rFonts w:ascii="Times New Roman" w:hAnsi="Times New Roman" w:cs="Times New Roman"/>
        </w:rPr>
        <w:t>abrange o território dos bairros Santana e Santa Olímpia e apresentam característica de interesse histórico</w:t>
      </w:r>
      <w:r w:rsidR="0012690E" w:rsidRPr="00C872C6">
        <w:rPr>
          <w:rFonts w:ascii="Times New Roman" w:hAnsi="Times New Roman" w:cs="Times New Roman"/>
        </w:rPr>
        <w:t xml:space="preserve"> e</w:t>
      </w:r>
      <w:r w:rsidR="00B53E7B" w:rsidRPr="00C872C6">
        <w:rPr>
          <w:rFonts w:ascii="Times New Roman" w:hAnsi="Times New Roman" w:cs="Times New Roman"/>
        </w:rPr>
        <w:t xml:space="preserve"> cultural</w:t>
      </w:r>
      <w:r w:rsidR="00F61315" w:rsidRPr="00C872C6">
        <w:rPr>
          <w:rFonts w:ascii="Times New Roman" w:hAnsi="Times New Roman" w:cs="Times New Roman"/>
        </w:rPr>
        <w:t xml:space="preserve">, para os quais </w:t>
      </w:r>
      <w:r w:rsidR="00B53E7B" w:rsidRPr="00C872C6">
        <w:rPr>
          <w:rFonts w:ascii="Times New Roman" w:hAnsi="Times New Roman" w:cs="Times New Roman"/>
        </w:rPr>
        <w:t>fica</w:t>
      </w:r>
      <w:r w:rsidR="006B2E14" w:rsidRPr="00C872C6">
        <w:rPr>
          <w:rFonts w:ascii="Times New Roman" w:hAnsi="Times New Roman" w:cs="Times New Roman"/>
        </w:rPr>
        <w:t>m</w:t>
      </w:r>
      <w:r w:rsidR="00B53E7B" w:rsidRPr="00C872C6">
        <w:rPr>
          <w:rFonts w:ascii="Times New Roman" w:hAnsi="Times New Roman" w:cs="Times New Roman"/>
        </w:rPr>
        <w:t xml:space="preserve"> estabelecido</w:t>
      </w:r>
      <w:r w:rsidR="006B2E14" w:rsidRPr="00C872C6">
        <w:rPr>
          <w:rFonts w:ascii="Times New Roman" w:hAnsi="Times New Roman" w:cs="Times New Roman"/>
        </w:rPr>
        <w:t>s</w:t>
      </w:r>
      <w:r w:rsidR="00B53E7B" w:rsidRPr="00C872C6">
        <w:rPr>
          <w:rFonts w:ascii="Times New Roman" w:hAnsi="Times New Roman" w:cs="Times New Roman"/>
        </w:rPr>
        <w:t xml:space="preserve"> os seguintes parâmetros urbanísticos:</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500,00m²</w:t>
      </w:r>
    </w:p>
    <w:p w:rsidR="007D763A"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60%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1,4</w:t>
      </w:r>
    </w:p>
    <w:p w:rsidR="007D763A" w:rsidRPr="00C872C6" w:rsidRDefault="007D763A" w:rsidP="00AD2CBB">
      <w:pPr>
        <w:autoSpaceDE w:val="0"/>
        <w:spacing w:after="0" w:line="240" w:lineRule="auto"/>
        <w:jc w:val="both"/>
        <w:rPr>
          <w:rFonts w:ascii="Times New Roman" w:hAnsi="Times New Roman" w:cs="Times New Roman"/>
        </w:rPr>
      </w:pPr>
    </w:p>
    <w:p w:rsidR="00B53E7B" w:rsidRPr="00C872C6" w:rsidRDefault="007D763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20% </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0A6A6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32</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Os NU</w:t>
      </w:r>
      <w:r w:rsidR="00AF6F60" w:rsidRPr="00C872C6">
        <w:rPr>
          <w:rFonts w:ascii="Times New Roman" w:hAnsi="Times New Roman" w:cs="Times New Roman"/>
        </w:rPr>
        <w:t>I</w:t>
      </w:r>
      <w:r w:rsidR="00B53E7B" w:rsidRPr="00C872C6">
        <w:rPr>
          <w:rFonts w:ascii="Times New Roman" w:hAnsi="Times New Roman" w:cs="Times New Roman"/>
        </w:rPr>
        <w:t xml:space="preserve"> </w:t>
      </w:r>
      <w:r w:rsidR="00E84999" w:rsidRPr="00C872C6">
        <w:rPr>
          <w:rFonts w:ascii="Times New Roman" w:hAnsi="Times New Roman" w:cs="Times New Roman"/>
        </w:rPr>
        <w:t>7</w:t>
      </w:r>
      <w:r w:rsidR="00B53E7B" w:rsidRPr="00C872C6">
        <w:rPr>
          <w:rFonts w:ascii="Times New Roman" w:hAnsi="Times New Roman" w:cs="Times New Roman"/>
        </w:rPr>
        <w:t>/</w:t>
      </w:r>
      <w:r w:rsidR="00E84999" w:rsidRPr="00C872C6">
        <w:rPr>
          <w:rFonts w:ascii="Times New Roman" w:hAnsi="Times New Roman" w:cs="Times New Roman"/>
        </w:rPr>
        <w:t>9</w:t>
      </w:r>
      <w:r w:rsidR="00B53E7B" w:rsidRPr="00C872C6">
        <w:rPr>
          <w:rFonts w:ascii="Times New Roman" w:hAnsi="Times New Roman" w:cs="Times New Roman"/>
        </w:rPr>
        <w:t>/</w:t>
      </w:r>
      <w:r w:rsidR="00E84999" w:rsidRPr="00C872C6">
        <w:rPr>
          <w:rFonts w:ascii="Times New Roman" w:hAnsi="Times New Roman" w:cs="Times New Roman"/>
        </w:rPr>
        <w:t>10/</w:t>
      </w:r>
      <w:r w:rsidR="00AF6F60" w:rsidRPr="00C872C6">
        <w:rPr>
          <w:rFonts w:ascii="Times New Roman" w:hAnsi="Times New Roman" w:cs="Times New Roman"/>
        </w:rPr>
        <w:t>1</w:t>
      </w:r>
      <w:r w:rsidR="00E84999" w:rsidRPr="00C872C6">
        <w:rPr>
          <w:rFonts w:ascii="Times New Roman" w:hAnsi="Times New Roman" w:cs="Times New Roman"/>
        </w:rPr>
        <w:t>1</w:t>
      </w:r>
      <w:r w:rsidR="00B53E7B" w:rsidRPr="00C872C6">
        <w:rPr>
          <w:rFonts w:ascii="Times New Roman" w:hAnsi="Times New Roman" w:cs="Times New Roman"/>
          <w:b/>
        </w:rPr>
        <w:t xml:space="preserve"> </w:t>
      </w:r>
      <w:r w:rsidR="00B53E7B" w:rsidRPr="00C872C6">
        <w:rPr>
          <w:rFonts w:ascii="Times New Roman" w:hAnsi="Times New Roman" w:cs="Times New Roman"/>
        </w:rPr>
        <w:t>abrangem o território dos bairros Brisa da Serra, Nova Suíça, Santa Ana e Terra Nova</w:t>
      </w:r>
      <w:r w:rsidR="0012690E" w:rsidRPr="00C872C6">
        <w:rPr>
          <w:rFonts w:ascii="Times New Roman" w:hAnsi="Times New Roman" w:cs="Times New Roman"/>
        </w:rPr>
        <w:t>, respectivamente</w:t>
      </w:r>
      <w:r w:rsidR="00F61315" w:rsidRPr="00C872C6">
        <w:rPr>
          <w:rFonts w:ascii="Times New Roman" w:hAnsi="Times New Roman" w:cs="Times New Roman"/>
        </w:rPr>
        <w:t xml:space="preserve">, para os quais </w:t>
      </w:r>
      <w:r w:rsidR="00B53E7B" w:rsidRPr="00C872C6">
        <w:rPr>
          <w:rFonts w:ascii="Times New Roman" w:hAnsi="Times New Roman" w:cs="Times New Roman"/>
        </w:rPr>
        <w:t>ficam estabelecidos os seguintes parâmetros urbanísticos:</w:t>
      </w:r>
    </w:p>
    <w:p w:rsidR="000A6A64" w:rsidRPr="00C872C6" w:rsidRDefault="000A6A64" w:rsidP="00AD2CBB">
      <w:pPr>
        <w:autoSpaceDE w:val="0"/>
        <w:spacing w:after="0" w:line="240" w:lineRule="auto"/>
        <w:jc w:val="both"/>
        <w:rPr>
          <w:rFonts w:ascii="Times New Roman" w:hAnsi="Times New Roman" w:cs="Times New Roman"/>
        </w:rPr>
      </w:pPr>
    </w:p>
    <w:p w:rsidR="00B53E7B" w:rsidRPr="00C872C6" w:rsidRDefault="000A6A6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5.000,00m²</w:t>
      </w:r>
    </w:p>
    <w:p w:rsidR="000A6A64" w:rsidRPr="00C872C6" w:rsidRDefault="000A6A64" w:rsidP="00AD2CBB">
      <w:pPr>
        <w:autoSpaceDE w:val="0"/>
        <w:spacing w:after="0" w:line="240" w:lineRule="auto"/>
        <w:jc w:val="both"/>
        <w:rPr>
          <w:rFonts w:ascii="Times New Roman" w:hAnsi="Times New Roman" w:cs="Times New Roman"/>
        </w:rPr>
      </w:pPr>
    </w:p>
    <w:p w:rsidR="00B53E7B" w:rsidRPr="00C872C6" w:rsidRDefault="000A6A6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40%</w:t>
      </w:r>
    </w:p>
    <w:p w:rsidR="000A6A64" w:rsidRPr="00C872C6" w:rsidRDefault="000A6A64"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1,0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50% </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33</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O NU</w:t>
      </w:r>
      <w:r w:rsidR="00AF6F60" w:rsidRPr="00C872C6">
        <w:rPr>
          <w:rFonts w:ascii="Times New Roman" w:hAnsi="Times New Roman" w:cs="Times New Roman"/>
        </w:rPr>
        <w:t>I</w:t>
      </w:r>
      <w:r w:rsidR="00B53E7B" w:rsidRPr="00C872C6">
        <w:rPr>
          <w:rFonts w:ascii="Times New Roman" w:hAnsi="Times New Roman" w:cs="Times New Roman"/>
        </w:rPr>
        <w:t xml:space="preserve"> </w:t>
      </w:r>
      <w:r w:rsidR="00E84999" w:rsidRPr="00C872C6">
        <w:rPr>
          <w:rFonts w:ascii="Times New Roman" w:hAnsi="Times New Roman" w:cs="Times New Roman"/>
        </w:rPr>
        <w:t>8</w:t>
      </w:r>
      <w:r w:rsidR="00B53E7B" w:rsidRPr="00C872C6">
        <w:rPr>
          <w:rFonts w:ascii="Times New Roman" w:hAnsi="Times New Roman" w:cs="Times New Roman"/>
          <w:b/>
        </w:rPr>
        <w:t xml:space="preserve"> </w:t>
      </w:r>
      <w:r w:rsidR="00B53E7B" w:rsidRPr="00C872C6">
        <w:rPr>
          <w:rFonts w:ascii="Times New Roman" w:hAnsi="Times New Roman" w:cs="Times New Roman"/>
        </w:rPr>
        <w:t>abrange o território do bairro Canaã</w:t>
      </w:r>
      <w:r w:rsidR="00F61315" w:rsidRPr="00C872C6">
        <w:rPr>
          <w:rFonts w:ascii="Times New Roman" w:hAnsi="Times New Roman" w:cs="Times New Roman"/>
        </w:rPr>
        <w:t xml:space="preserve">, para o qual </w:t>
      </w:r>
      <w:r w:rsidR="00B53E7B" w:rsidRPr="00C872C6">
        <w:rPr>
          <w:rFonts w:ascii="Times New Roman" w:hAnsi="Times New Roman" w:cs="Times New Roman"/>
        </w:rPr>
        <w:t>fica</w:t>
      </w:r>
      <w:r w:rsidR="006B2E14" w:rsidRPr="00C872C6">
        <w:rPr>
          <w:rFonts w:ascii="Times New Roman" w:hAnsi="Times New Roman" w:cs="Times New Roman"/>
        </w:rPr>
        <w:t>m</w:t>
      </w:r>
      <w:r w:rsidR="00B53E7B" w:rsidRPr="00C872C6">
        <w:rPr>
          <w:rFonts w:ascii="Times New Roman" w:hAnsi="Times New Roman" w:cs="Times New Roman"/>
        </w:rPr>
        <w:t xml:space="preserve"> estabelecido</w:t>
      </w:r>
      <w:r w:rsidR="006B2E14" w:rsidRPr="00C872C6">
        <w:rPr>
          <w:rFonts w:ascii="Times New Roman" w:hAnsi="Times New Roman" w:cs="Times New Roman"/>
        </w:rPr>
        <w:t>s</w:t>
      </w:r>
      <w:r w:rsidR="00B53E7B" w:rsidRPr="00C872C6">
        <w:rPr>
          <w:rFonts w:ascii="Times New Roman" w:hAnsi="Times New Roman" w:cs="Times New Roman"/>
        </w:rPr>
        <w:t xml:space="preserve"> os seguintes parâmetros urbanísticos:</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2.000,00m²</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60%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1,0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w:t>
      </w:r>
      <w:r w:rsidR="00AF6F60" w:rsidRPr="00C872C6">
        <w:rPr>
          <w:rFonts w:ascii="Times New Roman" w:hAnsi="Times New Roman" w:cs="Times New Roman"/>
        </w:rPr>
        <w:t>3</w:t>
      </w:r>
      <w:r w:rsidR="00B53E7B" w:rsidRPr="00C872C6">
        <w:rPr>
          <w:rFonts w:ascii="Times New Roman" w:hAnsi="Times New Roman" w:cs="Times New Roman"/>
        </w:rPr>
        <w:t xml:space="preserve">0% </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F15679" w:rsidRPr="00C872C6">
        <w:rPr>
          <w:rFonts w:ascii="Times New Roman" w:hAnsi="Times New Roman" w:cs="Times New Roman"/>
          <w:b/>
        </w:rPr>
        <w:t>3</w:t>
      </w:r>
      <w:r w:rsidR="00BD7468"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O NU</w:t>
      </w:r>
      <w:r w:rsidR="00AF6F60" w:rsidRPr="00C872C6">
        <w:rPr>
          <w:rFonts w:ascii="Times New Roman" w:hAnsi="Times New Roman" w:cs="Times New Roman"/>
        </w:rPr>
        <w:t>I</w:t>
      </w:r>
      <w:r w:rsidR="00B53E7B" w:rsidRPr="00C872C6">
        <w:rPr>
          <w:rFonts w:ascii="Times New Roman" w:hAnsi="Times New Roman" w:cs="Times New Roman"/>
        </w:rPr>
        <w:t xml:space="preserve"> </w:t>
      </w:r>
      <w:r w:rsidR="00AF6F60" w:rsidRPr="00C872C6">
        <w:rPr>
          <w:rFonts w:ascii="Times New Roman" w:hAnsi="Times New Roman" w:cs="Times New Roman"/>
        </w:rPr>
        <w:t>1</w:t>
      </w:r>
      <w:r w:rsidR="00E84999" w:rsidRPr="00C872C6">
        <w:rPr>
          <w:rFonts w:ascii="Times New Roman" w:hAnsi="Times New Roman" w:cs="Times New Roman"/>
        </w:rPr>
        <w:t>2</w:t>
      </w:r>
      <w:r w:rsidR="00B53E7B" w:rsidRPr="00C872C6">
        <w:rPr>
          <w:rFonts w:ascii="Times New Roman" w:hAnsi="Times New Roman" w:cs="Times New Roman"/>
          <w:b/>
        </w:rPr>
        <w:t xml:space="preserve"> </w:t>
      </w:r>
      <w:r w:rsidR="00B53E7B" w:rsidRPr="00C872C6">
        <w:rPr>
          <w:rFonts w:ascii="Times New Roman" w:hAnsi="Times New Roman" w:cs="Times New Roman"/>
        </w:rPr>
        <w:t>abrange o território do bairro Vila Belém</w:t>
      </w:r>
      <w:r w:rsidR="00FD6BDB" w:rsidRPr="00C872C6">
        <w:rPr>
          <w:rFonts w:ascii="Times New Roman" w:hAnsi="Times New Roman" w:cs="Times New Roman"/>
        </w:rPr>
        <w:t xml:space="preserve">, para o qual </w:t>
      </w:r>
      <w:r w:rsidR="00B53E7B" w:rsidRPr="00C872C6">
        <w:rPr>
          <w:rFonts w:ascii="Times New Roman" w:hAnsi="Times New Roman" w:cs="Times New Roman"/>
        </w:rPr>
        <w:t>fica</w:t>
      </w:r>
      <w:r w:rsidR="006B2E14" w:rsidRPr="00C872C6">
        <w:rPr>
          <w:rFonts w:ascii="Times New Roman" w:hAnsi="Times New Roman" w:cs="Times New Roman"/>
        </w:rPr>
        <w:t>m</w:t>
      </w:r>
      <w:r w:rsidR="00B53E7B" w:rsidRPr="00C872C6">
        <w:rPr>
          <w:rFonts w:ascii="Times New Roman" w:hAnsi="Times New Roman" w:cs="Times New Roman"/>
        </w:rPr>
        <w:t xml:space="preserve"> estabelecido</w:t>
      </w:r>
      <w:r w:rsidR="006B2E14" w:rsidRPr="00C872C6">
        <w:rPr>
          <w:rFonts w:ascii="Times New Roman" w:hAnsi="Times New Roman" w:cs="Times New Roman"/>
        </w:rPr>
        <w:t>s</w:t>
      </w:r>
      <w:r w:rsidR="00B53E7B" w:rsidRPr="00C872C6">
        <w:rPr>
          <w:rFonts w:ascii="Times New Roman" w:hAnsi="Times New Roman" w:cs="Times New Roman"/>
        </w:rPr>
        <w:t xml:space="preserve"> os seguintes parâmetros urbanísticos:</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280,00m²</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6E7E8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6E7E81" w:rsidRPr="00C872C6" w:rsidRDefault="006E7E81"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1,0</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10% </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AF58E3"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B53E7B" w:rsidRPr="00C872C6">
        <w:rPr>
          <w:b/>
          <w:sz w:val="22"/>
          <w:szCs w:val="22"/>
        </w:rPr>
        <w:t xml:space="preserve">Art. </w:t>
      </w:r>
      <w:r w:rsidR="00852F00" w:rsidRPr="00C872C6">
        <w:rPr>
          <w:b/>
          <w:sz w:val="22"/>
          <w:szCs w:val="22"/>
        </w:rPr>
        <w:t>3</w:t>
      </w:r>
      <w:r w:rsidR="00BD7468" w:rsidRPr="00C872C6">
        <w:rPr>
          <w:b/>
          <w:sz w:val="22"/>
          <w:szCs w:val="22"/>
        </w:rPr>
        <w:t>5</w:t>
      </w:r>
      <w:r w:rsidR="00B53E7B" w:rsidRPr="00C872C6">
        <w:rPr>
          <w:b/>
          <w:sz w:val="22"/>
          <w:szCs w:val="22"/>
        </w:rPr>
        <w:t xml:space="preserve">. </w:t>
      </w:r>
      <w:r w:rsidR="00B53E7B" w:rsidRPr="00C872C6">
        <w:rPr>
          <w:sz w:val="22"/>
          <w:szCs w:val="22"/>
        </w:rPr>
        <w:t>O NU</w:t>
      </w:r>
      <w:r w:rsidR="00AF6F60" w:rsidRPr="00C872C6">
        <w:rPr>
          <w:sz w:val="22"/>
          <w:szCs w:val="22"/>
        </w:rPr>
        <w:t>I</w:t>
      </w:r>
      <w:r w:rsidR="00B53E7B" w:rsidRPr="00C872C6">
        <w:rPr>
          <w:sz w:val="22"/>
          <w:szCs w:val="22"/>
        </w:rPr>
        <w:t xml:space="preserve"> </w:t>
      </w:r>
      <w:r w:rsidR="00AF6F60" w:rsidRPr="00C872C6">
        <w:rPr>
          <w:sz w:val="22"/>
          <w:szCs w:val="22"/>
        </w:rPr>
        <w:t>1</w:t>
      </w:r>
      <w:r w:rsidR="00E84999" w:rsidRPr="00C872C6">
        <w:rPr>
          <w:sz w:val="22"/>
          <w:szCs w:val="22"/>
        </w:rPr>
        <w:t>3</w:t>
      </w:r>
      <w:r w:rsidR="00B53E7B" w:rsidRPr="00C872C6">
        <w:rPr>
          <w:sz w:val="22"/>
          <w:szCs w:val="22"/>
        </w:rPr>
        <w:t xml:space="preserve"> abrange o território do bairro Nu</w:t>
      </w:r>
      <w:r w:rsidR="00BD73ED" w:rsidRPr="00C872C6">
        <w:rPr>
          <w:sz w:val="22"/>
          <w:szCs w:val="22"/>
        </w:rPr>
        <w:t>i</w:t>
      </w:r>
      <w:r w:rsidR="00B53E7B" w:rsidRPr="00C872C6">
        <w:rPr>
          <w:sz w:val="22"/>
          <w:szCs w:val="22"/>
        </w:rPr>
        <w:t>norte, com uso predominantemente industrial</w:t>
      </w:r>
      <w:r w:rsidR="00FD6BDB" w:rsidRPr="00C872C6">
        <w:rPr>
          <w:sz w:val="22"/>
          <w:szCs w:val="22"/>
        </w:rPr>
        <w:t xml:space="preserve">, para o qual </w:t>
      </w:r>
      <w:r w:rsidR="00B53E7B" w:rsidRPr="00C872C6">
        <w:rPr>
          <w:sz w:val="22"/>
          <w:szCs w:val="22"/>
        </w:rPr>
        <w:t>fica</w:t>
      </w:r>
      <w:r w:rsidR="006B2E14" w:rsidRPr="00C872C6">
        <w:rPr>
          <w:sz w:val="22"/>
          <w:szCs w:val="22"/>
        </w:rPr>
        <w:t>m</w:t>
      </w:r>
      <w:r w:rsidR="00B53E7B" w:rsidRPr="00C872C6">
        <w:rPr>
          <w:sz w:val="22"/>
          <w:szCs w:val="22"/>
        </w:rPr>
        <w:t xml:space="preserve"> estabelecido</w:t>
      </w:r>
      <w:r w:rsidR="006B2E14" w:rsidRPr="00C872C6">
        <w:rPr>
          <w:sz w:val="22"/>
          <w:szCs w:val="22"/>
        </w:rPr>
        <w:t>s</w:t>
      </w:r>
      <w:r w:rsidR="00B53E7B" w:rsidRPr="00C872C6">
        <w:rPr>
          <w:sz w:val="22"/>
          <w:szCs w:val="22"/>
        </w:rPr>
        <w:t xml:space="preserve"> os seguintes parâmetros urbanísticos:</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1.000,00m²</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01444" w:rsidRPr="00C872C6">
        <w:rPr>
          <w:rFonts w:ascii="Times New Roman" w:hAnsi="Times New Roman" w:cs="Times New Roman"/>
        </w:rPr>
        <w:t>as</w:t>
      </w:r>
      <w:r w:rsidR="00B53E7B" w:rsidRPr="00C872C6">
        <w:rPr>
          <w:rFonts w:ascii="Times New Roman" w:hAnsi="Times New Roman" w:cs="Times New Roman"/>
        </w:rPr>
        <w:t>) = 1,0</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0144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01444" w:rsidRPr="00C872C6">
        <w:rPr>
          <w:rFonts w:ascii="Times New Roman" w:hAnsi="Times New Roman" w:cs="Times New Roman"/>
        </w:rPr>
        <w:t>ax</w:t>
      </w:r>
      <w:r w:rsidR="00B53E7B" w:rsidRPr="00C872C6">
        <w:rPr>
          <w:rFonts w:ascii="Times New Roman" w:hAnsi="Times New Roman" w:cs="Times New Roman"/>
        </w:rPr>
        <w:t>) = 2,0</w:t>
      </w:r>
    </w:p>
    <w:p w:rsidR="00AF58E3" w:rsidRPr="00C872C6" w:rsidRDefault="00AF58E3" w:rsidP="00AD2CBB">
      <w:pPr>
        <w:autoSpaceDE w:val="0"/>
        <w:spacing w:after="0" w:line="240" w:lineRule="auto"/>
        <w:jc w:val="both"/>
        <w:rPr>
          <w:rFonts w:ascii="Times New Roman" w:hAnsi="Times New Roman" w:cs="Times New Roman"/>
        </w:rPr>
      </w:pPr>
    </w:p>
    <w:p w:rsidR="00B53E7B" w:rsidRPr="00C872C6" w:rsidRDefault="00AF58E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15% </w:t>
      </w:r>
    </w:p>
    <w:p w:rsidR="00B53E7B" w:rsidRPr="00C872C6" w:rsidRDefault="00AF6F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rPr>
        <w:t xml:space="preserve"> </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CAPÍTULO I</w:t>
      </w:r>
      <w:r w:rsidR="003B1E7F" w:rsidRPr="00C872C6">
        <w:rPr>
          <w:rFonts w:ascii="Times New Roman" w:hAnsi="Times New Roman" w:cs="Times New Roman"/>
          <w:b/>
          <w:bCs/>
          <w:iCs/>
        </w:rPr>
        <w:t>V</w:t>
      </w:r>
    </w:p>
    <w:p w:rsidR="00B53E7B" w:rsidRPr="00C872C6" w:rsidRDefault="00C4524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DA MACROZONA DE </w:t>
      </w:r>
      <w:r w:rsidRPr="00C872C6">
        <w:rPr>
          <w:rFonts w:ascii="Times New Roman" w:hAnsi="Times New Roman" w:cs="Times New Roman"/>
          <w:b/>
        </w:rPr>
        <w:t>RESTRIÇÃO URBANA (MRU)</w:t>
      </w:r>
    </w:p>
    <w:p w:rsidR="00B53E7B" w:rsidRPr="00C872C6" w:rsidRDefault="00B53E7B" w:rsidP="00AD2CBB">
      <w:pPr>
        <w:autoSpaceDE w:val="0"/>
        <w:spacing w:after="0" w:line="240" w:lineRule="auto"/>
        <w:jc w:val="center"/>
        <w:rPr>
          <w:rFonts w:ascii="Times New Roman" w:hAnsi="Times New Roman" w:cs="Times New Roman"/>
          <w:b/>
          <w:bCs/>
        </w:rPr>
      </w:pPr>
    </w:p>
    <w:p w:rsidR="00757019" w:rsidRPr="00C872C6" w:rsidRDefault="00AF58E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757019" w:rsidRPr="00C872C6">
        <w:rPr>
          <w:rFonts w:ascii="Times New Roman" w:hAnsi="Times New Roman" w:cs="Times New Roman"/>
          <w:b/>
          <w:bCs/>
        </w:rPr>
        <w:t xml:space="preserve">Art. 36. </w:t>
      </w:r>
      <w:r w:rsidR="00757019" w:rsidRPr="00C872C6">
        <w:rPr>
          <w:rFonts w:ascii="Times New Roman" w:hAnsi="Times New Roman" w:cs="Times New Roman"/>
          <w:bCs/>
        </w:rPr>
        <w:t>A Macrozona de Restrição Urbana</w:t>
      </w:r>
      <w:r w:rsidR="00677743" w:rsidRPr="00C872C6">
        <w:rPr>
          <w:rFonts w:ascii="Times New Roman" w:hAnsi="Times New Roman" w:cs="Times New Roman"/>
          <w:bCs/>
        </w:rPr>
        <w:t xml:space="preserve"> (MRU) está</w:t>
      </w:r>
      <w:r w:rsidR="00757019" w:rsidRPr="00C872C6">
        <w:rPr>
          <w:rFonts w:ascii="Times New Roman" w:hAnsi="Times New Roman" w:cs="Times New Roman"/>
          <w:bCs/>
        </w:rPr>
        <w:t xml:space="preserve"> situada na área com maior fragilidade ambiental do perímetro urbano</w:t>
      </w:r>
      <w:r w:rsidR="00677743" w:rsidRPr="00C872C6">
        <w:rPr>
          <w:rFonts w:ascii="Times New Roman" w:hAnsi="Times New Roman" w:cs="Times New Roman"/>
          <w:bCs/>
        </w:rPr>
        <w:t xml:space="preserve">, </w:t>
      </w:r>
      <w:r w:rsidR="00757019" w:rsidRPr="00C872C6">
        <w:rPr>
          <w:rFonts w:ascii="Times New Roman" w:hAnsi="Times New Roman" w:cs="Times New Roman"/>
          <w:bCs/>
        </w:rPr>
        <w:t>apresenta</w:t>
      </w:r>
      <w:r w:rsidR="00677743" w:rsidRPr="00C872C6">
        <w:rPr>
          <w:rFonts w:ascii="Times New Roman" w:hAnsi="Times New Roman" w:cs="Times New Roman"/>
          <w:bCs/>
        </w:rPr>
        <w:t>ndo</w:t>
      </w:r>
      <w:r w:rsidR="00757019" w:rsidRPr="00C872C6">
        <w:rPr>
          <w:rFonts w:ascii="Times New Roman" w:hAnsi="Times New Roman" w:cs="Times New Roman"/>
          <w:bCs/>
        </w:rPr>
        <w:t xml:space="preserve"> as maiores declividades, suscetibilidade à erosão, concentração de recursos hídricos, com presença de bacias hidrográficas com potencial de produção de água para abastecimento público, tendo por objetivos:</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 - </w:t>
      </w:r>
      <w:r w:rsidRPr="00C872C6">
        <w:rPr>
          <w:rFonts w:ascii="Times New Roman" w:hAnsi="Times New Roman" w:cs="Times New Roman"/>
          <w:bCs/>
        </w:rPr>
        <w:t>frear a ampliação do perímetro urbano na bacia do Marins;</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lastRenderedPageBreak/>
        <w:t xml:space="preserve"> </w:t>
      </w:r>
      <w:r w:rsidRPr="00C872C6">
        <w:rPr>
          <w:rFonts w:ascii="Times New Roman" w:hAnsi="Times New Roman" w:cs="Times New Roman"/>
          <w:b/>
          <w:bCs/>
        </w:rPr>
        <w:tab/>
      </w:r>
      <w:r w:rsidRPr="00C872C6">
        <w:rPr>
          <w:rFonts w:ascii="Times New Roman" w:hAnsi="Times New Roman" w:cs="Times New Roman"/>
          <w:b/>
          <w:bCs/>
        </w:rPr>
        <w:tab/>
        <w:t xml:space="preserve">II - </w:t>
      </w:r>
      <w:r w:rsidRPr="00C872C6">
        <w:rPr>
          <w:rFonts w:ascii="Times New Roman" w:hAnsi="Times New Roman" w:cs="Times New Roman"/>
          <w:bCs/>
        </w:rPr>
        <w:t>restringir a ocupação e o adensamento construtivo e populacional da área;</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III - </w:t>
      </w:r>
      <w:r w:rsidRPr="00C872C6">
        <w:rPr>
          <w:rFonts w:ascii="Times New Roman" w:hAnsi="Times New Roman" w:cs="Times New Roman"/>
          <w:bCs/>
        </w:rPr>
        <w:t>requalificar as áreas de baixa qualidade urbanística;</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IV - </w:t>
      </w:r>
      <w:r w:rsidRPr="00C872C6">
        <w:rPr>
          <w:rFonts w:ascii="Times New Roman" w:hAnsi="Times New Roman" w:cs="Times New Roman"/>
          <w:bCs/>
        </w:rPr>
        <w:t>restringir atividades incompatíveis com área de produção hídrica;</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 - </w:t>
      </w:r>
      <w:r w:rsidRPr="00C872C6">
        <w:rPr>
          <w:rFonts w:ascii="Times New Roman" w:hAnsi="Times New Roman" w:cs="Times New Roman"/>
          <w:bCs/>
        </w:rPr>
        <w:t>incrementar a recomposição de mata ciliar;</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VI - </w:t>
      </w:r>
      <w:r w:rsidRPr="00C872C6">
        <w:rPr>
          <w:rFonts w:ascii="Times New Roman" w:hAnsi="Times New Roman" w:cs="Times New Roman"/>
          <w:bCs/>
        </w:rPr>
        <w:t>implantar estudos e projetos de melhoria da qualidade e quantidade da água;</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VII - </w:t>
      </w:r>
      <w:r w:rsidRPr="00C872C6">
        <w:rPr>
          <w:rFonts w:ascii="Times New Roman" w:hAnsi="Times New Roman" w:cs="Times New Roman"/>
          <w:bCs/>
        </w:rPr>
        <w:t>promover a regularização urbanística e fundiária dos núcleos urbanos informais consolidados;</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67774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757019" w:rsidRPr="00C872C6">
        <w:rPr>
          <w:rFonts w:ascii="Times New Roman" w:hAnsi="Times New Roman" w:cs="Times New Roman"/>
          <w:b/>
          <w:bCs/>
        </w:rPr>
        <w:t xml:space="preserve">VIII - </w:t>
      </w:r>
      <w:r w:rsidR="00757019" w:rsidRPr="00C872C6">
        <w:rPr>
          <w:rFonts w:ascii="Times New Roman" w:hAnsi="Times New Roman" w:cs="Times New Roman"/>
          <w:bCs/>
        </w:rPr>
        <w:t>implementar o Plano de Encerramento do Aterro Sanitário do Pau Queimado e restringir ocupação urbana em faixa de área no seu entorno;</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IX - </w:t>
      </w:r>
      <w:r w:rsidRPr="00C872C6">
        <w:rPr>
          <w:rFonts w:ascii="Times New Roman" w:hAnsi="Times New Roman" w:cs="Times New Roman"/>
          <w:bCs/>
        </w:rPr>
        <w:t>incentivar a permeabilidade;</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X - </w:t>
      </w:r>
      <w:r w:rsidRPr="00C872C6">
        <w:rPr>
          <w:rFonts w:ascii="Times New Roman" w:hAnsi="Times New Roman" w:cs="Times New Roman"/>
          <w:bCs/>
        </w:rPr>
        <w:t>incentivar a implantação de chácaras de lazer com incentivos fiscais;</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XI - </w:t>
      </w:r>
      <w:r w:rsidRPr="00C872C6">
        <w:rPr>
          <w:rFonts w:ascii="Times New Roman" w:hAnsi="Times New Roman" w:cs="Times New Roman"/>
          <w:bCs/>
        </w:rPr>
        <w:t>implantar os Parques Lineares.</w:t>
      </w:r>
    </w:p>
    <w:p w:rsidR="00757019" w:rsidRPr="00C872C6" w:rsidRDefault="00757019" w:rsidP="00AD2CBB">
      <w:pPr>
        <w:autoSpaceDE w:val="0"/>
        <w:spacing w:after="0" w:line="240" w:lineRule="auto"/>
        <w:jc w:val="both"/>
        <w:rPr>
          <w:rFonts w:ascii="Times New Roman" w:hAnsi="Times New Roman" w:cs="Times New Roman"/>
          <w:b/>
          <w:bCs/>
        </w:rPr>
      </w:pPr>
    </w:p>
    <w:p w:rsidR="00677743" w:rsidRPr="00C872C6" w:rsidRDefault="00677743" w:rsidP="00AD2CBB">
      <w:pPr>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757019" w:rsidRPr="00C872C6">
        <w:rPr>
          <w:rFonts w:ascii="Times New Roman" w:hAnsi="Times New Roman" w:cs="Times New Roman"/>
          <w:b/>
          <w:bCs/>
        </w:rPr>
        <w:t xml:space="preserve">Art 37.  </w:t>
      </w:r>
      <w:r w:rsidR="00757019" w:rsidRPr="00C872C6">
        <w:rPr>
          <w:rFonts w:ascii="Times New Roman" w:hAnsi="Times New Roman" w:cs="Times New Roman"/>
          <w:bCs/>
        </w:rPr>
        <w:t xml:space="preserve">A </w:t>
      </w:r>
      <w:r w:rsidRPr="00C872C6">
        <w:rPr>
          <w:rFonts w:ascii="Times New Roman" w:hAnsi="Times New Roman" w:cs="Times New Roman"/>
          <w:bCs/>
        </w:rPr>
        <w:t>MRU</w:t>
      </w:r>
      <w:r w:rsidR="00757019" w:rsidRPr="00C872C6">
        <w:rPr>
          <w:rFonts w:ascii="Times New Roman" w:hAnsi="Times New Roman" w:cs="Times New Roman"/>
          <w:bCs/>
        </w:rPr>
        <w:t xml:space="preserve"> </w:t>
      </w:r>
      <w:r w:rsidRPr="00C872C6">
        <w:rPr>
          <w:rFonts w:ascii="Times New Roman" w:hAnsi="Times New Roman" w:cs="Times New Roman"/>
          <w:bCs/>
        </w:rPr>
        <w:t>divide-se nas seguintes zonas:</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 - </w:t>
      </w:r>
      <w:r w:rsidRPr="00C872C6">
        <w:rPr>
          <w:rFonts w:ascii="Times New Roman" w:hAnsi="Times New Roman" w:cs="Times New Roman"/>
          <w:bCs/>
        </w:rPr>
        <w:t>Zona Urbana de Proteção Hídrica – ZUPH;</w:t>
      </w:r>
    </w:p>
    <w:p w:rsidR="00757019" w:rsidRPr="00C872C6" w:rsidRDefault="00757019" w:rsidP="00AD2CBB">
      <w:pPr>
        <w:autoSpaceDE w:val="0"/>
        <w:spacing w:after="0" w:line="240" w:lineRule="auto"/>
        <w:jc w:val="both"/>
        <w:rPr>
          <w:rFonts w:ascii="Times New Roman" w:hAnsi="Times New Roman" w:cs="Times New Roman"/>
          <w:b/>
          <w:bCs/>
        </w:rPr>
      </w:pPr>
    </w:p>
    <w:p w:rsidR="00757019"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 - </w:t>
      </w:r>
      <w:r w:rsidRPr="00C872C6">
        <w:rPr>
          <w:rFonts w:ascii="Times New Roman" w:hAnsi="Times New Roman" w:cs="Times New Roman"/>
          <w:bCs/>
        </w:rPr>
        <w:t>Zona Urbana de Ocupação Restrita – ZUOR;</w:t>
      </w:r>
    </w:p>
    <w:p w:rsidR="00757019" w:rsidRPr="00C872C6" w:rsidRDefault="00757019" w:rsidP="00AD2CBB">
      <w:pPr>
        <w:autoSpaceDE w:val="0"/>
        <w:spacing w:after="0" w:line="240" w:lineRule="auto"/>
        <w:jc w:val="both"/>
        <w:rPr>
          <w:rFonts w:ascii="Times New Roman" w:hAnsi="Times New Roman" w:cs="Times New Roman"/>
          <w:b/>
          <w:bCs/>
        </w:rPr>
      </w:pPr>
    </w:p>
    <w:p w:rsidR="00CF759E" w:rsidRPr="00C872C6" w:rsidRDefault="0075701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III - </w:t>
      </w:r>
      <w:r w:rsidRPr="00C872C6">
        <w:rPr>
          <w:rFonts w:ascii="Times New Roman" w:hAnsi="Times New Roman" w:cs="Times New Roman"/>
          <w:bCs/>
        </w:rPr>
        <w:t>Zona Urbana de Recuperação Ambiental – ZURA.</w:t>
      </w:r>
    </w:p>
    <w:p w:rsidR="00677743" w:rsidRPr="00C872C6" w:rsidRDefault="00677743" w:rsidP="00AD2CBB">
      <w:pPr>
        <w:autoSpaceDE w:val="0"/>
        <w:spacing w:after="0" w:line="240" w:lineRule="auto"/>
        <w:jc w:val="both"/>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Urbana de Proteção Hídrica (ZUPH)</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DD60EC" w:rsidP="00AD2CBB">
      <w:pPr>
        <w:pStyle w:val="Ttulo2"/>
        <w:numPr>
          <w:ilvl w:val="0"/>
          <w:numId w:val="0"/>
        </w:numPr>
        <w:spacing w:line="240" w:lineRule="auto"/>
        <w:jc w:val="both"/>
        <w:rPr>
          <w:b w:val="0"/>
          <w:szCs w:val="22"/>
        </w:rPr>
      </w:pPr>
      <w:r w:rsidRPr="00C872C6">
        <w:rPr>
          <w:szCs w:val="22"/>
        </w:rPr>
        <w:t xml:space="preserve"> </w:t>
      </w:r>
      <w:r w:rsidRPr="00C872C6">
        <w:rPr>
          <w:szCs w:val="22"/>
        </w:rPr>
        <w:tab/>
      </w:r>
      <w:r w:rsidRPr="00C872C6">
        <w:rPr>
          <w:szCs w:val="22"/>
        </w:rPr>
        <w:tab/>
      </w:r>
      <w:r w:rsidR="00B53E7B" w:rsidRPr="00C872C6">
        <w:rPr>
          <w:szCs w:val="22"/>
        </w:rPr>
        <w:t xml:space="preserve">Art. </w:t>
      </w:r>
      <w:r w:rsidR="003B1E7F" w:rsidRPr="00C872C6">
        <w:rPr>
          <w:szCs w:val="22"/>
        </w:rPr>
        <w:t>3</w:t>
      </w:r>
      <w:r w:rsidR="00BD7468" w:rsidRPr="00C872C6">
        <w:rPr>
          <w:szCs w:val="22"/>
        </w:rPr>
        <w:t>8</w:t>
      </w:r>
      <w:r w:rsidR="00B53E7B" w:rsidRPr="00C872C6">
        <w:rPr>
          <w:szCs w:val="22"/>
        </w:rPr>
        <w:t>.</w:t>
      </w:r>
      <w:r w:rsidR="00B53E7B" w:rsidRPr="00C872C6">
        <w:rPr>
          <w:b w:val="0"/>
          <w:szCs w:val="22"/>
        </w:rPr>
        <w:t xml:space="preserve"> A Zona Urbana de Proteção Hídrica (ZUPH) é composta por áreas do território urbano pertencentes </w:t>
      </w:r>
      <w:r w:rsidR="00832492" w:rsidRPr="00C872C6">
        <w:rPr>
          <w:b w:val="0"/>
          <w:szCs w:val="22"/>
        </w:rPr>
        <w:t>à</w:t>
      </w:r>
      <w:r w:rsidR="00B53E7B" w:rsidRPr="00C872C6">
        <w:rPr>
          <w:b w:val="0"/>
          <w:szCs w:val="22"/>
        </w:rPr>
        <w:t xml:space="preserve"> bacia hidrográfica do ribeirão dos Marins, apresenta</w:t>
      </w:r>
      <w:r w:rsidR="00B53E7B" w:rsidRPr="00C872C6">
        <w:rPr>
          <w:b w:val="0"/>
          <w:bCs/>
          <w:szCs w:val="22"/>
        </w:rPr>
        <w:t xml:space="preserve"> potencial de produção de água para abastecimento público,</w:t>
      </w:r>
      <w:r w:rsidR="00B53E7B" w:rsidRPr="00C872C6">
        <w:rPr>
          <w:b w:val="0"/>
          <w:szCs w:val="22"/>
        </w:rPr>
        <w:t xml:space="preserve"> alta declividade e suscetibilidade a erosão do solo</w:t>
      </w:r>
      <w:r w:rsidR="00832492" w:rsidRPr="00C872C6">
        <w:rPr>
          <w:b w:val="0"/>
          <w:szCs w:val="22"/>
        </w:rPr>
        <w:t xml:space="preserve">, </w:t>
      </w:r>
      <w:r w:rsidR="009449A7" w:rsidRPr="00C872C6">
        <w:rPr>
          <w:b w:val="0"/>
          <w:szCs w:val="22"/>
        </w:rPr>
        <w:t xml:space="preserve">estando </w:t>
      </w:r>
      <w:r w:rsidR="009F3169" w:rsidRPr="00C872C6">
        <w:rPr>
          <w:b w:val="0"/>
          <w:szCs w:val="22"/>
        </w:rPr>
        <w:t>delimitada da seguinte forma</w:t>
      </w:r>
      <w:r w:rsidR="00B53E7B" w:rsidRPr="00C872C6">
        <w:rPr>
          <w:b w:val="0"/>
          <w:szCs w:val="22"/>
        </w:rPr>
        <w:t>:</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Zona Urbana de Proteção Hídrica-</w:t>
      </w:r>
      <w:r w:rsidR="009F3169" w:rsidRPr="00C872C6">
        <w:rPr>
          <w:rFonts w:ascii="Times New Roman" w:hAnsi="Times New Roman" w:cs="Times New Roman"/>
        </w:rPr>
        <w:t>1</w:t>
      </w:r>
      <w:r w:rsidR="00B53E7B" w:rsidRPr="00C872C6">
        <w:rPr>
          <w:rFonts w:ascii="Times New Roman" w:hAnsi="Times New Roman" w:cs="Times New Roman"/>
        </w:rPr>
        <w:t xml:space="preserve"> (ZUPH-</w:t>
      </w:r>
      <w:r w:rsidR="009F3169" w:rsidRPr="00C872C6">
        <w:rPr>
          <w:rFonts w:ascii="Times New Roman" w:hAnsi="Times New Roman" w:cs="Times New Roman"/>
        </w:rPr>
        <w:t>1</w:t>
      </w:r>
      <w:r w:rsidR="00B53E7B" w:rsidRPr="00C872C6">
        <w:rPr>
          <w:rFonts w:ascii="Times New Roman" w:hAnsi="Times New Roman" w:cs="Times New Roman"/>
        </w:rPr>
        <w:t>)</w:t>
      </w:r>
      <w:r w:rsidRPr="00C872C6">
        <w:rPr>
          <w:rFonts w:ascii="Times New Roman" w:hAnsi="Times New Roman" w:cs="Times New Roman"/>
        </w:rPr>
        <w:t>;</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Zona Urbana de Proteção Hídrica-</w:t>
      </w:r>
      <w:r w:rsidR="009F3169" w:rsidRPr="00C872C6">
        <w:rPr>
          <w:rFonts w:ascii="Times New Roman" w:hAnsi="Times New Roman" w:cs="Times New Roman"/>
        </w:rPr>
        <w:t>2</w:t>
      </w:r>
      <w:r w:rsidR="00B53E7B" w:rsidRPr="00C872C6">
        <w:rPr>
          <w:rFonts w:ascii="Times New Roman" w:hAnsi="Times New Roman" w:cs="Times New Roman"/>
        </w:rPr>
        <w:t xml:space="preserve"> (ZUPH-</w:t>
      </w:r>
      <w:r w:rsidR="009F3169" w:rsidRPr="00C872C6">
        <w:rPr>
          <w:rFonts w:ascii="Times New Roman" w:hAnsi="Times New Roman" w:cs="Times New Roman"/>
        </w:rPr>
        <w:t>2</w:t>
      </w:r>
      <w:r w:rsidR="00B53E7B" w:rsidRPr="00C872C6">
        <w:rPr>
          <w:rFonts w:ascii="Times New Roman" w:hAnsi="Times New Roman" w:cs="Times New Roman"/>
        </w:rPr>
        <w:t>)</w:t>
      </w:r>
      <w:r w:rsidRPr="00C872C6">
        <w:rPr>
          <w:rFonts w:ascii="Times New Roman" w:hAnsi="Times New Roman" w:cs="Times New Roman"/>
        </w:rPr>
        <w:t>.</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3B1E7F" w:rsidRPr="00C872C6">
        <w:rPr>
          <w:rFonts w:ascii="Times New Roman" w:hAnsi="Times New Roman" w:cs="Times New Roman"/>
          <w:b/>
        </w:rPr>
        <w:t>3</w:t>
      </w:r>
      <w:r w:rsidR="00F15679" w:rsidRPr="00C872C6">
        <w:rPr>
          <w:rFonts w:ascii="Times New Roman" w:hAnsi="Times New Roman" w:cs="Times New Roman"/>
          <w:b/>
        </w:rPr>
        <w:t>9</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2D4E3B" w:rsidRPr="00C872C6">
        <w:rPr>
          <w:rFonts w:ascii="Times New Roman" w:hAnsi="Times New Roman" w:cs="Times New Roman"/>
        </w:rPr>
        <w:t>Na</w:t>
      </w:r>
      <w:r w:rsidR="00B53E7B" w:rsidRPr="00C872C6">
        <w:rPr>
          <w:rFonts w:ascii="Times New Roman" w:hAnsi="Times New Roman" w:cs="Times New Roman"/>
        </w:rPr>
        <w:t xml:space="preserve"> ZUPH-</w:t>
      </w:r>
      <w:r w:rsidR="009F3169" w:rsidRPr="00C872C6">
        <w:rPr>
          <w:rFonts w:ascii="Times New Roman" w:hAnsi="Times New Roman" w:cs="Times New Roman"/>
        </w:rPr>
        <w:t>1</w:t>
      </w:r>
      <w:r w:rsidR="00B53E7B" w:rsidRPr="00C872C6">
        <w:rPr>
          <w:rFonts w:ascii="Times New Roman" w:hAnsi="Times New Roman" w:cs="Times New Roman"/>
        </w:rPr>
        <w:t xml:space="preserve"> ficam estabelecidos os seguintes parâmetros urbanísticos:</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500,00m²</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50%</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4B5A7D" w:rsidRPr="00C872C6">
        <w:rPr>
          <w:rFonts w:ascii="Times New Roman" w:hAnsi="Times New Roman" w:cs="Times New Roman"/>
        </w:rPr>
        <w:t>as</w:t>
      </w:r>
      <w:r w:rsidR="00B53E7B" w:rsidRPr="00C872C6">
        <w:rPr>
          <w:rFonts w:ascii="Times New Roman" w:hAnsi="Times New Roman" w:cs="Times New Roman"/>
        </w:rPr>
        <w:t>) = 1,0</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4B5A7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4B5A7D" w:rsidRPr="00C872C6">
        <w:rPr>
          <w:rFonts w:ascii="Times New Roman" w:hAnsi="Times New Roman" w:cs="Times New Roman"/>
        </w:rPr>
        <w:t>ax</w:t>
      </w:r>
      <w:r w:rsidR="00B53E7B" w:rsidRPr="00C872C6">
        <w:rPr>
          <w:rFonts w:ascii="Times New Roman" w:hAnsi="Times New Roman" w:cs="Times New Roman"/>
        </w:rPr>
        <w:t>) = 1,</w:t>
      </w:r>
      <w:r w:rsidR="0051008E" w:rsidRPr="00C872C6">
        <w:rPr>
          <w:rFonts w:ascii="Times New Roman" w:hAnsi="Times New Roman" w:cs="Times New Roman"/>
        </w:rPr>
        <w:t>0</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30% </w:t>
      </w:r>
    </w:p>
    <w:p w:rsidR="00B53E7B" w:rsidRPr="00C872C6" w:rsidRDefault="00B53E7B" w:rsidP="00AD2CBB">
      <w:pPr>
        <w:autoSpaceDE w:val="0"/>
        <w:spacing w:after="0" w:line="240" w:lineRule="auto"/>
        <w:jc w:val="both"/>
        <w:rPr>
          <w:rFonts w:ascii="Times New Roman" w:hAnsi="Times New Roman" w:cs="Times New Roman"/>
          <w:b/>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Parágrafo único.</w:t>
      </w:r>
      <w:r w:rsidR="00755876" w:rsidRPr="00C872C6">
        <w:rPr>
          <w:rFonts w:ascii="Times New Roman" w:hAnsi="Times New Roman" w:cs="Times New Roman"/>
          <w:bCs/>
        </w:rPr>
        <w:t xml:space="preserve"> </w:t>
      </w:r>
      <w:r w:rsidR="00041F2A" w:rsidRPr="00C872C6">
        <w:rPr>
          <w:rFonts w:ascii="Times New Roman" w:hAnsi="Times New Roman" w:cs="Times New Roman"/>
          <w:bCs/>
        </w:rPr>
        <w:t>Para os lotes já produzidos</w:t>
      </w:r>
      <w:r w:rsidR="00755876" w:rsidRPr="00C872C6">
        <w:rPr>
          <w:rFonts w:ascii="Times New Roman" w:hAnsi="Times New Roman" w:cs="Times New Roman"/>
          <w:bCs/>
        </w:rPr>
        <w:t xml:space="preserve"> ficam estabelecidos </w:t>
      </w:r>
      <w:r w:rsidR="00B53E7B" w:rsidRPr="00C872C6">
        <w:rPr>
          <w:rFonts w:ascii="Times New Roman" w:hAnsi="Times New Roman" w:cs="Times New Roman"/>
          <w:bCs/>
        </w:rPr>
        <w:t>os seguintes parâmetros urbanísticos:</w:t>
      </w:r>
    </w:p>
    <w:p w:rsidR="00B53E7B" w:rsidRPr="00C872C6" w:rsidRDefault="00B53E7B" w:rsidP="00AD2CBB">
      <w:pPr>
        <w:autoSpaceDE w:val="0"/>
        <w:spacing w:after="0" w:line="240" w:lineRule="auto"/>
        <w:jc w:val="both"/>
        <w:rPr>
          <w:rFonts w:ascii="Times New Roman" w:hAnsi="Times New Roman" w:cs="Times New Roman"/>
          <w:bCs/>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 xml:space="preserve">I – </w:t>
      </w:r>
      <w:r w:rsidR="00B53E7B" w:rsidRPr="00C872C6">
        <w:rPr>
          <w:rFonts w:ascii="Times New Roman" w:hAnsi="Times New Roman" w:cs="Times New Roman"/>
        </w:rPr>
        <w:t>Lote menor ou igual a 2</w:t>
      </w:r>
      <w:r w:rsidR="00F16129" w:rsidRPr="00C872C6">
        <w:rPr>
          <w:rFonts w:ascii="Times New Roman" w:hAnsi="Times New Roman" w:cs="Times New Roman"/>
        </w:rPr>
        <w:t>5</w:t>
      </w:r>
      <w:r w:rsidR="00B53E7B" w:rsidRPr="00C872C6">
        <w:rPr>
          <w:rFonts w:ascii="Times New Roman" w:hAnsi="Times New Roman" w:cs="Times New Roman"/>
        </w:rPr>
        <w:t>0,00m²:</w:t>
      </w:r>
    </w:p>
    <w:p w:rsidR="00DD60EC" w:rsidRPr="00C872C6" w:rsidRDefault="00DD60EC" w:rsidP="00AD2CBB">
      <w:pPr>
        <w:autoSpaceDE w:val="0"/>
        <w:spacing w:after="0" w:line="240" w:lineRule="auto"/>
        <w:jc w:val="both"/>
        <w:rPr>
          <w:rFonts w:ascii="Times New Roman" w:hAnsi="Times New Roman" w:cs="Times New Roman"/>
        </w:rPr>
      </w:pPr>
    </w:p>
    <w:p w:rsidR="00B53E7B"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w:t>
      </w:r>
      <w:r w:rsidRPr="00C872C6">
        <w:rPr>
          <w:rFonts w:ascii="Times New Roman" w:hAnsi="Times New Roman" w:cs="Times New Roman"/>
        </w:rPr>
        <w:t xml:space="preserve"> </w:t>
      </w:r>
      <w:r w:rsidR="00B53E7B" w:rsidRPr="00C872C6">
        <w:rPr>
          <w:rFonts w:ascii="Times New Roman" w:hAnsi="Times New Roman" w:cs="Times New Roman"/>
        </w:rPr>
        <w:t xml:space="preserve">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A5265D" w:rsidRPr="00C872C6" w:rsidRDefault="00DD60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B53E7B" w:rsidRPr="00C872C6" w:rsidRDefault="00755876" w:rsidP="00AD2CBB">
      <w:pPr>
        <w:autoSpaceDE w:val="0"/>
        <w:spacing w:after="0" w:line="240" w:lineRule="auto"/>
        <w:ind w:left="709" w:firstLine="709"/>
        <w:jc w:val="both"/>
        <w:rPr>
          <w:rFonts w:ascii="Times New Roman" w:hAnsi="Times New Roman" w:cs="Times New Roman"/>
        </w:rPr>
      </w:pPr>
      <w:r w:rsidRPr="00C872C6">
        <w:rPr>
          <w:rFonts w:ascii="Times New Roman" w:hAnsi="Times New Roman" w:cs="Times New Roman"/>
          <w:b/>
        </w:rPr>
        <w:t>b</w:t>
      </w:r>
      <w:r w:rsidR="00A5265D" w:rsidRPr="00C872C6">
        <w:rPr>
          <w:rFonts w:ascii="Times New Roman" w:hAnsi="Times New Roman" w:cs="Times New Roman"/>
          <w:b/>
        </w:rPr>
        <w:t>)</w:t>
      </w:r>
      <w:r w:rsidR="00A5265D" w:rsidRPr="00C872C6">
        <w:rPr>
          <w:rFonts w:ascii="Times New Roman" w:hAnsi="Times New Roman" w:cs="Times New Roman"/>
        </w:rPr>
        <w:t xml:space="preserve"> </w:t>
      </w:r>
      <w:r w:rsidR="00B53E7B" w:rsidRPr="00C872C6">
        <w:rPr>
          <w:rFonts w:ascii="Times New Roman" w:hAnsi="Times New Roman" w:cs="Times New Roman"/>
        </w:rPr>
        <w:t xml:space="preserve">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10% </w:t>
      </w:r>
    </w:p>
    <w:p w:rsidR="00F41CAF" w:rsidRPr="00C872C6" w:rsidRDefault="00F41CAF" w:rsidP="00AD2CBB">
      <w:pPr>
        <w:autoSpaceDE w:val="0"/>
        <w:spacing w:after="0" w:line="240" w:lineRule="auto"/>
        <w:ind w:left="709" w:firstLine="709"/>
        <w:jc w:val="both"/>
        <w:rPr>
          <w:rFonts w:ascii="Times New Roman" w:hAnsi="Times New Roman" w:cs="Times New Roman"/>
        </w:rPr>
      </w:pPr>
    </w:p>
    <w:p w:rsidR="00F41CAF" w:rsidRPr="00C872C6" w:rsidRDefault="00F41CA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c) </w:t>
      </w:r>
      <w:r w:rsidRPr="00C872C6">
        <w:rPr>
          <w:rFonts w:ascii="Times New Roman" w:hAnsi="Times New Roman" w:cs="Times New Roman"/>
        </w:rPr>
        <w:t>Coeficiente de Aproveitamento Máximo (CAMax) = 1,4</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Lote maior que 2</w:t>
      </w:r>
      <w:r w:rsidR="00F16129" w:rsidRPr="00C872C6">
        <w:rPr>
          <w:rFonts w:ascii="Times New Roman" w:hAnsi="Times New Roman" w:cs="Times New Roman"/>
        </w:rPr>
        <w:t>5</w:t>
      </w:r>
      <w:r w:rsidR="00B53E7B" w:rsidRPr="00C872C6">
        <w:rPr>
          <w:rFonts w:ascii="Times New Roman" w:hAnsi="Times New Roman" w:cs="Times New Roman"/>
        </w:rPr>
        <w:t>0,00m² e menor que 500,00m²:</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w:t>
      </w:r>
      <w:r w:rsidRPr="00C872C6">
        <w:rPr>
          <w:rFonts w:ascii="Times New Roman" w:hAnsi="Times New Roman" w:cs="Times New Roman"/>
        </w:rPr>
        <w:t xml:space="preserve"> </w:t>
      </w:r>
      <w:r w:rsidR="00B53E7B" w:rsidRPr="00C872C6">
        <w:rPr>
          <w:rFonts w:ascii="Times New Roman" w:hAnsi="Times New Roman" w:cs="Times New Roman"/>
        </w:rPr>
        <w:t xml:space="preserve">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60%</w:t>
      </w:r>
    </w:p>
    <w:p w:rsidR="00A5265D"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755876" w:rsidRPr="00C872C6">
        <w:rPr>
          <w:rFonts w:ascii="Times New Roman" w:hAnsi="Times New Roman" w:cs="Times New Roman"/>
          <w:b/>
        </w:rPr>
        <w:t>b</w:t>
      </w:r>
      <w:r w:rsidRPr="00C872C6">
        <w:rPr>
          <w:rFonts w:ascii="Times New Roman" w:hAnsi="Times New Roman" w:cs="Times New Roman"/>
          <w:b/>
        </w:rPr>
        <w:t>)</w:t>
      </w:r>
      <w:r w:rsidRPr="00C872C6">
        <w:rPr>
          <w:rFonts w:ascii="Times New Roman" w:hAnsi="Times New Roman" w:cs="Times New Roman"/>
        </w:rPr>
        <w:t xml:space="preserve"> </w:t>
      </w:r>
      <w:r w:rsidR="00B53E7B" w:rsidRPr="00C872C6">
        <w:rPr>
          <w:rFonts w:ascii="Times New Roman" w:hAnsi="Times New Roman" w:cs="Times New Roman"/>
        </w:rPr>
        <w:t xml:space="preserve">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15% </w:t>
      </w:r>
    </w:p>
    <w:p w:rsidR="00F41CAF" w:rsidRPr="00C872C6" w:rsidRDefault="00F41CAF" w:rsidP="00AD2CBB">
      <w:pPr>
        <w:autoSpaceDE w:val="0"/>
        <w:spacing w:after="0" w:line="240" w:lineRule="auto"/>
        <w:jc w:val="both"/>
        <w:rPr>
          <w:rFonts w:ascii="Times New Roman" w:hAnsi="Times New Roman" w:cs="Times New Roman"/>
        </w:rPr>
      </w:pPr>
    </w:p>
    <w:p w:rsidR="00F41CAF" w:rsidRPr="00C872C6" w:rsidRDefault="00F41CA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c) </w:t>
      </w:r>
      <w:r w:rsidRPr="00C872C6">
        <w:rPr>
          <w:rFonts w:ascii="Times New Roman" w:hAnsi="Times New Roman" w:cs="Times New Roman"/>
        </w:rPr>
        <w:t>Coeficiente de Aproveitamento Máximo (CAMax) = 1,4</w:t>
      </w:r>
    </w:p>
    <w:p w:rsidR="00B53E7B" w:rsidRPr="00C872C6" w:rsidRDefault="00B53E7B" w:rsidP="00AD2CBB">
      <w:pPr>
        <w:autoSpaceDE w:val="0"/>
        <w:spacing w:after="0" w:line="240" w:lineRule="auto"/>
        <w:jc w:val="both"/>
        <w:rPr>
          <w:rFonts w:ascii="Times New Roman" w:hAnsi="Times New Roman" w:cs="Times New Roman"/>
        </w:rPr>
      </w:pPr>
    </w:p>
    <w:p w:rsidR="00A5265D"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F15679" w:rsidRPr="00C872C6">
        <w:rPr>
          <w:rFonts w:ascii="Times New Roman" w:hAnsi="Times New Roman" w:cs="Times New Roman"/>
          <w:b/>
        </w:rPr>
        <w:t>40</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2D4E3B" w:rsidRPr="00C872C6">
        <w:rPr>
          <w:rFonts w:ascii="Times New Roman" w:hAnsi="Times New Roman" w:cs="Times New Roman"/>
        </w:rPr>
        <w:t>Na</w:t>
      </w:r>
      <w:r w:rsidR="00B53E7B" w:rsidRPr="00C872C6">
        <w:rPr>
          <w:rFonts w:ascii="Times New Roman" w:hAnsi="Times New Roman" w:cs="Times New Roman"/>
        </w:rPr>
        <w:t xml:space="preserve"> ZUPH-</w:t>
      </w:r>
      <w:r w:rsidR="009F3169" w:rsidRPr="00C872C6">
        <w:rPr>
          <w:rFonts w:ascii="Times New Roman" w:hAnsi="Times New Roman" w:cs="Times New Roman"/>
        </w:rPr>
        <w:t>2</w:t>
      </w:r>
      <w:r w:rsidR="00B53E7B" w:rsidRPr="00C872C6">
        <w:rPr>
          <w:rFonts w:ascii="Times New Roman" w:hAnsi="Times New Roman" w:cs="Times New Roman"/>
        </w:rPr>
        <w:t xml:space="preserve"> </w:t>
      </w:r>
      <w:r w:rsidR="00922AD4" w:rsidRPr="00C872C6">
        <w:rPr>
          <w:rFonts w:ascii="Times New Roman" w:hAnsi="Times New Roman" w:cs="Times New Roman"/>
        </w:rPr>
        <w:t>(</w:t>
      </w:r>
      <w:r w:rsidR="00B53E7B" w:rsidRPr="00C872C6">
        <w:rPr>
          <w:rFonts w:ascii="Times New Roman" w:hAnsi="Times New Roman" w:cs="Times New Roman"/>
        </w:rPr>
        <w:t>loteamento Chácara São João Batista</w:t>
      </w:r>
      <w:r w:rsidR="00922AD4" w:rsidRPr="00C872C6">
        <w:rPr>
          <w:rFonts w:ascii="Times New Roman" w:hAnsi="Times New Roman" w:cs="Times New Roman"/>
        </w:rPr>
        <w:t>)</w:t>
      </w:r>
      <w:r w:rsidR="00B53E7B" w:rsidRPr="00C872C6">
        <w:rPr>
          <w:rFonts w:ascii="Times New Roman" w:hAnsi="Times New Roman" w:cs="Times New Roman"/>
        </w:rPr>
        <w:t xml:space="preserve"> ficam estabelecido</w:t>
      </w:r>
      <w:r w:rsidR="000E48B8" w:rsidRPr="00C872C6">
        <w:rPr>
          <w:rFonts w:ascii="Times New Roman" w:hAnsi="Times New Roman" w:cs="Times New Roman"/>
        </w:rPr>
        <w:t>s</w:t>
      </w:r>
      <w:r w:rsidR="00B53E7B" w:rsidRPr="00C872C6">
        <w:rPr>
          <w:rFonts w:ascii="Times New Roman" w:hAnsi="Times New Roman" w:cs="Times New Roman"/>
        </w:rPr>
        <w:t xml:space="preserve"> os seguintes parâmetros urbanísticos:</w:t>
      </w:r>
    </w:p>
    <w:p w:rsidR="00922AD4" w:rsidRPr="00C872C6" w:rsidRDefault="00922AD4"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2.000,00m²</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40%</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xml:space="preserve">) = </w:t>
      </w:r>
      <w:r w:rsidR="009F3169" w:rsidRPr="00C872C6">
        <w:rPr>
          <w:rFonts w:ascii="Times New Roman" w:hAnsi="Times New Roman" w:cs="Times New Roman"/>
        </w:rPr>
        <w:t>1</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xml:space="preserve">) = </w:t>
      </w:r>
      <w:r w:rsidR="009F3169" w:rsidRPr="00C872C6">
        <w:rPr>
          <w:rFonts w:ascii="Times New Roman" w:hAnsi="Times New Roman" w:cs="Times New Roman"/>
        </w:rPr>
        <w:t>1</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6C7AAD"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40% </w:t>
      </w:r>
    </w:p>
    <w:p w:rsidR="005F5AA5" w:rsidRPr="00C872C6" w:rsidRDefault="005F5AA5" w:rsidP="00AD2CBB">
      <w:pPr>
        <w:autoSpaceDE w:val="0"/>
        <w:spacing w:after="0" w:line="240" w:lineRule="auto"/>
        <w:jc w:val="both"/>
        <w:rPr>
          <w:rFonts w:ascii="Times New Roman" w:hAnsi="Times New Roman" w:cs="Times New Roman"/>
          <w:b/>
        </w:rPr>
      </w:pPr>
    </w:p>
    <w:p w:rsidR="00E8253A" w:rsidRPr="00C872C6" w:rsidRDefault="00E8253A" w:rsidP="00AD2CBB">
      <w:pPr>
        <w:autoSpaceDE w:val="0"/>
        <w:spacing w:after="0" w:line="240" w:lineRule="auto"/>
        <w:ind w:firstLine="1418"/>
        <w:jc w:val="both"/>
        <w:rPr>
          <w:rFonts w:ascii="Times New Roman" w:hAnsi="Times New Roman" w:cs="Times New Roman"/>
        </w:rPr>
      </w:pPr>
      <w:r w:rsidRPr="00C872C6">
        <w:rPr>
          <w:rFonts w:ascii="Times New Roman" w:eastAsia="Calibri" w:hAnsi="Times New Roman" w:cs="Times New Roman"/>
          <w:b/>
          <w:lang w:eastAsia="en-US"/>
        </w:rPr>
        <w:t>Art.</w:t>
      </w:r>
      <w:r w:rsidR="00F15679" w:rsidRPr="00C872C6">
        <w:rPr>
          <w:rFonts w:ascii="Times New Roman" w:eastAsia="Calibri" w:hAnsi="Times New Roman" w:cs="Times New Roman"/>
          <w:b/>
          <w:lang w:eastAsia="en-US"/>
        </w:rPr>
        <w:t xml:space="preserve"> 41. </w:t>
      </w:r>
      <w:r w:rsidR="00F15679" w:rsidRPr="00C872C6">
        <w:rPr>
          <w:rFonts w:ascii="Times New Roman" w:eastAsia="Calibri" w:hAnsi="Times New Roman" w:cs="Times New Roman"/>
          <w:lang w:eastAsia="en-US"/>
        </w:rPr>
        <w:t>F</w:t>
      </w:r>
      <w:r w:rsidRPr="00C872C6">
        <w:rPr>
          <w:rFonts w:ascii="Times New Roman" w:eastAsia="Calibri" w:hAnsi="Times New Roman" w:cs="Times New Roman"/>
          <w:lang w:eastAsia="en-US"/>
        </w:rPr>
        <w:t>ica instituída</w:t>
      </w:r>
      <w:r w:rsidR="009F3169" w:rsidRPr="00C872C6">
        <w:rPr>
          <w:rFonts w:ascii="Times New Roman" w:eastAsia="Calibri" w:hAnsi="Times New Roman" w:cs="Times New Roman"/>
          <w:lang w:eastAsia="en-US"/>
        </w:rPr>
        <w:t xml:space="preserve"> </w:t>
      </w:r>
      <w:r w:rsidRPr="00C872C6">
        <w:rPr>
          <w:rFonts w:ascii="Times New Roman" w:eastAsia="Calibri" w:hAnsi="Times New Roman" w:cs="Times New Roman"/>
          <w:lang w:eastAsia="en-US"/>
        </w:rPr>
        <w:t xml:space="preserve">faixa </w:t>
      </w:r>
      <w:r w:rsidRPr="00C872C6">
        <w:rPr>
          <w:rFonts w:ascii="Times New Roman" w:eastAsia="Calibri" w:hAnsi="Times New Roman" w:cs="Times New Roman"/>
          <w:i/>
          <w:lang w:eastAsia="en-US"/>
        </w:rPr>
        <w:t>non aedificandi</w:t>
      </w:r>
      <w:r w:rsidRPr="00C872C6">
        <w:rPr>
          <w:rFonts w:ascii="Times New Roman" w:eastAsia="Calibri" w:hAnsi="Times New Roman" w:cs="Times New Roman"/>
          <w:lang w:eastAsia="en-US"/>
        </w:rPr>
        <w:t xml:space="preserve"> com 50m de largura </w:t>
      </w:r>
      <w:r w:rsidR="009F3169" w:rsidRPr="00D906DC">
        <w:rPr>
          <w:rFonts w:ascii="Times New Roman" w:eastAsia="Calibri" w:hAnsi="Times New Roman" w:cs="Times New Roman"/>
          <w:lang w:eastAsia="en-US"/>
        </w:rPr>
        <w:t>conforme ANEXO I – M</w:t>
      </w:r>
      <w:r w:rsidR="003D0EF2" w:rsidRPr="00D906DC">
        <w:rPr>
          <w:rFonts w:ascii="Times New Roman" w:eastAsia="Calibri" w:hAnsi="Times New Roman" w:cs="Times New Roman"/>
          <w:lang w:eastAsia="en-US"/>
        </w:rPr>
        <w:t>APA</w:t>
      </w:r>
      <w:r w:rsidR="009F3169" w:rsidRPr="00D906DC">
        <w:rPr>
          <w:rFonts w:ascii="Times New Roman" w:eastAsia="Calibri" w:hAnsi="Times New Roman" w:cs="Times New Roman"/>
          <w:lang w:eastAsia="en-US"/>
        </w:rPr>
        <w:t xml:space="preserve"> </w:t>
      </w:r>
      <w:r w:rsidR="00E625CB" w:rsidRPr="00D906DC">
        <w:rPr>
          <w:rFonts w:ascii="Times New Roman" w:eastAsia="Calibri" w:hAnsi="Times New Roman" w:cs="Times New Roman"/>
          <w:lang w:eastAsia="en-US"/>
        </w:rPr>
        <w:t>5</w:t>
      </w:r>
      <w:r w:rsidR="00BA5C70" w:rsidRPr="00D906DC">
        <w:rPr>
          <w:rFonts w:ascii="Times New Roman" w:eastAsia="Calibri" w:hAnsi="Times New Roman" w:cs="Times New Roman"/>
          <w:lang w:eastAsia="en-US"/>
        </w:rPr>
        <w:t xml:space="preserve"> e ANEXO IV – MEMORIAL DESCRITIVO 13</w:t>
      </w:r>
      <w:r w:rsidR="006509D0" w:rsidRPr="00D906DC">
        <w:rPr>
          <w:rFonts w:ascii="Times New Roman" w:eastAsia="Calibri" w:hAnsi="Times New Roman" w:cs="Times New Roman"/>
          <w:lang w:eastAsia="en-US"/>
        </w:rPr>
        <w:t>,</w:t>
      </w:r>
      <w:r w:rsidR="006509D0" w:rsidRPr="00D906DC">
        <w:rPr>
          <w:rFonts w:ascii="Times New Roman" w:hAnsi="Times New Roman" w:cs="Times New Roman"/>
        </w:rPr>
        <w:t xml:space="preserve"> na qua</w:t>
      </w:r>
      <w:r w:rsidR="006509D0" w:rsidRPr="00C872C6">
        <w:rPr>
          <w:rFonts w:ascii="Times New Roman" w:hAnsi="Times New Roman" w:cs="Times New Roman"/>
        </w:rPr>
        <w:t xml:space="preserve">l fica imposta a restrição de não edificar, podendo tal área ser destinada à área verde </w:t>
      </w:r>
      <w:r w:rsidRPr="00C872C6">
        <w:rPr>
          <w:rFonts w:ascii="Times New Roman" w:eastAsia="Calibri" w:hAnsi="Times New Roman" w:cs="Times New Roman"/>
          <w:lang w:eastAsia="en-US"/>
        </w:rPr>
        <w:t>e/ou sistema de lazer</w:t>
      </w:r>
      <w:r w:rsidR="006509D0" w:rsidRPr="00C872C6">
        <w:rPr>
          <w:rFonts w:ascii="Times New Roman" w:eastAsia="Calibri" w:hAnsi="Times New Roman" w:cs="Times New Roman"/>
          <w:lang w:eastAsia="en-US"/>
        </w:rPr>
        <w:t xml:space="preserve"> quando do parcelamento do solo</w:t>
      </w:r>
      <w:r w:rsidRPr="00C872C6">
        <w:rPr>
          <w:rFonts w:ascii="Times New Roman" w:eastAsia="Calibri" w:hAnsi="Times New Roman" w:cs="Times New Roman"/>
          <w:lang w:eastAsia="en-US"/>
        </w:rPr>
        <w:t>.</w:t>
      </w:r>
    </w:p>
    <w:p w:rsidR="003B1E7F" w:rsidRPr="00C872C6" w:rsidRDefault="003B1E7F" w:rsidP="00AD2CBB">
      <w:pPr>
        <w:spacing w:after="0" w:line="240" w:lineRule="auto"/>
        <w:ind w:firstLine="709"/>
        <w:jc w:val="center"/>
        <w:rPr>
          <w:rFonts w:ascii="Times New Roman" w:hAnsi="Times New Roman" w:cs="Times New Roman"/>
          <w:b/>
        </w:rPr>
      </w:pPr>
    </w:p>
    <w:p w:rsidR="00B53E7B" w:rsidRPr="00C872C6" w:rsidRDefault="00B53E7B" w:rsidP="00AD2CBB">
      <w:pPr>
        <w:spacing w:after="0" w:line="240" w:lineRule="auto"/>
        <w:ind w:firstLine="709"/>
        <w:jc w:val="center"/>
        <w:rPr>
          <w:rFonts w:ascii="Times New Roman" w:hAnsi="Times New Roman" w:cs="Times New Roman"/>
        </w:rPr>
      </w:pPr>
      <w:r w:rsidRPr="00C872C6">
        <w:rPr>
          <w:rFonts w:ascii="Times New Roman" w:hAnsi="Times New Roman" w:cs="Times New Roman"/>
          <w:b/>
        </w:rPr>
        <w:t xml:space="preserve">Seção II </w:t>
      </w:r>
    </w:p>
    <w:p w:rsidR="00B53E7B" w:rsidRPr="00C872C6" w:rsidRDefault="00B53E7B" w:rsidP="00AD2CBB">
      <w:pPr>
        <w:spacing w:after="0" w:line="240" w:lineRule="auto"/>
        <w:ind w:firstLine="709"/>
        <w:jc w:val="center"/>
        <w:rPr>
          <w:rFonts w:ascii="Times New Roman" w:hAnsi="Times New Roman" w:cs="Times New Roman"/>
        </w:rPr>
      </w:pPr>
      <w:r w:rsidRPr="00C872C6">
        <w:rPr>
          <w:rFonts w:ascii="Times New Roman" w:hAnsi="Times New Roman" w:cs="Times New Roman"/>
          <w:b/>
        </w:rPr>
        <w:t>Zona Urbana de Ocupação Restrita (ZUOR)</w:t>
      </w:r>
    </w:p>
    <w:p w:rsidR="00B53E7B" w:rsidRPr="00C872C6" w:rsidRDefault="00B53E7B" w:rsidP="00AD2CBB">
      <w:pPr>
        <w:spacing w:after="0" w:line="240" w:lineRule="auto"/>
        <w:ind w:firstLine="709"/>
        <w:jc w:val="center"/>
        <w:rPr>
          <w:rFonts w:ascii="Times New Roman" w:hAnsi="Times New Roman" w:cs="Times New Roman"/>
          <w:b/>
        </w:rPr>
      </w:pPr>
    </w:p>
    <w:p w:rsidR="00B53E7B" w:rsidRPr="00C872C6" w:rsidRDefault="00A5265D"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4</w:t>
      </w:r>
      <w:r w:rsidR="00F15679" w:rsidRPr="00C872C6">
        <w:rPr>
          <w:rFonts w:ascii="Times New Roman" w:hAnsi="Times New Roman" w:cs="Times New Roman"/>
          <w:b/>
        </w:rPr>
        <w:t>2</w:t>
      </w:r>
      <w:r w:rsidR="00B53E7B" w:rsidRPr="00C872C6">
        <w:rPr>
          <w:rFonts w:ascii="Times New Roman" w:hAnsi="Times New Roman" w:cs="Times New Roman"/>
          <w:b/>
        </w:rPr>
        <w:t xml:space="preserve">. </w:t>
      </w:r>
      <w:r w:rsidR="00B53E7B" w:rsidRPr="00C872C6">
        <w:rPr>
          <w:rFonts w:ascii="Times New Roman" w:hAnsi="Times New Roman" w:cs="Times New Roman"/>
        </w:rPr>
        <w:t>A Zona Urbana de Ocupação Restrita (ZUOR) é composta por áreas do território, com acentuada declividade, suscetibilidade de erosão do solo e concentração de recursos hídricos</w:t>
      </w:r>
      <w:r w:rsidR="008A5727" w:rsidRPr="00C872C6">
        <w:rPr>
          <w:rFonts w:ascii="Times New Roman" w:hAnsi="Times New Roman" w:cs="Times New Roman"/>
        </w:rPr>
        <w:t>.</w:t>
      </w:r>
    </w:p>
    <w:p w:rsidR="00B53E7B" w:rsidRPr="00C872C6" w:rsidRDefault="00B53E7B" w:rsidP="00AD2CBB">
      <w:pPr>
        <w:autoSpaceDE w:val="0"/>
        <w:spacing w:after="0" w:line="240" w:lineRule="auto"/>
        <w:ind w:firstLine="709"/>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4</w:t>
      </w:r>
      <w:r w:rsidR="00F15679" w:rsidRPr="00C872C6">
        <w:rPr>
          <w:rFonts w:ascii="Times New Roman" w:hAnsi="Times New Roman" w:cs="Times New Roman"/>
          <w:b/>
        </w:rPr>
        <w:t>3</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ZUOR ficam estabelecidos os seguintes parâmetros urbanísticos:</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300,00m²</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60%</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 1,0</w:t>
      </w:r>
    </w:p>
    <w:p w:rsidR="00A5265D" w:rsidRPr="00C872C6" w:rsidRDefault="00A5265D" w:rsidP="00AD2CBB">
      <w:pPr>
        <w:autoSpaceDE w:val="0"/>
        <w:spacing w:after="0" w:line="240" w:lineRule="auto"/>
        <w:jc w:val="both"/>
        <w:rPr>
          <w:rFonts w:ascii="Times New Roman" w:hAnsi="Times New Roman" w:cs="Times New Roman"/>
        </w:rPr>
      </w:pPr>
    </w:p>
    <w:p w:rsidR="00B53E7B" w:rsidRPr="00C872C6" w:rsidRDefault="00A526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6C7AAD"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20% </w:t>
      </w:r>
    </w:p>
    <w:p w:rsidR="00B53E7B" w:rsidRPr="00C872C6" w:rsidRDefault="00B53E7B" w:rsidP="00AD2CBB">
      <w:pPr>
        <w:autoSpaceDE w:val="0"/>
        <w:spacing w:after="0" w:line="240" w:lineRule="auto"/>
        <w:jc w:val="both"/>
        <w:rPr>
          <w:rFonts w:ascii="Times New Roman" w:hAnsi="Times New Roman" w:cs="Times New Roman"/>
        </w:rPr>
      </w:pPr>
    </w:p>
    <w:p w:rsidR="009941D4" w:rsidRPr="00C872C6" w:rsidRDefault="00F4382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Parágrafo único.</w:t>
      </w:r>
      <w:r w:rsidR="00B53E7B" w:rsidRPr="00C872C6">
        <w:rPr>
          <w:rFonts w:ascii="Times New Roman" w:hAnsi="Times New Roman" w:cs="Times New Roman"/>
          <w:bCs/>
        </w:rPr>
        <w:t xml:space="preserve"> </w:t>
      </w:r>
      <w:r w:rsidR="009941D4" w:rsidRPr="00C872C6">
        <w:rPr>
          <w:rFonts w:ascii="Times New Roman" w:hAnsi="Times New Roman" w:cs="Times New Roman"/>
          <w:bCs/>
        </w:rPr>
        <w:t>Para os lotes já produzidos</w:t>
      </w:r>
      <w:r w:rsidR="000D3EF1" w:rsidRPr="00C872C6">
        <w:rPr>
          <w:rFonts w:ascii="Times New Roman" w:hAnsi="Times New Roman" w:cs="Times New Roman"/>
          <w:bCs/>
        </w:rPr>
        <w:t xml:space="preserve">, menores que </w:t>
      </w:r>
      <w:r w:rsidR="000D3EF1" w:rsidRPr="00C872C6">
        <w:rPr>
          <w:rFonts w:ascii="Times New Roman" w:hAnsi="Times New Roman" w:cs="Times New Roman"/>
        </w:rPr>
        <w:t>300,00m²,</w:t>
      </w:r>
      <w:r w:rsidR="009941D4" w:rsidRPr="00C872C6">
        <w:rPr>
          <w:rFonts w:ascii="Times New Roman" w:hAnsi="Times New Roman" w:cs="Times New Roman"/>
          <w:bCs/>
        </w:rPr>
        <w:t xml:space="preserve"> ficam estabelecidos os seguintes parâmetros urbanísticos:</w:t>
      </w:r>
    </w:p>
    <w:p w:rsidR="00B53E7B" w:rsidRPr="00C872C6" w:rsidRDefault="00B53E7B" w:rsidP="00AD2CBB">
      <w:pPr>
        <w:autoSpaceDE w:val="0"/>
        <w:spacing w:after="0" w:line="240" w:lineRule="auto"/>
        <w:jc w:val="both"/>
        <w:rPr>
          <w:rFonts w:ascii="Times New Roman" w:hAnsi="Times New Roman" w:cs="Times New Roman"/>
          <w:bCs/>
        </w:rPr>
      </w:pPr>
    </w:p>
    <w:p w:rsidR="00B53E7B" w:rsidRPr="00C872C6" w:rsidRDefault="00F4382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D3EF1" w:rsidRPr="00C872C6">
        <w:rPr>
          <w:rFonts w:ascii="Times New Roman" w:hAnsi="Times New Roman" w:cs="Times New Roman"/>
          <w:b/>
        </w:rPr>
        <w:t xml:space="preserve">I - </w:t>
      </w:r>
      <w:r w:rsidR="00B53E7B" w:rsidRPr="00C872C6">
        <w:rPr>
          <w:rFonts w:ascii="Times New Roman" w:hAnsi="Times New Roman" w:cs="Times New Roman"/>
        </w:rPr>
        <w:t xml:space="preserve">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F43820" w:rsidRPr="00C872C6" w:rsidRDefault="00F43820" w:rsidP="00AD2CBB">
      <w:pPr>
        <w:autoSpaceDE w:val="0"/>
        <w:spacing w:after="0" w:line="240" w:lineRule="auto"/>
        <w:jc w:val="both"/>
        <w:rPr>
          <w:rFonts w:ascii="Times New Roman" w:hAnsi="Times New Roman" w:cs="Times New Roman"/>
        </w:rPr>
      </w:pPr>
    </w:p>
    <w:p w:rsidR="00B53E7B" w:rsidRPr="00C872C6" w:rsidRDefault="00F4382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D3EF1" w:rsidRPr="00C872C6">
        <w:rPr>
          <w:rFonts w:ascii="Times New Roman" w:hAnsi="Times New Roman" w:cs="Times New Roman"/>
          <w:b/>
        </w:rPr>
        <w:t xml:space="preserve">II - </w:t>
      </w:r>
      <w:r w:rsidR="00B53E7B" w:rsidRPr="00C872C6">
        <w:rPr>
          <w:rFonts w:ascii="Times New Roman" w:hAnsi="Times New Roman" w:cs="Times New Roman"/>
        </w:rPr>
        <w:t xml:space="preserve">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10% </w:t>
      </w:r>
    </w:p>
    <w:p w:rsidR="00F41CAF" w:rsidRPr="00C872C6" w:rsidRDefault="00F41CAF" w:rsidP="00AD2CBB">
      <w:pPr>
        <w:autoSpaceDE w:val="0"/>
        <w:spacing w:after="0" w:line="240" w:lineRule="auto"/>
        <w:jc w:val="both"/>
        <w:rPr>
          <w:rFonts w:ascii="Times New Roman" w:hAnsi="Times New Roman" w:cs="Times New Roman"/>
        </w:rPr>
      </w:pPr>
    </w:p>
    <w:p w:rsidR="00F41CAF" w:rsidRPr="00C872C6" w:rsidRDefault="00F41CA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III - </w:t>
      </w:r>
      <w:r w:rsidRPr="00C872C6">
        <w:rPr>
          <w:rFonts w:ascii="Times New Roman" w:hAnsi="Times New Roman" w:cs="Times New Roman"/>
        </w:rPr>
        <w:t>Coeficiente de Aproveitamento Máximo (CAMax) = 1,4</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Seção III </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Zona Urbana de Recuperação Ambiental (ZURA)</w:t>
      </w:r>
    </w:p>
    <w:p w:rsidR="00B53E7B" w:rsidRPr="00C872C6" w:rsidRDefault="00B53E7B" w:rsidP="00AD2CBB">
      <w:pPr>
        <w:spacing w:after="0" w:line="240" w:lineRule="auto"/>
        <w:rPr>
          <w:rFonts w:ascii="Times New Roman" w:hAnsi="Times New Roman" w:cs="Times New Roman"/>
          <w:b/>
        </w:rPr>
      </w:pPr>
    </w:p>
    <w:p w:rsidR="008A5727" w:rsidRPr="00C872C6" w:rsidRDefault="008905BC"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8A5727" w:rsidRPr="00C872C6">
        <w:rPr>
          <w:rFonts w:ascii="Times New Roman" w:hAnsi="Times New Roman" w:cs="Times New Roman"/>
          <w:b/>
        </w:rPr>
        <w:t>Art. 44.</w:t>
      </w:r>
      <w:r w:rsidR="008A5727" w:rsidRPr="00C872C6">
        <w:rPr>
          <w:rFonts w:ascii="Times New Roman" w:hAnsi="Times New Roman" w:cs="Times New Roman"/>
        </w:rPr>
        <w:t xml:space="preserve">  A Zona Urbana de Recuperação Ambiental (ZURA) é delimitada pelo perímetro do Aterro Sanitário do Pau Queimado, tendo por objetivos:</w:t>
      </w:r>
    </w:p>
    <w:p w:rsidR="008A5727" w:rsidRPr="00C872C6" w:rsidRDefault="008A5727" w:rsidP="00AD2CBB">
      <w:pPr>
        <w:spacing w:after="0" w:line="240" w:lineRule="auto"/>
        <w:jc w:val="both"/>
        <w:rPr>
          <w:rFonts w:ascii="Times New Roman" w:hAnsi="Times New Roman" w:cs="Times New Roman"/>
        </w:rPr>
      </w:pPr>
    </w:p>
    <w:p w:rsidR="008A5727" w:rsidRPr="00C872C6" w:rsidRDefault="008A5727"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Pr="00C872C6">
        <w:rPr>
          <w:rFonts w:ascii="Times New Roman" w:hAnsi="Times New Roman" w:cs="Times New Roman"/>
        </w:rPr>
        <w:t xml:space="preserve">o encerramento do aterro, concomitante com </w:t>
      </w:r>
      <w:r w:rsidR="0074466A" w:rsidRPr="00C872C6">
        <w:rPr>
          <w:rFonts w:ascii="Times New Roman" w:hAnsi="Times New Roman" w:cs="Times New Roman"/>
        </w:rPr>
        <w:t>su</w:t>
      </w:r>
      <w:r w:rsidRPr="00C872C6">
        <w:rPr>
          <w:rFonts w:ascii="Times New Roman" w:hAnsi="Times New Roman" w:cs="Times New Roman"/>
        </w:rPr>
        <w:t xml:space="preserve">a recuperação ambiental e </w:t>
      </w:r>
      <w:r w:rsidR="0074466A" w:rsidRPr="00C872C6">
        <w:rPr>
          <w:rFonts w:ascii="Times New Roman" w:hAnsi="Times New Roman" w:cs="Times New Roman"/>
        </w:rPr>
        <w:t>com o</w:t>
      </w:r>
      <w:r w:rsidRPr="00C872C6">
        <w:rPr>
          <w:rFonts w:ascii="Times New Roman" w:hAnsi="Times New Roman" w:cs="Times New Roman"/>
        </w:rPr>
        <w:t xml:space="preserve"> monitoramento</w:t>
      </w:r>
      <w:r w:rsidR="0074466A" w:rsidRPr="00C872C6">
        <w:rPr>
          <w:rFonts w:ascii="Times New Roman" w:hAnsi="Times New Roman" w:cs="Times New Roman"/>
        </w:rPr>
        <w:t xml:space="preserve"> de suas áreas</w:t>
      </w:r>
      <w:r w:rsidRPr="00C872C6">
        <w:rPr>
          <w:rFonts w:ascii="Times New Roman" w:hAnsi="Times New Roman" w:cs="Times New Roman"/>
        </w:rPr>
        <w:t xml:space="preserve">, em atendimento ao </w:t>
      </w:r>
      <w:r w:rsidR="0074466A" w:rsidRPr="00C872C6">
        <w:rPr>
          <w:rFonts w:ascii="Times New Roman" w:hAnsi="Times New Roman" w:cs="Times New Roman"/>
        </w:rPr>
        <w:t>Plano de Encerramento</w:t>
      </w:r>
      <w:r w:rsidR="00362046" w:rsidRPr="00C872C6">
        <w:rPr>
          <w:rFonts w:ascii="Times New Roman" w:hAnsi="Times New Roman" w:cs="Times New Roman"/>
        </w:rPr>
        <w:t xml:space="preserve"> estabelecido</w:t>
      </w:r>
      <w:r w:rsidRPr="00C872C6">
        <w:rPr>
          <w:rFonts w:ascii="Times New Roman" w:hAnsi="Times New Roman" w:cs="Times New Roman"/>
        </w:rPr>
        <w:t>;</w:t>
      </w:r>
    </w:p>
    <w:p w:rsidR="008A5727" w:rsidRPr="00C872C6" w:rsidRDefault="008A5727" w:rsidP="00AD2CBB">
      <w:pPr>
        <w:spacing w:after="0" w:line="240" w:lineRule="auto"/>
        <w:jc w:val="both"/>
        <w:rPr>
          <w:rFonts w:ascii="Times New Roman" w:hAnsi="Times New Roman" w:cs="Times New Roman"/>
        </w:rPr>
      </w:pPr>
    </w:p>
    <w:p w:rsidR="008905BC" w:rsidRPr="00C872C6" w:rsidRDefault="008A5727" w:rsidP="00AD2CBB">
      <w:pPr>
        <w:spacing w:after="0" w:line="240" w:lineRule="auto"/>
        <w:jc w:val="both"/>
        <w:rPr>
          <w:rFonts w:ascii="Times New Roman" w:hAnsi="Times New Roman" w:cs="Times New Roman"/>
          <w:highlight w:val="yellow"/>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atender a todos os requisitos ambientais e sanitários inerentes às atividades desenvolvidas</w:t>
      </w:r>
      <w:r w:rsidR="0074466A" w:rsidRPr="00C872C6">
        <w:rPr>
          <w:rFonts w:ascii="Times New Roman" w:hAnsi="Times New Roman" w:cs="Times New Roman"/>
        </w:rPr>
        <w:t xml:space="preserve"> no local, promovendo a proteção do meio ambiente e da saúde</w:t>
      </w:r>
      <w:r w:rsidRPr="00C872C6">
        <w:rPr>
          <w:rFonts w:ascii="Times New Roman" w:hAnsi="Times New Roman" w:cs="Times New Roman"/>
        </w:rPr>
        <w:t>.</w:t>
      </w:r>
    </w:p>
    <w:p w:rsidR="00B53E7B" w:rsidRPr="00C872C6" w:rsidRDefault="00B53E7B" w:rsidP="00AD2CBB">
      <w:pPr>
        <w:autoSpaceDE w:val="0"/>
        <w:spacing w:after="0" w:line="240" w:lineRule="auto"/>
        <w:jc w:val="center"/>
        <w:rPr>
          <w:rFonts w:ascii="Times New Roman" w:hAnsi="Times New Roman" w:cs="Times New Roman"/>
        </w:rPr>
      </w:pPr>
    </w:p>
    <w:p w:rsidR="00B53E7B" w:rsidRPr="00C872C6" w:rsidRDefault="00C83B6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CAPÍTULO</w:t>
      </w:r>
      <w:r w:rsidR="003B1E7F" w:rsidRPr="00C872C6">
        <w:rPr>
          <w:rFonts w:ascii="Times New Roman" w:hAnsi="Times New Roman" w:cs="Times New Roman"/>
          <w:b/>
          <w:bCs/>
        </w:rPr>
        <w:t xml:space="preserve"> V</w:t>
      </w:r>
    </w:p>
    <w:p w:rsidR="00B53E7B" w:rsidRPr="00C872C6" w:rsidRDefault="00C83B6F"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DA </w:t>
      </w:r>
      <w:r w:rsidRPr="00C872C6">
        <w:rPr>
          <w:rFonts w:ascii="Times New Roman" w:hAnsi="Times New Roman" w:cs="Times New Roman"/>
          <w:b/>
        </w:rPr>
        <w:t>MACROZONA DE CONTENÇÃO URBANA (MCU)</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8905B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w:t>
      </w:r>
      <w:r w:rsidR="003B1E7F" w:rsidRPr="00C872C6">
        <w:rPr>
          <w:rFonts w:ascii="Times New Roman" w:hAnsi="Times New Roman" w:cs="Times New Roman"/>
          <w:b/>
          <w:bCs/>
        </w:rPr>
        <w:t>4</w:t>
      </w:r>
      <w:r w:rsidR="00F15679" w:rsidRPr="00C872C6">
        <w:rPr>
          <w:rFonts w:ascii="Times New Roman" w:hAnsi="Times New Roman" w:cs="Times New Roman"/>
          <w:b/>
          <w:bCs/>
        </w:rPr>
        <w:t>5</w:t>
      </w:r>
      <w:r w:rsidR="00B53E7B" w:rsidRPr="00C872C6">
        <w:rPr>
          <w:rFonts w:ascii="Times New Roman" w:hAnsi="Times New Roman" w:cs="Times New Roman"/>
          <w:b/>
          <w:bCs/>
        </w:rPr>
        <w:t xml:space="preserve">. </w:t>
      </w:r>
      <w:r w:rsidR="00B53E7B" w:rsidRPr="00C872C6">
        <w:rPr>
          <w:rFonts w:ascii="Times New Roman" w:hAnsi="Times New Roman" w:cs="Times New Roman"/>
        </w:rPr>
        <w:t>A Macrozona de Contenção Urbana (MCU) situa-se na área não consolidada da cidade,</w:t>
      </w:r>
      <w:r w:rsidR="00B01E44" w:rsidRPr="00C872C6">
        <w:rPr>
          <w:rFonts w:ascii="Times New Roman" w:hAnsi="Times New Roman" w:cs="Times New Roman"/>
        </w:rPr>
        <w:t xml:space="preserve"> </w:t>
      </w:r>
      <w:r w:rsidR="00AD2CBB" w:rsidRPr="00C872C6">
        <w:rPr>
          <w:rFonts w:ascii="Times New Roman" w:hAnsi="Times New Roman" w:cs="Times New Roman"/>
        </w:rPr>
        <w:t>localizada</w:t>
      </w:r>
      <w:r w:rsidR="00B01E44" w:rsidRPr="00C872C6">
        <w:rPr>
          <w:rFonts w:ascii="Times New Roman" w:hAnsi="Times New Roman" w:cs="Times New Roman"/>
        </w:rPr>
        <w:t xml:space="preserve"> próxima da linha de divisa entre a Área Urbana e Área Rural, </w:t>
      </w:r>
      <w:r w:rsidR="00B53E7B" w:rsidRPr="00C872C6">
        <w:rPr>
          <w:rFonts w:ascii="Times New Roman" w:hAnsi="Times New Roman" w:cs="Times New Roman"/>
        </w:rPr>
        <w:t xml:space="preserve">caracterizada predominantemente por </w:t>
      </w:r>
      <w:r w:rsidR="00B53E7B" w:rsidRPr="00C872C6">
        <w:rPr>
          <w:rFonts w:ascii="Times New Roman" w:hAnsi="Times New Roman" w:cs="Times New Roman"/>
          <w:lang w:val="pt-PT"/>
        </w:rPr>
        <w:t xml:space="preserve">grandes vazios urbanos, áreas com </w:t>
      </w:r>
      <w:r w:rsidR="00B53E7B" w:rsidRPr="00C872C6">
        <w:rPr>
          <w:rFonts w:ascii="Times New Roman" w:hAnsi="Times New Roman" w:cs="Times New Roman"/>
        </w:rPr>
        <w:t xml:space="preserve">insuficiência de infraestrutura e áreas com solo sujeito a erosão, </w:t>
      </w:r>
      <w:r w:rsidR="00C83B6F" w:rsidRPr="00C872C6">
        <w:rPr>
          <w:rFonts w:ascii="Times New Roman" w:hAnsi="Times New Roman" w:cs="Times New Roman"/>
        </w:rPr>
        <w:t>tendo por objetivos</w:t>
      </w:r>
      <w:r w:rsidR="00B53E7B" w:rsidRPr="00C872C6">
        <w:rPr>
          <w:rFonts w:ascii="Times New Roman" w:hAnsi="Times New Roman" w:cs="Times New Roman"/>
        </w:rPr>
        <w:t>:</w:t>
      </w:r>
    </w:p>
    <w:p w:rsidR="00B01E44" w:rsidRPr="00C872C6" w:rsidRDefault="00B01E44" w:rsidP="00AD2CBB">
      <w:pPr>
        <w:pStyle w:val="SemEspaamento"/>
        <w:jc w:val="both"/>
        <w:rPr>
          <w:rFonts w:ascii="Times New Roman" w:hAnsi="Times New Roman" w:cs="Times New Roman"/>
          <w:b/>
        </w:rPr>
      </w:pPr>
    </w:p>
    <w:p w:rsidR="00B53E7B" w:rsidRPr="00C872C6" w:rsidRDefault="008905BC" w:rsidP="00AD2CBB">
      <w:pPr>
        <w:pStyle w:val="SemEspaamen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conter a ocupação urbana</w:t>
      </w:r>
      <w:r w:rsidRPr="00C872C6">
        <w:rPr>
          <w:rFonts w:ascii="Times New Roman" w:hAnsi="Times New Roman" w:cs="Times New Roman"/>
        </w:rPr>
        <w:t>;</w:t>
      </w:r>
    </w:p>
    <w:p w:rsidR="008905BC" w:rsidRPr="00C872C6" w:rsidRDefault="008905BC" w:rsidP="00AD2CBB">
      <w:pPr>
        <w:pStyle w:val="SemEspaamento"/>
        <w:jc w:val="both"/>
        <w:rPr>
          <w:rFonts w:ascii="Times New Roman" w:hAnsi="Times New Roman" w:cs="Times New Roman"/>
        </w:rPr>
      </w:pPr>
    </w:p>
    <w:p w:rsidR="00B53E7B" w:rsidRPr="00C872C6" w:rsidRDefault="008905BC" w:rsidP="00AD2CBB">
      <w:pPr>
        <w:pStyle w:val="SemEspaamen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II - </w:t>
      </w:r>
      <w:r w:rsidR="00B53E7B" w:rsidRPr="00C872C6">
        <w:rPr>
          <w:rFonts w:ascii="Times New Roman" w:hAnsi="Times New Roman" w:cs="Times New Roman"/>
        </w:rPr>
        <w:t xml:space="preserve">promover a ocupação nos vazios urbanos </w:t>
      </w:r>
      <w:r w:rsidR="009B6355" w:rsidRPr="00C872C6">
        <w:rPr>
          <w:rFonts w:ascii="Times New Roman" w:hAnsi="Times New Roman" w:cs="Times New Roman"/>
        </w:rPr>
        <w:t xml:space="preserve">concomitante com </w:t>
      </w:r>
      <w:r w:rsidR="00B53E7B" w:rsidRPr="00C872C6">
        <w:rPr>
          <w:rFonts w:ascii="Times New Roman" w:hAnsi="Times New Roman" w:cs="Times New Roman"/>
        </w:rPr>
        <w:t>a implantação da infraestrutura;</w:t>
      </w:r>
    </w:p>
    <w:p w:rsidR="008905BC" w:rsidRPr="00C872C6" w:rsidRDefault="008905BC" w:rsidP="00AD2CBB">
      <w:pPr>
        <w:pStyle w:val="SemEspaamento"/>
        <w:jc w:val="both"/>
        <w:rPr>
          <w:rFonts w:ascii="Times New Roman" w:hAnsi="Times New Roman" w:cs="Times New Roman"/>
        </w:rPr>
      </w:pPr>
    </w:p>
    <w:p w:rsidR="00B53E7B" w:rsidRPr="00C872C6" w:rsidRDefault="008905BC" w:rsidP="00AD2CBB">
      <w:pPr>
        <w:pStyle w:val="SemEspaamen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 xml:space="preserve">III </w:t>
      </w:r>
      <w:r w:rsidR="00EF47D9" w:rsidRPr="00C872C6">
        <w:rPr>
          <w:rFonts w:ascii="Times New Roman" w:hAnsi="Times New Roman" w:cs="Times New Roman"/>
          <w:b/>
        </w:rPr>
        <w:t>–</w:t>
      </w:r>
      <w:r w:rsidR="00B53E7B" w:rsidRPr="00C872C6">
        <w:rPr>
          <w:rFonts w:ascii="Times New Roman" w:hAnsi="Times New Roman" w:cs="Times New Roman"/>
        </w:rPr>
        <w:t xml:space="preserve"> </w:t>
      </w:r>
      <w:r w:rsidR="00C83E8E" w:rsidRPr="00C872C6">
        <w:rPr>
          <w:rFonts w:ascii="Times New Roman" w:hAnsi="Times New Roman" w:cs="Times New Roman"/>
        </w:rPr>
        <w:t xml:space="preserve">estimular a implantação ou ampliação de </w:t>
      </w:r>
      <w:r w:rsidR="00B53E7B" w:rsidRPr="00C872C6">
        <w:rPr>
          <w:rFonts w:ascii="Times New Roman" w:hAnsi="Times New Roman" w:cs="Times New Roman"/>
        </w:rPr>
        <w:t>equipamentos públicos</w:t>
      </w:r>
      <w:r w:rsidR="00C83E8E" w:rsidRPr="00C872C6">
        <w:rPr>
          <w:rFonts w:ascii="Times New Roman" w:hAnsi="Times New Roman" w:cs="Times New Roman"/>
        </w:rPr>
        <w:t xml:space="preserve"> e otimizar seu uso</w:t>
      </w:r>
      <w:r w:rsidR="00B53E7B" w:rsidRPr="00C872C6">
        <w:rPr>
          <w:rFonts w:ascii="Times New Roman" w:hAnsi="Times New Roman" w:cs="Times New Roman"/>
        </w:rPr>
        <w:t>;</w:t>
      </w:r>
    </w:p>
    <w:p w:rsidR="008905BC" w:rsidRPr="00C872C6" w:rsidRDefault="008905BC" w:rsidP="00AD2CBB">
      <w:pPr>
        <w:pStyle w:val="SemEspaamento"/>
        <w:jc w:val="both"/>
        <w:rPr>
          <w:rFonts w:ascii="Times New Roman" w:hAnsi="Times New Roman" w:cs="Times New Roman"/>
        </w:rPr>
      </w:pPr>
    </w:p>
    <w:p w:rsidR="00B53E7B" w:rsidRPr="00C872C6" w:rsidRDefault="008905BC" w:rsidP="00AD2CBB">
      <w:pPr>
        <w:pStyle w:val="SemEspaamen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incentivar atividades não residenciais capazes de gerar emprego e renda;</w:t>
      </w:r>
    </w:p>
    <w:p w:rsidR="008905BC" w:rsidRPr="00C872C6" w:rsidRDefault="008905BC" w:rsidP="00AD2CBB">
      <w:pPr>
        <w:pStyle w:val="SemEspaamento"/>
        <w:jc w:val="both"/>
        <w:rPr>
          <w:rFonts w:ascii="Times New Roman" w:hAnsi="Times New Roman" w:cs="Times New Roman"/>
        </w:rPr>
      </w:pPr>
    </w:p>
    <w:p w:rsidR="00B53E7B" w:rsidRPr="00C872C6" w:rsidRDefault="008905BC" w:rsidP="00AD2CBB">
      <w:pPr>
        <w:pStyle w:val="SemEspaamen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combater a especulação imobiliária;</w:t>
      </w:r>
    </w:p>
    <w:p w:rsidR="008905BC" w:rsidRPr="00C872C6" w:rsidRDefault="008905BC" w:rsidP="00AD2CBB">
      <w:pPr>
        <w:pStyle w:val="SemEspaamento"/>
        <w:jc w:val="both"/>
        <w:rPr>
          <w:rFonts w:ascii="Times New Roman" w:hAnsi="Times New Roman" w:cs="Times New Roman"/>
        </w:rPr>
      </w:pPr>
    </w:p>
    <w:p w:rsidR="00B53E7B" w:rsidRPr="00C872C6" w:rsidRDefault="008905BC" w:rsidP="00AD2CBB">
      <w:pPr>
        <w:pStyle w:val="SemEspaamen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implantar </w:t>
      </w:r>
      <w:r w:rsidR="008F1830" w:rsidRPr="00C872C6">
        <w:rPr>
          <w:rFonts w:ascii="Times New Roman" w:hAnsi="Times New Roman" w:cs="Times New Roman"/>
        </w:rPr>
        <w:t>o</w:t>
      </w:r>
      <w:r w:rsidR="00B53E7B" w:rsidRPr="00C872C6">
        <w:rPr>
          <w:rFonts w:ascii="Times New Roman" w:hAnsi="Times New Roman" w:cs="Times New Roman"/>
        </w:rPr>
        <w:t>s Parques Lineares</w:t>
      </w:r>
      <w:r w:rsidRPr="00C872C6">
        <w:rPr>
          <w:rFonts w:ascii="Times New Roman" w:hAnsi="Times New Roman" w:cs="Times New Roman"/>
        </w:rPr>
        <w:t>.</w:t>
      </w:r>
    </w:p>
    <w:p w:rsidR="00B53E7B" w:rsidRPr="00C872C6" w:rsidRDefault="00B53E7B" w:rsidP="00AD2CBB">
      <w:pPr>
        <w:autoSpaceDE w:val="0"/>
        <w:spacing w:after="0" w:line="240" w:lineRule="auto"/>
        <w:jc w:val="both"/>
        <w:rPr>
          <w:rFonts w:ascii="Times New Roman" w:hAnsi="Times New Roman" w:cs="Times New Roman"/>
          <w:b/>
          <w:bCs/>
        </w:rPr>
      </w:pPr>
    </w:p>
    <w:p w:rsidR="00B53E7B" w:rsidRPr="00C872C6" w:rsidRDefault="008905B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rPr>
        <w:t xml:space="preserve">Art. </w:t>
      </w:r>
      <w:r w:rsidR="003B1E7F" w:rsidRPr="00C872C6">
        <w:rPr>
          <w:rFonts w:ascii="Times New Roman" w:hAnsi="Times New Roman" w:cs="Times New Roman"/>
          <w:b/>
        </w:rPr>
        <w:t>4</w:t>
      </w:r>
      <w:r w:rsidR="00F15679" w:rsidRPr="00C872C6">
        <w:rPr>
          <w:rFonts w:ascii="Times New Roman" w:hAnsi="Times New Roman" w:cs="Times New Roman"/>
          <w:b/>
        </w:rPr>
        <w:t>6</w:t>
      </w:r>
      <w:r w:rsidR="00B53E7B" w:rsidRPr="00C872C6">
        <w:rPr>
          <w:rFonts w:ascii="Times New Roman" w:hAnsi="Times New Roman" w:cs="Times New Roman"/>
          <w:b/>
        </w:rPr>
        <w:t xml:space="preserve">. </w:t>
      </w:r>
      <w:r w:rsidR="00B53E7B" w:rsidRPr="00C872C6">
        <w:rPr>
          <w:rFonts w:ascii="Times New Roman" w:hAnsi="Times New Roman" w:cs="Times New Roman"/>
        </w:rPr>
        <w:t>A MCU divide-se em:</w:t>
      </w:r>
    </w:p>
    <w:p w:rsidR="008905BC" w:rsidRPr="00C872C6" w:rsidRDefault="008905BC" w:rsidP="00AD2CBB">
      <w:pPr>
        <w:pStyle w:val="PargrafodaLista"/>
        <w:suppressAutoHyphens w:val="0"/>
        <w:ind w:left="0"/>
        <w:jc w:val="both"/>
        <w:rPr>
          <w:sz w:val="22"/>
          <w:szCs w:val="22"/>
        </w:rPr>
      </w:pPr>
    </w:p>
    <w:p w:rsidR="00B53E7B" w:rsidRPr="00C872C6" w:rsidRDefault="008905BC"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Zona Urbana</w:t>
      </w:r>
      <w:r w:rsidR="00FD7AF0" w:rsidRPr="00C872C6">
        <w:rPr>
          <w:sz w:val="22"/>
          <w:szCs w:val="22"/>
        </w:rPr>
        <w:t xml:space="preserve"> de Contenção</w:t>
      </w:r>
      <w:r w:rsidR="00B53E7B" w:rsidRPr="00C872C6">
        <w:rPr>
          <w:sz w:val="22"/>
          <w:szCs w:val="22"/>
        </w:rPr>
        <w:t xml:space="preserve"> 1 (ZUCO 1)</w:t>
      </w:r>
      <w:r w:rsidRPr="00C872C6">
        <w:rPr>
          <w:sz w:val="22"/>
          <w:szCs w:val="22"/>
        </w:rPr>
        <w:t>;</w:t>
      </w:r>
    </w:p>
    <w:p w:rsidR="008905BC" w:rsidRPr="00C872C6" w:rsidRDefault="008905BC" w:rsidP="00AD2CBB">
      <w:pPr>
        <w:pStyle w:val="PargrafodaLista"/>
        <w:suppressAutoHyphens w:val="0"/>
        <w:ind w:left="0"/>
        <w:jc w:val="both"/>
        <w:rPr>
          <w:sz w:val="22"/>
          <w:szCs w:val="22"/>
        </w:rPr>
      </w:pPr>
    </w:p>
    <w:p w:rsidR="00B53E7B" w:rsidRPr="00C872C6" w:rsidRDefault="008905BC"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00B53E7B" w:rsidRPr="00C872C6">
        <w:rPr>
          <w:sz w:val="22"/>
          <w:szCs w:val="22"/>
        </w:rPr>
        <w:t>Zona Urbana</w:t>
      </w:r>
      <w:r w:rsidR="00FD7AF0" w:rsidRPr="00C872C6">
        <w:rPr>
          <w:sz w:val="22"/>
          <w:szCs w:val="22"/>
        </w:rPr>
        <w:t xml:space="preserve"> de Contenção</w:t>
      </w:r>
      <w:r w:rsidR="00B53E7B" w:rsidRPr="00C872C6">
        <w:rPr>
          <w:sz w:val="22"/>
          <w:szCs w:val="22"/>
        </w:rPr>
        <w:t xml:space="preserve"> 2 (ZUCO 2)</w:t>
      </w:r>
      <w:r w:rsidRPr="00C872C6">
        <w:rPr>
          <w:sz w:val="22"/>
          <w:szCs w:val="22"/>
        </w:rPr>
        <w:t>;</w:t>
      </w:r>
    </w:p>
    <w:p w:rsidR="008905BC" w:rsidRPr="00C872C6" w:rsidRDefault="008905BC" w:rsidP="00AD2CBB">
      <w:pPr>
        <w:pStyle w:val="PargrafodaLista"/>
        <w:suppressAutoHyphens w:val="0"/>
        <w:ind w:left="0"/>
        <w:jc w:val="both"/>
        <w:rPr>
          <w:sz w:val="22"/>
          <w:szCs w:val="22"/>
        </w:rPr>
      </w:pPr>
    </w:p>
    <w:p w:rsidR="00B53E7B" w:rsidRPr="00C872C6" w:rsidRDefault="008905BC"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III - </w:t>
      </w:r>
      <w:r w:rsidR="00B53E7B" w:rsidRPr="00C872C6">
        <w:rPr>
          <w:sz w:val="22"/>
          <w:szCs w:val="22"/>
        </w:rPr>
        <w:t>Zona Urbana</w:t>
      </w:r>
      <w:r w:rsidR="00FD7AF0" w:rsidRPr="00C872C6">
        <w:rPr>
          <w:sz w:val="22"/>
          <w:szCs w:val="22"/>
        </w:rPr>
        <w:t xml:space="preserve"> de Contenção</w:t>
      </w:r>
      <w:r w:rsidR="00B53E7B" w:rsidRPr="00C872C6">
        <w:rPr>
          <w:sz w:val="22"/>
          <w:szCs w:val="22"/>
        </w:rPr>
        <w:t xml:space="preserve"> 3 (ZUCO 3)</w:t>
      </w:r>
      <w:r w:rsidR="00FD7AF0" w:rsidRPr="00C872C6">
        <w:rPr>
          <w:sz w:val="22"/>
          <w:szCs w:val="22"/>
        </w:rPr>
        <w:t>.</w:t>
      </w:r>
    </w:p>
    <w:p w:rsidR="00B53E7B" w:rsidRPr="00C872C6" w:rsidRDefault="00ED21A9" w:rsidP="00AD2CBB">
      <w:pPr>
        <w:spacing w:after="0" w:line="240" w:lineRule="auto"/>
        <w:jc w:val="both"/>
        <w:rPr>
          <w:rFonts w:ascii="Times New Roman" w:hAnsi="Times New Roman" w:cs="Times New Roman"/>
          <w:b/>
        </w:rPr>
      </w:pPr>
      <w:r w:rsidRPr="00C872C6">
        <w:rPr>
          <w:rFonts w:ascii="Times New Roman" w:hAnsi="Times New Roman" w:cs="Times New Roman"/>
          <w:b/>
        </w:rPr>
        <w:tab/>
      </w:r>
      <w:r w:rsidRPr="00C872C6">
        <w:rPr>
          <w:rFonts w:ascii="Times New Roman" w:hAnsi="Times New Roman" w:cs="Times New Roman"/>
          <w:b/>
        </w:rPr>
        <w:tab/>
      </w:r>
    </w:p>
    <w:p w:rsidR="00176130" w:rsidRPr="00C872C6" w:rsidRDefault="00176130" w:rsidP="00AD2CBB">
      <w:pPr>
        <w:spacing w:after="0" w:line="240" w:lineRule="auto"/>
        <w:jc w:val="center"/>
        <w:rPr>
          <w:rFonts w:ascii="Times New Roman" w:hAnsi="Times New Roman" w:cs="Times New Roman"/>
          <w:b/>
        </w:rPr>
      </w:pPr>
      <w:r w:rsidRPr="00C872C6">
        <w:rPr>
          <w:rFonts w:ascii="Times New Roman" w:hAnsi="Times New Roman" w:cs="Times New Roman"/>
          <w:b/>
        </w:rPr>
        <w:t>Seção Única</w:t>
      </w:r>
    </w:p>
    <w:p w:rsidR="00176130" w:rsidRPr="00C872C6" w:rsidRDefault="00176130" w:rsidP="00AD2CBB">
      <w:pPr>
        <w:spacing w:after="0" w:line="240" w:lineRule="auto"/>
        <w:jc w:val="center"/>
        <w:rPr>
          <w:rFonts w:ascii="Times New Roman" w:hAnsi="Times New Roman" w:cs="Times New Roman"/>
          <w:b/>
        </w:rPr>
      </w:pPr>
      <w:r w:rsidRPr="00C872C6">
        <w:rPr>
          <w:rFonts w:ascii="Times New Roman" w:hAnsi="Times New Roman" w:cs="Times New Roman"/>
          <w:b/>
        </w:rPr>
        <w:t>Dos Parâmetros Urbanísticos da ZUCO</w:t>
      </w:r>
    </w:p>
    <w:p w:rsidR="00176130" w:rsidRPr="00C872C6" w:rsidRDefault="00176130" w:rsidP="00AD2CBB">
      <w:pPr>
        <w:spacing w:after="0" w:line="240" w:lineRule="auto"/>
        <w:jc w:val="center"/>
        <w:rPr>
          <w:rFonts w:ascii="Times New Roman" w:hAnsi="Times New Roman" w:cs="Times New Roman"/>
          <w:b/>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3B1E7F" w:rsidRPr="00C872C6">
        <w:rPr>
          <w:rFonts w:ascii="Times New Roman" w:hAnsi="Times New Roman" w:cs="Times New Roman"/>
          <w:b/>
        </w:rPr>
        <w:t>4</w:t>
      </w:r>
      <w:r w:rsidR="00F15679" w:rsidRPr="00C872C6">
        <w:rPr>
          <w:rFonts w:ascii="Times New Roman" w:hAnsi="Times New Roman" w:cs="Times New Roman"/>
          <w:b/>
        </w:rPr>
        <w:t>7</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 xml:space="preserve">a ZUCO 1 </w:t>
      </w:r>
      <w:r w:rsidR="00FD7AF0" w:rsidRPr="00C872C6">
        <w:rPr>
          <w:rFonts w:ascii="Times New Roman" w:hAnsi="Times New Roman" w:cs="Times New Roman"/>
        </w:rPr>
        <w:t>f</w:t>
      </w:r>
      <w:r w:rsidR="00B53E7B" w:rsidRPr="00C872C6">
        <w:rPr>
          <w:rFonts w:ascii="Times New Roman" w:hAnsi="Times New Roman" w:cs="Times New Roman"/>
        </w:rPr>
        <w:t>icam estabelecidos os seguintes parâmetros urbanísticos:</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xml:space="preserve">) = </w:t>
      </w:r>
      <w:r w:rsidR="004F162F" w:rsidRPr="00C872C6">
        <w:rPr>
          <w:rFonts w:ascii="Times New Roman" w:hAnsi="Times New Roman" w:cs="Times New Roman"/>
        </w:rPr>
        <w:t>2</w:t>
      </w:r>
      <w:r w:rsidR="00B53E7B" w:rsidRPr="00C872C6">
        <w:rPr>
          <w:rFonts w:ascii="Times New Roman" w:hAnsi="Times New Roman" w:cs="Times New Roman"/>
        </w:rPr>
        <w:t>,0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5249EC"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10% </w:t>
      </w:r>
    </w:p>
    <w:p w:rsidR="00B53E7B" w:rsidRPr="00C872C6" w:rsidRDefault="00B53E7B" w:rsidP="00AD2CBB">
      <w:pPr>
        <w:autoSpaceDE w:val="0"/>
        <w:spacing w:after="0" w:line="240" w:lineRule="auto"/>
        <w:jc w:val="both"/>
        <w:rPr>
          <w:rFonts w:ascii="Times New Roman" w:hAnsi="Times New Roman" w:cs="Times New Roman"/>
        </w:rPr>
      </w:pPr>
    </w:p>
    <w:p w:rsidR="004F162F" w:rsidRPr="00C872C6" w:rsidRDefault="004F162F"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Parágrafo único.  </w:t>
      </w:r>
      <w:r w:rsidRPr="00C872C6">
        <w:rPr>
          <w:rFonts w:ascii="Times New Roman" w:hAnsi="Times New Roman" w:cs="Times New Roman"/>
        </w:rPr>
        <w:t xml:space="preserve">Fica instituída </w:t>
      </w:r>
      <w:r w:rsidRPr="00C872C6">
        <w:rPr>
          <w:rFonts w:ascii="Times New Roman" w:hAnsi="Times New Roman" w:cs="Times New Roman"/>
          <w:i/>
        </w:rPr>
        <w:t>faixa non aedificandi</w:t>
      </w:r>
      <w:r w:rsidRPr="00C872C6">
        <w:rPr>
          <w:rFonts w:ascii="Times New Roman" w:hAnsi="Times New Roman" w:cs="Times New Roman"/>
        </w:rPr>
        <w:t xml:space="preserve"> com 70m (setenta metros) de largura</w:t>
      </w:r>
      <w:r w:rsidR="00F96CA5" w:rsidRPr="00C872C6">
        <w:rPr>
          <w:rFonts w:ascii="Times New Roman" w:hAnsi="Times New Roman" w:cs="Times New Roman"/>
        </w:rPr>
        <w:t>,</w:t>
      </w:r>
      <w:r w:rsidR="00FD7AF0" w:rsidRPr="00C872C6">
        <w:rPr>
          <w:rFonts w:ascii="Times New Roman" w:hAnsi="Times New Roman" w:cs="Times New Roman"/>
        </w:rPr>
        <w:t xml:space="preserve"> </w:t>
      </w:r>
      <w:r w:rsidR="00FD7AF0" w:rsidRPr="00D906DC">
        <w:rPr>
          <w:rFonts w:ascii="Times New Roman" w:hAnsi="Times New Roman" w:cs="Times New Roman"/>
        </w:rPr>
        <w:t xml:space="preserve">conforme </w:t>
      </w:r>
      <w:r w:rsidR="00FD7AF0" w:rsidRPr="00D906DC">
        <w:rPr>
          <w:rFonts w:ascii="Times New Roman" w:eastAsia="Calibri" w:hAnsi="Times New Roman" w:cs="Times New Roman"/>
          <w:lang w:eastAsia="en-US"/>
        </w:rPr>
        <w:t xml:space="preserve">ANEXO I – MAPA </w:t>
      </w:r>
      <w:r w:rsidR="00E625CB" w:rsidRPr="00D906DC">
        <w:rPr>
          <w:rFonts w:ascii="Times New Roman" w:eastAsia="Calibri" w:hAnsi="Times New Roman" w:cs="Times New Roman"/>
          <w:lang w:eastAsia="en-US"/>
        </w:rPr>
        <w:t>5</w:t>
      </w:r>
      <w:r w:rsidR="00FD7AF0" w:rsidRPr="00D906DC">
        <w:rPr>
          <w:rFonts w:ascii="Times New Roman" w:eastAsia="Calibri" w:hAnsi="Times New Roman" w:cs="Times New Roman"/>
          <w:lang w:eastAsia="en-US"/>
        </w:rPr>
        <w:t xml:space="preserve"> e ANEXO IV – MEMORIAL DESCRITIVO 13,</w:t>
      </w:r>
      <w:r w:rsidR="00F96CA5" w:rsidRPr="00D906DC">
        <w:rPr>
          <w:rFonts w:ascii="Times New Roman" w:hAnsi="Times New Roman" w:cs="Times New Roman"/>
        </w:rPr>
        <w:t xml:space="preserve"> na qual fica imposta a restrição</w:t>
      </w:r>
      <w:r w:rsidR="00F96CA5" w:rsidRPr="00C872C6">
        <w:rPr>
          <w:rFonts w:ascii="Times New Roman" w:hAnsi="Times New Roman" w:cs="Times New Roman"/>
        </w:rPr>
        <w:t xml:space="preserve"> de não edificar e a destinação de área verde, com a finalidade de separar o uso residencial do industrial.</w:t>
      </w:r>
    </w:p>
    <w:p w:rsidR="004F162F" w:rsidRPr="00C872C6" w:rsidRDefault="004F162F" w:rsidP="00AD2CBB">
      <w:pPr>
        <w:autoSpaceDE w:val="0"/>
        <w:spacing w:after="0" w:line="240" w:lineRule="auto"/>
        <w:jc w:val="both"/>
        <w:rPr>
          <w:rFonts w:ascii="Times New Roman" w:hAnsi="Times New Roman" w:cs="Times New Roman"/>
        </w:rPr>
      </w:pPr>
    </w:p>
    <w:p w:rsidR="00ED21A9"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3B1E7F" w:rsidRPr="00C872C6">
        <w:rPr>
          <w:rFonts w:ascii="Times New Roman" w:hAnsi="Times New Roman" w:cs="Times New Roman"/>
          <w:b/>
        </w:rPr>
        <w:t>4</w:t>
      </w:r>
      <w:r w:rsidR="00F15679" w:rsidRPr="00C872C6">
        <w:rPr>
          <w:rFonts w:ascii="Times New Roman" w:hAnsi="Times New Roman" w:cs="Times New Roman"/>
          <w:b/>
        </w:rPr>
        <w:t>8</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 xml:space="preserve">a ZUCO </w:t>
      </w:r>
      <w:r w:rsidR="00FD7AF0" w:rsidRPr="00C872C6">
        <w:rPr>
          <w:rFonts w:ascii="Times New Roman" w:hAnsi="Times New Roman" w:cs="Times New Roman"/>
        </w:rPr>
        <w:t>2</w:t>
      </w:r>
      <w:r w:rsidR="00B53E7B" w:rsidRPr="00C872C6">
        <w:rPr>
          <w:rFonts w:ascii="Times New Roman" w:hAnsi="Times New Roman" w:cs="Times New Roman"/>
        </w:rPr>
        <w:t xml:space="preserve"> </w:t>
      </w:r>
      <w:r w:rsidR="00D064C4" w:rsidRPr="00C872C6">
        <w:rPr>
          <w:rFonts w:ascii="Times New Roman" w:hAnsi="Times New Roman" w:cs="Times New Roman"/>
        </w:rPr>
        <w:t>(</w:t>
      </w:r>
      <w:r w:rsidR="00B53E7B" w:rsidRPr="00C872C6">
        <w:rPr>
          <w:rFonts w:ascii="Times New Roman" w:hAnsi="Times New Roman" w:cs="Times New Roman"/>
        </w:rPr>
        <w:t>loteamento Chácara Elisabeth Cristina e entorno</w:t>
      </w:r>
      <w:r w:rsidR="00D064C4" w:rsidRPr="00C872C6">
        <w:rPr>
          <w:rFonts w:ascii="Times New Roman" w:hAnsi="Times New Roman" w:cs="Times New Roman"/>
        </w:rPr>
        <w:t>)</w:t>
      </w:r>
      <w:r w:rsidR="00B53E7B" w:rsidRPr="00C872C6">
        <w:rPr>
          <w:rFonts w:ascii="Times New Roman" w:hAnsi="Times New Roman" w:cs="Times New Roman"/>
          <w:b/>
        </w:rPr>
        <w:t xml:space="preserve"> </w:t>
      </w:r>
      <w:r w:rsidR="00B53E7B" w:rsidRPr="00C872C6">
        <w:rPr>
          <w:rFonts w:ascii="Times New Roman" w:hAnsi="Times New Roman" w:cs="Times New Roman"/>
        </w:rPr>
        <w:t>ficam estabelecidos os seguintes parâmetros urbanísticos:</w:t>
      </w:r>
    </w:p>
    <w:p w:rsidR="00D064C4" w:rsidRPr="00C872C6" w:rsidRDefault="00D064C4"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2.000,00m²</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40%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Coeficiente </w:t>
      </w:r>
      <w:r w:rsidR="005249EC" w:rsidRPr="00C872C6">
        <w:rPr>
          <w:rFonts w:ascii="Times New Roman" w:hAnsi="Times New Roman" w:cs="Times New Roman"/>
        </w:rPr>
        <w:t>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 1,0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40% </w:t>
      </w:r>
    </w:p>
    <w:p w:rsidR="00CC3BB1" w:rsidRPr="00C872C6" w:rsidRDefault="00CC3BB1" w:rsidP="00AD2CBB">
      <w:pPr>
        <w:autoSpaceDE w:val="0"/>
        <w:spacing w:after="0" w:line="240" w:lineRule="auto"/>
        <w:jc w:val="both"/>
        <w:rPr>
          <w:rFonts w:ascii="Times New Roman" w:hAnsi="Times New Roman" w:cs="Times New Roman"/>
          <w:b/>
          <w:bCs/>
        </w:rPr>
      </w:pPr>
    </w:p>
    <w:p w:rsidR="004B70FE"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4B70FE" w:rsidRPr="00C872C6">
        <w:rPr>
          <w:rFonts w:ascii="Times New Roman" w:hAnsi="Times New Roman" w:cs="Times New Roman"/>
          <w:b/>
          <w:bCs/>
        </w:rPr>
        <w:t xml:space="preserve">Parágrafo único. </w:t>
      </w:r>
      <w:r w:rsidR="004B70FE" w:rsidRPr="00C872C6">
        <w:rPr>
          <w:rFonts w:ascii="Times New Roman" w:hAnsi="Times New Roman" w:cs="Times New Roman"/>
          <w:bCs/>
        </w:rPr>
        <w:t>Para os lotes já produzidos ficam estabelecidos os seguintes parâmetros urbanísticos:</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menor ou igual a 1.000,00m²:</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w:t>
      </w:r>
      <w:r w:rsidRPr="00C872C6">
        <w:rPr>
          <w:rFonts w:ascii="Times New Roman" w:hAnsi="Times New Roman" w:cs="Times New Roman"/>
        </w:rPr>
        <w:t xml:space="preserve"> </w:t>
      </w:r>
      <w:r w:rsidR="00B53E7B" w:rsidRPr="00C872C6">
        <w:rPr>
          <w:rFonts w:ascii="Times New Roman" w:hAnsi="Times New Roman" w:cs="Times New Roman"/>
        </w:rPr>
        <w:t xml:space="preserve">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60%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4B70FE" w:rsidRPr="00C872C6">
        <w:rPr>
          <w:rFonts w:ascii="Times New Roman" w:hAnsi="Times New Roman" w:cs="Times New Roman"/>
          <w:b/>
        </w:rPr>
        <w:t>b</w:t>
      </w:r>
      <w:r w:rsidRPr="00C872C6">
        <w:rPr>
          <w:rFonts w:ascii="Times New Roman" w:hAnsi="Times New Roman" w:cs="Times New Roman"/>
          <w:b/>
        </w:rPr>
        <w:t>)</w:t>
      </w:r>
      <w:r w:rsidRPr="00C872C6">
        <w:rPr>
          <w:rFonts w:ascii="Times New Roman" w:hAnsi="Times New Roman" w:cs="Times New Roman"/>
        </w:rPr>
        <w:t xml:space="preserve"> </w:t>
      </w:r>
      <w:r w:rsidR="00B53E7B" w:rsidRPr="00C872C6">
        <w:rPr>
          <w:rFonts w:ascii="Times New Roman" w:hAnsi="Times New Roman" w:cs="Times New Roman"/>
        </w:rPr>
        <w:t xml:space="preserve">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15% </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Lote maior que 1.000,00m² e menor que 2.000,00m²:</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w:t>
      </w:r>
      <w:r w:rsidRPr="00C872C6">
        <w:rPr>
          <w:rFonts w:ascii="Times New Roman" w:hAnsi="Times New Roman" w:cs="Times New Roman"/>
        </w:rPr>
        <w:t xml:space="preserve"> </w:t>
      </w:r>
      <w:r w:rsidR="00B53E7B" w:rsidRPr="00C872C6">
        <w:rPr>
          <w:rFonts w:ascii="Times New Roman" w:hAnsi="Times New Roman" w:cs="Times New Roman"/>
        </w:rPr>
        <w:t xml:space="preserve">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50%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4B70FE" w:rsidRPr="00C872C6">
        <w:rPr>
          <w:rFonts w:ascii="Times New Roman" w:hAnsi="Times New Roman" w:cs="Times New Roman"/>
          <w:b/>
        </w:rPr>
        <w:t>b</w:t>
      </w:r>
      <w:r w:rsidRPr="00C872C6">
        <w:rPr>
          <w:rFonts w:ascii="Times New Roman" w:hAnsi="Times New Roman" w:cs="Times New Roman"/>
          <w:b/>
        </w:rPr>
        <w:t>)</w:t>
      </w:r>
      <w:r w:rsidRPr="00C872C6">
        <w:rPr>
          <w:rFonts w:ascii="Times New Roman" w:hAnsi="Times New Roman" w:cs="Times New Roman"/>
        </w:rPr>
        <w:t xml:space="preserve"> </w:t>
      </w:r>
      <w:r w:rsidR="00B53E7B" w:rsidRPr="00C872C6">
        <w:rPr>
          <w:rFonts w:ascii="Times New Roman" w:hAnsi="Times New Roman" w:cs="Times New Roman"/>
        </w:rPr>
        <w:t xml:space="preserve">Taxa de Permeabilidade (TP) </w:t>
      </w:r>
      <w:r w:rsidR="00290682" w:rsidRPr="00C872C6">
        <w:rPr>
          <w:rFonts w:ascii="Times New Roman" w:hAnsi="Times New Roman" w:cs="Times New Roman"/>
        </w:rPr>
        <w:t>= ou &gt;</w:t>
      </w:r>
      <w:r w:rsidR="003D2696" w:rsidRPr="00C872C6">
        <w:rPr>
          <w:rFonts w:ascii="Times New Roman" w:hAnsi="Times New Roman" w:cs="Times New Roman"/>
        </w:rPr>
        <w:t>30</w:t>
      </w:r>
      <w:r w:rsidR="00B53E7B" w:rsidRPr="00C872C6">
        <w:rPr>
          <w:rFonts w:ascii="Times New Roman" w:hAnsi="Times New Roman" w:cs="Times New Roman"/>
        </w:rPr>
        <w:t xml:space="preserve">% </w:t>
      </w:r>
    </w:p>
    <w:p w:rsidR="00B53E7B" w:rsidRPr="00C872C6" w:rsidRDefault="00B53E7B" w:rsidP="00AD2CBB">
      <w:pPr>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3B1E7F" w:rsidRPr="00C872C6">
        <w:rPr>
          <w:rFonts w:ascii="Times New Roman" w:hAnsi="Times New Roman" w:cs="Times New Roman"/>
          <w:b/>
        </w:rPr>
        <w:t>4</w:t>
      </w:r>
      <w:r w:rsidR="00F15679" w:rsidRPr="00C872C6">
        <w:rPr>
          <w:rFonts w:ascii="Times New Roman" w:hAnsi="Times New Roman" w:cs="Times New Roman"/>
          <w:b/>
        </w:rPr>
        <w:t>9</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 xml:space="preserve">a ZUCO </w:t>
      </w:r>
      <w:r w:rsidR="00FD7AF0" w:rsidRPr="00C872C6">
        <w:rPr>
          <w:rFonts w:ascii="Times New Roman" w:hAnsi="Times New Roman" w:cs="Times New Roman"/>
        </w:rPr>
        <w:t xml:space="preserve">3 </w:t>
      </w:r>
      <w:r w:rsidR="00B3204E" w:rsidRPr="00C872C6">
        <w:rPr>
          <w:rFonts w:ascii="Times New Roman" w:hAnsi="Times New Roman" w:cs="Times New Roman"/>
        </w:rPr>
        <w:t>(</w:t>
      </w:r>
      <w:r w:rsidR="00B53E7B" w:rsidRPr="00C872C6">
        <w:rPr>
          <w:rFonts w:ascii="Times New Roman" w:hAnsi="Times New Roman" w:cs="Times New Roman"/>
        </w:rPr>
        <w:t>loteamento Jardim Itaper</w:t>
      </w:r>
      <w:r w:rsidR="00D906DC">
        <w:rPr>
          <w:rFonts w:ascii="Times New Roman" w:hAnsi="Times New Roman" w:cs="Times New Roman"/>
        </w:rPr>
        <w:t>u</w:t>
      </w:r>
      <w:r w:rsidR="00B3204E" w:rsidRPr="00C872C6">
        <w:rPr>
          <w:rFonts w:ascii="Times New Roman" w:hAnsi="Times New Roman" w:cs="Times New Roman"/>
        </w:rPr>
        <w:t>)</w:t>
      </w:r>
      <w:r w:rsidR="00B53E7B" w:rsidRPr="00C872C6">
        <w:rPr>
          <w:rFonts w:ascii="Times New Roman" w:hAnsi="Times New Roman" w:cs="Times New Roman"/>
          <w:b/>
        </w:rPr>
        <w:t xml:space="preserve"> </w:t>
      </w:r>
      <w:r w:rsidR="00B53E7B" w:rsidRPr="00C872C6">
        <w:rPr>
          <w:rFonts w:ascii="Times New Roman" w:hAnsi="Times New Roman" w:cs="Times New Roman"/>
        </w:rPr>
        <w:t>ficam estabelecidos os seguintes parâmetros urbanísticos:</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1.000,00m²</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50%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 1,0</w:t>
      </w:r>
    </w:p>
    <w:p w:rsidR="00ED21A9" w:rsidRPr="00C872C6" w:rsidRDefault="00ED21A9" w:rsidP="00AD2CBB">
      <w:pPr>
        <w:autoSpaceDE w:val="0"/>
        <w:spacing w:after="0" w:line="240" w:lineRule="auto"/>
        <w:jc w:val="both"/>
        <w:rPr>
          <w:rFonts w:ascii="Times New Roman" w:hAnsi="Times New Roman" w:cs="Times New Roman"/>
        </w:rPr>
      </w:pPr>
    </w:p>
    <w:p w:rsidR="00B53E7B" w:rsidRPr="00C872C6" w:rsidRDefault="00ED21A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5249EC"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30% </w:t>
      </w:r>
    </w:p>
    <w:p w:rsidR="00F15679" w:rsidRPr="00C872C6" w:rsidRDefault="00F15679" w:rsidP="00AD2CBB">
      <w:pPr>
        <w:spacing w:after="0" w:line="240" w:lineRule="auto"/>
        <w:rPr>
          <w:rFonts w:ascii="Times New Roman" w:hAnsi="Times New Roman" w:cs="Times New Roman"/>
        </w:rPr>
      </w:pPr>
    </w:p>
    <w:p w:rsidR="00557F03" w:rsidRPr="00C872C6" w:rsidRDefault="00557F03"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CAPÍTULO</w:t>
      </w:r>
      <w:r w:rsidR="003B1E7F" w:rsidRPr="00C872C6">
        <w:rPr>
          <w:rFonts w:ascii="Times New Roman" w:hAnsi="Times New Roman" w:cs="Times New Roman"/>
          <w:b/>
          <w:bCs/>
        </w:rPr>
        <w:t xml:space="preserve"> VI</w:t>
      </w:r>
    </w:p>
    <w:p w:rsidR="00B53E7B" w:rsidRPr="00C872C6" w:rsidRDefault="00557F03"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DA MACROZONA </w:t>
      </w:r>
      <w:r w:rsidRPr="00C872C6">
        <w:rPr>
          <w:rFonts w:ascii="Times New Roman" w:hAnsi="Times New Roman" w:cs="Times New Roman"/>
          <w:b/>
        </w:rPr>
        <w:t>DE URBANIZAÇÃO CONSOLIDADA (MUC)</w:t>
      </w:r>
    </w:p>
    <w:p w:rsidR="00B53E7B" w:rsidRPr="00C872C6" w:rsidRDefault="00B53E7B" w:rsidP="00AD2CBB">
      <w:pPr>
        <w:autoSpaceDE w:val="0"/>
        <w:spacing w:after="0" w:line="240" w:lineRule="auto"/>
        <w:rPr>
          <w:rFonts w:ascii="Times New Roman" w:hAnsi="Times New Roman" w:cs="Times New Roman"/>
          <w:b/>
          <w:bCs/>
        </w:rPr>
      </w:pPr>
    </w:p>
    <w:p w:rsidR="004A347F" w:rsidRPr="00C872C6" w:rsidRDefault="00ED21A9"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4A347F" w:rsidRPr="00C872C6">
        <w:rPr>
          <w:rFonts w:ascii="Times New Roman" w:hAnsi="Times New Roman" w:cs="Times New Roman"/>
          <w:b/>
          <w:bCs/>
        </w:rPr>
        <w:t>Art. 50.</w:t>
      </w:r>
      <w:r w:rsidR="004A347F" w:rsidRPr="00C872C6">
        <w:rPr>
          <w:rFonts w:ascii="Times New Roman" w:hAnsi="Times New Roman" w:cs="Times New Roman"/>
          <w:bCs/>
        </w:rPr>
        <w:t xml:space="preserve"> A Macrozona de Urbanização Consolidada (MUC) é a região consolidada da cidade que possui as melhores condições de infraestrutura e destina-se prioritariamente à ocupação adequada do território no tocante ao uso, ocupação, adensamento, verticalização e demais parâmetros urbanísticos, tendo por objetivos:</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I -</w:t>
      </w:r>
      <w:r w:rsidRPr="00C872C6">
        <w:rPr>
          <w:rFonts w:ascii="Times New Roman" w:hAnsi="Times New Roman" w:cs="Times New Roman"/>
          <w:bCs/>
        </w:rPr>
        <w:t xml:space="preserve"> fortalecer o caráter de centralidade municipal, respeitando o patrimônio histórico e cultural, otimizando a oferta de infraestrutura e equipamentos existentes;</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II -</w:t>
      </w:r>
      <w:r w:rsidRPr="00C872C6">
        <w:rPr>
          <w:rFonts w:ascii="Times New Roman" w:hAnsi="Times New Roman" w:cs="Times New Roman"/>
          <w:bCs/>
        </w:rPr>
        <w:t xml:space="preserve"> garantir a utilização dos imóveis não edificados, subutilizados e não utilizados;</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III -</w:t>
      </w:r>
      <w:r w:rsidRPr="00C872C6">
        <w:rPr>
          <w:rFonts w:ascii="Times New Roman" w:hAnsi="Times New Roman" w:cs="Times New Roman"/>
          <w:bCs/>
        </w:rPr>
        <w:t xml:space="preserve"> combater a especulação imobiliária;</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IV -</w:t>
      </w:r>
      <w:r w:rsidR="004A347F" w:rsidRPr="00C872C6">
        <w:rPr>
          <w:rFonts w:ascii="Times New Roman" w:hAnsi="Times New Roman" w:cs="Times New Roman"/>
          <w:bCs/>
        </w:rPr>
        <w:t xml:space="preserve"> promover a ocupação de acordo com a característica do solo;</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 xml:space="preserve">V - </w:t>
      </w:r>
      <w:r w:rsidRPr="00C872C6">
        <w:rPr>
          <w:rFonts w:ascii="Times New Roman" w:hAnsi="Times New Roman" w:cs="Times New Roman"/>
          <w:bCs/>
        </w:rPr>
        <w:t>preservar patrimônio cultural e ambiental;</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VI -</w:t>
      </w:r>
      <w:r w:rsidRPr="00C872C6">
        <w:rPr>
          <w:rFonts w:ascii="Times New Roman" w:hAnsi="Times New Roman" w:cs="Times New Roman"/>
          <w:bCs/>
        </w:rPr>
        <w:t xml:space="preserve"> intensificar o turismo, gastronomia, cultura e lazer;</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VII –</w:t>
      </w:r>
      <w:r w:rsidR="004A347F" w:rsidRPr="00C872C6">
        <w:rPr>
          <w:rFonts w:ascii="Times New Roman" w:hAnsi="Times New Roman" w:cs="Times New Roman"/>
          <w:bCs/>
        </w:rPr>
        <w:t xml:space="preserve"> ampliar a geração de empregos e renda e intensificar as atividades econômicas;</w:t>
      </w: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VIII –</w:t>
      </w:r>
      <w:r w:rsidR="004A347F" w:rsidRPr="00C872C6">
        <w:rPr>
          <w:rFonts w:ascii="Times New Roman" w:hAnsi="Times New Roman" w:cs="Times New Roman"/>
          <w:bCs/>
        </w:rPr>
        <w:t xml:space="preserve"> possibilitar atividades não residenciais capazes de gerar emprego e renda; </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IX –</w:t>
      </w:r>
      <w:r w:rsidR="004A347F" w:rsidRPr="00C872C6">
        <w:rPr>
          <w:rFonts w:ascii="Times New Roman" w:hAnsi="Times New Roman" w:cs="Times New Roman"/>
          <w:bCs/>
        </w:rPr>
        <w:t xml:space="preserve"> potencializar a atividade industrial, com incentivo à atividade econômico-industrial de escala regional; </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X –</w:t>
      </w:r>
      <w:r w:rsidR="004A347F" w:rsidRPr="00C872C6">
        <w:rPr>
          <w:rFonts w:ascii="Times New Roman" w:hAnsi="Times New Roman" w:cs="Times New Roman"/>
          <w:bCs/>
        </w:rPr>
        <w:t xml:space="preserve"> potencializar a atividade de geração de energias alternativas, com incentivo à geração coletiva de energia elétrica;</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XI -</w:t>
      </w:r>
      <w:r w:rsidRPr="00C872C6">
        <w:rPr>
          <w:rFonts w:ascii="Times New Roman" w:hAnsi="Times New Roman" w:cs="Times New Roman"/>
          <w:bCs/>
        </w:rPr>
        <w:t xml:space="preserve"> inc</w:t>
      </w:r>
      <w:r w:rsidR="00B757A3" w:rsidRPr="00C872C6">
        <w:rPr>
          <w:rFonts w:ascii="Times New Roman" w:hAnsi="Times New Roman" w:cs="Times New Roman"/>
          <w:bCs/>
        </w:rPr>
        <w:t>entivar à reciclagem industrial;</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XII -</w:t>
      </w:r>
      <w:r w:rsidRPr="00C872C6">
        <w:rPr>
          <w:rFonts w:ascii="Times New Roman" w:hAnsi="Times New Roman" w:cs="Times New Roman"/>
          <w:bCs/>
        </w:rPr>
        <w:t xml:space="preserve"> estimular a implantação ou ampliação de equipamentos públicos e otimizar seu uso;</w:t>
      </w: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XIII -</w:t>
      </w:r>
      <w:r w:rsidRPr="00C872C6">
        <w:rPr>
          <w:rFonts w:ascii="Times New Roman" w:hAnsi="Times New Roman" w:cs="Times New Roman"/>
          <w:bCs/>
        </w:rPr>
        <w:t xml:space="preserve"> redefinir os parâmetros de uso e ocupação do solo para qualificação dos espaços públicos e da paisagem urbana;</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XIV -</w:t>
      </w:r>
      <w:r w:rsidRPr="00C872C6">
        <w:rPr>
          <w:rFonts w:ascii="Times New Roman" w:hAnsi="Times New Roman" w:cs="Times New Roman"/>
          <w:bCs/>
        </w:rPr>
        <w:t xml:space="preserve"> intensificar o uso e ocupação do Engenho Central.</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XV -</w:t>
      </w:r>
      <w:r w:rsidR="00B757A3" w:rsidRPr="00C872C6">
        <w:rPr>
          <w:rFonts w:ascii="Times New Roman" w:hAnsi="Times New Roman" w:cs="Times New Roman"/>
          <w:bCs/>
        </w:rPr>
        <w:t xml:space="preserve"> implantar Parques lineares;</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XVI -</w:t>
      </w:r>
      <w:r w:rsidR="004A347F" w:rsidRPr="00C872C6">
        <w:rPr>
          <w:rFonts w:ascii="Times New Roman" w:hAnsi="Times New Roman" w:cs="Times New Roman"/>
          <w:bCs/>
        </w:rPr>
        <w:t xml:space="preserve"> intensificar a gestão do Projeto Beira Rio;</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XVII -</w:t>
      </w:r>
      <w:r w:rsidR="004A347F" w:rsidRPr="00C872C6">
        <w:rPr>
          <w:rFonts w:ascii="Times New Roman" w:hAnsi="Times New Roman" w:cs="Times New Roman"/>
          <w:bCs/>
        </w:rPr>
        <w:t xml:space="preserve"> promover a preservação, recuperação e conservação dos recursos de interesse ambiental;</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XVIII -</w:t>
      </w:r>
      <w:r w:rsidR="004A347F" w:rsidRPr="00C872C6">
        <w:rPr>
          <w:rFonts w:ascii="Times New Roman" w:hAnsi="Times New Roman" w:cs="Times New Roman"/>
          <w:bCs/>
        </w:rPr>
        <w:t xml:space="preserve"> elaborar e implantar estudos e projetos de Jardim Botânico;</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XIX -</w:t>
      </w:r>
      <w:r w:rsidRPr="00C872C6">
        <w:rPr>
          <w:rFonts w:ascii="Times New Roman" w:hAnsi="Times New Roman" w:cs="Times New Roman"/>
          <w:bCs/>
        </w:rPr>
        <w:t xml:space="preserve"> manter e ampliar as áreas de interesse ambiental;</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XX –</w:t>
      </w:r>
      <w:r w:rsidRPr="00C872C6">
        <w:rPr>
          <w:rFonts w:ascii="Times New Roman" w:hAnsi="Times New Roman" w:cs="Times New Roman"/>
          <w:bCs/>
        </w:rPr>
        <w:t xml:space="preserve"> estimular a preservação de áreas particulares através da concessão de incentivos fiscais em áreas de interesse ambiental;</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XXI -</w:t>
      </w:r>
      <w:r w:rsidRPr="00C872C6">
        <w:rPr>
          <w:rFonts w:ascii="Times New Roman" w:hAnsi="Times New Roman" w:cs="Times New Roman"/>
          <w:bCs/>
        </w:rPr>
        <w:t xml:space="preserve"> integrar as áreas de interesse</w:t>
      </w:r>
      <w:r w:rsidR="00B757A3" w:rsidRPr="00C872C6">
        <w:rPr>
          <w:rFonts w:ascii="Times New Roman" w:hAnsi="Times New Roman" w:cs="Times New Roman"/>
          <w:bCs/>
        </w:rPr>
        <w:t xml:space="preserve"> ambiental aos Parques Lineares;</w:t>
      </w:r>
    </w:p>
    <w:p w:rsidR="00E719C2" w:rsidRPr="00C872C6" w:rsidRDefault="00E719C2" w:rsidP="00AD2CBB">
      <w:pPr>
        <w:autoSpaceDE w:val="0"/>
        <w:spacing w:after="0" w:line="240" w:lineRule="auto"/>
        <w:jc w:val="both"/>
        <w:rPr>
          <w:rFonts w:ascii="Times New Roman" w:hAnsi="Times New Roman" w:cs="Times New Roman"/>
          <w:bCs/>
        </w:rPr>
      </w:pPr>
    </w:p>
    <w:p w:rsidR="00E719C2" w:rsidRPr="00C872C6" w:rsidRDefault="00E719C2"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XXII –</w:t>
      </w:r>
      <w:r w:rsidRPr="00C872C6">
        <w:rPr>
          <w:rFonts w:ascii="Times New Roman" w:hAnsi="Times New Roman" w:cs="Times New Roman"/>
          <w:bCs/>
        </w:rPr>
        <w:t xml:space="preserve"> incrementar a acessibilidade;</w:t>
      </w:r>
    </w:p>
    <w:p w:rsidR="004A347F" w:rsidRPr="00C872C6" w:rsidRDefault="004A347F" w:rsidP="00AD2CBB">
      <w:pPr>
        <w:autoSpaceDE w:val="0"/>
        <w:spacing w:after="0" w:line="240" w:lineRule="auto"/>
        <w:jc w:val="both"/>
        <w:rPr>
          <w:rFonts w:ascii="Times New Roman" w:hAnsi="Times New Roman" w:cs="Times New Roman"/>
          <w:bCs/>
        </w:rPr>
      </w:pPr>
    </w:p>
    <w:p w:rsidR="004A347F" w:rsidRPr="00C872C6" w:rsidRDefault="00B757A3"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4A347F" w:rsidRPr="00C872C6">
        <w:rPr>
          <w:rFonts w:ascii="Times New Roman" w:hAnsi="Times New Roman" w:cs="Times New Roman"/>
          <w:b/>
          <w:bCs/>
        </w:rPr>
        <w:t>XXI</w:t>
      </w:r>
      <w:r w:rsidR="00E719C2" w:rsidRPr="00C872C6">
        <w:rPr>
          <w:rFonts w:ascii="Times New Roman" w:hAnsi="Times New Roman" w:cs="Times New Roman"/>
          <w:b/>
          <w:bCs/>
        </w:rPr>
        <w:t>I</w:t>
      </w:r>
      <w:r w:rsidR="004A347F" w:rsidRPr="00C872C6">
        <w:rPr>
          <w:rFonts w:ascii="Times New Roman" w:hAnsi="Times New Roman" w:cs="Times New Roman"/>
          <w:b/>
          <w:bCs/>
        </w:rPr>
        <w:t>I -</w:t>
      </w:r>
      <w:r w:rsidR="004A347F" w:rsidRPr="00C872C6">
        <w:rPr>
          <w:rFonts w:ascii="Times New Roman" w:hAnsi="Times New Roman" w:cs="Times New Roman"/>
          <w:bCs/>
        </w:rPr>
        <w:t xml:space="preserve"> incrementar e qualificar oferta de diferentes sistemas de transporte coletivo, articulando-os com o sistema cicloviário, quando possível.</w:t>
      </w:r>
    </w:p>
    <w:p w:rsidR="004A347F" w:rsidRPr="00C872C6" w:rsidRDefault="004A347F" w:rsidP="00AD2CBB">
      <w:pPr>
        <w:autoSpaceDE w:val="0"/>
        <w:spacing w:after="0" w:line="240" w:lineRule="auto"/>
        <w:jc w:val="both"/>
        <w:rPr>
          <w:rFonts w:ascii="Times New Roman" w:hAnsi="Times New Roman" w:cs="Times New Roman"/>
          <w:bCs/>
        </w:rPr>
      </w:pPr>
    </w:p>
    <w:p w:rsidR="00D5637E" w:rsidRPr="00C872C6" w:rsidRDefault="004A347F"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Art. 51.</w:t>
      </w:r>
      <w:r w:rsidRPr="00C872C6">
        <w:rPr>
          <w:rFonts w:ascii="Times New Roman" w:hAnsi="Times New Roman" w:cs="Times New Roman"/>
          <w:bCs/>
        </w:rPr>
        <w:t xml:space="preserve"> </w:t>
      </w:r>
      <w:r w:rsidR="00B757A3" w:rsidRPr="00C872C6">
        <w:rPr>
          <w:rFonts w:ascii="Times New Roman" w:hAnsi="Times New Roman" w:cs="Times New Roman"/>
          <w:bCs/>
        </w:rPr>
        <w:t xml:space="preserve">A </w:t>
      </w:r>
      <w:r w:rsidRPr="00C872C6">
        <w:rPr>
          <w:rFonts w:ascii="Times New Roman" w:hAnsi="Times New Roman" w:cs="Times New Roman"/>
          <w:bCs/>
        </w:rPr>
        <w:t>MUC divide-se em:</w:t>
      </w:r>
    </w:p>
    <w:p w:rsidR="00B757A3" w:rsidRPr="00C872C6" w:rsidRDefault="00B757A3" w:rsidP="00AD2CBB">
      <w:pPr>
        <w:autoSpaceDE w:val="0"/>
        <w:spacing w:after="0" w:line="240" w:lineRule="auto"/>
        <w:jc w:val="both"/>
        <w:rPr>
          <w:rFonts w:ascii="Times New Roman" w:hAnsi="Times New Roman" w:cs="Times New Roman"/>
        </w:rPr>
      </w:pPr>
    </w:p>
    <w:p w:rsidR="00B53E7B"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Zona Urbana de Reabilitação Central (ZURC)</w:t>
      </w:r>
      <w:r w:rsidRPr="00C872C6">
        <w:rPr>
          <w:rFonts w:ascii="Times New Roman" w:hAnsi="Times New Roman" w:cs="Times New Roman"/>
        </w:rPr>
        <w:t>;</w:t>
      </w:r>
    </w:p>
    <w:p w:rsidR="00D5637E" w:rsidRPr="00C872C6" w:rsidRDefault="00D5637E" w:rsidP="00AD2CBB">
      <w:pPr>
        <w:autoSpaceDE w:val="0"/>
        <w:spacing w:after="0" w:line="240" w:lineRule="auto"/>
        <w:jc w:val="both"/>
        <w:rPr>
          <w:rFonts w:ascii="Times New Roman" w:hAnsi="Times New Roman" w:cs="Times New Roman"/>
        </w:rPr>
      </w:pPr>
    </w:p>
    <w:p w:rsidR="00D5637E"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Zona Urbana de Requalificação de Bairros (ZURB)</w:t>
      </w:r>
      <w:r w:rsidRPr="00C872C6">
        <w:rPr>
          <w:rFonts w:ascii="Times New Roman" w:hAnsi="Times New Roman" w:cs="Times New Roman"/>
        </w:rPr>
        <w:t>;</w:t>
      </w:r>
    </w:p>
    <w:p w:rsidR="00D5637E" w:rsidRPr="00C872C6" w:rsidRDefault="00D5637E" w:rsidP="00AD2CBB">
      <w:pPr>
        <w:autoSpaceDE w:val="0"/>
        <w:spacing w:after="0" w:line="240" w:lineRule="auto"/>
        <w:jc w:val="both"/>
        <w:rPr>
          <w:rFonts w:ascii="Times New Roman" w:hAnsi="Times New Roman" w:cs="Times New Roman"/>
        </w:rPr>
      </w:pPr>
    </w:p>
    <w:p w:rsidR="00B53E7B"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Zona Urbana de Proteção Beira Rio (ZUBR)</w:t>
      </w:r>
      <w:r w:rsidRPr="00C872C6">
        <w:rPr>
          <w:rFonts w:ascii="Times New Roman" w:hAnsi="Times New Roman" w:cs="Times New Roman"/>
        </w:rPr>
        <w:t>;</w:t>
      </w:r>
    </w:p>
    <w:p w:rsidR="00D5637E" w:rsidRPr="00C872C6" w:rsidRDefault="00D5637E" w:rsidP="00AD2CBB">
      <w:pPr>
        <w:autoSpaceDE w:val="0"/>
        <w:spacing w:after="0" w:line="240" w:lineRule="auto"/>
        <w:jc w:val="both"/>
        <w:rPr>
          <w:rFonts w:ascii="Times New Roman" w:hAnsi="Times New Roman" w:cs="Times New Roman"/>
        </w:rPr>
      </w:pPr>
    </w:p>
    <w:p w:rsidR="00B53E7B"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Zona Urbana de Proteção da Paisagem (ZUPA)</w:t>
      </w:r>
      <w:r w:rsidRPr="00C872C6">
        <w:rPr>
          <w:rFonts w:ascii="Times New Roman" w:hAnsi="Times New Roman" w:cs="Times New Roman"/>
        </w:rPr>
        <w:t>;</w:t>
      </w:r>
    </w:p>
    <w:p w:rsidR="00D5637E" w:rsidRPr="00C872C6" w:rsidRDefault="00D5637E" w:rsidP="00AD2CBB">
      <w:pPr>
        <w:autoSpaceDE w:val="0"/>
        <w:spacing w:after="0" w:line="240" w:lineRule="auto"/>
        <w:jc w:val="both"/>
        <w:rPr>
          <w:rFonts w:ascii="Times New Roman" w:hAnsi="Times New Roman" w:cs="Times New Roman"/>
        </w:rPr>
      </w:pPr>
    </w:p>
    <w:p w:rsidR="00B53E7B"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Zona Urbana Institucional (ZUIT)</w:t>
      </w:r>
      <w:r w:rsidRPr="00C872C6">
        <w:rPr>
          <w:rFonts w:ascii="Times New Roman" w:hAnsi="Times New Roman" w:cs="Times New Roman"/>
        </w:rPr>
        <w:t>;</w:t>
      </w:r>
    </w:p>
    <w:p w:rsidR="00D5637E" w:rsidRPr="00C872C6" w:rsidRDefault="00D5637E" w:rsidP="00AD2CBB">
      <w:pPr>
        <w:autoSpaceDE w:val="0"/>
        <w:spacing w:after="0" w:line="240" w:lineRule="auto"/>
        <w:jc w:val="both"/>
        <w:rPr>
          <w:rFonts w:ascii="Times New Roman" w:hAnsi="Times New Roman" w:cs="Times New Roman"/>
        </w:rPr>
      </w:pPr>
    </w:p>
    <w:p w:rsidR="00B53E7B"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Zona Urbana Industrial (ZUIN)</w:t>
      </w:r>
      <w:r w:rsidRPr="00C872C6">
        <w:rPr>
          <w:rFonts w:ascii="Times New Roman" w:hAnsi="Times New Roman" w:cs="Times New Roman"/>
        </w:rPr>
        <w:t>;</w:t>
      </w:r>
    </w:p>
    <w:p w:rsidR="00D5637E" w:rsidRPr="00C872C6" w:rsidRDefault="00D5637E" w:rsidP="00AD2CBB">
      <w:pPr>
        <w:autoSpaceDE w:val="0"/>
        <w:spacing w:after="0" w:line="240" w:lineRule="auto"/>
        <w:jc w:val="both"/>
        <w:rPr>
          <w:rFonts w:ascii="Times New Roman" w:hAnsi="Times New Roman" w:cs="Times New Roman"/>
        </w:rPr>
      </w:pPr>
    </w:p>
    <w:p w:rsidR="00B53E7B" w:rsidRPr="00C872C6" w:rsidRDefault="00D5637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VII -</w:t>
      </w:r>
      <w:r w:rsidR="00B53E7B" w:rsidRPr="00C872C6">
        <w:rPr>
          <w:rFonts w:ascii="Times New Roman" w:hAnsi="Times New Roman" w:cs="Times New Roman"/>
        </w:rPr>
        <w:t xml:space="preserve"> Zona Urbana de Proteção e Interesse Ambiental (ZUPIA)</w:t>
      </w:r>
    </w:p>
    <w:p w:rsidR="00CF759E" w:rsidRPr="00C872C6" w:rsidRDefault="00CF759E" w:rsidP="00AD2CBB">
      <w:pPr>
        <w:autoSpaceDE w:val="0"/>
        <w:spacing w:after="0" w:line="240" w:lineRule="auto"/>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 xml:space="preserve">Seção I </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Urbana de Reabilitação Central (ZURC)</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5</w:t>
      </w:r>
      <w:r w:rsidR="00BD7468" w:rsidRPr="00C872C6">
        <w:rPr>
          <w:rFonts w:ascii="Times New Roman" w:hAnsi="Times New Roman" w:cs="Times New Roman"/>
          <w:b/>
        </w:rPr>
        <w:t>2</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Zona Urbana de Reabilitação Central (ZURC)</w:t>
      </w:r>
      <w:r w:rsidR="00B53E7B" w:rsidRPr="00C872C6">
        <w:rPr>
          <w:rFonts w:ascii="Times New Roman" w:hAnsi="Times New Roman" w:cs="Times New Roman"/>
          <w:b/>
        </w:rPr>
        <w:t xml:space="preserve"> </w:t>
      </w:r>
      <w:r w:rsidR="00B53E7B" w:rsidRPr="00C872C6">
        <w:rPr>
          <w:rFonts w:ascii="Times New Roman" w:hAnsi="Times New Roman" w:cs="Times New Roman"/>
        </w:rPr>
        <w:t>situa-se no centro da cidade e é uma das ocupações mais antiga</w:t>
      </w:r>
      <w:r w:rsidR="00715059" w:rsidRPr="00C872C6">
        <w:rPr>
          <w:rFonts w:ascii="Times New Roman" w:hAnsi="Times New Roman" w:cs="Times New Roman"/>
        </w:rPr>
        <w:t>s</w:t>
      </w:r>
      <w:r w:rsidR="00B53E7B" w:rsidRPr="00C872C6">
        <w:rPr>
          <w:rFonts w:ascii="Times New Roman" w:hAnsi="Times New Roman" w:cs="Times New Roman"/>
        </w:rPr>
        <w:t xml:space="preserve"> do Município</w:t>
      </w:r>
      <w:r w:rsidR="00B757A3" w:rsidRPr="00C872C6">
        <w:rPr>
          <w:rFonts w:ascii="Times New Roman" w:hAnsi="Times New Roman" w:cs="Times New Roman"/>
        </w:rPr>
        <w:t xml:space="preserve"> e que</w:t>
      </w:r>
      <w:r w:rsidR="00B53E7B" w:rsidRPr="00C872C6">
        <w:rPr>
          <w:rFonts w:ascii="Times New Roman" w:hAnsi="Times New Roman" w:cs="Times New Roman"/>
        </w:rPr>
        <w:t xml:space="preserve"> possui as melhores condições de infraestrutura</w:t>
      </w:r>
      <w:r w:rsidR="00715059" w:rsidRPr="00C872C6">
        <w:rPr>
          <w:rFonts w:ascii="Times New Roman" w:hAnsi="Times New Roman" w:cs="Times New Roman"/>
        </w:rPr>
        <w:t xml:space="preserve"> </w:t>
      </w:r>
      <w:r w:rsidR="00B53E7B" w:rsidRPr="00C872C6">
        <w:rPr>
          <w:rFonts w:ascii="Times New Roman" w:hAnsi="Times New Roman" w:cs="Times New Roman"/>
        </w:rPr>
        <w:t>e equipamentos, com elevada concentração de empregos</w:t>
      </w:r>
      <w:r w:rsidR="00715059" w:rsidRPr="00C872C6">
        <w:rPr>
          <w:rFonts w:ascii="Times New Roman" w:hAnsi="Times New Roman" w:cs="Times New Roman"/>
        </w:rPr>
        <w:t xml:space="preserve"> e</w:t>
      </w:r>
      <w:r w:rsidR="00B53E7B" w:rsidRPr="00C872C6">
        <w:rPr>
          <w:rFonts w:ascii="Times New Roman" w:hAnsi="Times New Roman" w:cs="Times New Roman"/>
        </w:rPr>
        <w:t xml:space="preserve"> serviços</w:t>
      </w:r>
      <w:r w:rsidR="00715059" w:rsidRPr="00C872C6">
        <w:rPr>
          <w:rFonts w:ascii="Times New Roman" w:hAnsi="Times New Roman" w:cs="Times New Roman"/>
        </w:rPr>
        <w:t xml:space="preserve">, com crescente </w:t>
      </w:r>
      <w:r w:rsidR="00B53E7B" w:rsidRPr="00C872C6">
        <w:rPr>
          <w:rFonts w:ascii="Times New Roman" w:hAnsi="Times New Roman" w:cs="Times New Roman"/>
        </w:rPr>
        <w:t>esvaziamento populacional</w:t>
      </w:r>
      <w:r w:rsidR="00B757A3" w:rsidRPr="00C872C6">
        <w:rPr>
          <w:rFonts w:ascii="Times New Roman" w:hAnsi="Times New Roman" w:cs="Times New Roman"/>
        </w:rPr>
        <w:t>.</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5</w:t>
      </w:r>
      <w:r w:rsidR="00BD7468" w:rsidRPr="00C872C6">
        <w:rPr>
          <w:rFonts w:ascii="Times New Roman" w:hAnsi="Times New Roman" w:cs="Times New Roman"/>
          <w:b/>
        </w:rPr>
        <w:t>3</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ZURC</w:t>
      </w:r>
      <w:r w:rsidR="00B53E7B" w:rsidRPr="00C872C6">
        <w:rPr>
          <w:rFonts w:ascii="Times New Roman" w:hAnsi="Times New Roman" w:cs="Times New Roman"/>
          <w:b/>
        </w:rPr>
        <w:t xml:space="preserve"> </w:t>
      </w:r>
      <w:r w:rsidR="00B53E7B" w:rsidRPr="00C872C6">
        <w:rPr>
          <w:rFonts w:ascii="Times New Roman" w:hAnsi="Times New Roman" w:cs="Times New Roman"/>
        </w:rPr>
        <w:t>ficam estabelecidos os seguintes parâmetros urbanísticos:</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200,00m²</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80%</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0,2</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 4,0</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5249EC" w:rsidRPr="00C872C6">
        <w:rPr>
          <w:rFonts w:ascii="Times New Roman" w:hAnsi="Times New Roman" w:cs="Times New Roman"/>
          <w:b/>
        </w:rPr>
        <w:t>VI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5% </w:t>
      </w:r>
    </w:p>
    <w:p w:rsidR="003D2696" w:rsidRPr="00C872C6" w:rsidRDefault="003D2696" w:rsidP="00AD2CBB">
      <w:pPr>
        <w:autoSpaceDE w:val="0"/>
        <w:spacing w:after="0" w:line="240" w:lineRule="auto"/>
        <w:jc w:val="both"/>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 xml:space="preserve">Seção II </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Urbana de Requalificação de Bairros (ZURB)</w:t>
      </w:r>
    </w:p>
    <w:p w:rsidR="00B53E7B" w:rsidRPr="00C872C6" w:rsidRDefault="00B53E7B" w:rsidP="00AD2CBB">
      <w:pPr>
        <w:autoSpaceDE w:val="0"/>
        <w:spacing w:after="0" w:line="240" w:lineRule="auto"/>
        <w:jc w:val="both"/>
        <w:rPr>
          <w:rFonts w:ascii="Times New Roman" w:hAnsi="Times New Roman" w:cs="Times New Roman"/>
          <w:b/>
        </w:rPr>
      </w:pPr>
    </w:p>
    <w:p w:rsidR="00B757A3"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5</w:t>
      </w:r>
      <w:r w:rsidR="00BD7468"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Zona Urbana de Requalificação de Bairros (ZURB)</w:t>
      </w:r>
      <w:r w:rsidR="00B53E7B" w:rsidRPr="00C872C6">
        <w:rPr>
          <w:rFonts w:ascii="Times New Roman" w:hAnsi="Times New Roman" w:cs="Times New Roman"/>
          <w:b/>
        </w:rPr>
        <w:t xml:space="preserve"> </w:t>
      </w:r>
      <w:r w:rsidR="00B53E7B" w:rsidRPr="00C872C6">
        <w:rPr>
          <w:rFonts w:ascii="Times New Roman" w:hAnsi="Times New Roman" w:cs="Times New Roman"/>
        </w:rPr>
        <w:t>é a região consolidada da cidade e</w:t>
      </w:r>
      <w:r w:rsidR="00B757A3" w:rsidRPr="00C872C6">
        <w:rPr>
          <w:rFonts w:ascii="Times New Roman" w:hAnsi="Times New Roman" w:cs="Times New Roman"/>
        </w:rPr>
        <w:t xml:space="preserve"> que</w:t>
      </w:r>
      <w:r w:rsidR="00B53E7B" w:rsidRPr="00C872C6">
        <w:rPr>
          <w:rFonts w:ascii="Times New Roman" w:hAnsi="Times New Roman" w:cs="Times New Roman"/>
        </w:rPr>
        <w:t xml:space="preserve"> pos</w:t>
      </w:r>
      <w:r w:rsidR="00553871" w:rsidRPr="00C872C6">
        <w:rPr>
          <w:rFonts w:ascii="Times New Roman" w:hAnsi="Times New Roman" w:cs="Times New Roman"/>
        </w:rPr>
        <w:t>sui condições de infraestrutura</w:t>
      </w:r>
      <w:r w:rsidR="00B757A3" w:rsidRPr="00C872C6">
        <w:rPr>
          <w:rFonts w:ascii="Times New Roman" w:hAnsi="Times New Roman" w:cs="Times New Roman"/>
        </w:rPr>
        <w:t>.</w:t>
      </w:r>
    </w:p>
    <w:p w:rsidR="00B53E7B" w:rsidRPr="00C872C6" w:rsidRDefault="00B53E7B" w:rsidP="00AD2CBB">
      <w:pPr>
        <w:pStyle w:val="PargrafodaLista"/>
        <w:suppressAutoHyphens w:val="0"/>
        <w:ind w:left="0"/>
        <w:jc w:val="both"/>
        <w:rPr>
          <w:sz w:val="22"/>
          <w:szCs w:val="22"/>
        </w:rPr>
      </w:pPr>
    </w:p>
    <w:p w:rsidR="00B53E7B" w:rsidRPr="00C872C6" w:rsidRDefault="00431CA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0D0A5A" w:rsidRPr="00C872C6">
        <w:rPr>
          <w:rFonts w:ascii="Times New Roman" w:hAnsi="Times New Roman" w:cs="Times New Roman"/>
          <w:b/>
        </w:rPr>
        <w:t>5</w:t>
      </w:r>
      <w:r w:rsidR="00BD7468" w:rsidRPr="00C872C6">
        <w:rPr>
          <w:rFonts w:ascii="Times New Roman" w:hAnsi="Times New Roman" w:cs="Times New Roman"/>
          <w:b/>
        </w:rPr>
        <w:t>5</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A ZURB </w:t>
      </w:r>
      <w:r w:rsidR="009449A7" w:rsidRPr="00C872C6">
        <w:rPr>
          <w:rFonts w:ascii="Times New Roman" w:hAnsi="Times New Roman" w:cs="Times New Roman"/>
        </w:rPr>
        <w:t xml:space="preserve">está delimitada </w:t>
      </w:r>
      <w:r w:rsidR="00B53E7B" w:rsidRPr="00C872C6">
        <w:rPr>
          <w:rFonts w:ascii="Times New Roman" w:hAnsi="Times New Roman" w:cs="Times New Roman"/>
        </w:rPr>
        <w:t>em:</w:t>
      </w:r>
    </w:p>
    <w:p w:rsidR="00431CA8" w:rsidRPr="00C872C6" w:rsidRDefault="00431CA8" w:rsidP="00AD2CBB">
      <w:pPr>
        <w:spacing w:after="0" w:line="240" w:lineRule="auto"/>
        <w:jc w:val="both"/>
        <w:rPr>
          <w:rFonts w:ascii="Times New Roman" w:hAnsi="Times New Roman" w:cs="Times New Roman"/>
        </w:rPr>
      </w:pPr>
    </w:p>
    <w:p w:rsidR="00B757A3" w:rsidRPr="00C872C6" w:rsidRDefault="00431CA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Zona Urbana de Requalificação de Bairros 1</w:t>
      </w:r>
      <w:r w:rsidR="00B757A3" w:rsidRPr="00C872C6">
        <w:rPr>
          <w:sz w:val="22"/>
          <w:szCs w:val="22"/>
        </w:rPr>
        <w:t xml:space="preserve"> (ZURB 1);</w:t>
      </w:r>
    </w:p>
    <w:p w:rsidR="00431CA8" w:rsidRPr="00C872C6" w:rsidRDefault="00431CA8" w:rsidP="00AD2CBB">
      <w:pPr>
        <w:pStyle w:val="PargrafodaLista"/>
        <w:suppressAutoHyphens w:val="0"/>
        <w:ind w:left="0"/>
        <w:jc w:val="both"/>
        <w:rPr>
          <w:sz w:val="22"/>
          <w:szCs w:val="22"/>
        </w:rPr>
      </w:pPr>
    </w:p>
    <w:p w:rsidR="00B53E7B" w:rsidRPr="00C872C6" w:rsidRDefault="00431CA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00B53E7B" w:rsidRPr="00C872C6">
        <w:rPr>
          <w:sz w:val="22"/>
          <w:szCs w:val="22"/>
        </w:rPr>
        <w:t>Zona Urbana de Requalificação de Bairros 2</w:t>
      </w:r>
      <w:r w:rsidR="00B757A3" w:rsidRPr="00C872C6">
        <w:rPr>
          <w:sz w:val="22"/>
          <w:szCs w:val="22"/>
        </w:rPr>
        <w:t xml:space="preserve"> (ZURB 2);</w:t>
      </w:r>
    </w:p>
    <w:p w:rsidR="00431CA8" w:rsidRPr="00C872C6" w:rsidRDefault="00431CA8" w:rsidP="00AD2CBB">
      <w:pPr>
        <w:pStyle w:val="PargrafodaLista"/>
        <w:suppressAutoHyphens w:val="0"/>
        <w:ind w:left="0"/>
        <w:jc w:val="both"/>
        <w:rPr>
          <w:sz w:val="22"/>
          <w:szCs w:val="22"/>
        </w:rPr>
      </w:pPr>
    </w:p>
    <w:p w:rsidR="00B53E7B" w:rsidRPr="00C872C6" w:rsidRDefault="00431CA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F77B74" w:rsidRPr="00C872C6">
        <w:rPr>
          <w:b/>
          <w:sz w:val="22"/>
          <w:szCs w:val="22"/>
        </w:rPr>
        <w:t>III</w:t>
      </w:r>
      <w:r w:rsidRPr="00C872C6">
        <w:rPr>
          <w:b/>
          <w:sz w:val="22"/>
          <w:szCs w:val="22"/>
        </w:rPr>
        <w:t xml:space="preserve"> - </w:t>
      </w:r>
      <w:r w:rsidR="00B53E7B" w:rsidRPr="00C872C6">
        <w:rPr>
          <w:sz w:val="22"/>
          <w:szCs w:val="22"/>
        </w:rPr>
        <w:t>Zona Urbana de Requalificação de Bairros 3 (ZURB 3);</w:t>
      </w:r>
    </w:p>
    <w:p w:rsidR="00431CA8" w:rsidRPr="00C872C6" w:rsidRDefault="00431CA8" w:rsidP="00AD2CBB">
      <w:pPr>
        <w:pStyle w:val="PargrafodaLista"/>
        <w:suppressAutoHyphens w:val="0"/>
        <w:ind w:left="0"/>
        <w:jc w:val="both"/>
        <w:rPr>
          <w:sz w:val="22"/>
          <w:szCs w:val="22"/>
        </w:rPr>
      </w:pPr>
    </w:p>
    <w:p w:rsidR="00B53E7B" w:rsidRPr="00C872C6" w:rsidRDefault="00431CA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F77B74" w:rsidRPr="00C872C6">
        <w:rPr>
          <w:b/>
          <w:sz w:val="22"/>
          <w:szCs w:val="22"/>
        </w:rPr>
        <w:t>I</w:t>
      </w:r>
      <w:r w:rsidRPr="00C872C6">
        <w:rPr>
          <w:b/>
          <w:sz w:val="22"/>
          <w:szCs w:val="22"/>
        </w:rPr>
        <w:t xml:space="preserve">V - </w:t>
      </w:r>
      <w:r w:rsidR="00B53E7B" w:rsidRPr="00C872C6">
        <w:rPr>
          <w:sz w:val="22"/>
          <w:szCs w:val="22"/>
        </w:rPr>
        <w:t>Zona Urbana de Requalificação de Bairros 4 (ZURB 4).</w:t>
      </w:r>
    </w:p>
    <w:p w:rsidR="00B53E7B" w:rsidRPr="00C872C6" w:rsidRDefault="00B53E7B" w:rsidP="00AD2CBB">
      <w:pPr>
        <w:pStyle w:val="PargrafodaLista"/>
        <w:suppressAutoHyphens w:val="0"/>
        <w:ind w:left="0"/>
        <w:jc w:val="both"/>
        <w:rPr>
          <w:sz w:val="22"/>
          <w:szCs w:val="22"/>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0D0A5A" w:rsidRPr="00C872C6">
        <w:rPr>
          <w:rFonts w:ascii="Times New Roman" w:hAnsi="Times New Roman" w:cs="Times New Roman"/>
          <w:b/>
        </w:rPr>
        <w:t>5</w:t>
      </w:r>
      <w:r w:rsidR="00BD7468" w:rsidRPr="00C872C6">
        <w:rPr>
          <w:rFonts w:ascii="Times New Roman" w:hAnsi="Times New Roman" w:cs="Times New Roman"/>
          <w:b/>
        </w:rPr>
        <w:t>6</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ZURB</w:t>
      </w:r>
      <w:r w:rsidR="00D203DF" w:rsidRPr="00C872C6">
        <w:rPr>
          <w:rFonts w:ascii="Times New Roman" w:hAnsi="Times New Roman" w:cs="Times New Roman"/>
        </w:rPr>
        <w:t xml:space="preserve"> </w:t>
      </w:r>
      <w:r w:rsidR="00B53E7B" w:rsidRPr="00C872C6">
        <w:rPr>
          <w:rFonts w:ascii="Times New Roman" w:hAnsi="Times New Roman" w:cs="Times New Roman"/>
        </w:rPr>
        <w:t>ficam estabelecidos os seguintes parâmetros urbanísticos:</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w:t>
      </w:r>
      <w:r w:rsidR="009449A7" w:rsidRPr="00C872C6">
        <w:rPr>
          <w:rFonts w:ascii="Times New Roman" w:hAnsi="Times New Roman" w:cs="Times New Roman"/>
        </w:rPr>
        <w:t xml:space="preserve"> para ZURB 1/2/3</w:t>
      </w:r>
      <w:r w:rsidR="00B53E7B" w:rsidRPr="00C872C6">
        <w:rPr>
          <w:rFonts w:ascii="Times New Roman" w:hAnsi="Times New Roman" w:cs="Times New Roman"/>
        </w:rPr>
        <w:t xml:space="preserve"> = 200,00m²</w:t>
      </w:r>
    </w:p>
    <w:p w:rsidR="009449A7" w:rsidRPr="00C872C6" w:rsidRDefault="009449A7" w:rsidP="00AD2CBB">
      <w:pPr>
        <w:autoSpaceDE w:val="0"/>
        <w:spacing w:after="0" w:line="240" w:lineRule="auto"/>
        <w:jc w:val="both"/>
        <w:rPr>
          <w:rFonts w:ascii="Times New Roman" w:hAnsi="Times New Roman" w:cs="Times New Roman"/>
        </w:rPr>
      </w:pPr>
    </w:p>
    <w:p w:rsidR="009449A7" w:rsidRPr="00C872C6" w:rsidRDefault="009449A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Lote mínimo para ZURB 4 = 250,00m²</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w:t>
      </w:r>
      <w:r w:rsidR="00105641" w:rsidRPr="00C872C6">
        <w:rPr>
          <w:rFonts w:ascii="Times New Roman" w:hAnsi="Times New Roman" w:cs="Times New Roman"/>
          <w:b/>
        </w:rPr>
        <w:t>I</w:t>
      </w:r>
      <w:r w:rsidR="00B53E7B" w:rsidRPr="00C872C6">
        <w:rPr>
          <w:rFonts w:ascii="Times New Roman" w:hAnsi="Times New Roman" w:cs="Times New Roman"/>
          <w:b/>
        </w:rPr>
        <w:t>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431CA8" w:rsidRPr="00C872C6" w:rsidRDefault="00431CA8" w:rsidP="00AD2CBB">
      <w:pPr>
        <w:autoSpaceDE w:val="0"/>
        <w:spacing w:after="0" w:line="240" w:lineRule="auto"/>
        <w:jc w:val="both"/>
        <w:rPr>
          <w:rFonts w:ascii="Times New Roman" w:hAnsi="Times New Roman" w:cs="Times New Roman"/>
        </w:rPr>
      </w:pPr>
    </w:p>
    <w:p w:rsidR="00090290" w:rsidRPr="00C872C6" w:rsidRDefault="0009029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w:t>
      </w:r>
      <w:r w:rsidR="00105641" w:rsidRPr="00C872C6">
        <w:rPr>
          <w:rFonts w:ascii="Times New Roman" w:hAnsi="Times New Roman" w:cs="Times New Roman"/>
          <w:b/>
        </w:rPr>
        <w:t>V</w:t>
      </w:r>
      <w:r w:rsidRPr="00C872C6">
        <w:rPr>
          <w:rFonts w:ascii="Times New Roman" w:hAnsi="Times New Roman" w:cs="Times New Roman"/>
          <w:b/>
        </w:rPr>
        <w:t xml:space="preserve"> -</w:t>
      </w:r>
      <w:r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Pr="00C872C6">
        <w:rPr>
          <w:rFonts w:ascii="Times New Roman" w:hAnsi="Times New Roman" w:cs="Times New Roman"/>
        </w:rPr>
        <w:t xml:space="preserve">10% </w:t>
      </w:r>
    </w:p>
    <w:p w:rsidR="00090290" w:rsidRPr="00C872C6" w:rsidRDefault="00090290"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90290" w:rsidRPr="00C872C6">
        <w:rPr>
          <w:rFonts w:ascii="Times New Roman" w:hAnsi="Times New Roman" w:cs="Times New Roman"/>
          <w:b/>
        </w:rPr>
        <w:t>V</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w:t>
      </w:r>
      <w:r w:rsidR="00105641" w:rsidRPr="00C872C6">
        <w:rPr>
          <w:rFonts w:ascii="Times New Roman" w:hAnsi="Times New Roman" w:cs="Times New Roman"/>
          <w:b/>
        </w:rPr>
        <w:t>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0,2</w:t>
      </w:r>
    </w:p>
    <w:p w:rsidR="00431CA8"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Pr="00C872C6">
        <w:rPr>
          <w:rFonts w:ascii="Times New Roman" w:hAnsi="Times New Roman" w:cs="Times New Roman"/>
          <w:b/>
        </w:rPr>
        <w:tab/>
      </w: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90290" w:rsidRPr="00C872C6">
        <w:rPr>
          <w:rFonts w:ascii="Times New Roman" w:hAnsi="Times New Roman" w:cs="Times New Roman"/>
          <w:b/>
        </w:rPr>
        <w:t>VI</w:t>
      </w:r>
      <w:r w:rsidR="00105641" w:rsidRPr="00C872C6">
        <w:rPr>
          <w:rFonts w:ascii="Times New Roman" w:hAnsi="Times New Roman" w:cs="Times New Roman"/>
          <w:b/>
        </w:rPr>
        <w:t>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para ZURB 1</w:t>
      </w:r>
      <w:r w:rsidR="00105641" w:rsidRPr="00C872C6">
        <w:rPr>
          <w:rFonts w:ascii="Times New Roman" w:hAnsi="Times New Roman" w:cs="Times New Roman"/>
        </w:rPr>
        <w:t xml:space="preserve"> </w:t>
      </w:r>
      <w:r w:rsidR="00B53E7B" w:rsidRPr="00C872C6">
        <w:rPr>
          <w:rFonts w:ascii="Times New Roman" w:hAnsi="Times New Roman" w:cs="Times New Roman"/>
        </w:rPr>
        <w:t xml:space="preserve">= 4,0 </w:t>
      </w:r>
    </w:p>
    <w:p w:rsidR="00431CA8" w:rsidRPr="00C872C6" w:rsidRDefault="00431CA8" w:rsidP="00AD2CBB">
      <w:pPr>
        <w:autoSpaceDE w:val="0"/>
        <w:spacing w:after="0" w:line="240" w:lineRule="auto"/>
        <w:jc w:val="both"/>
        <w:rPr>
          <w:rFonts w:ascii="Times New Roman" w:hAnsi="Times New Roman" w:cs="Times New Roman"/>
        </w:rPr>
      </w:pPr>
    </w:p>
    <w:p w:rsidR="00B53E7B" w:rsidRPr="00C872C6" w:rsidRDefault="00431CA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90290" w:rsidRPr="00C872C6">
        <w:rPr>
          <w:rFonts w:ascii="Times New Roman" w:hAnsi="Times New Roman" w:cs="Times New Roman"/>
          <w:b/>
        </w:rPr>
        <w:t>V</w:t>
      </w:r>
      <w:r w:rsidR="00B53E7B" w:rsidRPr="00C872C6">
        <w:rPr>
          <w:rFonts w:ascii="Times New Roman" w:hAnsi="Times New Roman" w:cs="Times New Roman"/>
          <w:b/>
        </w:rPr>
        <w:t>II</w:t>
      </w:r>
      <w:r w:rsidR="00105641" w:rsidRPr="00C872C6">
        <w:rPr>
          <w:rFonts w:ascii="Times New Roman" w:hAnsi="Times New Roman" w:cs="Times New Roman"/>
          <w:b/>
        </w:rPr>
        <w:t>I</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Coeficiente de Aproveitamento Máximo (CAM</w:t>
      </w:r>
      <w:r w:rsidR="005249EC" w:rsidRPr="00C872C6">
        <w:rPr>
          <w:rFonts w:ascii="Times New Roman" w:hAnsi="Times New Roman" w:cs="Times New Roman"/>
        </w:rPr>
        <w:t>ax</w:t>
      </w:r>
      <w:r w:rsidR="00B53E7B" w:rsidRPr="00C872C6">
        <w:rPr>
          <w:rFonts w:ascii="Times New Roman" w:hAnsi="Times New Roman" w:cs="Times New Roman"/>
        </w:rPr>
        <w:t xml:space="preserve">) para ZURB </w:t>
      </w:r>
      <w:r w:rsidR="00105641" w:rsidRPr="00C872C6">
        <w:rPr>
          <w:rFonts w:ascii="Times New Roman" w:hAnsi="Times New Roman" w:cs="Times New Roman"/>
        </w:rPr>
        <w:t>2 e 4</w:t>
      </w:r>
      <w:r w:rsidR="00B53E7B" w:rsidRPr="00C872C6">
        <w:rPr>
          <w:rFonts w:ascii="Times New Roman" w:hAnsi="Times New Roman" w:cs="Times New Roman"/>
        </w:rPr>
        <w:t xml:space="preserve"> = 3,0 </w:t>
      </w:r>
    </w:p>
    <w:p w:rsidR="00B7368D" w:rsidRPr="00C872C6" w:rsidRDefault="00B7368D" w:rsidP="00AD2CBB">
      <w:pPr>
        <w:autoSpaceDE w:val="0"/>
        <w:spacing w:after="0" w:line="240" w:lineRule="auto"/>
        <w:jc w:val="both"/>
        <w:rPr>
          <w:rFonts w:ascii="Times New Roman" w:hAnsi="Times New Roman" w:cs="Times New Roman"/>
          <w:highlight w:val="yellow"/>
        </w:rPr>
      </w:pPr>
    </w:p>
    <w:p w:rsidR="00D203DF" w:rsidRPr="00C872C6" w:rsidRDefault="00D203DF"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I</w:t>
      </w:r>
      <w:r w:rsidR="00105641" w:rsidRPr="00C872C6">
        <w:rPr>
          <w:rFonts w:ascii="Times New Roman" w:hAnsi="Times New Roman" w:cs="Times New Roman"/>
          <w:b/>
        </w:rPr>
        <w:t>X</w:t>
      </w:r>
      <w:r w:rsidRPr="00C872C6">
        <w:rPr>
          <w:rFonts w:ascii="Times New Roman" w:hAnsi="Times New Roman" w:cs="Times New Roman"/>
          <w:b/>
        </w:rPr>
        <w:t xml:space="preserve"> -</w:t>
      </w:r>
      <w:r w:rsidRPr="00C872C6">
        <w:rPr>
          <w:rFonts w:ascii="Times New Roman" w:hAnsi="Times New Roman" w:cs="Times New Roman"/>
        </w:rPr>
        <w:t xml:space="preserve"> Coeficiente de Aproveitamento Máximo (CAMax) para ZURB </w:t>
      </w:r>
      <w:r w:rsidR="00105641" w:rsidRPr="00C872C6">
        <w:rPr>
          <w:rFonts w:ascii="Times New Roman" w:hAnsi="Times New Roman" w:cs="Times New Roman"/>
        </w:rPr>
        <w:t>3</w:t>
      </w:r>
      <w:r w:rsidRPr="00C872C6">
        <w:rPr>
          <w:rFonts w:ascii="Times New Roman" w:hAnsi="Times New Roman" w:cs="Times New Roman"/>
        </w:rPr>
        <w:t xml:space="preserve"> = </w:t>
      </w:r>
      <w:r w:rsidR="00E719C2" w:rsidRPr="00C872C6">
        <w:rPr>
          <w:rFonts w:ascii="Times New Roman" w:hAnsi="Times New Roman" w:cs="Times New Roman"/>
        </w:rPr>
        <w:t>2,0</w:t>
      </w:r>
      <w:r w:rsidRPr="00C872C6">
        <w:rPr>
          <w:rFonts w:ascii="Times New Roman" w:hAnsi="Times New Roman" w:cs="Times New Roman"/>
        </w:rPr>
        <w:t xml:space="preserve"> </w:t>
      </w:r>
    </w:p>
    <w:p w:rsidR="00D203DF" w:rsidRPr="00C872C6" w:rsidRDefault="00D203DF" w:rsidP="00AD2CBB">
      <w:pPr>
        <w:autoSpaceDE w:val="0"/>
        <w:spacing w:after="0" w:line="240" w:lineRule="auto"/>
        <w:jc w:val="both"/>
        <w:rPr>
          <w:rFonts w:ascii="Times New Roman" w:hAnsi="Times New Roman" w:cs="Times New Roman"/>
          <w:highlight w:val="yellow"/>
        </w:rPr>
      </w:pPr>
    </w:p>
    <w:p w:rsidR="00623678" w:rsidRPr="00C872C6" w:rsidRDefault="00623678"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 1º </w:t>
      </w:r>
      <w:r w:rsidRPr="00C872C6">
        <w:rPr>
          <w:rFonts w:ascii="Times New Roman" w:hAnsi="Times New Roman" w:cs="Times New Roman"/>
        </w:rPr>
        <w:t>Fica instituída</w:t>
      </w:r>
      <w:r w:rsidR="0010464B" w:rsidRPr="00C872C6">
        <w:rPr>
          <w:rFonts w:ascii="Times New Roman" w:hAnsi="Times New Roman" w:cs="Times New Roman"/>
        </w:rPr>
        <w:t xml:space="preserve"> em ZURB 2</w:t>
      </w:r>
      <w:r w:rsidRPr="00C872C6">
        <w:rPr>
          <w:rFonts w:ascii="Times New Roman" w:hAnsi="Times New Roman" w:cs="Times New Roman"/>
        </w:rPr>
        <w:t xml:space="preserve"> </w:t>
      </w:r>
      <w:r w:rsidRPr="00C872C6">
        <w:rPr>
          <w:rFonts w:ascii="Times New Roman" w:hAnsi="Times New Roman" w:cs="Times New Roman"/>
          <w:i/>
        </w:rPr>
        <w:t>faixa non aedificandi</w:t>
      </w:r>
      <w:r w:rsidRPr="00C872C6">
        <w:rPr>
          <w:rFonts w:ascii="Times New Roman" w:hAnsi="Times New Roman" w:cs="Times New Roman"/>
        </w:rPr>
        <w:t xml:space="preserve"> com 45m (quarenta e cinco metros) de largura,</w:t>
      </w:r>
      <w:r w:rsidR="00105641" w:rsidRPr="00C872C6">
        <w:rPr>
          <w:rFonts w:ascii="Times New Roman" w:hAnsi="Times New Roman" w:cs="Times New Roman"/>
        </w:rPr>
        <w:t xml:space="preserve"> conforme </w:t>
      </w:r>
      <w:r w:rsidR="00105641" w:rsidRPr="00D906DC">
        <w:rPr>
          <w:rFonts w:ascii="Times New Roman" w:eastAsia="Calibri" w:hAnsi="Times New Roman" w:cs="Times New Roman"/>
          <w:lang w:eastAsia="en-US"/>
        </w:rPr>
        <w:t xml:space="preserve">ANEXO I – MAPA </w:t>
      </w:r>
      <w:r w:rsidR="00E625CB" w:rsidRPr="00D906DC">
        <w:rPr>
          <w:rFonts w:ascii="Times New Roman" w:eastAsia="Calibri" w:hAnsi="Times New Roman" w:cs="Times New Roman"/>
          <w:lang w:eastAsia="en-US"/>
        </w:rPr>
        <w:t>5</w:t>
      </w:r>
      <w:r w:rsidR="00105641" w:rsidRPr="00D906DC">
        <w:rPr>
          <w:rFonts w:ascii="Times New Roman" w:eastAsia="Calibri" w:hAnsi="Times New Roman" w:cs="Times New Roman"/>
          <w:lang w:eastAsia="en-US"/>
        </w:rPr>
        <w:t xml:space="preserve"> e ANEXO IV – MEMORIAL DESCRITIVO 13,</w:t>
      </w:r>
      <w:r w:rsidRPr="00D906DC">
        <w:rPr>
          <w:rFonts w:ascii="Times New Roman" w:hAnsi="Times New Roman" w:cs="Times New Roman"/>
        </w:rPr>
        <w:t xml:space="preserve"> na qu</w:t>
      </w:r>
      <w:r w:rsidRPr="00C872C6">
        <w:rPr>
          <w:rFonts w:ascii="Times New Roman" w:hAnsi="Times New Roman" w:cs="Times New Roman"/>
        </w:rPr>
        <w:t xml:space="preserve">al fica </w:t>
      </w:r>
      <w:r w:rsidRPr="00C872C6">
        <w:rPr>
          <w:rFonts w:ascii="Times New Roman" w:hAnsi="Times New Roman" w:cs="Times New Roman"/>
        </w:rPr>
        <w:lastRenderedPageBreak/>
        <w:t>imposta a restrição de não edificar, exceto portaria e a destinação de área verde, com a finalidade de separar o uso residencial do industrial.</w:t>
      </w:r>
    </w:p>
    <w:p w:rsidR="00623678" w:rsidRPr="00C872C6" w:rsidRDefault="00623678" w:rsidP="00AD2CBB">
      <w:pPr>
        <w:autoSpaceDE w:val="0"/>
        <w:spacing w:after="0" w:line="240" w:lineRule="auto"/>
        <w:ind w:firstLine="1418"/>
        <w:jc w:val="both"/>
        <w:rPr>
          <w:rFonts w:ascii="Times New Roman" w:hAnsi="Times New Roman" w:cs="Times New Roman"/>
        </w:rPr>
      </w:pPr>
    </w:p>
    <w:p w:rsidR="00623678" w:rsidRPr="00C872C6" w:rsidRDefault="00623678" w:rsidP="00AD2CBB">
      <w:pPr>
        <w:autoSpaceDE w:val="0"/>
        <w:spacing w:after="0" w:line="240" w:lineRule="auto"/>
        <w:ind w:firstLine="1418"/>
        <w:jc w:val="both"/>
        <w:rPr>
          <w:rFonts w:ascii="Times New Roman" w:hAnsi="Times New Roman" w:cs="Times New Roman"/>
          <w:highlight w:val="yellow"/>
        </w:rPr>
      </w:pPr>
      <w:r w:rsidRPr="00C872C6">
        <w:rPr>
          <w:rFonts w:ascii="Times New Roman" w:hAnsi="Times New Roman" w:cs="Times New Roman"/>
          <w:b/>
        </w:rPr>
        <w:t xml:space="preserve">§ 2º </w:t>
      </w:r>
      <w:r w:rsidRPr="00C872C6">
        <w:rPr>
          <w:rFonts w:ascii="Times New Roman" w:hAnsi="Times New Roman" w:cs="Times New Roman"/>
        </w:rPr>
        <w:t>Fica instituída</w:t>
      </w:r>
      <w:r w:rsidR="0010464B" w:rsidRPr="00C872C6">
        <w:rPr>
          <w:rFonts w:ascii="Times New Roman" w:hAnsi="Times New Roman" w:cs="Times New Roman"/>
        </w:rPr>
        <w:t xml:space="preserve"> em ZURB 4</w:t>
      </w:r>
      <w:r w:rsidRPr="00C872C6">
        <w:rPr>
          <w:rFonts w:ascii="Times New Roman" w:hAnsi="Times New Roman" w:cs="Times New Roman"/>
        </w:rPr>
        <w:t xml:space="preserve"> </w:t>
      </w:r>
      <w:r w:rsidRPr="00C872C6">
        <w:rPr>
          <w:rFonts w:ascii="Times New Roman" w:hAnsi="Times New Roman" w:cs="Times New Roman"/>
          <w:i/>
        </w:rPr>
        <w:t>faixa non aedificandi</w:t>
      </w:r>
      <w:r w:rsidRPr="00C872C6">
        <w:rPr>
          <w:rFonts w:ascii="Times New Roman" w:hAnsi="Times New Roman" w:cs="Times New Roman"/>
        </w:rPr>
        <w:t xml:space="preserve"> com 70m (setenta metros) de largura</w:t>
      </w:r>
      <w:r w:rsidR="00105641" w:rsidRPr="00C872C6">
        <w:rPr>
          <w:rFonts w:ascii="Times New Roman" w:hAnsi="Times New Roman" w:cs="Times New Roman"/>
        </w:rPr>
        <w:t xml:space="preserve">, </w:t>
      </w:r>
      <w:r w:rsidR="00105641" w:rsidRPr="00D815EC">
        <w:rPr>
          <w:rFonts w:ascii="Times New Roman" w:hAnsi="Times New Roman" w:cs="Times New Roman"/>
        </w:rPr>
        <w:t xml:space="preserve">conforme </w:t>
      </w:r>
      <w:r w:rsidR="00105641" w:rsidRPr="00D815EC">
        <w:rPr>
          <w:rFonts w:ascii="Times New Roman" w:eastAsia="Calibri" w:hAnsi="Times New Roman" w:cs="Times New Roman"/>
          <w:lang w:eastAsia="en-US"/>
        </w:rPr>
        <w:t xml:space="preserve">ANEXO I – MAPA </w:t>
      </w:r>
      <w:r w:rsidR="00E625CB" w:rsidRPr="00D815EC">
        <w:rPr>
          <w:rFonts w:ascii="Times New Roman" w:eastAsia="Calibri" w:hAnsi="Times New Roman" w:cs="Times New Roman"/>
          <w:lang w:eastAsia="en-US"/>
        </w:rPr>
        <w:t>5</w:t>
      </w:r>
      <w:r w:rsidR="00105641" w:rsidRPr="00D815EC">
        <w:rPr>
          <w:rFonts w:ascii="Times New Roman" w:eastAsia="Calibri" w:hAnsi="Times New Roman" w:cs="Times New Roman"/>
          <w:lang w:eastAsia="en-US"/>
        </w:rPr>
        <w:t xml:space="preserve"> e ANEXO IV – MEMORIAL DESCRITIVO 13,</w:t>
      </w:r>
      <w:r w:rsidRPr="00D815EC">
        <w:rPr>
          <w:rFonts w:ascii="Times New Roman" w:hAnsi="Times New Roman" w:cs="Times New Roman"/>
        </w:rPr>
        <w:t xml:space="preserve"> na</w:t>
      </w:r>
      <w:r w:rsidRPr="00C872C6">
        <w:rPr>
          <w:rFonts w:ascii="Times New Roman" w:hAnsi="Times New Roman" w:cs="Times New Roman"/>
        </w:rPr>
        <w:t xml:space="preserve"> qual fica imposta a restrição de não edificar e a destinação de área verde, com a finalidade de separar o uso residencial do industrial.</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III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Urbana de Proteção Beira Rio (ZUBR)</w:t>
      </w:r>
    </w:p>
    <w:p w:rsidR="00B53E7B" w:rsidRPr="00C872C6" w:rsidRDefault="00B53E7B" w:rsidP="00AD2CBB">
      <w:pPr>
        <w:autoSpaceDE w:val="0"/>
        <w:spacing w:after="0" w:line="240" w:lineRule="auto"/>
        <w:jc w:val="center"/>
        <w:rPr>
          <w:rFonts w:ascii="Times New Roman" w:hAnsi="Times New Roman" w:cs="Times New Roman"/>
          <w:b/>
        </w:rPr>
      </w:pPr>
    </w:p>
    <w:p w:rsidR="000C1C85" w:rsidRPr="00C872C6" w:rsidRDefault="00431CA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0D0A5A" w:rsidRPr="00C872C6">
        <w:rPr>
          <w:rFonts w:ascii="Times New Roman" w:hAnsi="Times New Roman" w:cs="Times New Roman"/>
          <w:b/>
        </w:rPr>
        <w:t>5</w:t>
      </w:r>
      <w:r w:rsidR="00BD7468" w:rsidRPr="00C872C6">
        <w:rPr>
          <w:rFonts w:ascii="Times New Roman" w:hAnsi="Times New Roman" w:cs="Times New Roman"/>
          <w:b/>
        </w:rPr>
        <w:t>7</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Zona Urbana de Proteção Beira Rio (ZUBR) é a região da orla do rio Piracicaba entre a Ponte José Ant</w:t>
      </w:r>
      <w:r w:rsidR="00545872" w:rsidRPr="00C872C6">
        <w:rPr>
          <w:rFonts w:ascii="Times New Roman" w:hAnsi="Times New Roman" w:cs="Times New Roman"/>
        </w:rPr>
        <w:t>ô</w:t>
      </w:r>
      <w:r w:rsidR="00B53E7B" w:rsidRPr="00C872C6">
        <w:rPr>
          <w:rFonts w:ascii="Times New Roman" w:hAnsi="Times New Roman" w:cs="Times New Roman"/>
        </w:rPr>
        <w:t>nio de Souza (Zé do Prato) e a foz do ribeirão do Enxofre, possui condições de infraestrutura e grande vocação turística, gastronômica e de lazer</w:t>
      </w:r>
      <w:r w:rsidR="000C1C85" w:rsidRPr="00C872C6">
        <w:rPr>
          <w:rFonts w:ascii="Times New Roman" w:hAnsi="Times New Roman" w:cs="Times New Roman"/>
        </w:rPr>
        <w:t>.</w:t>
      </w:r>
    </w:p>
    <w:p w:rsidR="00B53E7B" w:rsidRPr="00C872C6" w:rsidRDefault="00B53E7B" w:rsidP="00AD2CBB">
      <w:pPr>
        <w:pStyle w:val="PargrafodaLista"/>
        <w:suppressAutoHyphens w:val="0"/>
        <w:jc w:val="both"/>
        <w:rPr>
          <w:sz w:val="22"/>
          <w:szCs w:val="22"/>
        </w:rPr>
      </w:pPr>
    </w:p>
    <w:p w:rsidR="00B53E7B" w:rsidRPr="00C872C6" w:rsidRDefault="00431CA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0D0A5A" w:rsidRPr="00C872C6">
        <w:rPr>
          <w:rFonts w:ascii="Times New Roman" w:hAnsi="Times New Roman" w:cs="Times New Roman"/>
          <w:b/>
        </w:rPr>
        <w:t>5</w:t>
      </w:r>
      <w:r w:rsidR="00BD7468" w:rsidRPr="00C872C6">
        <w:rPr>
          <w:rFonts w:ascii="Times New Roman" w:hAnsi="Times New Roman" w:cs="Times New Roman"/>
          <w:b/>
        </w:rPr>
        <w:t>8</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A ZUBR </w:t>
      </w:r>
      <w:r w:rsidR="000C1C85" w:rsidRPr="00C872C6">
        <w:rPr>
          <w:rFonts w:ascii="Times New Roman" w:hAnsi="Times New Roman" w:cs="Times New Roman"/>
        </w:rPr>
        <w:t>está delimitada</w:t>
      </w:r>
      <w:r w:rsidR="00B53E7B" w:rsidRPr="00C872C6">
        <w:rPr>
          <w:rFonts w:ascii="Times New Roman" w:hAnsi="Times New Roman" w:cs="Times New Roman"/>
        </w:rPr>
        <w:t xml:space="preserve"> em:</w:t>
      </w:r>
    </w:p>
    <w:p w:rsidR="00431CA8" w:rsidRPr="00C872C6" w:rsidRDefault="00431CA8" w:rsidP="00AD2CBB">
      <w:pPr>
        <w:spacing w:after="0" w:line="240" w:lineRule="auto"/>
        <w:jc w:val="both"/>
        <w:rPr>
          <w:rFonts w:ascii="Times New Roman" w:hAnsi="Times New Roman" w:cs="Times New Roman"/>
        </w:rPr>
      </w:pPr>
    </w:p>
    <w:p w:rsidR="000C1C85" w:rsidRPr="00C872C6" w:rsidRDefault="00431CA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Zona Urbana de Proteção Beira Rio 1</w:t>
      </w:r>
      <w:r w:rsidR="000C1C85" w:rsidRPr="00C872C6">
        <w:rPr>
          <w:sz w:val="22"/>
          <w:szCs w:val="22"/>
        </w:rPr>
        <w:t xml:space="preserve"> (ZUBR 1);</w:t>
      </w:r>
    </w:p>
    <w:p w:rsidR="00431CA8" w:rsidRPr="00C872C6" w:rsidRDefault="00431CA8" w:rsidP="00AD2CBB">
      <w:pPr>
        <w:pStyle w:val="PargrafodaLista"/>
        <w:suppressAutoHyphens w:val="0"/>
        <w:ind w:left="0"/>
        <w:jc w:val="both"/>
        <w:rPr>
          <w:sz w:val="22"/>
          <w:szCs w:val="22"/>
        </w:rPr>
      </w:pPr>
    </w:p>
    <w:p w:rsidR="00B53E7B" w:rsidRPr="00C872C6" w:rsidRDefault="00B53E7B" w:rsidP="00AD2CBB">
      <w:pPr>
        <w:pStyle w:val="PargrafodaLista"/>
        <w:suppressAutoHyphens w:val="0"/>
        <w:ind w:left="0"/>
        <w:jc w:val="both"/>
        <w:rPr>
          <w:sz w:val="22"/>
          <w:szCs w:val="22"/>
        </w:rPr>
      </w:pPr>
      <w:r w:rsidRPr="00C872C6">
        <w:rPr>
          <w:sz w:val="22"/>
          <w:szCs w:val="22"/>
        </w:rPr>
        <w:t xml:space="preserve"> </w:t>
      </w:r>
      <w:r w:rsidR="00431CA8" w:rsidRPr="00C872C6">
        <w:rPr>
          <w:b/>
          <w:sz w:val="22"/>
          <w:szCs w:val="22"/>
        </w:rPr>
        <w:t xml:space="preserve"> </w:t>
      </w:r>
      <w:r w:rsidR="00431CA8" w:rsidRPr="00C872C6">
        <w:rPr>
          <w:b/>
          <w:sz w:val="22"/>
          <w:szCs w:val="22"/>
        </w:rPr>
        <w:tab/>
      </w:r>
      <w:r w:rsidR="00431CA8" w:rsidRPr="00C872C6">
        <w:rPr>
          <w:b/>
          <w:sz w:val="22"/>
          <w:szCs w:val="22"/>
        </w:rPr>
        <w:tab/>
        <w:t xml:space="preserve">II - </w:t>
      </w:r>
      <w:r w:rsidRPr="00C872C6">
        <w:rPr>
          <w:sz w:val="22"/>
          <w:szCs w:val="22"/>
        </w:rPr>
        <w:t>Zona Urbana de Proteção Beira Rio 2 (ZUBR 2)</w:t>
      </w:r>
      <w:r w:rsidR="000C1C85" w:rsidRPr="00C872C6">
        <w:rPr>
          <w:sz w:val="22"/>
          <w:szCs w:val="22"/>
        </w:rPr>
        <w:t>.</w:t>
      </w:r>
    </w:p>
    <w:p w:rsidR="0038417D" w:rsidRPr="00C872C6" w:rsidRDefault="0038417D" w:rsidP="00AD2CBB">
      <w:pPr>
        <w:pStyle w:val="PargrafodaLista"/>
        <w:suppressAutoHyphens w:val="0"/>
        <w:ind w:left="709"/>
        <w:jc w:val="both"/>
        <w:rPr>
          <w:sz w:val="22"/>
          <w:szCs w:val="22"/>
        </w:rPr>
      </w:pP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0D0A5A" w:rsidRPr="00C872C6">
        <w:rPr>
          <w:rFonts w:ascii="Times New Roman" w:hAnsi="Times New Roman" w:cs="Times New Roman"/>
          <w:b/>
        </w:rPr>
        <w:t>5</w:t>
      </w:r>
      <w:r w:rsidR="00BD7468" w:rsidRPr="00C872C6">
        <w:rPr>
          <w:rFonts w:ascii="Times New Roman" w:hAnsi="Times New Roman" w:cs="Times New Roman"/>
          <w:b/>
        </w:rPr>
        <w:t>9</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ZUBR ficam estabelecidos os seguintes parâmetros urbanísticos:</w:t>
      </w:r>
    </w:p>
    <w:p w:rsidR="00C84A60" w:rsidRPr="00C872C6" w:rsidRDefault="00C84A60" w:rsidP="00AD2CBB">
      <w:pPr>
        <w:autoSpaceDE w:val="0"/>
        <w:spacing w:after="0" w:line="240" w:lineRule="auto"/>
        <w:jc w:val="both"/>
        <w:rPr>
          <w:rFonts w:ascii="Times New Roman" w:hAnsi="Times New Roman" w:cs="Times New Roman"/>
        </w:rPr>
      </w:pP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C84A60" w:rsidRPr="00C872C6" w:rsidRDefault="00C84A60" w:rsidP="00AD2CBB">
      <w:pPr>
        <w:autoSpaceDE w:val="0"/>
        <w:spacing w:after="0" w:line="240" w:lineRule="auto"/>
        <w:jc w:val="both"/>
        <w:rPr>
          <w:rFonts w:ascii="Times New Roman" w:hAnsi="Times New Roman" w:cs="Times New Roman"/>
        </w:rPr>
      </w:pP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290F82" w:rsidRPr="00C872C6" w:rsidRDefault="00290F82" w:rsidP="00AD2CBB">
      <w:pPr>
        <w:autoSpaceDE w:val="0"/>
        <w:spacing w:after="0" w:line="240" w:lineRule="auto"/>
        <w:jc w:val="both"/>
        <w:rPr>
          <w:rFonts w:ascii="Times New Roman" w:hAnsi="Times New Roman" w:cs="Times New Roman"/>
          <w:b/>
        </w:rPr>
      </w:pPr>
    </w:p>
    <w:p w:rsidR="00290F82" w:rsidRPr="00C872C6" w:rsidRDefault="00290F82"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III -</w:t>
      </w:r>
      <w:r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Pr="00C872C6">
        <w:rPr>
          <w:rFonts w:ascii="Times New Roman" w:hAnsi="Times New Roman" w:cs="Times New Roman"/>
        </w:rPr>
        <w:t xml:space="preserve"> 10% </w:t>
      </w:r>
    </w:p>
    <w:p w:rsidR="00290F82" w:rsidRPr="00C872C6" w:rsidRDefault="00290F82" w:rsidP="00AD2CBB">
      <w:pPr>
        <w:autoSpaceDE w:val="0"/>
        <w:spacing w:after="0" w:line="240" w:lineRule="auto"/>
        <w:jc w:val="both"/>
        <w:rPr>
          <w:rFonts w:ascii="Times New Roman" w:hAnsi="Times New Roman" w:cs="Times New Roman"/>
        </w:rPr>
      </w:pP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w:t>
      </w:r>
      <w:r w:rsidR="00290F82" w:rsidRPr="00C872C6">
        <w:rPr>
          <w:rFonts w:ascii="Times New Roman" w:hAnsi="Times New Roman" w:cs="Times New Roman"/>
          <w:b/>
        </w:rPr>
        <w:t>V</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Coeficiente de Aproveitamento Básico (CAB</w:t>
      </w:r>
      <w:r w:rsidR="005249EC" w:rsidRPr="00C872C6">
        <w:rPr>
          <w:rFonts w:ascii="Times New Roman" w:hAnsi="Times New Roman" w:cs="Times New Roman"/>
        </w:rPr>
        <w:t>as</w:t>
      </w:r>
      <w:r w:rsidR="00B53E7B" w:rsidRPr="00C872C6">
        <w:rPr>
          <w:rFonts w:ascii="Times New Roman" w:hAnsi="Times New Roman" w:cs="Times New Roman"/>
        </w:rPr>
        <w:t>) = 1,0</w:t>
      </w:r>
    </w:p>
    <w:p w:rsidR="00C84A60" w:rsidRPr="00C872C6" w:rsidRDefault="00C84A60" w:rsidP="00AD2CBB">
      <w:pPr>
        <w:autoSpaceDE w:val="0"/>
        <w:spacing w:after="0" w:line="240" w:lineRule="auto"/>
        <w:jc w:val="both"/>
        <w:rPr>
          <w:rFonts w:ascii="Times New Roman" w:hAnsi="Times New Roman" w:cs="Times New Roman"/>
        </w:rPr>
      </w:pP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w:t>
      </w:r>
      <w:r w:rsidR="005249EC"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r>
      <w:r w:rsidR="00290F82"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Coeficiente de Aproveitamento Máximo (</w:t>
      </w:r>
      <w:r w:rsidR="00A47B09" w:rsidRPr="00C872C6">
        <w:rPr>
          <w:rFonts w:ascii="Times New Roman" w:hAnsi="Times New Roman" w:cs="Times New Roman"/>
        </w:rPr>
        <w:t>CAMax</w:t>
      </w:r>
      <w:r w:rsidR="00B53E7B" w:rsidRPr="00C872C6">
        <w:rPr>
          <w:rFonts w:ascii="Times New Roman" w:hAnsi="Times New Roman" w:cs="Times New Roman"/>
        </w:rPr>
        <w:t xml:space="preserve">) para ZUBR 1 = 1,4 </w:t>
      </w:r>
    </w:p>
    <w:p w:rsidR="00C84A60" w:rsidRPr="00C872C6" w:rsidRDefault="00C84A60" w:rsidP="00AD2CBB">
      <w:pPr>
        <w:autoSpaceDE w:val="0"/>
        <w:spacing w:after="0" w:line="240" w:lineRule="auto"/>
        <w:jc w:val="both"/>
        <w:rPr>
          <w:rFonts w:ascii="Times New Roman" w:hAnsi="Times New Roman" w:cs="Times New Roman"/>
        </w:rPr>
      </w:pPr>
    </w:p>
    <w:p w:rsidR="00B53E7B" w:rsidRPr="00C872C6" w:rsidRDefault="00C84A60"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290F82" w:rsidRPr="00C872C6">
        <w:rPr>
          <w:rFonts w:ascii="Times New Roman" w:hAnsi="Times New Roman" w:cs="Times New Roman"/>
          <w:b/>
        </w:rPr>
        <w:t>V</w:t>
      </w:r>
      <w:r w:rsidR="00B53E7B" w:rsidRPr="00C872C6">
        <w:rPr>
          <w:rFonts w:ascii="Times New Roman" w:hAnsi="Times New Roman" w:cs="Times New Roman"/>
          <w:b/>
        </w:rPr>
        <w:t>II -</w:t>
      </w:r>
      <w:r w:rsidR="00B53E7B" w:rsidRPr="00C872C6">
        <w:rPr>
          <w:rFonts w:ascii="Times New Roman" w:hAnsi="Times New Roman" w:cs="Times New Roman"/>
        </w:rPr>
        <w:t xml:space="preserve"> Coeficiente de Aproveitamento Máximo (</w:t>
      </w:r>
      <w:r w:rsidR="00A47B09" w:rsidRPr="00C872C6">
        <w:rPr>
          <w:rFonts w:ascii="Times New Roman" w:hAnsi="Times New Roman" w:cs="Times New Roman"/>
        </w:rPr>
        <w:t>CAMax</w:t>
      </w:r>
      <w:r w:rsidR="00B53E7B" w:rsidRPr="00C872C6">
        <w:rPr>
          <w:rFonts w:ascii="Times New Roman" w:hAnsi="Times New Roman" w:cs="Times New Roman"/>
        </w:rPr>
        <w:t xml:space="preserve">) para ZUBR </w:t>
      </w:r>
      <w:r w:rsidR="00E93F6C" w:rsidRPr="00C872C6">
        <w:rPr>
          <w:rFonts w:ascii="Times New Roman" w:hAnsi="Times New Roman" w:cs="Times New Roman"/>
        </w:rPr>
        <w:t>2</w:t>
      </w:r>
      <w:r w:rsidR="00B53E7B" w:rsidRPr="00C872C6">
        <w:rPr>
          <w:rFonts w:ascii="Times New Roman" w:hAnsi="Times New Roman" w:cs="Times New Roman"/>
        </w:rPr>
        <w:t xml:space="preserve"> = 2,5 </w:t>
      </w:r>
    </w:p>
    <w:p w:rsidR="00B53E7B" w:rsidRPr="00C872C6" w:rsidRDefault="00B53E7B" w:rsidP="00AD2CBB">
      <w:pPr>
        <w:pStyle w:val="Ttulo2"/>
        <w:numPr>
          <w:ilvl w:val="0"/>
          <w:numId w:val="0"/>
        </w:numPr>
        <w:spacing w:line="240" w:lineRule="auto"/>
        <w:ind w:left="576" w:hanging="576"/>
        <w:rPr>
          <w:b w:val="0"/>
          <w:szCs w:val="22"/>
        </w:rPr>
      </w:pPr>
    </w:p>
    <w:p w:rsidR="00B53E7B" w:rsidRPr="00C872C6" w:rsidRDefault="00B53E7B" w:rsidP="00AD2CBB">
      <w:pPr>
        <w:pStyle w:val="Ttulo2"/>
        <w:spacing w:line="240" w:lineRule="auto"/>
        <w:ind w:left="0" w:firstLine="0"/>
        <w:rPr>
          <w:szCs w:val="22"/>
        </w:rPr>
      </w:pPr>
      <w:r w:rsidRPr="00C872C6">
        <w:rPr>
          <w:szCs w:val="22"/>
        </w:rPr>
        <w:t>Seção IV</w:t>
      </w:r>
    </w:p>
    <w:p w:rsidR="00B53E7B" w:rsidRPr="00C872C6" w:rsidRDefault="00B53E7B" w:rsidP="00AD2CBB">
      <w:pPr>
        <w:pStyle w:val="Ttulo2"/>
        <w:spacing w:line="240" w:lineRule="auto"/>
        <w:ind w:left="0" w:firstLine="0"/>
        <w:rPr>
          <w:szCs w:val="22"/>
        </w:rPr>
      </w:pPr>
      <w:r w:rsidRPr="00C872C6">
        <w:rPr>
          <w:szCs w:val="22"/>
        </w:rPr>
        <w:t>Zona Urbana de Proteção da Paisagem (ZUPA)</w:t>
      </w:r>
    </w:p>
    <w:p w:rsidR="00B53E7B" w:rsidRPr="00C872C6" w:rsidRDefault="00B53E7B" w:rsidP="00AD2CBB">
      <w:pPr>
        <w:spacing w:after="0" w:line="240" w:lineRule="auto"/>
        <w:jc w:val="center"/>
        <w:rPr>
          <w:rFonts w:ascii="Times New Roman" w:hAnsi="Times New Roman" w:cs="Times New Roman"/>
          <w:b/>
        </w:rPr>
      </w:pPr>
    </w:p>
    <w:p w:rsidR="009A65E6" w:rsidRPr="00C872C6" w:rsidRDefault="007A50F3"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60</w:t>
      </w:r>
      <w:r w:rsidR="00B53E7B" w:rsidRPr="00C872C6">
        <w:rPr>
          <w:rFonts w:ascii="Times New Roman" w:hAnsi="Times New Roman" w:cs="Times New Roman"/>
          <w:b/>
        </w:rPr>
        <w:t xml:space="preserve">. </w:t>
      </w:r>
      <w:r w:rsidR="00B53E7B" w:rsidRPr="00C872C6">
        <w:rPr>
          <w:rFonts w:ascii="Times New Roman" w:hAnsi="Times New Roman" w:cs="Times New Roman"/>
        </w:rPr>
        <w:t>A Zona Urbana de Proteção da Paisagem (ZUPA)</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é </w:t>
      </w:r>
      <w:r w:rsidR="00B53E7B" w:rsidRPr="00C872C6">
        <w:rPr>
          <w:rFonts w:ascii="Times New Roman" w:hAnsi="Times New Roman" w:cs="Times New Roman"/>
          <w:lang w:val="pt-PT"/>
        </w:rPr>
        <w:t>constituída por porções do território que possuem ocupação consolidada, devendo ser observadas as restrições</w:t>
      </w:r>
      <w:r w:rsidR="007F65ED" w:rsidRPr="00C872C6">
        <w:rPr>
          <w:rFonts w:ascii="Times New Roman" w:hAnsi="Times New Roman" w:cs="Times New Roman"/>
          <w:lang w:val="pt-PT"/>
        </w:rPr>
        <w:t xml:space="preserve"> convencionais ou</w:t>
      </w:r>
      <w:r w:rsidR="00B53E7B" w:rsidRPr="00C872C6">
        <w:rPr>
          <w:rFonts w:ascii="Times New Roman" w:hAnsi="Times New Roman" w:cs="Times New Roman"/>
          <w:lang w:val="pt-PT"/>
        </w:rPr>
        <w:t xml:space="preserve"> particulares registradas na Serventia Imobiliária competente</w:t>
      </w:r>
      <w:r w:rsidR="009A65E6" w:rsidRPr="00C872C6">
        <w:rPr>
          <w:rFonts w:ascii="Times New Roman" w:hAnsi="Times New Roman" w:cs="Times New Roman"/>
          <w:lang w:val="pt-PT"/>
        </w:rPr>
        <w:t>.</w:t>
      </w:r>
    </w:p>
    <w:p w:rsidR="00B53E7B" w:rsidRPr="00C872C6" w:rsidRDefault="00B53E7B" w:rsidP="00AD2CBB">
      <w:pPr>
        <w:pStyle w:val="PargrafodaLista"/>
        <w:ind w:left="0"/>
        <w:jc w:val="both"/>
        <w:rPr>
          <w:sz w:val="22"/>
          <w:szCs w:val="22"/>
        </w:rPr>
      </w:pPr>
    </w:p>
    <w:p w:rsidR="00B53E7B" w:rsidRPr="00C872C6" w:rsidRDefault="007A50F3"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6</w:t>
      </w:r>
      <w:r w:rsidR="00BD7468" w:rsidRPr="00C872C6">
        <w:rPr>
          <w:rFonts w:ascii="Times New Roman" w:hAnsi="Times New Roman" w:cs="Times New Roman"/>
          <w:b/>
        </w:rPr>
        <w:t>1</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A ZUPA </w:t>
      </w:r>
      <w:r w:rsidR="009A65E6" w:rsidRPr="00C872C6">
        <w:rPr>
          <w:rFonts w:ascii="Times New Roman" w:hAnsi="Times New Roman" w:cs="Times New Roman"/>
        </w:rPr>
        <w:t xml:space="preserve">está delimitada </w:t>
      </w:r>
      <w:r w:rsidR="00B53E7B" w:rsidRPr="00C872C6">
        <w:rPr>
          <w:rFonts w:ascii="Times New Roman" w:hAnsi="Times New Roman" w:cs="Times New Roman"/>
        </w:rPr>
        <w:t>em:</w:t>
      </w:r>
    </w:p>
    <w:p w:rsidR="007A50F3" w:rsidRPr="00C872C6" w:rsidRDefault="007A50F3" w:rsidP="00AD2CBB">
      <w:pPr>
        <w:spacing w:after="0" w:line="240" w:lineRule="auto"/>
        <w:jc w:val="both"/>
        <w:rPr>
          <w:rFonts w:ascii="Times New Roman" w:hAnsi="Times New Roman" w:cs="Times New Roman"/>
        </w:rPr>
      </w:pPr>
    </w:p>
    <w:p w:rsidR="00807838" w:rsidRPr="00C872C6" w:rsidRDefault="007A50F3"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Zona Urbana de Proteção da Paisagem 1</w:t>
      </w:r>
      <w:r w:rsidR="009A65E6" w:rsidRPr="00C872C6">
        <w:rPr>
          <w:sz w:val="22"/>
          <w:szCs w:val="22"/>
        </w:rPr>
        <w:t xml:space="preserve"> (ZUPA 1);</w:t>
      </w:r>
    </w:p>
    <w:p w:rsidR="007A50F3" w:rsidRPr="00C872C6" w:rsidRDefault="007A50F3" w:rsidP="00AD2CBB">
      <w:pPr>
        <w:pStyle w:val="PargrafodaLista"/>
        <w:suppressAutoHyphens w:val="0"/>
        <w:ind w:left="0"/>
        <w:jc w:val="both"/>
        <w:rPr>
          <w:sz w:val="22"/>
          <w:szCs w:val="22"/>
        </w:rPr>
      </w:pPr>
    </w:p>
    <w:p w:rsidR="00807838" w:rsidRPr="00C872C6" w:rsidRDefault="007A50F3"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I</w:t>
      </w:r>
      <w:r w:rsidR="00807838" w:rsidRPr="00C872C6">
        <w:rPr>
          <w:b/>
          <w:sz w:val="22"/>
          <w:szCs w:val="22"/>
        </w:rPr>
        <w:t>I</w:t>
      </w:r>
      <w:r w:rsidRPr="00C872C6">
        <w:rPr>
          <w:b/>
          <w:sz w:val="22"/>
          <w:szCs w:val="22"/>
        </w:rPr>
        <w:t xml:space="preserve"> - </w:t>
      </w:r>
      <w:r w:rsidR="00B53E7B" w:rsidRPr="00C872C6">
        <w:rPr>
          <w:sz w:val="22"/>
          <w:szCs w:val="22"/>
        </w:rPr>
        <w:t>Zona Urbana de Proteção da Paisagem 2</w:t>
      </w:r>
      <w:r w:rsidR="009A65E6" w:rsidRPr="00C872C6">
        <w:rPr>
          <w:sz w:val="22"/>
          <w:szCs w:val="22"/>
        </w:rPr>
        <w:t xml:space="preserve"> (ZUPA 2);</w:t>
      </w:r>
    </w:p>
    <w:p w:rsidR="007A50F3" w:rsidRPr="00C872C6" w:rsidRDefault="007A50F3" w:rsidP="00AD2CBB">
      <w:pPr>
        <w:pStyle w:val="PargrafodaLista"/>
        <w:suppressAutoHyphens w:val="0"/>
        <w:ind w:left="0"/>
        <w:jc w:val="both"/>
        <w:rPr>
          <w:sz w:val="22"/>
          <w:szCs w:val="22"/>
        </w:rPr>
      </w:pPr>
    </w:p>
    <w:p w:rsidR="00B53E7B" w:rsidRPr="00C872C6" w:rsidRDefault="007A50F3"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807838" w:rsidRPr="00C872C6">
        <w:rPr>
          <w:b/>
          <w:sz w:val="22"/>
          <w:szCs w:val="22"/>
        </w:rPr>
        <w:t>III</w:t>
      </w:r>
      <w:r w:rsidRPr="00C872C6">
        <w:rPr>
          <w:b/>
          <w:sz w:val="22"/>
          <w:szCs w:val="22"/>
        </w:rPr>
        <w:t xml:space="preserve"> - </w:t>
      </w:r>
      <w:r w:rsidR="00B53E7B" w:rsidRPr="00C872C6">
        <w:rPr>
          <w:sz w:val="22"/>
          <w:szCs w:val="22"/>
        </w:rPr>
        <w:t>Zona Urbana de Proteção da Paisagem 3 (ZUPA 3)</w:t>
      </w:r>
      <w:r w:rsidR="009A65E6" w:rsidRPr="00C872C6">
        <w:rPr>
          <w:sz w:val="22"/>
          <w:szCs w:val="22"/>
        </w:rPr>
        <w:t>;</w:t>
      </w:r>
    </w:p>
    <w:p w:rsidR="007A50F3" w:rsidRPr="00C872C6" w:rsidRDefault="007A50F3" w:rsidP="00AD2CBB">
      <w:pPr>
        <w:pStyle w:val="PargrafodaLista"/>
        <w:suppressAutoHyphens w:val="0"/>
        <w:ind w:left="0"/>
        <w:jc w:val="both"/>
        <w:rPr>
          <w:sz w:val="22"/>
          <w:szCs w:val="22"/>
        </w:rPr>
      </w:pPr>
    </w:p>
    <w:p w:rsidR="00B53E7B" w:rsidRPr="00C872C6" w:rsidRDefault="007A50F3"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807838" w:rsidRPr="00C872C6">
        <w:rPr>
          <w:b/>
          <w:sz w:val="22"/>
          <w:szCs w:val="22"/>
        </w:rPr>
        <w:t>I</w:t>
      </w:r>
      <w:r w:rsidRPr="00C872C6">
        <w:rPr>
          <w:b/>
          <w:sz w:val="22"/>
          <w:szCs w:val="22"/>
        </w:rPr>
        <w:t xml:space="preserve">V - </w:t>
      </w:r>
      <w:r w:rsidR="00B53E7B" w:rsidRPr="00C872C6">
        <w:rPr>
          <w:sz w:val="22"/>
          <w:szCs w:val="22"/>
        </w:rPr>
        <w:t>Zona Urbana de Proteção da Paisagem 4 (ZUPA 4)</w:t>
      </w:r>
      <w:r w:rsidRPr="00C872C6">
        <w:rPr>
          <w:sz w:val="22"/>
          <w:szCs w:val="22"/>
        </w:rPr>
        <w:t>;</w:t>
      </w:r>
    </w:p>
    <w:p w:rsidR="007A50F3" w:rsidRPr="00C872C6" w:rsidRDefault="007A50F3" w:rsidP="00AD2CBB">
      <w:pPr>
        <w:pStyle w:val="PargrafodaLista"/>
        <w:suppressAutoHyphens w:val="0"/>
        <w:ind w:left="0"/>
        <w:jc w:val="both"/>
        <w:rPr>
          <w:sz w:val="22"/>
          <w:szCs w:val="22"/>
        </w:rPr>
      </w:pPr>
    </w:p>
    <w:p w:rsidR="00B53E7B" w:rsidRPr="00C872C6" w:rsidRDefault="007A50F3"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 </w:t>
      </w:r>
      <w:r w:rsidR="00B53E7B" w:rsidRPr="00C872C6">
        <w:rPr>
          <w:sz w:val="22"/>
          <w:szCs w:val="22"/>
        </w:rPr>
        <w:t>Zona Urbana de Proteção da Paisagem 5 (ZUPA 5)</w:t>
      </w:r>
      <w:r w:rsidR="009A65E6" w:rsidRPr="00C872C6">
        <w:rPr>
          <w:sz w:val="22"/>
          <w:szCs w:val="22"/>
        </w:rPr>
        <w:t>.</w:t>
      </w:r>
    </w:p>
    <w:p w:rsidR="00B53E7B" w:rsidRPr="00C872C6" w:rsidRDefault="00B53E7B" w:rsidP="00AD2CBB">
      <w:pPr>
        <w:pStyle w:val="PargrafodaLista"/>
        <w:suppressAutoHyphens w:val="0"/>
        <w:ind w:left="567"/>
        <w:jc w:val="both"/>
        <w:rPr>
          <w:sz w:val="22"/>
          <w:szCs w:val="22"/>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6</w:t>
      </w:r>
      <w:r w:rsidR="00BD7468" w:rsidRPr="00C872C6">
        <w:rPr>
          <w:rFonts w:ascii="Times New Roman" w:hAnsi="Times New Roman" w:cs="Times New Roman"/>
          <w:b/>
        </w:rPr>
        <w:t>2</w:t>
      </w:r>
      <w:r w:rsidR="004D7B6D" w:rsidRPr="00C872C6">
        <w:rPr>
          <w:rFonts w:ascii="Times New Roman" w:hAnsi="Times New Roman" w:cs="Times New Roman"/>
          <w:b/>
        </w:rPr>
        <w:t>.</w:t>
      </w:r>
      <w:r w:rsidR="00B53E7B" w:rsidRPr="00C872C6">
        <w:rPr>
          <w:rFonts w:ascii="Times New Roman" w:hAnsi="Times New Roman" w:cs="Times New Roman"/>
          <w:b/>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ZUPA 1 ficam estabelecidos os seguintes parâmetros urbanísticos:</w:t>
      </w:r>
    </w:p>
    <w:p w:rsidR="007A50F3" w:rsidRPr="00C872C6" w:rsidRDefault="007A50F3" w:rsidP="00AD2CBB">
      <w:pPr>
        <w:autoSpaceDE w:val="0"/>
        <w:spacing w:after="0" w:line="240" w:lineRule="auto"/>
        <w:jc w:val="both"/>
        <w:rPr>
          <w:rFonts w:ascii="Times New Roman" w:hAnsi="Times New Roman" w:cs="Times New Roman"/>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7A50F3" w:rsidRPr="00C872C6" w:rsidRDefault="007A50F3" w:rsidP="00AD2CBB">
      <w:pPr>
        <w:autoSpaceDE w:val="0"/>
        <w:spacing w:after="0" w:line="240" w:lineRule="auto"/>
        <w:jc w:val="both"/>
        <w:rPr>
          <w:rFonts w:ascii="Times New Roman" w:hAnsi="Times New Roman" w:cs="Times New Roman"/>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7A50F3" w:rsidRPr="00C872C6" w:rsidRDefault="007A50F3" w:rsidP="00AD2CBB">
      <w:pPr>
        <w:autoSpaceDE w:val="0"/>
        <w:spacing w:after="0" w:line="240" w:lineRule="auto"/>
        <w:jc w:val="both"/>
        <w:rPr>
          <w:rFonts w:ascii="Times New Roman" w:hAnsi="Times New Roman" w:cs="Times New Roman"/>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7A50F3" w:rsidRPr="00C872C6" w:rsidRDefault="007A50F3" w:rsidP="00AD2CBB">
      <w:pPr>
        <w:autoSpaceDE w:val="0"/>
        <w:spacing w:after="0" w:line="240" w:lineRule="auto"/>
        <w:jc w:val="both"/>
        <w:rPr>
          <w:rFonts w:ascii="Times New Roman" w:hAnsi="Times New Roman" w:cs="Times New Roman"/>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7368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0,2</w:t>
      </w:r>
    </w:p>
    <w:p w:rsidR="007A50F3" w:rsidRPr="00C872C6" w:rsidRDefault="007A50F3" w:rsidP="00AD2CBB">
      <w:pPr>
        <w:autoSpaceDE w:val="0"/>
        <w:spacing w:after="0" w:line="240" w:lineRule="auto"/>
        <w:jc w:val="both"/>
        <w:rPr>
          <w:rFonts w:ascii="Times New Roman" w:hAnsi="Times New Roman" w:cs="Times New Roman"/>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7368D" w:rsidRPr="00C872C6">
        <w:rPr>
          <w:rFonts w:ascii="Times New Roman" w:hAnsi="Times New Roman" w:cs="Times New Roman"/>
        </w:rPr>
        <w:t>ax</w:t>
      </w:r>
      <w:r w:rsidR="00B53E7B" w:rsidRPr="00C872C6">
        <w:rPr>
          <w:rFonts w:ascii="Times New Roman" w:hAnsi="Times New Roman" w:cs="Times New Roman"/>
        </w:rPr>
        <w:t>) = 1,4</w:t>
      </w:r>
    </w:p>
    <w:p w:rsidR="007A50F3" w:rsidRPr="00C872C6" w:rsidRDefault="007A50F3" w:rsidP="00AD2CBB">
      <w:pPr>
        <w:autoSpaceDE w:val="0"/>
        <w:spacing w:after="0" w:line="240" w:lineRule="auto"/>
        <w:jc w:val="both"/>
        <w:rPr>
          <w:rFonts w:ascii="Times New Roman" w:hAnsi="Times New Roman" w:cs="Times New Roman"/>
        </w:rPr>
      </w:pPr>
    </w:p>
    <w:p w:rsidR="00B53E7B" w:rsidRPr="00C872C6" w:rsidRDefault="007A50F3"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15% </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6</w:t>
      </w:r>
      <w:r w:rsidR="00BD7468" w:rsidRPr="00C872C6">
        <w:rPr>
          <w:rFonts w:ascii="Times New Roman" w:hAnsi="Times New Roman" w:cs="Times New Roman"/>
          <w:b/>
        </w:rPr>
        <w:t>3</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 xml:space="preserve">a ZUPA </w:t>
      </w:r>
      <w:r w:rsidR="009A65E6" w:rsidRPr="00C872C6">
        <w:rPr>
          <w:rFonts w:ascii="Times New Roman" w:hAnsi="Times New Roman" w:cs="Times New Roman"/>
        </w:rPr>
        <w:t>2/3/4</w:t>
      </w:r>
      <w:r w:rsidR="00B53E7B" w:rsidRPr="00C872C6">
        <w:rPr>
          <w:rFonts w:ascii="Times New Roman" w:hAnsi="Times New Roman" w:cs="Times New Roman"/>
        </w:rPr>
        <w:t xml:space="preserve"> ficam estabelecidos os seguintes parâmetros urbanísticos:</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156106" w:rsidRPr="00C872C6" w:rsidRDefault="00156106" w:rsidP="00AD2CBB">
      <w:pPr>
        <w:autoSpaceDE w:val="0"/>
        <w:spacing w:after="0" w:line="240" w:lineRule="auto"/>
        <w:jc w:val="both"/>
        <w:rPr>
          <w:rFonts w:ascii="Times New Roman" w:hAnsi="Times New Roman" w:cs="Times New Roman"/>
          <w:b/>
        </w:rPr>
      </w:pPr>
    </w:p>
    <w:p w:rsidR="00156106" w:rsidRPr="00C872C6" w:rsidRDefault="00156106"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III -</w:t>
      </w:r>
      <w:r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Pr="00C872C6">
        <w:rPr>
          <w:rFonts w:ascii="Times New Roman" w:hAnsi="Times New Roman" w:cs="Times New Roman"/>
        </w:rPr>
        <w:t xml:space="preserve"> 15% </w:t>
      </w:r>
    </w:p>
    <w:p w:rsidR="00156106" w:rsidRPr="00C872C6" w:rsidRDefault="00156106"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w:t>
      </w:r>
      <w:r w:rsidR="00156106" w:rsidRPr="00C872C6">
        <w:rPr>
          <w:rFonts w:ascii="Times New Roman" w:hAnsi="Times New Roman" w:cs="Times New Roman"/>
          <w:b/>
        </w:rPr>
        <w:t>V</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50E37"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156106" w:rsidRPr="00C872C6">
        <w:rPr>
          <w:rFonts w:ascii="Times New Roman" w:hAnsi="Times New Roman" w:cs="Times New Roman"/>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Coeficiente de Aproveitamento Máximo (CAM) para ZUPA </w:t>
      </w:r>
      <w:r w:rsidR="009A65E6" w:rsidRPr="00C872C6">
        <w:rPr>
          <w:rFonts w:ascii="Times New Roman" w:hAnsi="Times New Roman" w:cs="Times New Roman"/>
        </w:rPr>
        <w:t>2</w:t>
      </w:r>
      <w:r w:rsidR="00B53E7B" w:rsidRPr="00C872C6">
        <w:rPr>
          <w:rFonts w:ascii="Times New Roman" w:hAnsi="Times New Roman" w:cs="Times New Roman"/>
        </w:rPr>
        <w:t xml:space="preserve"> = 2,0;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156106" w:rsidRPr="00C872C6">
        <w:rPr>
          <w:rFonts w:ascii="Times New Roman" w:hAnsi="Times New Roman" w:cs="Times New Roman"/>
          <w:b/>
        </w:rPr>
        <w:t>V</w:t>
      </w:r>
      <w:r w:rsidR="00B53E7B" w:rsidRPr="00C872C6">
        <w:rPr>
          <w:rFonts w:ascii="Times New Roman" w:hAnsi="Times New Roman" w:cs="Times New Roman"/>
          <w:b/>
        </w:rPr>
        <w:t>II -</w:t>
      </w:r>
      <w:r w:rsidR="00B53E7B" w:rsidRPr="00C872C6">
        <w:rPr>
          <w:rFonts w:ascii="Times New Roman" w:hAnsi="Times New Roman" w:cs="Times New Roman"/>
        </w:rPr>
        <w:t xml:space="preserve"> Coeficiente de Aproveitamento</w:t>
      </w:r>
      <w:r w:rsidR="00D91A88" w:rsidRPr="00C872C6">
        <w:rPr>
          <w:rFonts w:ascii="Times New Roman" w:hAnsi="Times New Roman" w:cs="Times New Roman"/>
        </w:rPr>
        <w:t xml:space="preserve"> Máximo (CAM) para ZUPA </w:t>
      </w:r>
      <w:r w:rsidR="009A65E6" w:rsidRPr="00C872C6">
        <w:rPr>
          <w:rFonts w:ascii="Times New Roman" w:hAnsi="Times New Roman" w:cs="Times New Roman"/>
        </w:rPr>
        <w:t>3</w:t>
      </w:r>
      <w:r w:rsidR="00D91A88" w:rsidRPr="00C872C6">
        <w:rPr>
          <w:rFonts w:ascii="Times New Roman" w:hAnsi="Times New Roman" w:cs="Times New Roman"/>
        </w:rPr>
        <w:t xml:space="preserve"> = 2,</w:t>
      </w:r>
      <w:r w:rsidR="006D1930" w:rsidRPr="00C872C6">
        <w:rPr>
          <w:rFonts w:ascii="Times New Roman" w:hAnsi="Times New Roman" w:cs="Times New Roman"/>
        </w:rPr>
        <w:t>5</w:t>
      </w:r>
      <w:r w:rsidR="00B53E7B" w:rsidRPr="00C872C6">
        <w:rPr>
          <w:rFonts w:ascii="Times New Roman" w:hAnsi="Times New Roman" w:cs="Times New Roman"/>
        </w:rPr>
        <w:t>;</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156106" w:rsidRPr="00C872C6">
        <w:rPr>
          <w:rFonts w:ascii="Times New Roman" w:hAnsi="Times New Roman" w:cs="Times New Roman"/>
          <w:b/>
        </w:rPr>
        <w:t>V</w:t>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Máximo (CAM) </w:t>
      </w:r>
      <w:r w:rsidR="00D91A88" w:rsidRPr="00C872C6">
        <w:rPr>
          <w:rFonts w:ascii="Times New Roman" w:hAnsi="Times New Roman" w:cs="Times New Roman"/>
        </w:rPr>
        <w:t xml:space="preserve">para ZUPA </w:t>
      </w:r>
      <w:r w:rsidR="009A65E6" w:rsidRPr="00C872C6">
        <w:rPr>
          <w:rFonts w:ascii="Times New Roman" w:hAnsi="Times New Roman" w:cs="Times New Roman"/>
        </w:rPr>
        <w:t>4</w:t>
      </w:r>
      <w:r w:rsidR="00D91A88" w:rsidRPr="00C872C6">
        <w:rPr>
          <w:rFonts w:ascii="Times New Roman" w:hAnsi="Times New Roman" w:cs="Times New Roman"/>
        </w:rPr>
        <w:t xml:space="preserve"> = 3,0.</w:t>
      </w:r>
    </w:p>
    <w:p w:rsidR="00D91A88" w:rsidRPr="00C872C6" w:rsidRDefault="00D91A88"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0D0A5A" w:rsidRPr="00C872C6">
        <w:rPr>
          <w:rFonts w:ascii="Times New Roman" w:hAnsi="Times New Roman" w:cs="Times New Roman"/>
          <w:b/>
        </w:rPr>
        <w:t>6</w:t>
      </w:r>
      <w:r w:rsidR="00BD7468"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 xml:space="preserve">a ZUPA </w:t>
      </w:r>
      <w:r w:rsidR="009A65E6" w:rsidRPr="00C872C6">
        <w:rPr>
          <w:rFonts w:ascii="Times New Roman" w:hAnsi="Times New Roman" w:cs="Times New Roman"/>
        </w:rPr>
        <w:t>5</w:t>
      </w:r>
      <w:r w:rsidR="00B53E7B" w:rsidRPr="00C872C6">
        <w:rPr>
          <w:rFonts w:ascii="Times New Roman" w:hAnsi="Times New Roman" w:cs="Times New Roman"/>
        </w:rPr>
        <w:t xml:space="preserve"> ficam estabelecidos os seguintes parâmetros urbanísticos:</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1.000,00m²</w:t>
      </w:r>
    </w:p>
    <w:p w:rsidR="004144FD" w:rsidRPr="00C872C6" w:rsidRDefault="004144FD"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50%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7368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7368D" w:rsidRPr="00C872C6">
        <w:rPr>
          <w:rFonts w:ascii="Times New Roman" w:hAnsi="Times New Roman" w:cs="Times New Roman"/>
        </w:rPr>
        <w:t>ax</w:t>
      </w:r>
      <w:r w:rsidR="00B53E7B" w:rsidRPr="00C872C6">
        <w:rPr>
          <w:rFonts w:ascii="Times New Roman" w:hAnsi="Times New Roman" w:cs="Times New Roman"/>
        </w:rPr>
        <w:t>) = 1,0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7368D"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30% </w:t>
      </w:r>
    </w:p>
    <w:p w:rsidR="00B53E7B" w:rsidRPr="00C872C6" w:rsidRDefault="00B53E7B" w:rsidP="00AD2CBB">
      <w:pPr>
        <w:spacing w:after="0" w:line="240" w:lineRule="auto"/>
        <w:rPr>
          <w:rFonts w:ascii="Times New Roman" w:hAnsi="Times New Roman" w:cs="Times New Roman"/>
          <w:b/>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V</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 xml:space="preserve">Zona Urbana Institucional </w:t>
      </w:r>
      <w:r w:rsidR="0010464B" w:rsidRPr="00C872C6">
        <w:rPr>
          <w:rFonts w:ascii="Times New Roman" w:hAnsi="Times New Roman" w:cs="Times New Roman"/>
          <w:b/>
        </w:rPr>
        <w:t>(</w:t>
      </w:r>
      <w:r w:rsidRPr="00C872C6">
        <w:rPr>
          <w:rFonts w:ascii="Times New Roman" w:hAnsi="Times New Roman" w:cs="Times New Roman"/>
          <w:b/>
        </w:rPr>
        <w:t>ZUIT</w:t>
      </w:r>
      <w:r w:rsidR="0010464B" w:rsidRPr="00C872C6">
        <w:rPr>
          <w:rFonts w:ascii="Times New Roman" w:hAnsi="Times New Roman" w:cs="Times New Roman"/>
          <w:b/>
        </w:rPr>
        <w:t>)</w:t>
      </w:r>
    </w:p>
    <w:p w:rsidR="00B53E7B" w:rsidRPr="00C872C6" w:rsidRDefault="00B53E7B" w:rsidP="00AD2CBB">
      <w:pPr>
        <w:autoSpaceDE w:val="0"/>
        <w:spacing w:after="0" w:line="240" w:lineRule="auto"/>
        <w:jc w:val="both"/>
        <w:rPr>
          <w:rFonts w:ascii="Times New Roman" w:hAnsi="Times New Roman" w:cs="Times New Roman"/>
          <w:b/>
        </w:rPr>
      </w:pPr>
    </w:p>
    <w:p w:rsidR="00B53E7B" w:rsidRPr="00C872C6" w:rsidRDefault="00A50E37" w:rsidP="00AD2CBB">
      <w:pPr>
        <w:spacing w:after="0" w:line="240" w:lineRule="auto"/>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6</w:t>
      </w:r>
      <w:r w:rsidR="00BD7468" w:rsidRPr="00C872C6">
        <w:rPr>
          <w:rFonts w:ascii="Times New Roman" w:hAnsi="Times New Roman" w:cs="Times New Roman"/>
          <w:b/>
        </w:rPr>
        <w:t>5</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Zona Urbana Institucional (ZUIT)</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é </w:t>
      </w:r>
      <w:r w:rsidR="00B53E7B" w:rsidRPr="00C872C6">
        <w:rPr>
          <w:rFonts w:ascii="Times New Roman" w:hAnsi="Times New Roman" w:cs="Times New Roman"/>
          <w:lang w:val="pt-PT"/>
        </w:rPr>
        <w:t>constituída por porções do território onde se situam a Escola Superior de Agricultura Luiz de Queiroz - Universidade de São Paulo, Faculdade de Odontologia de Piracicaba – Universidade Estadual de Campinas, Fundação Municipal de Ensino, Serviço Nacional de Aprendizagem Indústrial (SENAI), o Aeroporto, área do Governo do Estado de São Paulo</w:t>
      </w:r>
      <w:r w:rsidR="00952BBB" w:rsidRPr="00C872C6">
        <w:rPr>
          <w:rFonts w:ascii="Times New Roman" w:hAnsi="Times New Roman" w:cs="Times New Roman"/>
          <w:lang w:val="pt-PT"/>
        </w:rPr>
        <w:t>,</w:t>
      </w:r>
      <w:r w:rsidR="00773A6D" w:rsidRPr="00C872C6">
        <w:rPr>
          <w:rFonts w:ascii="Times New Roman" w:hAnsi="Times New Roman" w:cs="Times New Roman"/>
          <w:lang w:val="pt-PT"/>
        </w:rPr>
        <w:t xml:space="preserve"> dentre outras áreas públicas e privadas</w:t>
      </w:r>
      <w:r w:rsidR="00575D47" w:rsidRPr="00C872C6">
        <w:rPr>
          <w:rFonts w:ascii="Times New Roman" w:hAnsi="Times New Roman" w:cs="Times New Roman"/>
          <w:lang w:val="pt-PT"/>
        </w:rPr>
        <w:t>, com o objetivo de fortalecer as instituições, respeitando o patrimônio histórico e cultural</w:t>
      </w:r>
      <w:r w:rsidR="001138F1" w:rsidRPr="00C872C6">
        <w:rPr>
          <w:rFonts w:ascii="Times New Roman" w:hAnsi="Times New Roman" w:cs="Times New Roman"/>
          <w:lang w:val="pt-PT"/>
        </w:rPr>
        <w:t>.</w:t>
      </w:r>
    </w:p>
    <w:p w:rsidR="00773A6D" w:rsidRPr="00C872C6" w:rsidRDefault="00773A6D" w:rsidP="00AD2CBB">
      <w:pPr>
        <w:spacing w:after="0" w:line="240" w:lineRule="auto"/>
        <w:jc w:val="both"/>
        <w:rPr>
          <w:rFonts w:ascii="Times New Roman" w:hAnsi="Times New Roman" w:cs="Times New Roman"/>
          <w:b/>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6</w:t>
      </w:r>
      <w:r w:rsidR="00BD7468" w:rsidRPr="00C872C6">
        <w:rPr>
          <w:rFonts w:ascii="Times New Roman" w:hAnsi="Times New Roman" w:cs="Times New Roman"/>
          <w:b/>
        </w:rPr>
        <w:t>6</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ZUIT</w:t>
      </w:r>
      <w:r w:rsidR="00B53E7B" w:rsidRPr="00C872C6">
        <w:rPr>
          <w:rFonts w:ascii="Times New Roman" w:hAnsi="Times New Roman" w:cs="Times New Roman"/>
          <w:b/>
        </w:rPr>
        <w:t xml:space="preserve"> </w:t>
      </w:r>
      <w:r w:rsidR="00B53E7B" w:rsidRPr="00C872C6">
        <w:rPr>
          <w:rFonts w:ascii="Times New Roman" w:hAnsi="Times New Roman" w:cs="Times New Roman"/>
        </w:rPr>
        <w:t>ficam estabelecidos os seguintes parâmetros urbanísticos:</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250,00m²</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7368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V - </w:t>
      </w:r>
      <w:r w:rsidR="00B53E7B" w:rsidRPr="00C872C6">
        <w:rPr>
          <w:rFonts w:ascii="Times New Roman" w:hAnsi="Times New Roman" w:cs="Times New Roman"/>
        </w:rPr>
        <w:t>Coeficiente de Aproveitamento Máximo (CAM</w:t>
      </w:r>
      <w:r w:rsidR="00B7368D" w:rsidRPr="00C872C6">
        <w:rPr>
          <w:rFonts w:ascii="Times New Roman" w:hAnsi="Times New Roman" w:cs="Times New Roman"/>
        </w:rPr>
        <w:t>ax</w:t>
      </w:r>
      <w:r w:rsidR="00B53E7B" w:rsidRPr="00C872C6">
        <w:rPr>
          <w:rFonts w:ascii="Times New Roman" w:hAnsi="Times New Roman" w:cs="Times New Roman"/>
        </w:rPr>
        <w:t>) = 1,4</w:t>
      </w:r>
    </w:p>
    <w:p w:rsidR="00A50E37" w:rsidRPr="00C872C6" w:rsidRDefault="00A50E37" w:rsidP="00AD2CBB">
      <w:pPr>
        <w:autoSpaceDE w:val="0"/>
        <w:spacing w:after="0" w:line="240" w:lineRule="auto"/>
        <w:jc w:val="both"/>
        <w:rPr>
          <w:rFonts w:ascii="Times New Roman" w:hAnsi="Times New Roman" w:cs="Times New Roman"/>
        </w:rPr>
      </w:pPr>
    </w:p>
    <w:p w:rsidR="00B53E7B" w:rsidRPr="00C872C6" w:rsidRDefault="00A50E3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7368D"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10% </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VI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Zona Urbana Industrial (ZUIN)</w:t>
      </w:r>
    </w:p>
    <w:p w:rsidR="00B53E7B" w:rsidRPr="00C872C6" w:rsidRDefault="00B53E7B" w:rsidP="00AD2CBB">
      <w:pPr>
        <w:pStyle w:val="SemEspaamento"/>
        <w:rPr>
          <w:rFonts w:ascii="Times New Roman" w:hAnsi="Times New Roman" w:cs="Times New Roman"/>
          <w:b/>
        </w:rPr>
      </w:pPr>
    </w:p>
    <w:p w:rsidR="00B53E7B" w:rsidRPr="00C872C6" w:rsidRDefault="001074DF"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6</w:t>
      </w:r>
      <w:r w:rsidR="00BD7468" w:rsidRPr="00C872C6">
        <w:rPr>
          <w:rFonts w:ascii="Times New Roman" w:hAnsi="Times New Roman" w:cs="Times New Roman"/>
          <w:b/>
        </w:rPr>
        <w:t>7</w:t>
      </w:r>
      <w:r w:rsidR="00B53E7B" w:rsidRPr="00C872C6">
        <w:rPr>
          <w:rFonts w:ascii="Times New Roman" w:hAnsi="Times New Roman" w:cs="Times New Roman"/>
          <w:b/>
        </w:rPr>
        <w:t xml:space="preserve">. </w:t>
      </w:r>
      <w:r w:rsidR="00B53E7B" w:rsidRPr="00C872C6">
        <w:rPr>
          <w:rFonts w:ascii="Times New Roman" w:hAnsi="Times New Roman" w:cs="Times New Roman"/>
        </w:rPr>
        <w:t>A Zona Urbana Industrial (ZUIN)</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é </w:t>
      </w:r>
      <w:r w:rsidR="00B53E7B" w:rsidRPr="00C872C6">
        <w:rPr>
          <w:rFonts w:ascii="Times New Roman" w:hAnsi="Times New Roman" w:cs="Times New Roman"/>
          <w:lang w:val="pt-PT"/>
        </w:rPr>
        <w:t>constituída por porções do território destinadas, pr</w:t>
      </w:r>
      <w:r w:rsidR="00773A6D" w:rsidRPr="00C872C6">
        <w:rPr>
          <w:rFonts w:ascii="Times New Roman" w:hAnsi="Times New Roman" w:cs="Times New Roman"/>
          <w:lang w:val="pt-PT"/>
        </w:rPr>
        <w:t>ioritariamente</w:t>
      </w:r>
      <w:r w:rsidR="00B53E7B" w:rsidRPr="00C872C6">
        <w:rPr>
          <w:rFonts w:ascii="Times New Roman" w:hAnsi="Times New Roman" w:cs="Times New Roman"/>
          <w:lang w:val="pt-PT"/>
        </w:rPr>
        <w:t xml:space="preserve">, </w:t>
      </w:r>
      <w:r w:rsidR="00773A6D" w:rsidRPr="00C872C6">
        <w:rPr>
          <w:rFonts w:ascii="Times New Roman" w:hAnsi="Times New Roman" w:cs="Times New Roman"/>
          <w:lang w:val="pt-PT"/>
        </w:rPr>
        <w:t>a atividade industrial</w:t>
      </w:r>
      <w:r w:rsidR="005F2E53" w:rsidRPr="00C872C6">
        <w:rPr>
          <w:rFonts w:ascii="Times New Roman" w:hAnsi="Times New Roman" w:cs="Times New Roman"/>
          <w:lang w:val="pt-PT"/>
        </w:rPr>
        <w:t>.</w:t>
      </w:r>
    </w:p>
    <w:p w:rsidR="00B53E7B" w:rsidRPr="00C872C6" w:rsidRDefault="00B53E7B" w:rsidP="00AD2CBB">
      <w:pPr>
        <w:pStyle w:val="PargrafodaLista"/>
        <w:autoSpaceDE w:val="0"/>
        <w:ind w:left="0"/>
        <w:jc w:val="both"/>
        <w:rPr>
          <w:rFonts w:eastAsia="Calibri"/>
          <w:sz w:val="22"/>
          <w:szCs w:val="22"/>
          <w:lang w:eastAsia="en-US"/>
        </w:rPr>
      </w:pPr>
    </w:p>
    <w:p w:rsidR="00B53E7B" w:rsidRPr="00C872C6" w:rsidRDefault="00D57B5D"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6</w:t>
      </w:r>
      <w:r w:rsidR="00BD7468" w:rsidRPr="00C872C6">
        <w:rPr>
          <w:rFonts w:ascii="Times New Roman" w:hAnsi="Times New Roman" w:cs="Times New Roman"/>
          <w:b/>
        </w:rPr>
        <w:t>8</w:t>
      </w:r>
      <w:r w:rsidR="00B53E7B" w:rsidRPr="00C872C6">
        <w:rPr>
          <w:rFonts w:ascii="Times New Roman" w:hAnsi="Times New Roman" w:cs="Times New Roman"/>
          <w:b/>
        </w:rPr>
        <w:t>.</w:t>
      </w:r>
      <w:r w:rsidR="00B53E7B" w:rsidRPr="00C872C6">
        <w:rPr>
          <w:rFonts w:ascii="Times New Roman" w:hAnsi="Times New Roman" w:cs="Times New Roman"/>
        </w:rPr>
        <w:t xml:space="preserve"> A ZUIN</w:t>
      </w:r>
      <w:r w:rsidR="00B53E7B" w:rsidRPr="00C872C6">
        <w:rPr>
          <w:rFonts w:ascii="Times New Roman" w:hAnsi="Times New Roman" w:cs="Times New Roman"/>
          <w:b/>
        </w:rPr>
        <w:t xml:space="preserve"> </w:t>
      </w:r>
      <w:r w:rsidR="00185499" w:rsidRPr="00C872C6">
        <w:rPr>
          <w:rFonts w:ascii="Times New Roman" w:hAnsi="Times New Roman" w:cs="Times New Roman"/>
        </w:rPr>
        <w:t>está delimitada em</w:t>
      </w:r>
      <w:r w:rsidR="00B53E7B" w:rsidRPr="00C872C6">
        <w:rPr>
          <w:rFonts w:ascii="Times New Roman" w:hAnsi="Times New Roman" w:cs="Times New Roman"/>
        </w:rPr>
        <w:t>:</w:t>
      </w:r>
    </w:p>
    <w:p w:rsidR="00D57B5D" w:rsidRPr="00C872C6" w:rsidRDefault="00D57B5D" w:rsidP="00AD2CBB">
      <w:pPr>
        <w:spacing w:after="0" w:line="240" w:lineRule="auto"/>
        <w:jc w:val="both"/>
        <w:rPr>
          <w:rFonts w:ascii="Times New Roman" w:hAnsi="Times New Roman" w:cs="Times New Roman"/>
        </w:rPr>
      </w:pPr>
    </w:p>
    <w:p w:rsidR="00CE3CE4" w:rsidRPr="00C872C6" w:rsidRDefault="00D57B5D"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Zona Urbana Industrial 1</w:t>
      </w:r>
      <w:r w:rsidR="00CE3CE4" w:rsidRPr="00C872C6">
        <w:rPr>
          <w:sz w:val="22"/>
          <w:szCs w:val="22"/>
        </w:rPr>
        <w:t xml:space="preserve"> </w:t>
      </w:r>
      <w:r w:rsidR="00185499" w:rsidRPr="00C872C6">
        <w:rPr>
          <w:sz w:val="22"/>
          <w:szCs w:val="22"/>
        </w:rPr>
        <w:t>(ZUIN 1);</w:t>
      </w:r>
    </w:p>
    <w:p w:rsidR="00D57B5D" w:rsidRPr="00C872C6" w:rsidRDefault="00D57B5D" w:rsidP="00AD2CBB">
      <w:pPr>
        <w:pStyle w:val="PargrafodaLista"/>
        <w:suppressAutoHyphens w:val="0"/>
        <w:ind w:left="0"/>
        <w:jc w:val="both"/>
        <w:rPr>
          <w:sz w:val="22"/>
          <w:szCs w:val="22"/>
        </w:rPr>
      </w:pPr>
    </w:p>
    <w:p w:rsidR="00B53E7B" w:rsidRPr="00C872C6" w:rsidRDefault="00D57B5D"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00B53E7B" w:rsidRPr="00C872C6">
        <w:rPr>
          <w:sz w:val="22"/>
          <w:szCs w:val="22"/>
        </w:rPr>
        <w:t>Zona Urbana Industrial 2 (ZUIN 2);</w:t>
      </w:r>
    </w:p>
    <w:p w:rsidR="00D57B5D" w:rsidRPr="00C872C6" w:rsidRDefault="00D57B5D" w:rsidP="00AD2CBB">
      <w:pPr>
        <w:pStyle w:val="PargrafodaLista"/>
        <w:suppressAutoHyphens w:val="0"/>
        <w:ind w:left="0"/>
        <w:jc w:val="both"/>
        <w:rPr>
          <w:sz w:val="22"/>
          <w:szCs w:val="22"/>
        </w:rPr>
      </w:pPr>
    </w:p>
    <w:p w:rsidR="00B53E7B" w:rsidRPr="00C872C6" w:rsidRDefault="00D57B5D"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I</w:t>
      </w:r>
      <w:r w:rsidR="00CE3CE4" w:rsidRPr="00C872C6">
        <w:rPr>
          <w:b/>
          <w:sz w:val="22"/>
          <w:szCs w:val="22"/>
        </w:rPr>
        <w:t>II</w:t>
      </w:r>
      <w:r w:rsidRPr="00C872C6">
        <w:rPr>
          <w:b/>
          <w:sz w:val="22"/>
          <w:szCs w:val="22"/>
        </w:rPr>
        <w:t xml:space="preserve"> - </w:t>
      </w:r>
      <w:r w:rsidR="00B53E7B" w:rsidRPr="00C872C6">
        <w:rPr>
          <w:sz w:val="22"/>
          <w:szCs w:val="22"/>
        </w:rPr>
        <w:t>Zona Urbana Industrial 3 (ZUIN 3)</w:t>
      </w:r>
      <w:r w:rsidR="00B95C3A" w:rsidRPr="00C872C6">
        <w:rPr>
          <w:sz w:val="22"/>
          <w:szCs w:val="22"/>
        </w:rPr>
        <w:t>.</w:t>
      </w:r>
    </w:p>
    <w:p w:rsidR="00D57B5D" w:rsidRPr="00C872C6" w:rsidRDefault="00D57B5D" w:rsidP="00AD2CBB">
      <w:pPr>
        <w:pStyle w:val="PargrafodaLista"/>
        <w:suppressAutoHyphens w:val="0"/>
        <w:ind w:left="0"/>
        <w:jc w:val="both"/>
        <w:rPr>
          <w:sz w:val="22"/>
          <w:szCs w:val="22"/>
        </w:rPr>
      </w:pPr>
    </w:p>
    <w:p w:rsidR="00B53E7B" w:rsidRPr="00C872C6" w:rsidRDefault="00D57B5D"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w:t>
      </w:r>
      <w:r w:rsidRPr="00C872C6">
        <w:rPr>
          <w:rFonts w:ascii="Times New Roman" w:hAnsi="Times New Roman" w:cs="Times New Roman"/>
          <w:b/>
        </w:rPr>
        <w:t xml:space="preserve"> </w:t>
      </w:r>
      <w:r w:rsidR="00B53E7B" w:rsidRPr="00C872C6">
        <w:rPr>
          <w:rFonts w:ascii="Times New Roman" w:hAnsi="Times New Roman" w:cs="Times New Roman"/>
          <w:b/>
        </w:rPr>
        <w:t xml:space="preserve">1º </w:t>
      </w:r>
      <w:r w:rsidR="00B53E7B" w:rsidRPr="00C872C6">
        <w:rPr>
          <w:rFonts w:ascii="Times New Roman" w:hAnsi="Times New Roman" w:cs="Times New Roman"/>
        </w:rPr>
        <w:t>Não será admitido na ZUI</w:t>
      </w:r>
      <w:r w:rsidR="008A4DF9" w:rsidRPr="00C872C6">
        <w:rPr>
          <w:rFonts w:ascii="Times New Roman" w:hAnsi="Times New Roman" w:cs="Times New Roman"/>
        </w:rPr>
        <w:t>N</w:t>
      </w:r>
      <w:r w:rsidR="00B53E7B" w:rsidRPr="00C872C6">
        <w:rPr>
          <w:rFonts w:ascii="Times New Roman" w:hAnsi="Times New Roman" w:cs="Times New Roman"/>
        </w:rPr>
        <w:t xml:space="preserve"> 1</w:t>
      </w:r>
      <w:r w:rsidR="00B95C3A" w:rsidRPr="00C872C6">
        <w:rPr>
          <w:rFonts w:ascii="Times New Roman" w:hAnsi="Times New Roman" w:cs="Times New Roman"/>
        </w:rPr>
        <w:t xml:space="preserve"> e 2</w:t>
      </w:r>
      <w:r w:rsidR="00CC3BB1" w:rsidRPr="00C872C6">
        <w:rPr>
          <w:rFonts w:ascii="Times New Roman" w:hAnsi="Times New Roman" w:cs="Times New Roman"/>
        </w:rPr>
        <w:t xml:space="preserve"> o uso residencial, exceto</w:t>
      </w:r>
      <w:r w:rsidR="008A4DF9" w:rsidRPr="00C872C6">
        <w:rPr>
          <w:rFonts w:ascii="Times New Roman" w:hAnsi="Times New Roman" w:cs="Times New Roman"/>
        </w:rPr>
        <w:t xml:space="preserve"> para</w:t>
      </w:r>
      <w:r w:rsidR="00CC3BB1" w:rsidRPr="00C872C6">
        <w:rPr>
          <w:rFonts w:ascii="Times New Roman" w:hAnsi="Times New Roman" w:cs="Times New Roman"/>
        </w:rPr>
        <w:t xml:space="preserve"> </w:t>
      </w:r>
      <w:r w:rsidR="00D91A88" w:rsidRPr="00C872C6">
        <w:rPr>
          <w:rFonts w:ascii="Times New Roman" w:hAnsi="Times New Roman" w:cs="Times New Roman"/>
        </w:rPr>
        <w:t>moradia vinculada ao funcionamento da</w:t>
      </w:r>
      <w:r w:rsidR="00B53E7B" w:rsidRPr="00C872C6">
        <w:rPr>
          <w:rFonts w:ascii="Times New Roman" w:hAnsi="Times New Roman" w:cs="Times New Roman"/>
        </w:rPr>
        <w:t xml:space="preserve"> própria indústria.</w:t>
      </w:r>
    </w:p>
    <w:p w:rsidR="00D57B5D" w:rsidRPr="00C872C6" w:rsidRDefault="00D57B5D" w:rsidP="00AD2CBB">
      <w:pPr>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 2º </w:t>
      </w:r>
      <w:r w:rsidR="00B53E7B" w:rsidRPr="00C872C6">
        <w:rPr>
          <w:rFonts w:ascii="Times New Roman" w:hAnsi="Times New Roman" w:cs="Times New Roman"/>
        </w:rPr>
        <w:t>Será admitido na ZUI</w:t>
      </w:r>
      <w:r w:rsidR="008A4DF9" w:rsidRPr="00C872C6">
        <w:rPr>
          <w:rFonts w:ascii="Times New Roman" w:hAnsi="Times New Roman" w:cs="Times New Roman"/>
        </w:rPr>
        <w:t>N</w:t>
      </w:r>
      <w:r w:rsidR="00B53E7B" w:rsidRPr="00C872C6">
        <w:rPr>
          <w:rFonts w:ascii="Times New Roman" w:hAnsi="Times New Roman" w:cs="Times New Roman"/>
        </w:rPr>
        <w:t xml:space="preserve"> </w:t>
      </w:r>
      <w:r w:rsidR="00B95C3A" w:rsidRPr="00C872C6">
        <w:rPr>
          <w:rFonts w:ascii="Times New Roman" w:hAnsi="Times New Roman" w:cs="Times New Roman"/>
        </w:rPr>
        <w:t>3</w:t>
      </w:r>
      <w:r w:rsidR="00B53E7B" w:rsidRPr="00C872C6">
        <w:rPr>
          <w:rFonts w:ascii="Times New Roman" w:hAnsi="Times New Roman" w:cs="Times New Roman"/>
        </w:rPr>
        <w:t xml:space="preserve"> o uso </w:t>
      </w:r>
      <w:r w:rsidR="00CE3CE4" w:rsidRPr="00C872C6">
        <w:rPr>
          <w:rFonts w:ascii="Times New Roman" w:hAnsi="Times New Roman" w:cs="Times New Roman"/>
        </w:rPr>
        <w:t>residencial, não residencial e misto</w:t>
      </w:r>
      <w:r w:rsidR="008A4DF9" w:rsidRPr="00C872C6">
        <w:rPr>
          <w:rFonts w:ascii="Times New Roman" w:hAnsi="Times New Roman" w:cs="Times New Roman"/>
        </w:rPr>
        <w:t>.</w:t>
      </w:r>
    </w:p>
    <w:p w:rsidR="00B53E7B" w:rsidRPr="00C872C6" w:rsidRDefault="00B53E7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F15679" w:rsidRPr="00C872C6">
        <w:rPr>
          <w:rFonts w:ascii="Times New Roman" w:hAnsi="Times New Roman" w:cs="Times New Roman"/>
          <w:b/>
        </w:rPr>
        <w:t>6</w:t>
      </w:r>
      <w:r w:rsidR="00BD7468" w:rsidRPr="00C872C6">
        <w:rPr>
          <w:rFonts w:ascii="Times New Roman" w:hAnsi="Times New Roman" w:cs="Times New Roman"/>
          <w:b/>
        </w:rPr>
        <w:t>9</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ZUI</w:t>
      </w:r>
      <w:r w:rsidR="008A4DF9" w:rsidRPr="00C872C6">
        <w:rPr>
          <w:rFonts w:ascii="Times New Roman" w:hAnsi="Times New Roman" w:cs="Times New Roman"/>
        </w:rPr>
        <w:t>N</w:t>
      </w:r>
      <w:r w:rsidR="00B53E7B" w:rsidRPr="00C872C6">
        <w:rPr>
          <w:rFonts w:ascii="Times New Roman" w:hAnsi="Times New Roman" w:cs="Times New Roman"/>
        </w:rPr>
        <w:t xml:space="preserve"> 1 ficam estabelecidos os seguintes parâmetros urbanísticos:</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I - </w:t>
      </w:r>
      <w:r w:rsidR="00B53E7B" w:rsidRPr="00C872C6">
        <w:rPr>
          <w:rFonts w:ascii="Times New Roman" w:hAnsi="Times New Roman" w:cs="Times New Roman"/>
        </w:rPr>
        <w:t>Lote mínimo = 1.000,00m²</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7368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V - </w:t>
      </w:r>
      <w:r w:rsidR="00B53E7B" w:rsidRPr="00C872C6">
        <w:rPr>
          <w:rFonts w:ascii="Times New Roman" w:hAnsi="Times New Roman" w:cs="Times New Roman"/>
        </w:rPr>
        <w:t>Coeficiente de Aproveitamento Máximo (CAM</w:t>
      </w:r>
      <w:r w:rsidR="00B7368D" w:rsidRPr="00C872C6">
        <w:rPr>
          <w:rFonts w:ascii="Times New Roman" w:hAnsi="Times New Roman" w:cs="Times New Roman"/>
        </w:rPr>
        <w:t>ax</w:t>
      </w:r>
      <w:r w:rsidR="00B53E7B" w:rsidRPr="00C872C6">
        <w:rPr>
          <w:rFonts w:ascii="Times New Roman" w:hAnsi="Times New Roman" w:cs="Times New Roman"/>
        </w:rPr>
        <w:t>) = 2,0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15% </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70</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ZUI</w:t>
      </w:r>
      <w:r w:rsidR="008A4DF9" w:rsidRPr="00C872C6">
        <w:rPr>
          <w:rFonts w:ascii="Times New Roman" w:hAnsi="Times New Roman" w:cs="Times New Roman"/>
        </w:rPr>
        <w:t>N</w:t>
      </w:r>
      <w:r w:rsidR="00B53E7B" w:rsidRPr="00C872C6">
        <w:rPr>
          <w:rFonts w:ascii="Times New Roman" w:hAnsi="Times New Roman" w:cs="Times New Roman"/>
        </w:rPr>
        <w:t xml:space="preserve"> </w:t>
      </w:r>
      <w:r w:rsidR="00B95C3A" w:rsidRPr="00C872C6">
        <w:rPr>
          <w:rFonts w:ascii="Times New Roman" w:hAnsi="Times New Roman" w:cs="Times New Roman"/>
        </w:rPr>
        <w:t>2</w:t>
      </w:r>
      <w:r w:rsidR="00B53E7B" w:rsidRPr="00C872C6">
        <w:rPr>
          <w:rFonts w:ascii="Times New Roman" w:hAnsi="Times New Roman" w:cs="Times New Roman"/>
        </w:rPr>
        <w:t xml:space="preserve"> ficam estabelecidos os seguintes parâmetros urbanísticos:</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Lote mínimo = 375,00m²</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80%</w:t>
      </w:r>
    </w:p>
    <w:p w:rsidR="00D57B5D" w:rsidRPr="00C872C6" w:rsidRDefault="00D57B5D" w:rsidP="00AD2CBB">
      <w:pPr>
        <w:autoSpaceDE w:val="0"/>
        <w:spacing w:after="0" w:line="240" w:lineRule="auto"/>
        <w:jc w:val="both"/>
        <w:rPr>
          <w:rFonts w:ascii="Times New Roman" w:hAnsi="Times New Roman" w:cs="Times New Roman"/>
          <w:b/>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III - </w:t>
      </w:r>
      <w:r w:rsidR="00B53E7B" w:rsidRPr="00C872C6">
        <w:rPr>
          <w:rFonts w:ascii="Times New Roman" w:hAnsi="Times New Roman" w:cs="Times New Roman"/>
        </w:rPr>
        <w:t>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7368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V - </w:t>
      </w:r>
      <w:r w:rsidR="00B53E7B" w:rsidRPr="00C872C6">
        <w:rPr>
          <w:rFonts w:ascii="Times New Roman" w:hAnsi="Times New Roman" w:cs="Times New Roman"/>
        </w:rPr>
        <w:t>Coeficiente de Aproveitamento Máximo (CAM</w:t>
      </w:r>
      <w:r w:rsidR="00B7368D" w:rsidRPr="00C872C6">
        <w:rPr>
          <w:rFonts w:ascii="Times New Roman" w:hAnsi="Times New Roman" w:cs="Times New Roman"/>
        </w:rPr>
        <w:t>ax</w:t>
      </w:r>
      <w:r w:rsidR="00B53E7B" w:rsidRPr="00C872C6">
        <w:rPr>
          <w:rFonts w:ascii="Times New Roman" w:hAnsi="Times New Roman" w:cs="Times New Roman"/>
        </w:rPr>
        <w:t>) = 3,0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7368D"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10% </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4D7B6D" w:rsidRPr="00C872C6">
        <w:rPr>
          <w:rFonts w:ascii="Times New Roman" w:hAnsi="Times New Roman" w:cs="Times New Roman"/>
          <w:b/>
        </w:rPr>
        <w:t>7</w:t>
      </w:r>
      <w:r w:rsidR="00BD7468" w:rsidRPr="00C872C6">
        <w:rPr>
          <w:rFonts w:ascii="Times New Roman" w:hAnsi="Times New Roman" w:cs="Times New Roman"/>
          <w:b/>
        </w:rPr>
        <w:t>1</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ZUI</w:t>
      </w:r>
      <w:r w:rsidR="008A4DF9" w:rsidRPr="00C872C6">
        <w:rPr>
          <w:rFonts w:ascii="Times New Roman" w:hAnsi="Times New Roman" w:cs="Times New Roman"/>
        </w:rPr>
        <w:t>N</w:t>
      </w:r>
      <w:r w:rsidR="00B53E7B" w:rsidRPr="00C872C6">
        <w:rPr>
          <w:rFonts w:ascii="Times New Roman" w:hAnsi="Times New Roman" w:cs="Times New Roman"/>
        </w:rPr>
        <w:t xml:space="preserve"> </w:t>
      </w:r>
      <w:r w:rsidR="00B95C3A" w:rsidRPr="00C872C6">
        <w:rPr>
          <w:rFonts w:ascii="Times New Roman" w:hAnsi="Times New Roman" w:cs="Times New Roman"/>
        </w:rPr>
        <w:t>3</w:t>
      </w:r>
      <w:r w:rsidR="00B53E7B" w:rsidRPr="00C872C6">
        <w:rPr>
          <w:rFonts w:ascii="Times New Roman" w:hAnsi="Times New Roman" w:cs="Times New Roman"/>
        </w:rPr>
        <w:t xml:space="preserve"> ficam estabelecidos os seguintes parâmetros urbanísticos:</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I - </w:t>
      </w:r>
      <w:r w:rsidR="00B53E7B" w:rsidRPr="00C872C6">
        <w:rPr>
          <w:rFonts w:ascii="Times New Roman" w:hAnsi="Times New Roman" w:cs="Times New Roman"/>
        </w:rPr>
        <w:t>Lote mínimo = 450,00m²</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B7368D" w:rsidRPr="00C872C6">
        <w:rPr>
          <w:rFonts w:ascii="Times New Roman" w:hAnsi="Times New Roman" w:cs="Times New Roman"/>
        </w:rPr>
        <w:t>as</w:t>
      </w:r>
      <w:r w:rsidR="00B53E7B" w:rsidRPr="00C872C6">
        <w:rPr>
          <w:rFonts w:ascii="Times New Roman" w:hAnsi="Times New Roman" w:cs="Times New Roman"/>
        </w:rPr>
        <w:t>) = 1,0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B7368D"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B7368D" w:rsidRPr="00C872C6">
        <w:rPr>
          <w:rFonts w:ascii="Times New Roman" w:hAnsi="Times New Roman" w:cs="Times New Roman"/>
        </w:rPr>
        <w:t>ax</w:t>
      </w:r>
      <w:r w:rsidR="00B53E7B" w:rsidRPr="00C872C6">
        <w:rPr>
          <w:rFonts w:ascii="Times New Roman" w:hAnsi="Times New Roman" w:cs="Times New Roman"/>
        </w:rPr>
        <w:t>) = 3,0</w:t>
      </w:r>
    </w:p>
    <w:p w:rsidR="00D57B5D" w:rsidRPr="00C872C6" w:rsidRDefault="00D57B5D" w:rsidP="00AD2CBB">
      <w:pPr>
        <w:autoSpaceDE w:val="0"/>
        <w:spacing w:after="0" w:line="240" w:lineRule="auto"/>
        <w:jc w:val="both"/>
        <w:rPr>
          <w:rFonts w:ascii="Times New Roman" w:hAnsi="Times New Roman" w:cs="Times New Roman"/>
        </w:rPr>
      </w:pPr>
    </w:p>
    <w:p w:rsidR="00B53E7B" w:rsidRPr="00C872C6" w:rsidRDefault="00D57B5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7368D" w:rsidRPr="00C872C6">
        <w:rPr>
          <w:rFonts w:ascii="Times New Roman" w:hAnsi="Times New Roman" w:cs="Times New Roman"/>
          <w:b/>
        </w:rPr>
        <w:t>V</w:t>
      </w:r>
      <w:r w:rsidR="00B53E7B" w:rsidRPr="00C872C6">
        <w:rPr>
          <w:rFonts w:ascii="Times New Roman" w:hAnsi="Times New Roman" w:cs="Times New Roman"/>
          <w:b/>
        </w:rPr>
        <w:t>I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15% </w:t>
      </w:r>
    </w:p>
    <w:p w:rsidR="004C5695" w:rsidRPr="00C872C6" w:rsidRDefault="004C5695" w:rsidP="00AD2CBB">
      <w:pPr>
        <w:autoSpaceDE w:val="0"/>
        <w:spacing w:after="0" w:line="240" w:lineRule="auto"/>
        <w:jc w:val="center"/>
        <w:rPr>
          <w:rFonts w:ascii="Times New Roman" w:hAnsi="Times New Roman" w:cs="Times New Roman"/>
          <w:b/>
          <w:bCs/>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Seção VII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Zona Urbana de Proteção e Interesse Ambiental - ZUPIA</w:t>
      </w:r>
    </w:p>
    <w:p w:rsidR="00B53E7B" w:rsidRPr="00C872C6" w:rsidRDefault="00B53E7B" w:rsidP="00AD2CBB">
      <w:pPr>
        <w:autoSpaceDE w:val="0"/>
        <w:spacing w:after="0" w:line="240" w:lineRule="auto"/>
        <w:jc w:val="center"/>
        <w:rPr>
          <w:rFonts w:ascii="Times New Roman" w:hAnsi="Times New Roman" w:cs="Times New Roman"/>
          <w:b/>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7</w:t>
      </w:r>
      <w:r w:rsidR="00BD7468" w:rsidRPr="00C872C6">
        <w:rPr>
          <w:rFonts w:ascii="Times New Roman" w:hAnsi="Times New Roman" w:cs="Times New Roman"/>
          <w:b/>
        </w:rPr>
        <w:t>2</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A Zona Urbana de Proteção e Interesse Ambiental (ZUPIA) é constituída por um conjunto de </w:t>
      </w:r>
      <w:r w:rsidR="001F1390" w:rsidRPr="00C872C6">
        <w:rPr>
          <w:rFonts w:ascii="Times New Roman" w:hAnsi="Times New Roman" w:cs="Times New Roman"/>
        </w:rPr>
        <w:t>áreas</w:t>
      </w:r>
      <w:r w:rsidR="00B53E7B" w:rsidRPr="00C872C6">
        <w:rPr>
          <w:rFonts w:ascii="Times New Roman" w:hAnsi="Times New Roman" w:cs="Times New Roman"/>
        </w:rPr>
        <w:t xml:space="preserve"> de proteção da paisagem e do meio ambiente, constituídos pelos Jardins Botânicos e maciços florestais de interesse ambiental no perímetro urbano</w:t>
      </w:r>
      <w:r w:rsidR="00B95C3A" w:rsidRPr="00C872C6">
        <w:rPr>
          <w:rFonts w:ascii="Times New Roman" w:hAnsi="Times New Roman" w:cs="Times New Roman"/>
        </w:rPr>
        <w:t>.</w:t>
      </w:r>
    </w:p>
    <w:p w:rsidR="00B53E7B" w:rsidRPr="00C872C6" w:rsidRDefault="00B53E7B" w:rsidP="00AD2CBB">
      <w:pPr>
        <w:spacing w:after="0" w:line="240" w:lineRule="auto"/>
        <w:jc w:val="both"/>
        <w:rPr>
          <w:rFonts w:ascii="Times New Roman" w:hAnsi="Times New Roman" w:cs="Times New Roman"/>
        </w:rPr>
      </w:pPr>
    </w:p>
    <w:p w:rsidR="00B53E7B" w:rsidRPr="00C872C6" w:rsidRDefault="00B83651"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7</w:t>
      </w:r>
      <w:r w:rsidR="00BD7468" w:rsidRPr="00C872C6">
        <w:rPr>
          <w:rFonts w:ascii="Times New Roman" w:hAnsi="Times New Roman" w:cs="Times New Roman"/>
          <w:b/>
        </w:rPr>
        <w:t>3</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ZUPIA </w:t>
      </w:r>
      <w:r w:rsidR="00B95C3A" w:rsidRPr="00C872C6">
        <w:rPr>
          <w:rFonts w:ascii="Times New Roman" w:hAnsi="Times New Roman" w:cs="Times New Roman"/>
        </w:rPr>
        <w:t xml:space="preserve">está delimitada </w:t>
      </w:r>
      <w:r w:rsidR="00B53E7B" w:rsidRPr="00C872C6">
        <w:rPr>
          <w:rFonts w:ascii="Times New Roman" w:hAnsi="Times New Roman" w:cs="Times New Roman"/>
        </w:rPr>
        <w:t>em:</w:t>
      </w:r>
    </w:p>
    <w:p w:rsidR="00B83651" w:rsidRPr="00C872C6" w:rsidRDefault="00B83651" w:rsidP="00AD2CBB">
      <w:pPr>
        <w:spacing w:after="0" w:line="240" w:lineRule="auto"/>
        <w:jc w:val="both"/>
        <w:rPr>
          <w:rFonts w:ascii="Times New Roman" w:hAnsi="Times New Roman" w:cs="Times New Roman"/>
        </w:rPr>
      </w:pPr>
    </w:p>
    <w:p w:rsidR="00B53E7B" w:rsidRPr="00C872C6" w:rsidRDefault="00B83651"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53E7B" w:rsidRPr="00C872C6">
        <w:rPr>
          <w:sz w:val="22"/>
          <w:szCs w:val="22"/>
        </w:rPr>
        <w:t>Zona Urbana de Proteção e Interesse Ambiental 1 (ZUPIA 1) - Jardins Botânicos</w:t>
      </w:r>
      <w:r w:rsidRPr="00C872C6">
        <w:rPr>
          <w:sz w:val="22"/>
          <w:szCs w:val="22"/>
        </w:rPr>
        <w:t>;</w:t>
      </w:r>
    </w:p>
    <w:p w:rsidR="00B83651" w:rsidRPr="00C872C6" w:rsidRDefault="00B83651" w:rsidP="00AD2CBB">
      <w:pPr>
        <w:pStyle w:val="PargrafodaLista"/>
        <w:suppressAutoHyphens w:val="0"/>
        <w:ind w:left="0"/>
        <w:jc w:val="both"/>
        <w:rPr>
          <w:sz w:val="22"/>
          <w:szCs w:val="22"/>
        </w:rPr>
      </w:pPr>
    </w:p>
    <w:p w:rsidR="00B53E7B" w:rsidRPr="00C872C6" w:rsidRDefault="00B83651"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00B53E7B" w:rsidRPr="00C872C6">
        <w:rPr>
          <w:sz w:val="22"/>
          <w:szCs w:val="22"/>
        </w:rPr>
        <w:t xml:space="preserve">Zona Urbana de Proteção e Interesse Ambiental </w:t>
      </w:r>
      <w:r w:rsidR="00B95C3A" w:rsidRPr="00C872C6">
        <w:rPr>
          <w:sz w:val="22"/>
          <w:szCs w:val="22"/>
        </w:rPr>
        <w:t>2</w:t>
      </w:r>
      <w:r w:rsidR="00B53E7B" w:rsidRPr="00C872C6">
        <w:rPr>
          <w:sz w:val="22"/>
          <w:szCs w:val="22"/>
        </w:rPr>
        <w:t xml:space="preserve"> (ZUPIA </w:t>
      </w:r>
      <w:r w:rsidR="00B95C3A" w:rsidRPr="00C872C6">
        <w:rPr>
          <w:sz w:val="22"/>
          <w:szCs w:val="22"/>
        </w:rPr>
        <w:t>2</w:t>
      </w:r>
      <w:r w:rsidR="00B53E7B" w:rsidRPr="00C872C6">
        <w:rPr>
          <w:sz w:val="22"/>
          <w:szCs w:val="22"/>
        </w:rPr>
        <w:t>) - Interesse Ambiental</w:t>
      </w:r>
    </w:p>
    <w:p w:rsidR="00B53E7B" w:rsidRPr="00C872C6" w:rsidRDefault="00B53E7B" w:rsidP="00AD2CBB">
      <w:pPr>
        <w:autoSpaceDE w:val="0"/>
        <w:spacing w:after="0" w:line="240" w:lineRule="auto"/>
        <w:rPr>
          <w:rFonts w:ascii="Times New Roman" w:hAnsi="Times New Roman" w:cs="Times New Roman"/>
          <w:b/>
        </w:rPr>
      </w:pPr>
    </w:p>
    <w:p w:rsidR="00B53E7B" w:rsidRPr="00C872C6" w:rsidRDefault="00B83651" w:rsidP="00AD2CBB">
      <w:pPr>
        <w:autoSpaceDE w:val="0"/>
        <w:spacing w:after="0" w:line="240" w:lineRule="auto"/>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7</w:t>
      </w:r>
      <w:r w:rsidR="00BD7468"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w:t>
      </w:r>
      <w:r w:rsidR="00B53E7B" w:rsidRPr="00C872C6">
        <w:rPr>
          <w:rFonts w:ascii="Times New Roman" w:hAnsi="Times New Roman" w:cs="Times New Roman"/>
          <w:bCs/>
        </w:rPr>
        <w:t>N</w:t>
      </w:r>
      <w:r w:rsidR="00B53E7B" w:rsidRPr="00C872C6">
        <w:rPr>
          <w:rFonts w:ascii="Times New Roman" w:hAnsi="Times New Roman" w:cs="Times New Roman"/>
        </w:rPr>
        <w:t>a ZUPIA 1</w:t>
      </w:r>
      <w:r w:rsidR="002736AA" w:rsidRPr="00C872C6">
        <w:rPr>
          <w:rFonts w:ascii="Times New Roman" w:hAnsi="Times New Roman" w:cs="Times New Roman"/>
        </w:rPr>
        <w:t xml:space="preserve"> e 2</w:t>
      </w:r>
      <w:r w:rsidR="00B53E7B" w:rsidRPr="00C872C6">
        <w:rPr>
          <w:rFonts w:ascii="Times New Roman" w:hAnsi="Times New Roman" w:cs="Times New Roman"/>
        </w:rPr>
        <w:t xml:space="preserve"> ficam estabelecidos os seguintes parâmetros urbanísticos:</w:t>
      </w:r>
    </w:p>
    <w:p w:rsidR="00B83651" w:rsidRPr="00C872C6" w:rsidRDefault="00B8365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30%</w:t>
      </w:r>
    </w:p>
    <w:p w:rsidR="00B83651" w:rsidRPr="00C872C6" w:rsidRDefault="00B8365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Coeficiente de Aproveitamento Básico (CAB) = 1,0</w:t>
      </w:r>
    </w:p>
    <w:p w:rsidR="00B83651" w:rsidRPr="00C872C6" w:rsidRDefault="00B8365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Mínimo (CAm) = 0</w:t>
      </w:r>
    </w:p>
    <w:p w:rsidR="00B83651" w:rsidRPr="00C872C6" w:rsidRDefault="00B8365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Coeficiente de Aproveitamento Máximo (CAM) = </w:t>
      </w:r>
      <w:r w:rsidR="00E42FDA" w:rsidRPr="00C872C6">
        <w:rPr>
          <w:rFonts w:ascii="Times New Roman" w:hAnsi="Times New Roman" w:cs="Times New Roman"/>
        </w:rPr>
        <w:t>1</w:t>
      </w:r>
      <w:r w:rsidR="00B53E7B" w:rsidRPr="00C872C6">
        <w:rPr>
          <w:rFonts w:ascii="Times New Roman" w:hAnsi="Times New Roman" w:cs="Times New Roman"/>
        </w:rPr>
        <w:t>,0</w:t>
      </w:r>
    </w:p>
    <w:p w:rsidR="00B83651" w:rsidRPr="00C872C6" w:rsidRDefault="00B8365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7368D" w:rsidRPr="00C872C6">
        <w:rPr>
          <w:rFonts w:ascii="Times New Roman" w:hAnsi="Times New Roman" w:cs="Times New Roman"/>
          <w:b/>
        </w:rPr>
        <w:t>V</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70% </w:t>
      </w:r>
    </w:p>
    <w:p w:rsidR="00B53E7B" w:rsidRPr="00C872C6" w:rsidRDefault="00B53E7B" w:rsidP="0020232C">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lastRenderedPageBreak/>
        <w:t>CAPÍTULO V</w:t>
      </w:r>
      <w:r w:rsidR="00153B6A" w:rsidRPr="00C872C6">
        <w:rPr>
          <w:rFonts w:ascii="Times New Roman" w:hAnsi="Times New Roman" w:cs="Times New Roman"/>
          <w:b/>
          <w:bCs/>
          <w:iCs/>
        </w:rPr>
        <w:t>II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iCs/>
        </w:rPr>
        <w:t>DAS ZONAS ESPECIAIS</w:t>
      </w:r>
    </w:p>
    <w:p w:rsidR="00B53E7B" w:rsidRPr="00C872C6" w:rsidRDefault="00B53E7B" w:rsidP="00AD2CBB">
      <w:pPr>
        <w:autoSpaceDE w:val="0"/>
        <w:spacing w:after="0" w:line="240" w:lineRule="auto"/>
        <w:rPr>
          <w:rFonts w:ascii="Times New Roman" w:hAnsi="Times New Roman" w:cs="Times New Roman"/>
          <w:b/>
          <w:bCs/>
          <w:i/>
          <w:iCs/>
        </w:rPr>
      </w:pPr>
    </w:p>
    <w:p w:rsidR="003503C4" w:rsidRPr="00C872C6" w:rsidRDefault="00B83651"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7</w:t>
      </w:r>
      <w:r w:rsidR="00F878EE" w:rsidRPr="00C872C6">
        <w:rPr>
          <w:rFonts w:ascii="Times New Roman" w:hAnsi="Times New Roman" w:cs="Times New Roman"/>
          <w:b/>
          <w:bCs/>
        </w:rPr>
        <w:t>5</w:t>
      </w:r>
      <w:r w:rsidR="00B53E7B" w:rsidRPr="00C872C6">
        <w:rPr>
          <w:rFonts w:ascii="Times New Roman" w:hAnsi="Times New Roman" w:cs="Times New Roman"/>
          <w:b/>
          <w:bCs/>
        </w:rPr>
        <w:t xml:space="preserve">. </w:t>
      </w:r>
      <w:r w:rsidR="0056786D" w:rsidRPr="00C872C6">
        <w:rPr>
          <w:rFonts w:ascii="Times New Roman" w:hAnsi="Times New Roman" w:cs="Times New Roman"/>
          <w:bCs/>
        </w:rPr>
        <w:t xml:space="preserve">As </w:t>
      </w:r>
      <w:r w:rsidR="00B53E7B" w:rsidRPr="00C872C6">
        <w:rPr>
          <w:rFonts w:ascii="Times New Roman" w:hAnsi="Times New Roman" w:cs="Times New Roman"/>
          <w:bCs/>
        </w:rPr>
        <w:t xml:space="preserve">Zonas Especiais se sobrepõem ao </w:t>
      </w:r>
      <w:r w:rsidR="0056786D" w:rsidRPr="00C872C6">
        <w:rPr>
          <w:rFonts w:ascii="Times New Roman" w:hAnsi="Times New Roman" w:cs="Times New Roman"/>
          <w:bCs/>
        </w:rPr>
        <w:t>z</w:t>
      </w:r>
      <w:r w:rsidR="00B53E7B" w:rsidRPr="00C872C6">
        <w:rPr>
          <w:rFonts w:ascii="Times New Roman" w:hAnsi="Times New Roman" w:cs="Times New Roman"/>
          <w:bCs/>
        </w:rPr>
        <w:t xml:space="preserve">oneamento </w:t>
      </w:r>
      <w:r w:rsidR="0056786D" w:rsidRPr="00C872C6">
        <w:rPr>
          <w:rFonts w:ascii="Times New Roman" w:hAnsi="Times New Roman" w:cs="Times New Roman"/>
          <w:bCs/>
        </w:rPr>
        <w:t>u</w:t>
      </w:r>
      <w:r w:rsidR="00B53E7B" w:rsidRPr="00C872C6">
        <w:rPr>
          <w:rFonts w:ascii="Times New Roman" w:hAnsi="Times New Roman" w:cs="Times New Roman"/>
          <w:bCs/>
        </w:rPr>
        <w:t xml:space="preserve">rbano e </w:t>
      </w:r>
      <w:r w:rsidR="0056786D" w:rsidRPr="00C872C6">
        <w:rPr>
          <w:rFonts w:ascii="Times New Roman" w:hAnsi="Times New Roman" w:cs="Times New Roman"/>
          <w:bCs/>
        </w:rPr>
        <w:t>r</w:t>
      </w:r>
      <w:r w:rsidR="00B53E7B" w:rsidRPr="00C872C6">
        <w:rPr>
          <w:rFonts w:ascii="Times New Roman" w:hAnsi="Times New Roman" w:cs="Times New Roman"/>
          <w:bCs/>
        </w:rPr>
        <w:t xml:space="preserve">ural </w:t>
      </w:r>
      <w:r w:rsidR="00A332C2" w:rsidRPr="00C872C6">
        <w:rPr>
          <w:rFonts w:ascii="Times New Roman" w:hAnsi="Times New Roman" w:cs="Times New Roman"/>
          <w:bCs/>
        </w:rPr>
        <w:t xml:space="preserve">podendo estabelecer </w:t>
      </w:r>
      <w:r w:rsidR="00B53E7B" w:rsidRPr="00C872C6">
        <w:rPr>
          <w:rFonts w:ascii="Times New Roman" w:hAnsi="Times New Roman" w:cs="Times New Roman"/>
          <w:bCs/>
        </w:rPr>
        <w:t xml:space="preserve">tratamento </w:t>
      </w:r>
      <w:r w:rsidR="0056786D" w:rsidRPr="00C872C6">
        <w:rPr>
          <w:rFonts w:ascii="Times New Roman" w:hAnsi="Times New Roman" w:cs="Times New Roman"/>
          <w:bCs/>
        </w:rPr>
        <w:t>diferenciado</w:t>
      </w:r>
      <w:r w:rsidR="00B53E7B" w:rsidRPr="00C872C6">
        <w:rPr>
          <w:rFonts w:ascii="Times New Roman" w:hAnsi="Times New Roman" w:cs="Times New Roman"/>
          <w:bCs/>
        </w:rPr>
        <w:t xml:space="preserve"> quanto ao uso, ocupação do solo e parâmetros urbanísticos</w:t>
      </w:r>
      <w:r w:rsidR="003503C4" w:rsidRPr="00C872C6">
        <w:rPr>
          <w:rFonts w:ascii="Times New Roman" w:hAnsi="Times New Roman" w:cs="Times New Roman"/>
          <w:bCs/>
        </w:rPr>
        <w:t>.</w:t>
      </w:r>
    </w:p>
    <w:p w:rsidR="00A332C2" w:rsidRPr="00C872C6" w:rsidRDefault="00A332C2" w:rsidP="00AD2CBB">
      <w:pPr>
        <w:autoSpaceDE w:val="0"/>
        <w:spacing w:after="0" w:line="240" w:lineRule="auto"/>
        <w:jc w:val="both"/>
        <w:rPr>
          <w:rFonts w:ascii="Times New Roman" w:hAnsi="Times New Roman" w:cs="Times New Roman"/>
          <w:bCs/>
        </w:rPr>
      </w:pPr>
    </w:p>
    <w:p w:rsidR="008B7105" w:rsidRPr="00C872C6" w:rsidRDefault="00A332C2"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
          <w:bCs/>
        </w:rPr>
        <w:tab/>
        <w:t xml:space="preserve">§ 1º </w:t>
      </w:r>
      <w:r w:rsidRPr="00C872C6">
        <w:rPr>
          <w:rFonts w:ascii="Times New Roman" w:hAnsi="Times New Roman" w:cs="Times New Roman"/>
          <w:bCs/>
        </w:rPr>
        <w:t xml:space="preserve">Quando a sobreposição descrita no </w:t>
      </w:r>
      <w:r w:rsidRPr="00C872C6">
        <w:rPr>
          <w:rFonts w:ascii="Times New Roman" w:hAnsi="Times New Roman" w:cs="Times New Roman"/>
          <w:bCs/>
          <w:i/>
        </w:rPr>
        <w:t>caput</w:t>
      </w:r>
      <w:r w:rsidRPr="00C872C6">
        <w:rPr>
          <w:rFonts w:ascii="Times New Roman" w:hAnsi="Times New Roman" w:cs="Times New Roman"/>
          <w:bCs/>
        </w:rPr>
        <w:t xml:space="preserve"> do presente artigo se der sobre o zoneamento estabelecido, as restrições</w:t>
      </w:r>
      <w:r w:rsidR="00E10CDE" w:rsidRPr="00C872C6">
        <w:rPr>
          <w:rFonts w:ascii="Times New Roman" w:hAnsi="Times New Roman" w:cs="Times New Roman"/>
          <w:bCs/>
        </w:rPr>
        <w:t xml:space="preserve"> impostas pela</w:t>
      </w:r>
      <w:r w:rsidR="005B6AE3" w:rsidRPr="00C872C6">
        <w:rPr>
          <w:rFonts w:ascii="Times New Roman" w:hAnsi="Times New Roman" w:cs="Times New Roman"/>
          <w:bCs/>
        </w:rPr>
        <w:t xml:space="preserve"> Zona Especial </w:t>
      </w:r>
      <w:r w:rsidR="00E10CDE" w:rsidRPr="00C872C6">
        <w:rPr>
          <w:rFonts w:ascii="Times New Roman" w:hAnsi="Times New Roman" w:cs="Times New Roman"/>
          <w:bCs/>
        </w:rPr>
        <w:t>revogam</w:t>
      </w:r>
      <w:r w:rsidRPr="00C872C6">
        <w:rPr>
          <w:rFonts w:ascii="Times New Roman" w:hAnsi="Times New Roman" w:cs="Times New Roman"/>
          <w:bCs/>
        </w:rPr>
        <w:t xml:space="preserve"> ou restringem aquelas definidas para a zona</w:t>
      </w:r>
      <w:r w:rsidR="00E10CDE" w:rsidRPr="00C872C6">
        <w:rPr>
          <w:rFonts w:ascii="Times New Roman" w:hAnsi="Times New Roman" w:cs="Times New Roman"/>
          <w:bCs/>
        </w:rPr>
        <w:t>, prevalecendo sempre o tratamento</w:t>
      </w:r>
      <w:r w:rsidR="008B7105" w:rsidRPr="00C872C6">
        <w:rPr>
          <w:rFonts w:ascii="Times New Roman" w:hAnsi="Times New Roman" w:cs="Times New Roman"/>
          <w:bCs/>
        </w:rPr>
        <w:t xml:space="preserve"> especial</w:t>
      </w:r>
      <w:r w:rsidR="00E10CDE" w:rsidRPr="00C872C6">
        <w:rPr>
          <w:rFonts w:ascii="Times New Roman" w:hAnsi="Times New Roman" w:cs="Times New Roman"/>
          <w:bCs/>
        </w:rPr>
        <w:t xml:space="preserve"> imposto</w:t>
      </w:r>
      <w:r w:rsidRPr="00C872C6">
        <w:rPr>
          <w:rFonts w:ascii="Times New Roman" w:hAnsi="Times New Roman" w:cs="Times New Roman"/>
          <w:bCs/>
        </w:rPr>
        <w:t>.</w:t>
      </w:r>
    </w:p>
    <w:p w:rsidR="008B7105" w:rsidRPr="00C872C6" w:rsidRDefault="008B7105" w:rsidP="00AD2CBB">
      <w:pPr>
        <w:autoSpaceDE w:val="0"/>
        <w:spacing w:after="0" w:line="240" w:lineRule="auto"/>
        <w:jc w:val="both"/>
        <w:rPr>
          <w:rFonts w:ascii="Times New Roman" w:hAnsi="Times New Roman" w:cs="Times New Roman"/>
          <w:bCs/>
          <w:highlight w:val="yellow"/>
        </w:rPr>
      </w:pPr>
    </w:p>
    <w:p w:rsidR="00A332C2" w:rsidRPr="00C872C6" w:rsidRDefault="008B7105" w:rsidP="00AD2CBB">
      <w:pPr>
        <w:autoSpaceDE w:val="0"/>
        <w:spacing w:after="0" w:line="240" w:lineRule="auto"/>
        <w:jc w:val="both"/>
        <w:rPr>
          <w:rFonts w:ascii="Times New Roman" w:hAnsi="Times New Roman" w:cs="Times New Roman"/>
          <w:b/>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 xml:space="preserve">§ 2º </w:t>
      </w:r>
      <w:r w:rsidRPr="00C872C6">
        <w:rPr>
          <w:rFonts w:ascii="Times New Roman" w:hAnsi="Times New Roman" w:cs="Times New Roman"/>
          <w:bCs/>
        </w:rPr>
        <w:t xml:space="preserve">Quando incidir no zoneamento a sobreposição de mais de uma Zona Especial serão aplicáveis todas as disposições especiais estabelecidas </w:t>
      </w:r>
      <w:r w:rsidR="00006BB8" w:rsidRPr="00C872C6">
        <w:rPr>
          <w:rFonts w:ascii="Times New Roman" w:hAnsi="Times New Roman" w:cs="Times New Roman"/>
          <w:bCs/>
        </w:rPr>
        <w:t>por todas as zonas</w:t>
      </w:r>
      <w:r w:rsidR="003B694F" w:rsidRPr="00C872C6">
        <w:rPr>
          <w:rFonts w:ascii="Times New Roman" w:hAnsi="Times New Roman" w:cs="Times New Roman"/>
          <w:bCs/>
        </w:rPr>
        <w:t xml:space="preserve"> especiais</w:t>
      </w:r>
      <w:r w:rsidR="00683A78" w:rsidRPr="00C872C6">
        <w:rPr>
          <w:rFonts w:ascii="Times New Roman" w:hAnsi="Times New Roman" w:cs="Times New Roman"/>
          <w:bCs/>
        </w:rPr>
        <w:t xml:space="preserve"> sobrepostas</w:t>
      </w:r>
      <w:r w:rsidR="003B694F" w:rsidRPr="00C872C6">
        <w:rPr>
          <w:rFonts w:ascii="Times New Roman" w:hAnsi="Times New Roman" w:cs="Times New Roman"/>
          <w:bCs/>
        </w:rPr>
        <w:t xml:space="preserve"> e, nas disposições que não sejam complementares, observam-se sempre as imposições mais restritivas</w:t>
      </w:r>
      <w:r w:rsidR="00006BB8" w:rsidRPr="00C872C6">
        <w:rPr>
          <w:rFonts w:ascii="Times New Roman" w:hAnsi="Times New Roman" w:cs="Times New Roman"/>
          <w:bCs/>
        </w:rPr>
        <w:t>.</w:t>
      </w:r>
      <w:r w:rsidR="00A332C2" w:rsidRPr="00C872C6">
        <w:rPr>
          <w:rFonts w:ascii="Times New Roman" w:hAnsi="Times New Roman" w:cs="Times New Roman"/>
          <w:b/>
          <w:bCs/>
        </w:rPr>
        <w:t xml:space="preserve"> </w:t>
      </w:r>
    </w:p>
    <w:p w:rsidR="002C0A6B" w:rsidRPr="00C872C6" w:rsidRDefault="002C0A6B" w:rsidP="00AD2CBB">
      <w:pPr>
        <w:autoSpaceDE w:val="0"/>
        <w:spacing w:after="0" w:line="240" w:lineRule="auto"/>
        <w:jc w:val="both"/>
        <w:rPr>
          <w:rFonts w:ascii="Times New Roman" w:hAnsi="Times New Roman" w:cs="Times New Roman"/>
          <w:b/>
          <w:bCs/>
        </w:rPr>
      </w:pPr>
    </w:p>
    <w:p w:rsidR="002C0A6B" w:rsidRPr="00C872C6" w:rsidRDefault="002C0A6B"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3º</w:t>
      </w:r>
      <w:r w:rsidRPr="00C872C6">
        <w:rPr>
          <w:rFonts w:ascii="Times New Roman" w:hAnsi="Times New Roman" w:cs="Times New Roman"/>
          <w:bCs/>
        </w:rPr>
        <w:t xml:space="preserve"> Às Zonas Especiais aplicam-se os instrumentos da política territorial estabelecidos para cada zona em que estiver sobreposta.</w:t>
      </w:r>
    </w:p>
    <w:p w:rsidR="003503C4" w:rsidRPr="00C872C6" w:rsidRDefault="003503C4" w:rsidP="00AD2CBB">
      <w:pPr>
        <w:autoSpaceDE w:val="0"/>
        <w:spacing w:after="0" w:line="240" w:lineRule="auto"/>
        <w:jc w:val="both"/>
        <w:rPr>
          <w:rFonts w:ascii="Times New Roman" w:hAnsi="Times New Roman" w:cs="Times New Roman"/>
          <w:bCs/>
        </w:rPr>
      </w:pPr>
    </w:p>
    <w:p w:rsidR="003503C4" w:rsidRPr="00C872C6" w:rsidRDefault="003503C4"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FE5C2D" w:rsidRPr="00C872C6">
        <w:rPr>
          <w:rFonts w:ascii="Times New Roman" w:hAnsi="Times New Roman" w:cs="Times New Roman"/>
          <w:b/>
        </w:rPr>
        <w:t>Art. 7</w:t>
      </w:r>
      <w:r w:rsidR="00F878EE" w:rsidRPr="00C872C6">
        <w:rPr>
          <w:rFonts w:ascii="Times New Roman" w:hAnsi="Times New Roman" w:cs="Times New Roman"/>
          <w:b/>
        </w:rPr>
        <w:t>6</w:t>
      </w:r>
      <w:r w:rsidR="00FE5C2D" w:rsidRPr="00C872C6">
        <w:rPr>
          <w:rFonts w:ascii="Times New Roman" w:hAnsi="Times New Roman" w:cs="Times New Roman"/>
          <w:b/>
        </w:rPr>
        <w:t xml:space="preserve">. </w:t>
      </w:r>
      <w:r w:rsidRPr="00C872C6">
        <w:rPr>
          <w:rFonts w:ascii="Times New Roman" w:hAnsi="Times New Roman" w:cs="Times New Roman"/>
        </w:rPr>
        <w:t>As Zonas Especiais a seguir instituídas terão suas sobreposições delimitadas pelos mapas constantes deste Plano Diretor de Desenvolvimento:</w:t>
      </w:r>
    </w:p>
    <w:p w:rsidR="00B83651" w:rsidRPr="00C872C6" w:rsidRDefault="00B8365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 xml:space="preserve">I - </w:t>
      </w:r>
      <w:r w:rsidR="00B53E7B" w:rsidRPr="00C872C6">
        <w:rPr>
          <w:rFonts w:ascii="Times New Roman" w:hAnsi="Times New Roman" w:cs="Times New Roman"/>
        </w:rPr>
        <w:t>Zona Especial Aeroportuária (ZEA);</w:t>
      </w:r>
    </w:p>
    <w:p w:rsidR="00FC3B31" w:rsidRPr="00C872C6" w:rsidRDefault="00FC3B31" w:rsidP="00AD2CBB">
      <w:pPr>
        <w:autoSpaceDE w:val="0"/>
        <w:spacing w:after="0" w:line="240" w:lineRule="auto"/>
        <w:jc w:val="both"/>
        <w:rPr>
          <w:rFonts w:ascii="Times New Roman" w:hAnsi="Times New Roman" w:cs="Times New Roman"/>
        </w:rPr>
      </w:pPr>
    </w:p>
    <w:p w:rsidR="00B53E7B" w:rsidRPr="00C872C6" w:rsidRDefault="00B8365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Zona Especia</w:t>
      </w:r>
      <w:r w:rsidR="0056786D" w:rsidRPr="00C872C6">
        <w:rPr>
          <w:rFonts w:ascii="Times New Roman" w:hAnsi="Times New Roman" w:cs="Times New Roman"/>
        </w:rPr>
        <w:t>l</w:t>
      </w:r>
      <w:r w:rsidR="00683A78" w:rsidRPr="00C872C6">
        <w:rPr>
          <w:rFonts w:ascii="Times New Roman" w:hAnsi="Times New Roman" w:cs="Times New Roman"/>
        </w:rPr>
        <w:t xml:space="preserve"> de Interesse Social (ZEIS);</w:t>
      </w:r>
    </w:p>
    <w:p w:rsidR="00683A78" w:rsidRPr="00C872C6" w:rsidRDefault="00683A78" w:rsidP="00AD2CBB">
      <w:pPr>
        <w:autoSpaceDE w:val="0"/>
        <w:spacing w:after="0" w:line="240" w:lineRule="auto"/>
        <w:jc w:val="both"/>
        <w:rPr>
          <w:rFonts w:ascii="Times New Roman" w:hAnsi="Times New Roman" w:cs="Times New Roman"/>
        </w:rPr>
      </w:pPr>
    </w:p>
    <w:p w:rsidR="00683A78" w:rsidRPr="00C872C6" w:rsidRDefault="00683A78"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Zona Especial de Risco (ZER);</w:t>
      </w:r>
    </w:p>
    <w:p w:rsidR="00E01A2B" w:rsidRPr="00C872C6" w:rsidRDefault="00E01A2B" w:rsidP="00AD2CBB">
      <w:pPr>
        <w:autoSpaceDE w:val="0"/>
        <w:spacing w:after="0" w:line="240" w:lineRule="auto"/>
        <w:jc w:val="both"/>
        <w:rPr>
          <w:rFonts w:ascii="Times New Roman" w:hAnsi="Times New Roman" w:cs="Times New Roman"/>
        </w:rPr>
      </w:pPr>
    </w:p>
    <w:p w:rsidR="00E01A2B" w:rsidRPr="00C872C6" w:rsidRDefault="00E01A2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IV –</w:t>
      </w:r>
      <w:r w:rsidRPr="00C872C6">
        <w:rPr>
          <w:rFonts w:ascii="Times New Roman" w:hAnsi="Times New Roman" w:cs="Times New Roman"/>
        </w:rPr>
        <w:t xml:space="preserve"> Zona Especial de Parque</w:t>
      </w:r>
      <w:r w:rsidR="00FC12CE" w:rsidRPr="00C872C6">
        <w:rPr>
          <w:rFonts w:ascii="Times New Roman" w:hAnsi="Times New Roman" w:cs="Times New Roman"/>
        </w:rPr>
        <w:t>s</w:t>
      </w:r>
      <w:r w:rsidRPr="00C872C6">
        <w:rPr>
          <w:rFonts w:ascii="Times New Roman" w:hAnsi="Times New Roman" w:cs="Times New Roman"/>
        </w:rPr>
        <w:t xml:space="preserve"> Linear</w:t>
      </w:r>
      <w:r w:rsidR="00FC12CE" w:rsidRPr="00C872C6">
        <w:rPr>
          <w:rFonts w:ascii="Times New Roman" w:hAnsi="Times New Roman" w:cs="Times New Roman"/>
        </w:rPr>
        <w:t>es</w:t>
      </w:r>
      <w:r w:rsidRPr="00C872C6">
        <w:rPr>
          <w:rFonts w:ascii="Times New Roman" w:hAnsi="Times New Roman" w:cs="Times New Roman"/>
        </w:rPr>
        <w:t xml:space="preserve"> (ZEPAL);</w:t>
      </w:r>
    </w:p>
    <w:p w:rsidR="00E01A2B" w:rsidRPr="00C872C6" w:rsidRDefault="00E01A2B" w:rsidP="00AD2CBB">
      <w:pPr>
        <w:autoSpaceDE w:val="0"/>
        <w:spacing w:after="0" w:line="240" w:lineRule="auto"/>
        <w:jc w:val="both"/>
        <w:rPr>
          <w:rFonts w:ascii="Times New Roman" w:hAnsi="Times New Roman" w:cs="Times New Roman"/>
        </w:rPr>
      </w:pPr>
    </w:p>
    <w:p w:rsidR="00E01A2B" w:rsidRPr="00C872C6" w:rsidRDefault="00E01A2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 – </w:t>
      </w:r>
      <w:r w:rsidRPr="00C872C6">
        <w:rPr>
          <w:rFonts w:ascii="Times New Roman" w:hAnsi="Times New Roman" w:cs="Times New Roman"/>
        </w:rPr>
        <w:t>Zona Especial de Interesse Histórico Cultural (ZEIHC).</w:t>
      </w:r>
    </w:p>
    <w:p w:rsidR="00B53E7B" w:rsidRPr="00C872C6" w:rsidRDefault="00B53E7B" w:rsidP="00AD2CBB">
      <w:pPr>
        <w:autoSpaceDE w:val="0"/>
        <w:spacing w:after="0" w:line="240" w:lineRule="auto"/>
        <w:jc w:val="center"/>
        <w:rPr>
          <w:rFonts w:ascii="Times New Roman" w:hAnsi="Times New Roman" w:cs="Times New Roman"/>
          <w:b/>
          <w:bCs/>
        </w:rPr>
      </w:pPr>
    </w:p>
    <w:p w:rsidR="003503C4" w:rsidRPr="00C872C6" w:rsidRDefault="003503C4"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E01A2B" w:rsidRPr="00C872C6">
        <w:rPr>
          <w:rFonts w:ascii="Times New Roman" w:hAnsi="Times New Roman" w:cs="Times New Roman"/>
          <w:b/>
        </w:rPr>
        <w:t xml:space="preserve">Parágrafo único. </w:t>
      </w:r>
      <w:r w:rsidRPr="00C872C6">
        <w:rPr>
          <w:rFonts w:ascii="Times New Roman" w:hAnsi="Times New Roman" w:cs="Times New Roman"/>
        </w:rPr>
        <w:t>A partir da edição deste Plano Diretor de Desenvolvimento, novas sobreposições de Zonas Especiais poderão se dar apenas através de lei complementar específica, precedida da realização de audiência pública pelo Executivo e da aprovação pelo Conselho da Cidade.</w:t>
      </w:r>
    </w:p>
    <w:p w:rsidR="009638CE" w:rsidRPr="00C872C6" w:rsidRDefault="009638CE" w:rsidP="00AD2CBB">
      <w:pPr>
        <w:spacing w:after="0" w:line="240" w:lineRule="auto"/>
        <w:jc w:val="both"/>
        <w:rPr>
          <w:rFonts w:ascii="Times New Roman" w:hAnsi="Times New Roman" w:cs="Times New Roman"/>
          <w:b/>
          <w:bCs/>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EE0562" w:rsidRPr="00C872C6" w:rsidRDefault="00EE0562"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Seção I</w:t>
      </w:r>
    </w:p>
    <w:p w:rsidR="00EE0562" w:rsidRPr="00C872C6" w:rsidRDefault="00EE0562"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Zona Especial Aeroportuária</w:t>
      </w:r>
      <w:r w:rsidR="00827720" w:rsidRPr="00C872C6">
        <w:rPr>
          <w:rFonts w:ascii="Times New Roman" w:hAnsi="Times New Roman" w:cs="Times New Roman"/>
          <w:b/>
          <w:bCs/>
        </w:rPr>
        <w:t xml:space="preserve"> (ZEA)</w:t>
      </w:r>
    </w:p>
    <w:p w:rsidR="00EE0562" w:rsidRPr="00C872C6" w:rsidRDefault="00EE0562" w:rsidP="00AD2CBB">
      <w:pPr>
        <w:autoSpaceDE w:val="0"/>
        <w:spacing w:after="0" w:line="240" w:lineRule="auto"/>
        <w:jc w:val="center"/>
        <w:rPr>
          <w:rFonts w:ascii="Times New Roman" w:hAnsi="Times New Roman" w:cs="Times New Roman"/>
          <w:b/>
        </w:rPr>
      </w:pP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7</w:t>
      </w:r>
      <w:r w:rsidR="00F878EE" w:rsidRPr="00C872C6">
        <w:rPr>
          <w:rFonts w:ascii="Times New Roman" w:hAnsi="Times New Roman" w:cs="Times New Roman"/>
          <w:b/>
        </w:rPr>
        <w:t>7</w:t>
      </w:r>
      <w:r w:rsidRPr="00C872C6">
        <w:rPr>
          <w:rFonts w:ascii="Times New Roman" w:hAnsi="Times New Roman" w:cs="Times New Roman"/>
          <w:b/>
        </w:rPr>
        <w:t xml:space="preserve">. </w:t>
      </w:r>
      <w:r w:rsidRPr="00C872C6">
        <w:rPr>
          <w:rFonts w:ascii="Times New Roman" w:hAnsi="Times New Roman" w:cs="Times New Roman"/>
        </w:rPr>
        <w:t>A Zona Especial Aeroportuária (ZEA) é composta pela área do Aeroporto Municipal de Piracicaba e pelos limites estabelecidos no Plano Básico de Zoneamento de Ruído – PBZR e no Plano Básico de Zona de Proteção de Aeródromo – PBZPA.</w:t>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F15679" w:rsidRPr="00C872C6">
        <w:rPr>
          <w:rFonts w:ascii="Times New Roman" w:hAnsi="Times New Roman" w:cs="Times New Roman"/>
          <w:b/>
        </w:rPr>
        <w:t>7</w:t>
      </w:r>
      <w:r w:rsidR="00F878EE" w:rsidRPr="00C872C6">
        <w:rPr>
          <w:rFonts w:ascii="Times New Roman" w:hAnsi="Times New Roman" w:cs="Times New Roman"/>
          <w:b/>
        </w:rPr>
        <w:t>8</w:t>
      </w:r>
      <w:r w:rsidRPr="00C872C6">
        <w:rPr>
          <w:rFonts w:ascii="Times New Roman" w:hAnsi="Times New Roman" w:cs="Times New Roman"/>
          <w:b/>
        </w:rPr>
        <w:t xml:space="preserve">. </w:t>
      </w:r>
      <w:r w:rsidRPr="00C872C6">
        <w:rPr>
          <w:rFonts w:ascii="Times New Roman" w:hAnsi="Times New Roman" w:cs="Times New Roman"/>
        </w:rPr>
        <w:t>Todos os empreendimentos, atividades e usos a serem executados em Zona Especial Aeroportuária (ZEA)</w:t>
      </w:r>
      <w:r w:rsidRPr="00C872C6">
        <w:rPr>
          <w:rFonts w:ascii="Times New Roman" w:eastAsia="Calibri" w:hAnsi="Times New Roman" w:cs="Times New Roman"/>
          <w:lang w:eastAsia="en-US"/>
        </w:rPr>
        <w:t xml:space="preserve"> atenderão obrigatoriamente as normas descritas nesta Lei Complementar, na </w:t>
      </w:r>
      <w:hyperlink r:id="rId8" w:history="1">
        <w:r w:rsidRPr="00C872C6">
          <w:rPr>
            <w:rStyle w:val="Hyperlink"/>
            <w:rFonts w:ascii="Times New Roman" w:eastAsia="Calibri" w:hAnsi="Times New Roman" w:cs="Times New Roman"/>
            <w:color w:val="auto"/>
            <w:u w:val="none"/>
            <w:lang w:eastAsia="en-US"/>
          </w:rPr>
          <w:t>Lei Federal nº 7.565, de 19 de dezembro de 1986</w:t>
        </w:r>
      </w:hyperlink>
      <w:r w:rsidRPr="00C872C6">
        <w:rPr>
          <w:rFonts w:ascii="Times New Roman" w:eastAsia="Calibri" w:hAnsi="Times New Roman" w:cs="Times New Roman"/>
          <w:lang w:eastAsia="en-US"/>
        </w:rPr>
        <w:t xml:space="preserve">, (Código Brasileiro de Aeronáutica), na </w:t>
      </w:r>
      <w:hyperlink r:id="rId9" w:history="1">
        <w:r w:rsidRPr="00C872C6">
          <w:rPr>
            <w:rStyle w:val="Hyperlink"/>
            <w:rFonts w:ascii="Times New Roman" w:eastAsia="Calibri" w:hAnsi="Times New Roman" w:cs="Times New Roman"/>
            <w:color w:val="auto"/>
            <w:u w:val="none"/>
            <w:lang w:eastAsia="en-US"/>
          </w:rPr>
          <w:t>Portaria nº 957/ GC3, de 09 de julho de 2015 do Comando da Aeronáutica</w:t>
        </w:r>
      </w:hyperlink>
      <w:r w:rsidRPr="00C872C6">
        <w:rPr>
          <w:rFonts w:ascii="Times New Roman" w:eastAsia="Calibri" w:hAnsi="Times New Roman" w:cs="Times New Roman"/>
          <w:lang w:eastAsia="en-US"/>
        </w:rPr>
        <w:t xml:space="preserve">, na </w:t>
      </w:r>
      <w:hyperlink r:id="rId10" w:history="1">
        <w:r w:rsidRPr="00C872C6">
          <w:rPr>
            <w:rStyle w:val="Hyperlink"/>
            <w:rFonts w:ascii="Times New Roman" w:eastAsia="Calibri" w:hAnsi="Times New Roman" w:cs="Times New Roman"/>
            <w:color w:val="auto"/>
            <w:u w:val="none"/>
            <w:lang w:eastAsia="en-US"/>
          </w:rPr>
          <w:t>Resolução nº 281, de 10 de setembro de 2013 da Agência Nacional de Aviação Civil (Emenda nº 01, Regulamento Brasileiro de Aviação Civil - RBAC nº 161)</w:t>
        </w:r>
      </w:hyperlink>
      <w:r w:rsidRPr="00C872C6">
        <w:rPr>
          <w:rFonts w:ascii="Times New Roman" w:eastAsia="Calibri" w:hAnsi="Times New Roman" w:cs="Times New Roman"/>
          <w:lang w:eastAsia="en-US"/>
        </w:rPr>
        <w:t xml:space="preserve"> ou em quaisquer outras normas que venham a alterá-las ou substituí-las ou que sejam aplicáveis a este zoneamento.</w:t>
      </w:r>
    </w:p>
    <w:p w:rsidR="00EE0562" w:rsidRPr="00C872C6" w:rsidRDefault="00EE0562" w:rsidP="00AD2CBB">
      <w:pPr>
        <w:spacing w:after="0" w:line="240" w:lineRule="auto"/>
        <w:jc w:val="both"/>
        <w:rPr>
          <w:rFonts w:ascii="Times New Roman" w:hAnsi="Times New Roman" w:cs="Times New Roman"/>
        </w:rPr>
      </w:pP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Pr="00C872C6">
        <w:rPr>
          <w:rFonts w:ascii="Times New Roman" w:hAnsi="Times New Roman" w:cs="Times New Roman"/>
        </w:rPr>
        <w:t xml:space="preserve"> Aplicam-se aos helipontos as normas descritas no </w:t>
      </w:r>
      <w:r w:rsidRPr="00C872C6">
        <w:rPr>
          <w:rFonts w:ascii="Times New Roman" w:hAnsi="Times New Roman" w:cs="Times New Roman"/>
          <w:i/>
        </w:rPr>
        <w:t>caput</w:t>
      </w:r>
      <w:r w:rsidRPr="00C872C6">
        <w:rPr>
          <w:rFonts w:ascii="Times New Roman" w:hAnsi="Times New Roman" w:cs="Times New Roman"/>
        </w:rPr>
        <w:t xml:space="preserve"> deste artigo.</w:t>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rPr>
        <w:tab/>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F878EE" w:rsidRPr="00C872C6">
        <w:rPr>
          <w:rFonts w:ascii="Times New Roman" w:hAnsi="Times New Roman" w:cs="Times New Roman"/>
          <w:b/>
        </w:rPr>
        <w:t>79</w:t>
      </w:r>
      <w:r w:rsidRPr="00C872C6">
        <w:rPr>
          <w:rFonts w:ascii="Times New Roman" w:hAnsi="Times New Roman" w:cs="Times New Roman"/>
          <w:b/>
        </w:rPr>
        <w:t xml:space="preserve">. </w:t>
      </w:r>
      <w:r w:rsidRPr="00C872C6">
        <w:rPr>
          <w:rFonts w:ascii="Times New Roman" w:hAnsi="Times New Roman" w:cs="Times New Roman"/>
        </w:rPr>
        <w:t>A Zona Especial Aeroportuária (ZEA), nos termos do Plano Básico de Zoneamento de Ruído – PBZR divide-se em:</w:t>
      </w:r>
    </w:p>
    <w:p w:rsidR="00EE0562" w:rsidRPr="00C872C6" w:rsidRDefault="00EE0562" w:rsidP="00AD2CBB">
      <w:pPr>
        <w:spacing w:after="0" w:line="240" w:lineRule="auto"/>
        <w:jc w:val="both"/>
        <w:rPr>
          <w:rFonts w:ascii="Times New Roman" w:hAnsi="Times New Roman" w:cs="Times New Roman"/>
        </w:rPr>
      </w:pPr>
    </w:p>
    <w:p w:rsidR="00EE0562" w:rsidRPr="00C872C6" w:rsidRDefault="00EE0562" w:rsidP="00AD2CBB">
      <w:pPr>
        <w:pStyle w:val="PargrafodaLista"/>
        <w:suppressAutoHyphens w:val="0"/>
        <w:ind w:left="0"/>
        <w:jc w:val="both"/>
        <w:rPr>
          <w:sz w:val="22"/>
          <w:szCs w:val="22"/>
        </w:rPr>
      </w:pPr>
      <w:r w:rsidRPr="00C872C6">
        <w:rPr>
          <w:sz w:val="22"/>
          <w:szCs w:val="22"/>
          <w:lang w:eastAsia="pt-BR"/>
        </w:rPr>
        <w:t xml:space="preserve"> </w:t>
      </w:r>
      <w:r w:rsidRPr="00C872C6">
        <w:rPr>
          <w:sz w:val="22"/>
          <w:szCs w:val="22"/>
          <w:lang w:eastAsia="pt-BR"/>
        </w:rPr>
        <w:tab/>
      </w:r>
      <w:r w:rsidRPr="00C872C6">
        <w:rPr>
          <w:sz w:val="22"/>
          <w:szCs w:val="22"/>
          <w:lang w:eastAsia="pt-BR"/>
        </w:rPr>
        <w:tab/>
      </w:r>
      <w:r w:rsidRPr="00C872C6">
        <w:rPr>
          <w:b/>
          <w:sz w:val="22"/>
          <w:szCs w:val="22"/>
          <w:lang w:eastAsia="pt-BR"/>
        </w:rPr>
        <w:t xml:space="preserve">I - Área I: </w:t>
      </w:r>
      <w:r w:rsidRPr="00C872C6">
        <w:rPr>
          <w:sz w:val="22"/>
          <w:szCs w:val="22"/>
          <w:lang w:eastAsia="pt-BR"/>
        </w:rPr>
        <w:t>área correspondente ao nível de ruído médio dia-noite acima de 75 dB;</w:t>
      </w:r>
    </w:p>
    <w:p w:rsidR="00EE0562" w:rsidRPr="00C872C6" w:rsidRDefault="00EE0562" w:rsidP="00AD2CBB">
      <w:pPr>
        <w:pStyle w:val="PargrafodaLista"/>
        <w:suppressAutoHyphens w:val="0"/>
        <w:ind w:left="0"/>
        <w:jc w:val="both"/>
        <w:rPr>
          <w:sz w:val="22"/>
          <w:szCs w:val="22"/>
          <w:lang w:eastAsia="pt-BR"/>
        </w:rPr>
      </w:pPr>
    </w:p>
    <w:p w:rsidR="00EE0562" w:rsidRPr="00C872C6" w:rsidRDefault="00EE0562" w:rsidP="00AD2CBB">
      <w:pPr>
        <w:pStyle w:val="PargrafodaLista"/>
        <w:suppressAutoHyphens w:val="0"/>
        <w:ind w:left="0"/>
        <w:jc w:val="both"/>
        <w:rPr>
          <w:sz w:val="22"/>
          <w:szCs w:val="22"/>
        </w:rPr>
      </w:pPr>
      <w:r w:rsidRPr="00C872C6">
        <w:rPr>
          <w:sz w:val="22"/>
          <w:szCs w:val="22"/>
          <w:lang w:eastAsia="pt-BR"/>
        </w:rPr>
        <w:t xml:space="preserve"> </w:t>
      </w:r>
      <w:r w:rsidRPr="00C872C6">
        <w:rPr>
          <w:sz w:val="22"/>
          <w:szCs w:val="22"/>
          <w:lang w:eastAsia="pt-BR"/>
        </w:rPr>
        <w:tab/>
      </w:r>
      <w:r w:rsidRPr="00C872C6">
        <w:rPr>
          <w:sz w:val="22"/>
          <w:szCs w:val="22"/>
          <w:lang w:eastAsia="pt-BR"/>
        </w:rPr>
        <w:tab/>
      </w:r>
      <w:r w:rsidRPr="00C872C6">
        <w:rPr>
          <w:b/>
          <w:sz w:val="22"/>
          <w:szCs w:val="22"/>
          <w:lang w:eastAsia="pt-BR"/>
        </w:rPr>
        <w:t>II - Área II:</w:t>
      </w:r>
      <w:r w:rsidRPr="00C872C6">
        <w:rPr>
          <w:sz w:val="22"/>
          <w:szCs w:val="22"/>
          <w:lang w:eastAsia="pt-BR"/>
        </w:rPr>
        <w:t xml:space="preserve"> área correspondente ao nível de ruído médio dia-noite de 65 - 75 dB;</w:t>
      </w:r>
    </w:p>
    <w:p w:rsidR="00EE0562" w:rsidRPr="00C872C6" w:rsidRDefault="00EE0562" w:rsidP="00AD2CBB">
      <w:pPr>
        <w:pStyle w:val="PargrafodaLista"/>
        <w:suppressAutoHyphens w:val="0"/>
        <w:ind w:left="0"/>
        <w:jc w:val="both"/>
        <w:rPr>
          <w:sz w:val="22"/>
          <w:szCs w:val="22"/>
          <w:lang w:eastAsia="pt-BR"/>
        </w:rPr>
      </w:pPr>
    </w:p>
    <w:p w:rsidR="00EE0562" w:rsidRPr="00C872C6" w:rsidRDefault="00EE0562" w:rsidP="00AD2CBB">
      <w:pPr>
        <w:pStyle w:val="PargrafodaLista"/>
        <w:suppressAutoHyphens w:val="0"/>
        <w:ind w:left="0"/>
        <w:jc w:val="both"/>
        <w:rPr>
          <w:sz w:val="22"/>
          <w:szCs w:val="22"/>
        </w:rPr>
      </w:pPr>
      <w:r w:rsidRPr="00C872C6">
        <w:rPr>
          <w:sz w:val="22"/>
          <w:szCs w:val="22"/>
          <w:lang w:eastAsia="pt-BR"/>
        </w:rPr>
        <w:t xml:space="preserve"> </w:t>
      </w:r>
      <w:r w:rsidRPr="00C872C6">
        <w:rPr>
          <w:sz w:val="22"/>
          <w:szCs w:val="22"/>
          <w:lang w:eastAsia="pt-BR"/>
        </w:rPr>
        <w:tab/>
      </w:r>
      <w:r w:rsidRPr="00C872C6">
        <w:rPr>
          <w:sz w:val="22"/>
          <w:szCs w:val="22"/>
          <w:lang w:eastAsia="pt-BR"/>
        </w:rPr>
        <w:tab/>
      </w:r>
      <w:r w:rsidRPr="00C872C6">
        <w:rPr>
          <w:b/>
          <w:sz w:val="22"/>
          <w:szCs w:val="22"/>
          <w:lang w:eastAsia="pt-BR"/>
        </w:rPr>
        <w:t>III - Área III:</w:t>
      </w:r>
      <w:r w:rsidRPr="00C872C6">
        <w:rPr>
          <w:sz w:val="22"/>
          <w:szCs w:val="22"/>
          <w:lang w:eastAsia="pt-BR"/>
        </w:rPr>
        <w:t xml:space="preserve"> área correspondente ao nível de ruído médio dia-noite de abaixo de 65 dB.</w:t>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EE0562" w:rsidRPr="00C872C6" w:rsidRDefault="00EE0562"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1º</w:t>
      </w:r>
      <w:r w:rsidRPr="00C872C6">
        <w:rPr>
          <w:rFonts w:ascii="Times New Roman" w:hAnsi="Times New Roman" w:cs="Times New Roman"/>
        </w:rPr>
        <w:t xml:space="preserve"> </w:t>
      </w:r>
      <w:r w:rsidRPr="00C872C6">
        <w:rPr>
          <w:rFonts w:ascii="Times New Roman" w:hAnsi="Times New Roman" w:cs="Times New Roman"/>
          <w:lang w:eastAsia="pt-BR"/>
        </w:rPr>
        <w:t>O uso e ocupação do solo nas Áreas I e II deverão observar o disposto na legislação federal da Agência Nacional de Aviação Civil, na qual se encontram estabelecidos os usos compatíveis e incompatíveis e os níveis de ruído a serem alcançados por medidas redutoras.</w:t>
      </w:r>
    </w:p>
    <w:p w:rsidR="00EE0562" w:rsidRPr="00C872C6" w:rsidRDefault="00EE0562" w:rsidP="00AD2CBB">
      <w:pPr>
        <w:spacing w:after="0" w:line="240" w:lineRule="auto"/>
        <w:jc w:val="both"/>
        <w:rPr>
          <w:rFonts w:ascii="Times New Roman" w:hAnsi="Times New Roman" w:cs="Times New Roman"/>
          <w:lang w:eastAsia="pt-BR"/>
        </w:rPr>
      </w:pPr>
    </w:p>
    <w:p w:rsidR="00CA2FF4"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2º</w:t>
      </w:r>
      <w:r w:rsidRPr="00C872C6">
        <w:rPr>
          <w:rFonts w:ascii="Times New Roman" w:hAnsi="Times New Roman" w:cs="Times New Roman"/>
        </w:rPr>
        <w:t xml:space="preserve"> Não será permitido na Área I o parcelamento do solo para fins residenciais ou em forma de condomínio residencial</w:t>
      </w:r>
      <w:r w:rsidR="00CA2FF4" w:rsidRPr="00C872C6">
        <w:rPr>
          <w:rFonts w:ascii="Times New Roman" w:hAnsi="Times New Roman" w:cs="Times New Roman"/>
        </w:rPr>
        <w:t>, bem como usos não residenciais ou mistos, exceto uso comercial e de prestação de serviços exclusivo para atendimento às funções do Aeroporto Municipal de Piracicaba</w:t>
      </w:r>
      <w:r w:rsidRPr="00C872C6">
        <w:rPr>
          <w:rFonts w:ascii="Times New Roman" w:hAnsi="Times New Roman" w:cs="Times New Roman"/>
        </w:rPr>
        <w:t>.</w:t>
      </w:r>
    </w:p>
    <w:p w:rsidR="00EE0562" w:rsidRPr="00C872C6" w:rsidRDefault="00CA2FF4"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p>
    <w:p w:rsidR="00762529" w:rsidRPr="00C872C6" w:rsidRDefault="00EE0562"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3º</w:t>
      </w:r>
      <w:r w:rsidRPr="00C872C6">
        <w:rPr>
          <w:rFonts w:ascii="Times New Roman" w:hAnsi="Times New Roman" w:cs="Times New Roman"/>
        </w:rPr>
        <w:t xml:space="preserve"> </w:t>
      </w:r>
      <w:r w:rsidR="00762529" w:rsidRPr="00C872C6">
        <w:rPr>
          <w:rFonts w:ascii="Times New Roman" w:hAnsi="Times New Roman" w:cs="Times New Roman"/>
        </w:rPr>
        <w:t xml:space="preserve">O uso e ocupação do solo em </w:t>
      </w:r>
      <w:r w:rsidRPr="00C872C6">
        <w:rPr>
          <w:rFonts w:ascii="Times New Roman" w:hAnsi="Times New Roman" w:cs="Times New Roman"/>
        </w:rPr>
        <w:t xml:space="preserve">Área II </w:t>
      </w:r>
      <w:r w:rsidR="00762529" w:rsidRPr="00C872C6">
        <w:rPr>
          <w:rFonts w:ascii="Times New Roman" w:hAnsi="Times New Roman" w:cs="Times New Roman"/>
        </w:rPr>
        <w:t xml:space="preserve">observarão as restrições estabelecidas pela </w:t>
      </w:r>
      <w:r w:rsidR="00762529" w:rsidRPr="00C872C6">
        <w:rPr>
          <w:rFonts w:ascii="Times New Roman" w:hAnsi="Times New Roman" w:cs="Times New Roman"/>
          <w:lang w:eastAsia="pt-BR"/>
        </w:rPr>
        <w:t xml:space="preserve">Agência Nacional de Aviação Civil e </w:t>
      </w:r>
      <w:r w:rsidR="00762529" w:rsidRPr="00C872C6">
        <w:rPr>
          <w:rFonts w:ascii="Times New Roman" w:hAnsi="Times New Roman" w:cs="Times New Roman"/>
        </w:rPr>
        <w:t>serão definidos na lei de uso e ocupação do solo.</w:t>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BD7468" w:rsidRPr="00C872C6">
        <w:rPr>
          <w:rFonts w:ascii="Times New Roman" w:hAnsi="Times New Roman" w:cs="Times New Roman"/>
          <w:b/>
        </w:rPr>
        <w:t>8</w:t>
      </w:r>
      <w:r w:rsidR="00F878EE" w:rsidRPr="00C872C6">
        <w:rPr>
          <w:rFonts w:ascii="Times New Roman" w:hAnsi="Times New Roman" w:cs="Times New Roman"/>
          <w:b/>
        </w:rPr>
        <w:t>0</w:t>
      </w:r>
      <w:r w:rsidRPr="00C872C6">
        <w:rPr>
          <w:rFonts w:ascii="Times New Roman" w:hAnsi="Times New Roman" w:cs="Times New Roman"/>
          <w:b/>
        </w:rPr>
        <w:t xml:space="preserve">. </w:t>
      </w:r>
      <w:r w:rsidRPr="00C872C6">
        <w:rPr>
          <w:rFonts w:ascii="Times New Roman" w:hAnsi="Times New Roman" w:cs="Times New Roman"/>
        </w:rPr>
        <w:t xml:space="preserve">Todos os empreendimentos, atividades e usos a serem executados dentro dos limites do Plano Básico de Zona de Proteção de Aeródromo – PBZPA devem observar as restrições especiais estabelecidas por legislação federal do Comando da Aeronáutica, em especial a que estabelece que os planos de zona de proteção </w:t>
      </w:r>
      <w:r w:rsidR="00452C23" w:rsidRPr="00C872C6">
        <w:rPr>
          <w:rFonts w:ascii="Times New Roman" w:hAnsi="Times New Roman" w:cs="Times New Roman"/>
        </w:rPr>
        <w:t>estejam</w:t>
      </w:r>
      <w:r w:rsidRPr="00C872C6">
        <w:rPr>
          <w:rFonts w:ascii="Times New Roman" w:hAnsi="Times New Roman" w:cs="Times New Roman"/>
        </w:rPr>
        <w:t xml:space="preserve"> sujeitos à superposição de superfícies, prevalecendo, nestes casos, a mais restritiva.</w:t>
      </w:r>
    </w:p>
    <w:p w:rsidR="00EE0562" w:rsidRPr="00C872C6" w:rsidRDefault="00EE0562" w:rsidP="00AD2CBB">
      <w:pPr>
        <w:spacing w:after="0" w:line="240" w:lineRule="auto"/>
        <w:jc w:val="both"/>
        <w:rPr>
          <w:rFonts w:ascii="Times New Roman" w:hAnsi="Times New Roman" w:cs="Times New Roman"/>
        </w:rPr>
      </w:pPr>
    </w:p>
    <w:p w:rsidR="00EE0562" w:rsidRPr="00C872C6" w:rsidRDefault="00EE056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8</w:t>
      </w:r>
      <w:r w:rsidR="00F878EE" w:rsidRPr="00C872C6">
        <w:rPr>
          <w:rFonts w:ascii="Times New Roman" w:hAnsi="Times New Roman" w:cs="Times New Roman"/>
          <w:b/>
        </w:rPr>
        <w:t>1</w:t>
      </w:r>
      <w:r w:rsidRPr="00C872C6">
        <w:rPr>
          <w:rFonts w:ascii="Times New Roman" w:hAnsi="Times New Roman" w:cs="Times New Roman"/>
          <w:b/>
        </w:rPr>
        <w:t xml:space="preserve">. </w:t>
      </w:r>
      <w:r w:rsidRPr="00C872C6">
        <w:rPr>
          <w:rFonts w:ascii="Times New Roman" w:hAnsi="Times New Roman" w:cs="Times New Roman"/>
        </w:rPr>
        <w:t>O Poder Executivo, através de Decreto</w:t>
      </w:r>
      <w:r w:rsidRPr="00C872C6">
        <w:rPr>
          <w:rFonts w:ascii="Times New Roman" w:hAnsi="Times New Roman" w:cs="Times New Roman"/>
          <w:b/>
        </w:rPr>
        <w:t xml:space="preserve">, </w:t>
      </w:r>
      <w:r w:rsidRPr="00C872C6">
        <w:rPr>
          <w:rFonts w:ascii="Times New Roman" w:hAnsi="Times New Roman" w:cs="Times New Roman"/>
        </w:rPr>
        <w:t>instituirá a Comissão de Gerenciamento de Ruído Aeronáutico – CGRA para atendimento no disposto no Regulamento Brasileiro de Aviação Civil ou qualquer outra norma que venha alterá-lo ou substituí-lo.</w:t>
      </w:r>
    </w:p>
    <w:p w:rsidR="00EE0562" w:rsidRPr="00C872C6" w:rsidRDefault="00EE0562" w:rsidP="00AD2CBB">
      <w:pPr>
        <w:autoSpaceDE w:val="0"/>
        <w:spacing w:after="0" w:line="240" w:lineRule="auto"/>
        <w:jc w:val="both"/>
        <w:rPr>
          <w:rFonts w:ascii="Times New Roman" w:hAnsi="Times New Roman" w:cs="Times New Roman"/>
          <w:b/>
          <w:bCs/>
        </w:rPr>
      </w:pPr>
    </w:p>
    <w:p w:rsidR="00EE0562" w:rsidRPr="00C872C6" w:rsidRDefault="00EE0562"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8</w:t>
      </w:r>
      <w:r w:rsidR="00F878EE" w:rsidRPr="00C872C6">
        <w:rPr>
          <w:rFonts w:ascii="Times New Roman" w:hAnsi="Times New Roman" w:cs="Times New Roman"/>
          <w:b/>
        </w:rPr>
        <w:t>2</w:t>
      </w:r>
      <w:r w:rsidRPr="00C872C6">
        <w:rPr>
          <w:rFonts w:ascii="Times New Roman" w:hAnsi="Times New Roman" w:cs="Times New Roman"/>
          <w:b/>
        </w:rPr>
        <w:t xml:space="preserve">. </w:t>
      </w:r>
      <w:r w:rsidRPr="00C872C6">
        <w:rPr>
          <w:rFonts w:ascii="Times New Roman" w:hAnsi="Times New Roman" w:cs="Times New Roman"/>
        </w:rPr>
        <w:t xml:space="preserve"> </w:t>
      </w:r>
      <w:r w:rsidRPr="00C872C6">
        <w:rPr>
          <w:rFonts w:ascii="Times New Roman" w:hAnsi="Times New Roman" w:cs="Times New Roman"/>
          <w:b/>
          <w:bCs/>
        </w:rPr>
        <w:t>N</w:t>
      </w:r>
      <w:r w:rsidRPr="00C872C6">
        <w:rPr>
          <w:rFonts w:ascii="Times New Roman" w:hAnsi="Times New Roman" w:cs="Times New Roman"/>
        </w:rPr>
        <w:t>a Zona Especial Aeroportuária ficam estabelecidos os parâmetros urbanísticos mais restritivos estabelecidos para cada zona em que estiver sobreposta, além das limitações da legislação federal do Comando da Aeronáutica.</w:t>
      </w:r>
    </w:p>
    <w:p w:rsidR="00ED59D1" w:rsidRPr="00C872C6" w:rsidRDefault="00ED59D1" w:rsidP="00AD2CBB">
      <w:pPr>
        <w:autoSpaceDE w:val="0"/>
        <w:spacing w:after="0" w:line="240" w:lineRule="auto"/>
        <w:rPr>
          <w:rFonts w:ascii="Times New Roman" w:hAnsi="Times New Roman" w:cs="Times New Roman"/>
          <w:b/>
          <w:bCs/>
        </w:rPr>
      </w:pP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Seção II </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Zona Especial de Interesse Social (ZEIS)</w:t>
      </w:r>
    </w:p>
    <w:p w:rsidR="00B53E7B" w:rsidRPr="00C872C6" w:rsidRDefault="00B53E7B" w:rsidP="00AD2CBB">
      <w:pPr>
        <w:spacing w:after="0" w:line="240" w:lineRule="auto"/>
        <w:jc w:val="center"/>
        <w:rPr>
          <w:rFonts w:ascii="Times New Roman" w:hAnsi="Times New Roman" w:cs="Times New Roman"/>
          <w:b/>
        </w:rPr>
      </w:pPr>
    </w:p>
    <w:p w:rsidR="00D4188A" w:rsidRPr="00C872C6" w:rsidRDefault="00B83651"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8</w:t>
      </w:r>
      <w:r w:rsidR="00F878EE" w:rsidRPr="00C872C6">
        <w:rPr>
          <w:rFonts w:ascii="Times New Roman" w:hAnsi="Times New Roman" w:cs="Times New Roman"/>
          <w:b/>
        </w:rPr>
        <w:t>3</w:t>
      </w:r>
      <w:r w:rsidR="00B53E7B" w:rsidRPr="00C872C6">
        <w:rPr>
          <w:rFonts w:ascii="Times New Roman" w:hAnsi="Times New Roman" w:cs="Times New Roman"/>
          <w:b/>
        </w:rPr>
        <w:t xml:space="preserve">. </w:t>
      </w:r>
      <w:r w:rsidR="00B53E7B" w:rsidRPr="00C872C6">
        <w:rPr>
          <w:rFonts w:ascii="Times New Roman" w:hAnsi="Times New Roman" w:cs="Times New Roman"/>
        </w:rPr>
        <w:t>A Zona Especial de Interesse Social (ZEIS) é constituída por porções do território destinadas à produção d</w:t>
      </w:r>
      <w:r w:rsidR="00D4188A" w:rsidRPr="00C872C6">
        <w:rPr>
          <w:rFonts w:ascii="Times New Roman" w:hAnsi="Times New Roman" w:cs="Times New Roman"/>
        </w:rPr>
        <w:t xml:space="preserve">os seguintes </w:t>
      </w:r>
      <w:r w:rsidR="00B53E7B" w:rsidRPr="00C872C6">
        <w:rPr>
          <w:rFonts w:ascii="Times New Roman" w:hAnsi="Times New Roman" w:cs="Times New Roman"/>
        </w:rPr>
        <w:t>empreendimentos habitacionais de interesse social</w:t>
      </w:r>
      <w:r w:rsidR="00D4188A" w:rsidRPr="00C872C6">
        <w:rPr>
          <w:rFonts w:ascii="Times New Roman" w:hAnsi="Times New Roman" w:cs="Times New Roman"/>
        </w:rPr>
        <w:t>:</w:t>
      </w:r>
    </w:p>
    <w:p w:rsidR="00D4188A" w:rsidRPr="00C872C6" w:rsidRDefault="00D4188A" w:rsidP="00AD2CBB">
      <w:pPr>
        <w:spacing w:after="0" w:line="240" w:lineRule="auto"/>
        <w:jc w:val="both"/>
        <w:rPr>
          <w:rFonts w:ascii="Times New Roman" w:hAnsi="Times New Roman" w:cs="Times New Roman"/>
        </w:rPr>
      </w:pPr>
    </w:p>
    <w:p w:rsidR="00D4188A" w:rsidRPr="00C872C6" w:rsidRDefault="00D4188A"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Pr="00C872C6">
        <w:rPr>
          <w:rFonts w:ascii="Times New Roman" w:hAnsi="Times New Roman" w:cs="Times New Roman"/>
        </w:rPr>
        <w:t>u</w:t>
      </w:r>
      <w:r w:rsidR="00E15618" w:rsidRPr="00C872C6">
        <w:rPr>
          <w:rFonts w:ascii="Times New Roman" w:hAnsi="Times New Roman" w:cs="Times New Roman"/>
        </w:rPr>
        <w:t>nidades habitacionais</w:t>
      </w:r>
      <w:r w:rsidRPr="00C872C6">
        <w:rPr>
          <w:rFonts w:ascii="Times New Roman" w:hAnsi="Times New Roman" w:cs="Times New Roman"/>
        </w:rPr>
        <w:t xml:space="preserve"> provenientes de parcelamento d</w:t>
      </w:r>
      <w:r w:rsidR="00E15618" w:rsidRPr="00C872C6">
        <w:rPr>
          <w:rFonts w:ascii="Times New Roman" w:hAnsi="Times New Roman" w:cs="Times New Roman"/>
        </w:rPr>
        <w:t>o solo urbano com edificação</w:t>
      </w:r>
      <w:r w:rsidRPr="00C872C6">
        <w:rPr>
          <w:rFonts w:ascii="Times New Roman" w:hAnsi="Times New Roman" w:cs="Times New Roman"/>
        </w:rPr>
        <w:t xml:space="preserve"> (casas);</w:t>
      </w:r>
    </w:p>
    <w:p w:rsidR="00D4188A" w:rsidRPr="00C872C6" w:rsidRDefault="00D4188A" w:rsidP="00AD2CBB">
      <w:pPr>
        <w:spacing w:after="0" w:line="240" w:lineRule="auto"/>
        <w:jc w:val="both"/>
        <w:rPr>
          <w:rFonts w:ascii="Times New Roman" w:hAnsi="Times New Roman" w:cs="Times New Roman"/>
        </w:rPr>
      </w:pPr>
    </w:p>
    <w:p w:rsidR="00B53E7B" w:rsidRPr="00C872C6" w:rsidRDefault="00D4188A"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unidades habitacionais provenientes da aprovação de</w:t>
      </w:r>
      <w:r w:rsidR="00E15618" w:rsidRPr="00C872C6">
        <w:rPr>
          <w:rFonts w:ascii="Times New Roman" w:hAnsi="Times New Roman" w:cs="Times New Roman"/>
        </w:rPr>
        <w:t xml:space="preserve"> condomínio</w:t>
      </w:r>
      <w:r w:rsidRPr="00C872C6">
        <w:rPr>
          <w:rFonts w:ascii="Times New Roman" w:hAnsi="Times New Roman" w:cs="Times New Roman"/>
        </w:rPr>
        <w:t>s</w:t>
      </w:r>
      <w:r w:rsidR="00E15618" w:rsidRPr="00C872C6">
        <w:rPr>
          <w:rFonts w:ascii="Times New Roman" w:hAnsi="Times New Roman" w:cs="Times New Roman"/>
        </w:rPr>
        <w:t xml:space="preserve"> horizonta</w:t>
      </w:r>
      <w:r w:rsidRPr="00C872C6">
        <w:rPr>
          <w:rFonts w:ascii="Times New Roman" w:hAnsi="Times New Roman" w:cs="Times New Roman"/>
        </w:rPr>
        <w:t>is (prédios ou casas superpostas)</w:t>
      </w:r>
      <w:r w:rsidR="00060E37" w:rsidRPr="00C872C6">
        <w:rPr>
          <w:rFonts w:ascii="Times New Roman" w:hAnsi="Times New Roman" w:cs="Times New Roman"/>
        </w:rPr>
        <w:t>.</w:t>
      </w:r>
    </w:p>
    <w:p w:rsidR="00931863" w:rsidRPr="00C872C6" w:rsidRDefault="00931863" w:rsidP="00AD2CBB">
      <w:pPr>
        <w:suppressAutoHyphens w:val="0"/>
        <w:autoSpaceDE w:val="0"/>
        <w:spacing w:after="0" w:line="240" w:lineRule="auto"/>
        <w:jc w:val="both"/>
        <w:rPr>
          <w:rFonts w:ascii="Times New Roman" w:hAnsi="Times New Roman" w:cs="Times New Roman"/>
          <w:b/>
        </w:rPr>
      </w:pPr>
    </w:p>
    <w:p w:rsidR="003102FF" w:rsidRPr="00C872C6" w:rsidRDefault="003102FF" w:rsidP="00AD2CBB">
      <w:pPr>
        <w:suppressAutoHyphens w:val="0"/>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60E37" w:rsidRPr="00C872C6">
        <w:rPr>
          <w:rFonts w:ascii="Times New Roman" w:hAnsi="Times New Roman" w:cs="Times New Roman"/>
          <w:b/>
        </w:rPr>
        <w:t xml:space="preserve">Parágrafo único. </w:t>
      </w:r>
      <w:r w:rsidR="00060E37" w:rsidRPr="00C872C6">
        <w:rPr>
          <w:rFonts w:ascii="Times New Roman" w:hAnsi="Times New Roman" w:cs="Times New Roman"/>
        </w:rPr>
        <w:t>O</w:t>
      </w:r>
      <w:r w:rsidRPr="00C872C6">
        <w:rPr>
          <w:rFonts w:ascii="Times New Roman" w:hAnsi="Times New Roman" w:cs="Times New Roman"/>
        </w:rPr>
        <w:t xml:space="preserve">s empreendimentos de que trata o </w:t>
      </w:r>
      <w:r w:rsidRPr="00C872C6">
        <w:rPr>
          <w:rFonts w:ascii="Times New Roman" w:hAnsi="Times New Roman" w:cs="Times New Roman"/>
          <w:i/>
        </w:rPr>
        <w:t>caput</w:t>
      </w:r>
      <w:r w:rsidRPr="00C872C6">
        <w:rPr>
          <w:rFonts w:ascii="Times New Roman" w:hAnsi="Times New Roman" w:cs="Times New Roman"/>
        </w:rPr>
        <w:t xml:space="preserve"> deste artigo se destinarão a atender </w:t>
      </w:r>
      <w:r w:rsidRPr="00C872C6">
        <w:rPr>
          <w:rFonts w:ascii="Times New Roman" w:hAnsi="Times New Roman" w:cs="Times New Roman"/>
          <w:lang w:eastAsia="pt-BR"/>
        </w:rPr>
        <w:t>população com renda familiar mensal até 7 (sete) salários mínimos</w:t>
      </w:r>
      <w:r w:rsidR="00C648A0" w:rsidRPr="00C872C6">
        <w:rPr>
          <w:rFonts w:ascii="Times New Roman" w:hAnsi="Times New Roman" w:cs="Times New Roman"/>
          <w:lang w:eastAsia="pt-BR"/>
        </w:rPr>
        <w:t>.</w:t>
      </w:r>
    </w:p>
    <w:p w:rsidR="003102FF" w:rsidRPr="00C872C6" w:rsidRDefault="003102FF" w:rsidP="00AD2CBB">
      <w:pPr>
        <w:spacing w:after="0" w:line="240" w:lineRule="auto"/>
        <w:jc w:val="both"/>
        <w:rPr>
          <w:rFonts w:ascii="Times New Roman" w:hAnsi="Times New Roman" w:cs="Times New Roman"/>
        </w:rPr>
      </w:pPr>
    </w:p>
    <w:p w:rsidR="00B53E7B" w:rsidRPr="00C872C6" w:rsidRDefault="00B83651"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8</w:t>
      </w:r>
      <w:r w:rsidR="00F878EE"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 A ZEIS </w:t>
      </w:r>
      <w:r w:rsidR="00A33423" w:rsidRPr="00C872C6">
        <w:rPr>
          <w:rFonts w:ascii="Times New Roman" w:hAnsi="Times New Roman" w:cs="Times New Roman"/>
        </w:rPr>
        <w:t>poderá ser enquadrada e delimitada conforme a seguir</w:t>
      </w:r>
      <w:r w:rsidR="00B53E7B" w:rsidRPr="00C872C6">
        <w:rPr>
          <w:rFonts w:ascii="Times New Roman" w:hAnsi="Times New Roman" w:cs="Times New Roman"/>
        </w:rPr>
        <w:t>:</w:t>
      </w:r>
    </w:p>
    <w:p w:rsidR="00B53E7B" w:rsidRPr="00C872C6" w:rsidRDefault="003951EC"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p>
    <w:p w:rsidR="00B53E7B" w:rsidRPr="00C872C6" w:rsidRDefault="003951EC"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00B53E7B" w:rsidRPr="00C872C6">
        <w:rPr>
          <w:b/>
          <w:sz w:val="22"/>
          <w:szCs w:val="22"/>
        </w:rPr>
        <w:t xml:space="preserve">Zona Especial de Interesse Social </w:t>
      </w:r>
      <w:r w:rsidR="00E15618" w:rsidRPr="00C872C6">
        <w:rPr>
          <w:b/>
          <w:sz w:val="22"/>
          <w:szCs w:val="22"/>
        </w:rPr>
        <w:t>1</w:t>
      </w:r>
      <w:r w:rsidR="00B53E7B" w:rsidRPr="00C872C6">
        <w:rPr>
          <w:b/>
          <w:sz w:val="22"/>
          <w:szCs w:val="22"/>
        </w:rPr>
        <w:t xml:space="preserve"> (ZEIS </w:t>
      </w:r>
      <w:r w:rsidR="00E15618" w:rsidRPr="00C872C6">
        <w:rPr>
          <w:b/>
          <w:sz w:val="22"/>
          <w:szCs w:val="22"/>
        </w:rPr>
        <w:t>1</w:t>
      </w:r>
      <w:r w:rsidR="00B53E7B" w:rsidRPr="00C872C6">
        <w:rPr>
          <w:b/>
          <w:sz w:val="22"/>
          <w:szCs w:val="22"/>
        </w:rPr>
        <w:t>):</w:t>
      </w:r>
      <w:r w:rsidR="00B53E7B" w:rsidRPr="00C872C6">
        <w:rPr>
          <w:sz w:val="22"/>
          <w:szCs w:val="22"/>
        </w:rPr>
        <w:t xml:space="preserve"> </w:t>
      </w:r>
      <w:r w:rsidR="00D56DF4" w:rsidRPr="00C872C6">
        <w:rPr>
          <w:sz w:val="22"/>
          <w:szCs w:val="22"/>
        </w:rPr>
        <w:t xml:space="preserve">empreendimentos habitacionais de interesse social </w:t>
      </w:r>
      <w:r w:rsidR="00060E37" w:rsidRPr="00C872C6">
        <w:rPr>
          <w:sz w:val="22"/>
          <w:szCs w:val="22"/>
        </w:rPr>
        <w:t xml:space="preserve">que possuam como promotores </w:t>
      </w:r>
      <w:r w:rsidR="00B53E7B" w:rsidRPr="00C872C6">
        <w:rPr>
          <w:sz w:val="22"/>
          <w:szCs w:val="22"/>
        </w:rPr>
        <w:t>a</w:t>
      </w:r>
      <w:r w:rsidR="00F40BC4" w:rsidRPr="00C872C6">
        <w:rPr>
          <w:sz w:val="22"/>
          <w:szCs w:val="22"/>
        </w:rPr>
        <w:t xml:space="preserve"> EMDHAP -</w:t>
      </w:r>
      <w:r w:rsidR="00B53E7B" w:rsidRPr="00C872C6">
        <w:rPr>
          <w:sz w:val="22"/>
          <w:szCs w:val="22"/>
        </w:rPr>
        <w:t xml:space="preserve"> Empresa Municip</w:t>
      </w:r>
      <w:r w:rsidRPr="00C872C6">
        <w:rPr>
          <w:sz w:val="22"/>
          <w:szCs w:val="22"/>
        </w:rPr>
        <w:t xml:space="preserve">al de </w:t>
      </w:r>
      <w:r w:rsidR="00D56DF4" w:rsidRPr="00C872C6">
        <w:rPr>
          <w:sz w:val="22"/>
          <w:szCs w:val="22"/>
        </w:rPr>
        <w:t xml:space="preserve">Desenvolvimento Habitacional de Piracicaba </w:t>
      </w:r>
      <w:r w:rsidR="0045545D" w:rsidRPr="00C872C6">
        <w:rPr>
          <w:sz w:val="22"/>
          <w:szCs w:val="22"/>
        </w:rPr>
        <w:t>ou órgãos públicos de outras esferas de governo</w:t>
      </w:r>
      <w:r w:rsidR="00060E37" w:rsidRPr="00C872C6">
        <w:rPr>
          <w:sz w:val="22"/>
          <w:szCs w:val="22"/>
        </w:rPr>
        <w:t xml:space="preserve"> </w:t>
      </w:r>
      <w:r w:rsidR="00F40BC4" w:rsidRPr="00C872C6">
        <w:rPr>
          <w:sz w:val="22"/>
          <w:szCs w:val="22"/>
        </w:rPr>
        <w:t>que atend</w:t>
      </w:r>
      <w:r w:rsidR="00060E37" w:rsidRPr="00C872C6">
        <w:rPr>
          <w:sz w:val="22"/>
          <w:szCs w:val="22"/>
        </w:rPr>
        <w:t>am a</w:t>
      </w:r>
      <w:r w:rsidR="00F40BC4" w:rsidRPr="00C872C6">
        <w:rPr>
          <w:sz w:val="22"/>
          <w:szCs w:val="22"/>
        </w:rPr>
        <w:t>o cadastro da EMDHAP</w:t>
      </w:r>
      <w:r w:rsidRPr="00C872C6">
        <w:rPr>
          <w:sz w:val="22"/>
          <w:szCs w:val="22"/>
        </w:rPr>
        <w:t>;</w:t>
      </w:r>
    </w:p>
    <w:p w:rsidR="00B53E7B" w:rsidRPr="00C872C6" w:rsidRDefault="00B53E7B" w:rsidP="00AD2CBB">
      <w:pPr>
        <w:pStyle w:val="PargrafodaLista"/>
        <w:ind w:left="0"/>
        <w:jc w:val="both"/>
        <w:rPr>
          <w:sz w:val="22"/>
          <w:szCs w:val="22"/>
        </w:rPr>
      </w:pPr>
    </w:p>
    <w:p w:rsidR="00B53E7B" w:rsidRPr="00C872C6" w:rsidRDefault="003951EC"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00B53E7B" w:rsidRPr="00C872C6">
        <w:rPr>
          <w:b/>
          <w:sz w:val="22"/>
          <w:szCs w:val="22"/>
        </w:rPr>
        <w:t xml:space="preserve">Zona Especial de Interesse Social </w:t>
      </w:r>
      <w:r w:rsidR="000C4ECB" w:rsidRPr="00C872C6">
        <w:rPr>
          <w:b/>
          <w:sz w:val="22"/>
          <w:szCs w:val="22"/>
        </w:rPr>
        <w:t>2</w:t>
      </w:r>
      <w:r w:rsidR="00B53E7B" w:rsidRPr="00C872C6">
        <w:rPr>
          <w:b/>
          <w:sz w:val="22"/>
          <w:szCs w:val="22"/>
        </w:rPr>
        <w:t xml:space="preserve"> (ZEIS </w:t>
      </w:r>
      <w:r w:rsidR="000C4ECB" w:rsidRPr="00C872C6">
        <w:rPr>
          <w:b/>
          <w:sz w:val="22"/>
          <w:szCs w:val="22"/>
        </w:rPr>
        <w:t>2</w:t>
      </w:r>
      <w:r w:rsidR="00B53E7B" w:rsidRPr="00C872C6">
        <w:rPr>
          <w:b/>
          <w:sz w:val="22"/>
          <w:szCs w:val="22"/>
        </w:rPr>
        <w:t>)</w:t>
      </w:r>
      <w:r w:rsidR="005D3843" w:rsidRPr="00C872C6">
        <w:rPr>
          <w:b/>
          <w:sz w:val="22"/>
          <w:szCs w:val="22"/>
        </w:rPr>
        <w:t>:</w:t>
      </w:r>
      <w:r w:rsidR="000C4ECB" w:rsidRPr="00C872C6">
        <w:rPr>
          <w:sz w:val="22"/>
          <w:szCs w:val="22"/>
        </w:rPr>
        <w:t xml:space="preserve"> </w:t>
      </w:r>
      <w:r w:rsidR="005D3843" w:rsidRPr="00C872C6">
        <w:rPr>
          <w:sz w:val="22"/>
          <w:szCs w:val="22"/>
        </w:rPr>
        <w:t>empreendimentos habitacionais de interesse social</w:t>
      </w:r>
      <w:r w:rsidR="00B53E7B" w:rsidRPr="00C872C6">
        <w:rPr>
          <w:sz w:val="22"/>
          <w:szCs w:val="22"/>
        </w:rPr>
        <w:t xml:space="preserve"> </w:t>
      </w:r>
      <w:r w:rsidR="00F23853" w:rsidRPr="00C872C6">
        <w:rPr>
          <w:sz w:val="22"/>
          <w:szCs w:val="22"/>
        </w:rPr>
        <w:t xml:space="preserve">que sejam promovidos e </w:t>
      </w:r>
      <w:r w:rsidR="005D3843" w:rsidRPr="00C872C6">
        <w:rPr>
          <w:sz w:val="22"/>
          <w:szCs w:val="22"/>
        </w:rPr>
        <w:t>implantados pela iniciativa privada</w:t>
      </w:r>
      <w:r w:rsidR="00B53E7B" w:rsidRPr="00C872C6">
        <w:rPr>
          <w:sz w:val="22"/>
          <w:szCs w:val="22"/>
        </w:rPr>
        <w:t>;</w:t>
      </w:r>
    </w:p>
    <w:p w:rsidR="00B53E7B" w:rsidRPr="00C872C6" w:rsidRDefault="00B53E7B" w:rsidP="00AD2CBB">
      <w:pPr>
        <w:pStyle w:val="PargrafodaLista"/>
        <w:ind w:left="0"/>
        <w:jc w:val="both"/>
        <w:rPr>
          <w:sz w:val="22"/>
          <w:szCs w:val="22"/>
        </w:rPr>
      </w:pPr>
    </w:p>
    <w:p w:rsidR="00A33423" w:rsidRPr="00C872C6" w:rsidRDefault="00A33423"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3951EC" w:rsidRPr="00C872C6">
        <w:rPr>
          <w:b/>
          <w:sz w:val="22"/>
          <w:szCs w:val="22"/>
        </w:rPr>
        <w:t xml:space="preserve">III - </w:t>
      </w:r>
      <w:r w:rsidR="00B53E7B" w:rsidRPr="00C872C6">
        <w:rPr>
          <w:b/>
          <w:sz w:val="22"/>
          <w:szCs w:val="22"/>
        </w:rPr>
        <w:t xml:space="preserve">Zona Especial de Interesse Social </w:t>
      </w:r>
      <w:r w:rsidR="00CC388B" w:rsidRPr="00C872C6">
        <w:rPr>
          <w:b/>
          <w:sz w:val="22"/>
          <w:szCs w:val="22"/>
        </w:rPr>
        <w:t>3</w:t>
      </w:r>
      <w:r w:rsidR="00B53E7B" w:rsidRPr="00C872C6">
        <w:rPr>
          <w:b/>
          <w:sz w:val="22"/>
          <w:szCs w:val="22"/>
        </w:rPr>
        <w:t xml:space="preserve"> (ZEIS </w:t>
      </w:r>
      <w:r w:rsidR="00CC388B" w:rsidRPr="00C872C6">
        <w:rPr>
          <w:b/>
          <w:sz w:val="22"/>
          <w:szCs w:val="22"/>
        </w:rPr>
        <w:t>3</w:t>
      </w:r>
      <w:r w:rsidR="00B53E7B" w:rsidRPr="00C872C6">
        <w:rPr>
          <w:b/>
          <w:sz w:val="22"/>
          <w:szCs w:val="22"/>
        </w:rPr>
        <w:t>)</w:t>
      </w:r>
      <w:r w:rsidR="000D2BB3" w:rsidRPr="00C872C6">
        <w:rPr>
          <w:b/>
          <w:sz w:val="22"/>
          <w:szCs w:val="22"/>
        </w:rPr>
        <w:t>:</w:t>
      </w:r>
      <w:r w:rsidRPr="00C872C6">
        <w:rPr>
          <w:sz w:val="22"/>
          <w:szCs w:val="22"/>
        </w:rPr>
        <w:t xml:space="preserve"> </w:t>
      </w:r>
      <w:r w:rsidR="00456DCB" w:rsidRPr="00C872C6">
        <w:rPr>
          <w:sz w:val="22"/>
          <w:szCs w:val="22"/>
        </w:rPr>
        <w:t>empreendimentos habitacionais de interesse social</w:t>
      </w:r>
      <w:r w:rsidR="00F23853" w:rsidRPr="00C872C6">
        <w:rPr>
          <w:sz w:val="22"/>
          <w:szCs w:val="22"/>
        </w:rPr>
        <w:t xml:space="preserve"> que sejam promovidos e </w:t>
      </w:r>
      <w:r w:rsidR="00456DCB" w:rsidRPr="00C872C6">
        <w:rPr>
          <w:sz w:val="22"/>
          <w:szCs w:val="22"/>
        </w:rPr>
        <w:t>implantados</w:t>
      </w:r>
      <w:r w:rsidR="00ED5508" w:rsidRPr="00C872C6">
        <w:rPr>
          <w:sz w:val="22"/>
          <w:szCs w:val="22"/>
        </w:rPr>
        <w:t xml:space="preserve"> pela iniciativa privada,</w:t>
      </w:r>
      <w:r w:rsidR="00456DCB" w:rsidRPr="00C872C6">
        <w:rPr>
          <w:sz w:val="22"/>
          <w:szCs w:val="22"/>
        </w:rPr>
        <w:t xml:space="preserve"> na forma de </w:t>
      </w:r>
      <w:r w:rsidRPr="00C872C6">
        <w:rPr>
          <w:sz w:val="22"/>
          <w:szCs w:val="22"/>
        </w:rPr>
        <w:t>parcelamento do solo urbano com edificação (casas) ou condomínio</w:t>
      </w:r>
      <w:r w:rsidR="00456DCB" w:rsidRPr="00C872C6">
        <w:rPr>
          <w:sz w:val="22"/>
          <w:szCs w:val="22"/>
        </w:rPr>
        <w:t xml:space="preserve"> </w:t>
      </w:r>
      <w:r w:rsidR="00F96AF8" w:rsidRPr="00C872C6">
        <w:rPr>
          <w:sz w:val="22"/>
          <w:szCs w:val="22"/>
        </w:rPr>
        <w:t xml:space="preserve">de </w:t>
      </w:r>
      <w:r w:rsidR="00456DCB" w:rsidRPr="00C872C6">
        <w:rPr>
          <w:sz w:val="22"/>
          <w:szCs w:val="22"/>
        </w:rPr>
        <w:t>casas superpostas</w:t>
      </w:r>
      <w:r w:rsidR="00ED5508" w:rsidRPr="00C872C6">
        <w:rPr>
          <w:sz w:val="22"/>
          <w:szCs w:val="22"/>
        </w:rPr>
        <w:t>.</w:t>
      </w:r>
      <w:r w:rsidRPr="00C872C6">
        <w:rPr>
          <w:sz w:val="22"/>
          <w:szCs w:val="22"/>
        </w:rPr>
        <w:t xml:space="preserve"> </w:t>
      </w:r>
    </w:p>
    <w:p w:rsidR="00A33423" w:rsidRPr="00C872C6" w:rsidRDefault="00A33423" w:rsidP="00AD2CBB">
      <w:pPr>
        <w:pStyle w:val="PargrafodaLista"/>
        <w:suppressAutoHyphens w:val="0"/>
        <w:ind w:left="0"/>
        <w:jc w:val="both"/>
        <w:rPr>
          <w:b/>
          <w:sz w:val="22"/>
          <w:szCs w:val="22"/>
        </w:rPr>
      </w:pPr>
    </w:p>
    <w:p w:rsidR="008D5D52" w:rsidRPr="00C872C6" w:rsidRDefault="008D5D52" w:rsidP="00AD2CBB">
      <w:pPr>
        <w:pStyle w:val="PargrafodaLista"/>
        <w:suppressAutoHyphens w:val="0"/>
        <w:ind w:left="0"/>
        <w:jc w:val="both"/>
        <w:rPr>
          <w:sz w:val="22"/>
          <w:szCs w:val="22"/>
        </w:rPr>
      </w:pPr>
      <w:r w:rsidRPr="00C872C6">
        <w:rPr>
          <w:b/>
          <w:sz w:val="22"/>
          <w:szCs w:val="22"/>
        </w:rPr>
        <w:tab/>
      </w:r>
      <w:r w:rsidRPr="00C872C6">
        <w:rPr>
          <w:b/>
          <w:sz w:val="22"/>
          <w:szCs w:val="22"/>
        </w:rPr>
        <w:tab/>
      </w:r>
      <w:r w:rsidR="00ED5508" w:rsidRPr="00C872C6">
        <w:rPr>
          <w:b/>
          <w:sz w:val="22"/>
          <w:szCs w:val="22"/>
        </w:rPr>
        <w:t xml:space="preserve">§ 1º </w:t>
      </w:r>
      <w:r w:rsidR="00ED5508" w:rsidRPr="00C872C6">
        <w:rPr>
          <w:sz w:val="22"/>
          <w:szCs w:val="22"/>
        </w:rPr>
        <w:t>Não serão declarad</w:t>
      </w:r>
      <w:r w:rsidR="00F23853" w:rsidRPr="00C872C6">
        <w:rPr>
          <w:sz w:val="22"/>
          <w:szCs w:val="22"/>
        </w:rPr>
        <w:t>o</w:t>
      </w:r>
      <w:r w:rsidR="00ED5508" w:rsidRPr="00C872C6">
        <w:rPr>
          <w:sz w:val="22"/>
          <w:szCs w:val="22"/>
        </w:rPr>
        <w:t>s de interesse social unidades habitacionais</w:t>
      </w:r>
      <w:r w:rsidR="00F23853" w:rsidRPr="00C872C6">
        <w:rPr>
          <w:sz w:val="22"/>
          <w:szCs w:val="22"/>
        </w:rPr>
        <w:t>, parcelamentos do solo ou condomínios</w:t>
      </w:r>
      <w:r w:rsidR="00ED5508" w:rsidRPr="00C872C6">
        <w:rPr>
          <w:sz w:val="22"/>
          <w:szCs w:val="22"/>
        </w:rPr>
        <w:t xml:space="preserve"> fora das Zonas Especiais de Interesse Social</w:t>
      </w:r>
      <w:r w:rsidR="00E05A16" w:rsidRPr="00C872C6">
        <w:rPr>
          <w:sz w:val="22"/>
          <w:szCs w:val="22"/>
        </w:rPr>
        <w:t>.</w:t>
      </w:r>
    </w:p>
    <w:p w:rsidR="00ED5508" w:rsidRPr="00C872C6" w:rsidRDefault="00ED5508" w:rsidP="00AD2CBB">
      <w:pPr>
        <w:pStyle w:val="PargrafodaLista"/>
        <w:suppressAutoHyphens w:val="0"/>
        <w:ind w:left="0"/>
        <w:jc w:val="both"/>
        <w:rPr>
          <w:b/>
          <w:sz w:val="22"/>
          <w:szCs w:val="22"/>
          <w:highlight w:val="yellow"/>
        </w:rPr>
      </w:pPr>
    </w:p>
    <w:p w:rsidR="00E719C2" w:rsidRPr="00C872C6" w:rsidRDefault="00053FBB"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r>
      <w:r w:rsidR="00E719C2" w:rsidRPr="00C872C6">
        <w:rPr>
          <w:rFonts w:ascii="Times New Roman" w:hAnsi="Times New Roman" w:cs="Times New Roman"/>
          <w:b/>
        </w:rPr>
        <w:t xml:space="preserve">§ 2º </w:t>
      </w:r>
      <w:r w:rsidR="00E719C2" w:rsidRPr="00C872C6">
        <w:rPr>
          <w:rFonts w:ascii="Times New Roman" w:hAnsi="Times New Roman" w:cs="Times New Roman"/>
        </w:rPr>
        <w:t>Nos parcelamentos do solo urbano com edificação (casas) será permitido o uso misto</w:t>
      </w:r>
      <w:r w:rsidR="008E6A67" w:rsidRPr="00C872C6">
        <w:rPr>
          <w:rFonts w:ascii="Times New Roman" w:hAnsi="Times New Roman" w:cs="Times New Roman"/>
        </w:rPr>
        <w:t xml:space="preserve">. </w:t>
      </w:r>
    </w:p>
    <w:p w:rsidR="008E6A67" w:rsidRPr="00C872C6" w:rsidRDefault="008E6A67" w:rsidP="00AD2CBB">
      <w:pPr>
        <w:spacing w:after="0" w:line="240" w:lineRule="auto"/>
        <w:jc w:val="both"/>
        <w:rPr>
          <w:rFonts w:ascii="Times New Roman" w:hAnsi="Times New Roman" w:cs="Times New Roman"/>
        </w:rPr>
      </w:pPr>
    </w:p>
    <w:p w:rsidR="00E719C2" w:rsidRPr="00C872C6" w:rsidRDefault="00E719C2"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3º</w:t>
      </w:r>
      <w:r w:rsidRPr="00C872C6">
        <w:rPr>
          <w:rFonts w:ascii="Times New Roman" w:hAnsi="Times New Roman" w:cs="Times New Roman"/>
        </w:rPr>
        <w:t xml:space="preserve"> </w:t>
      </w:r>
      <w:r w:rsidR="008E6A67" w:rsidRPr="00C872C6">
        <w:rPr>
          <w:rFonts w:ascii="Times New Roman" w:hAnsi="Times New Roman" w:cs="Times New Roman"/>
        </w:rPr>
        <w:t xml:space="preserve">Nos parcelamentos de solo urbano com edificação (casas) inseridos em ZEIS, a lei de parcelamento do solo deverá estabelecer </w:t>
      </w:r>
      <w:r w:rsidRPr="00C872C6">
        <w:rPr>
          <w:rFonts w:ascii="Times New Roman" w:hAnsi="Times New Roman" w:cs="Times New Roman"/>
        </w:rPr>
        <w:t>percentual de lotes</w:t>
      </w:r>
      <w:r w:rsidR="00891FF4" w:rsidRPr="00C872C6">
        <w:rPr>
          <w:rFonts w:ascii="Times New Roman" w:hAnsi="Times New Roman" w:cs="Times New Roman"/>
        </w:rPr>
        <w:t xml:space="preserve"> sem edificação,</w:t>
      </w:r>
      <w:r w:rsidRPr="00C872C6">
        <w:rPr>
          <w:rFonts w:ascii="Times New Roman" w:hAnsi="Times New Roman" w:cs="Times New Roman"/>
        </w:rPr>
        <w:t xml:space="preserve"> </w:t>
      </w:r>
      <w:r w:rsidR="008E6A67" w:rsidRPr="00C872C6">
        <w:rPr>
          <w:rFonts w:ascii="Times New Roman" w:hAnsi="Times New Roman" w:cs="Times New Roman"/>
        </w:rPr>
        <w:t>que poderão ser comercializados</w:t>
      </w:r>
      <w:r w:rsidR="004D1166" w:rsidRPr="00C872C6">
        <w:rPr>
          <w:rFonts w:ascii="Times New Roman" w:hAnsi="Times New Roman" w:cs="Times New Roman"/>
        </w:rPr>
        <w:t xml:space="preserve"> livremente</w:t>
      </w:r>
      <w:r w:rsidR="008E6A67" w:rsidRPr="00C872C6">
        <w:rPr>
          <w:rFonts w:ascii="Times New Roman" w:hAnsi="Times New Roman" w:cs="Times New Roman"/>
        </w:rPr>
        <w:t xml:space="preserve"> </w:t>
      </w:r>
      <w:r w:rsidR="004D1166" w:rsidRPr="00C872C6">
        <w:rPr>
          <w:rFonts w:ascii="Times New Roman" w:hAnsi="Times New Roman" w:cs="Times New Roman"/>
        </w:rPr>
        <w:t>pelo empreendedor</w:t>
      </w:r>
      <w:r w:rsidR="008E6A67" w:rsidRPr="00C872C6">
        <w:rPr>
          <w:rFonts w:ascii="Times New Roman" w:hAnsi="Times New Roman" w:cs="Times New Roman"/>
        </w:rPr>
        <w:t xml:space="preserve">, desde que sejam </w:t>
      </w:r>
      <w:r w:rsidRPr="00C872C6">
        <w:rPr>
          <w:rFonts w:ascii="Times New Roman" w:hAnsi="Times New Roman" w:cs="Times New Roman"/>
        </w:rPr>
        <w:t>destinados</w:t>
      </w:r>
      <w:r w:rsidR="00524E12" w:rsidRPr="00C872C6">
        <w:rPr>
          <w:rFonts w:ascii="Times New Roman" w:hAnsi="Times New Roman" w:cs="Times New Roman"/>
        </w:rPr>
        <w:t xml:space="preserve"> exclusivamente</w:t>
      </w:r>
      <w:r w:rsidRPr="00C872C6">
        <w:rPr>
          <w:rFonts w:ascii="Times New Roman" w:hAnsi="Times New Roman" w:cs="Times New Roman"/>
        </w:rPr>
        <w:t xml:space="preserve"> ao uso comercial</w:t>
      </w:r>
      <w:r w:rsidR="00524E12" w:rsidRPr="00C872C6">
        <w:rPr>
          <w:rFonts w:ascii="Times New Roman" w:hAnsi="Times New Roman" w:cs="Times New Roman"/>
        </w:rPr>
        <w:t>,</w:t>
      </w:r>
      <w:r w:rsidR="008E6A67" w:rsidRPr="00C872C6">
        <w:rPr>
          <w:rFonts w:ascii="Times New Roman" w:hAnsi="Times New Roman" w:cs="Times New Roman"/>
        </w:rPr>
        <w:t xml:space="preserve"> </w:t>
      </w:r>
      <w:r w:rsidRPr="00C872C6">
        <w:rPr>
          <w:rFonts w:ascii="Times New Roman" w:hAnsi="Times New Roman" w:cs="Times New Roman"/>
        </w:rPr>
        <w:t>de serviços</w:t>
      </w:r>
      <w:r w:rsidR="00524E12" w:rsidRPr="00C872C6">
        <w:rPr>
          <w:rFonts w:ascii="Times New Roman" w:hAnsi="Times New Roman" w:cs="Times New Roman"/>
        </w:rPr>
        <w:t xml:space="preserve"> ou misto</w:t>
      </w:r>
      <w:r w:rsidR="00891FF4" w:rsidRPr="00C872C6">
        <w:rPr>
          <w:rFonts w:ascii="Times New Roman" w:hAnsi="Times New Roman" w:cs="Times New Roman"/>
        </w:rPr>
        <w:t xml:space="preserve">, os quais deverão ser projetados, obrigatoriamente, em vias principais de grande circulação ou naquelas destinadas à circulação de ônibus, conforme diretrizes estabelecidas pela Secretaria Municipal de Trânsito e Transporte. </w:t>
      </w:r>
    </w:p>
    <w:p w:rsidR="00053FBB" w:rsidRPr="00C872C6" w:rsidRDefault="004F6345"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524E12" w:rsidRPr="00C872C6" w:rsidRDefault="00524E1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4º</w:t>
      </w:r>
      <w:r w:rsidRPr="00C872C6">
        <w:rPr>
          <w:rFonts w:ascii="Times New Roman" w:hAnsi="Times New Roman" w:cs="Times New Roman"/>
        </w:rPr>
        <w:t xml:space="preserve"> No percentual de lotes estabelecidos no § 3º, retro, fica proibida a aprovação de edificações destinadas </w:t>
      </w:r>
      <w:r w:rsidR="000B00A3" w:rsidRPr="00C872C6">
        <w:rPr>
          <w:rFonts w:ascii="Times New Roman" w:hAnsi="Times New Roman" w:cs="Times New Roman"/>
        </w:rPr>
        <w:t xml:space="preserve">exclusivamente </w:t>
      </w:r>
      <w:r w:rsidRPr="00C872C6">
        <w:rPr>
          <w:rFonts w:ascii="Times New Roman" w:hAnsi="Times New Roman" w:cs="Times New Roman"/>
        </w:rPr>
        <w:t>à fins residenciais</w:t>
      </w:r>
      <w:r w:rsidR="00891FF4" w:rsidRPr="00C872C6">
        <w:rPr>
          <w:rFonts w:ascii="Times New Roman" w:hAnsi="Times New Roman" w:cs="Times New Roman"/>
        </w:rPr>
        <w:t>, aplicando-se a estes lotes os parâmetros estabelecidos para a zona que foi sobreposta pela respectiva ZEIS.</w:t>
      </w:r>
    </w:p>
    <w:p w:rsidR="00524E12" w:rsidRPr="00C872C6" w:rsidRDefault="00524E12" w:rsidP="00AD2CBB">
      <w:pPr>
        <w:spacing w:after="0" w:line="240" w:lineRule="auto"/>
        <w:jc w:val="both"/>
        <w:rPr>
          <w:rFonts w:ascii="Times New Roman" w:hAnsi="Times New Roman" w:cs="Times New Roman"/>
          <w:b/>
        </w:rPr>
      </w:pPr>
    </w:p>
    <w:p w:rsidR="00FC7FC0" w:rsidRPr="00C872C6" w:rsidRDefault="00FC7FC0"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153B6A" w:rsidRPr="00C872C6">
        <w:rPr>
          <w:rFonts w:ascii="Times New Roman" w:hAnsi="Times New Roman" w:cs="Times New Roman"/>
          <w:b/>
        </w:rPr>
        <w:t>8</w:t>
      </w:r>
      <w:r w:rsidR="00F878EE" w:rsidRPr="00C872C6">
        <w:rPr>
          <w:rFonts w:ascii="Times New Roman" w:hAnsi="Times New Roman" w:cs="Times New Roman"/>
          <w:b/>
        </w:rPr>
        <w:t>5</w:t>
      </w:r>
      <w:r w:rsidRPr="00C872C6">
        <w:rPr>
          <w:rFonts w:ascii="Times New Roman" w:hAnsi="Times New Roman" w:cs="Times New Roman"/>
          <w:b/>
        </w:rPr>
        <w:t xml:space="preserve">.  </w:t>
      </w:r>
      <w:r w:rsidRPr="00C872C6">
        <w:rPr>
          <w:rFonts w:ascii="Times New Roman" w:hAnsi="Times New Roman" w:cs="Times New Roman"/>
        </w:rPr>
        <w:t>São objetivos da</w:t>
      </w:r>
      <w:r w:rsidR="0010180E" w:rsidRPr="00C872C6">
        <w:rPr>
          <w:rFonts w:ascii="Times New Roman" w:hAnsi="Times New Roman" w:cs="Times New Roman"/>
        </w:rPr>
        <w:t>s</w:t>
      </w:r>
      <w:r w:rsidRPr="00C872C6">
        <w:rPr>
          <w:rFonts w:ascii="Times New Roman" w:hAnsi="Times New Roman" w:cs="Times New Roman"/>
        </w:rPr>
        <w:t xml:space="preserve"> ZEIS:</w:t>
      </w:r>
    </w:p>
    <w:p w:rsidR="00FC7FC0" w:rsidRPr="00C872C6" w:rsidRDefault="00FC7FC0" w:rsidP="00AD2CBB">
      <w:pPr>
        <w:spacing w:after="0" w:line="240" w:lineRule="auto"/>
        <w:jc w:val="both"/>
        <w:rPr>
          <w:rFonts w:ascii="Times New Roman" w:hAnsi="Times New Roman" w:cs="Times New Roman"/>
        </w:rPr>
      </w:pPr>
    </w:p>
    <w:p w:rsidR="00DA7331" w:rsidRPr="00C872C6" w:rsidRDefault="00DA7331"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 xml:space="preserve">I – </w:t>
      </w:r>
      <w:r w:rsidRPr="00C872C6">
        <w:rPr>
          <w:rFonts w:eastAsia="Calibri"/>
          <w:sz w:val="22"/>
          <w:szCs w:val="22"/>
          <w:lang w:eastAsia="en-US"/>
        </w:rPr>
        <w:t>aumentar a oferta de habitações de interesse social em locais dotados de infraestrutura e inseridos na malha urbana;</w:t>
      </w:r>
    </w:p>
    <w:p w:rsidR="00DA7331" w:rsidRPr="00C872C6" w:rsidRDefault="00DA7331" w:rsidP="00AD2CBB">
      <w:pPr>
        <w:spacing w:after="0" w:line="240" w:lineRule="auto"/>
        <w:jc w:val="both"/>
        <w:rPr>
          <w:rFonts w:ascii="Times New Roman" w:hAnsi="Times New Roman" w:cs="Times New Roman"/>
        </w:rPr>
      </w:pPr>
    </w:p>
    <w:p w:rsidR="00FC7FC0" w:rsidRPr="00C872C6" w:rsidRDefault="00FC7FC0"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I</w:t>
      </w:r>
      <w:r w:rsidR="00C623FE" w:rsidRPr="00C872C6">
        <w:rPr>
          <w:rFonts w:eastAsia="Calibri"/>
          <w:b/>
          <w:sz w:val="22"/>
          <w:szCs w:val="22"/>
          <w:lang w:eastAsia="en-US"/>
        </w:rPr>
        <w:t>I</w:t>
      </w:r>
      <w:r w:rsidRPr="00C872C6">
        <w:rPr>
          <w:rFonts w:eastAsia="Calibri"/>
          <w:b/>
          <w:sz w:val="22"/>
          <w:szCs w:val="22"/>
          <w:lang w:eastAsia="en-US"/>
        </w:rPr>
        <w:t xml:space="preserve"> - </w:t>
      </w:r>
      <w:r w:rsidRPr="00C872C6">
        <w:rPr>
          <w:rFonts w:eastAsia="Calibri"/>
          <w:sz w:val="22"/>
          <w:szCs w:val="22"/>
          <w:lang w:eastAsia="en-US"/>
        </w:rPr>
        <w:t xml:space="preserve">possibilitar a melhoria </w:t>
      </w:r>
      <w:r w:rsidR="00DA7331" w:rsidRPr="00C872C6">
        <w:rPr>
          <w:rFonts w:eastAsia="Calibri"/>
          <w:sz w:val="22"/>
          <w:szCs w:val="22"/>
          <w:lang w:eastAsia="en-US"/>
        </w:rPr>
        <w:t>das condições de habitabilidade para a</w:t>
      </w:r>
      <w:r w:rsidRPr="00C872C6">
        <w:rPr>
          <w:rFonts w:eastAsia="Calibri"/>
          <w:sz w:val="22"/>
          <w:szCs w:val="22"/>
          <w:lang w:eastAsia="en-US"/>
        </w:rPr>
        <w:t xml:space="preserve"> população de baixa renda </w:t>
      </w:r>
      <w:r w:rsidR="00DA7331" w:rsidRPr="00C872C6">
        <w:rPr>
          <w:rFonts w:eastAsia="Calibri"/>
          <w:sz w:val="22"/>
          <w:szCs w:val="22"/>
          <w:lang w:eastAsia="en-US"/>
        </w:rPr>
        <w:t xml:space="preserve">inscrita nos cadastros </w:t>
      </w:r>
      <w:r w:rsidRPr="00C872C6">
        <w:rPr>
          <w:rFonts w:eastAsia="Calibri"/>
          <w:sz w:val="22"/>
          <w:szCs w:val="22"/>
          <w:lang w:eastAsia="en-US"/>
        </w:rPr>
        <w:t>da E</w:t>
      </w:r>
      <w:r w:rsidR="00DA7331" w:rsidRPr="00C872C6">
        <w:rPr>
          <w:rFonts w:eastAsia="Calibri"/>
          <w:sz w:val="22"/>
          <w:szCs w:val="22"/>
          <w:lang w:eastAsia="en-US"/>
        </w:rPr>
        <w:t>MDHAP;</w:t>
      </w:r>
    </w:p>
    <w:p w:rsidR="00FC7FC0" w:rsidRPr="00C872C6" w:rsidRDefault="00FC7FC0" w:rsidP="00AD2CBB">
      <w:pPr>
        <w:pStyle w:val="PargrafodaLista"/>
        <w:suppressAutoHyphens w:val="0"/>
        <w:autoSpaceDE w:val="0"/>
        <w:ind w:left="0"/>
        <w:jc w:val="both"/>
        <w:rPr>
          <w:sz w:val="22"/>
          <w:szCs w:val="22"/>
        </w:rPr>
      </w:pPr>
    </w:p>
    <w:p w:rsidR="00FC7FC0" w:rsidRPr="00C872C6" w:rsidRDefault="00FC7FC0"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I</w:t>
      </w:r>
      <w:r w:rsidR="00C623FE" w:rsidRPr="00C872C6">
        <w:rPr>
          <w:rFonts w:eastAsia="Calibri"/>
          <w:b/>
          <w:sz w:val="22"/>
          <w:szCs w:val="22"/>
          <w:lang w:eastAsia="en-US"/>
        </w:rPr>
        <w:t>I</w:t>
      </w:r>
      <w:r w:rsidRPr="00C872C6">
        <w:rPr>
          <w:rFonts w:eastAsia="Calibri"/>
          <w:b/>
          <w:sz w:val="22"/>
          <w:szCs w:val="22"/>
          <w:lang w:eastAsia="en-US"/>
        </w:rPr>
        <w:t xml:space="preserve">I - </w:t>
      </w:r>
      <w:r w:rsidRPr="00C872C6">
        <w:rPr>
          <w:rFonts w:eastAsia="Calibri"/>
          <w:sz w:val="22"/>
          <w:szCs w:val="22"/>
          <w:lang w:eastAsia="en-US"/>
        </w:rPr>
        <w:t>incentivar a inclusão de novas áreas para programas habitacionais de interesse social;</w:t>
      </w:r>
    </w:p>
    <w:p w:rsidR="00FC7FC0" w:rsidRPr="00C872C6" w:rsidRDefault="00FC7FC0" w:rsidP="00AD2CBB">
      <w:pPr>
        <w:pStyle w:val="PargrafodaLista"/>
        <w:suppressAutoHyphens w:val="0"/>
        <w:autoSpaceDE w:val="0"/>
        <w:ind w:left="0"/>
        <w:jc w:val="both"/>
        <w:rPr>
          <w:sz w:val="22"/>
          <w:szCs w:val="22"/>
        </w:rPr>
      </w:pPr>
    </w:p>
    <w:p w:rsidR="00FC7FC0" w:rsidRPr="00C872C6" w:rsidRDefault="00FC7FC0"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I</w:t>
      </w:r>
      <w:r w:rsidR="00C623FE" w:rsidRPr="00C872C6">
        <w:rPr>
          <w:rFonts w:eastAsia="Calibri"/>
          <w:b/>
          <w:sz w:val="22"/>
          <w:szCs w:val="22"/>
          <w:lang w:eastAsia="en-US"/>
        </w:rPr>
        <w:t>V</w:t>
      </w:r>
      <w:r w:rsidRPr="00C872C6">
        <w:rPr>
          <w:rFonts w:eastAsia="Calibri"/>
          <w:b/>
          <w:sz w:val="22"/>
          <w:szCs w:val="22"/>
          <w:lang w:eastAsia="en-US"/>
        </w:rPr>
        <w:t xml:space="preserve"> - </w:t>
      </w:r>
      <w:r w:rsidRPr="00C872C6">
        <w:rPr>
          <w:rFonts w:eastAsia="Calibri"/>
          <w:sz w:val="22"/>
          <w:szCs w:val="22"/>
          <w:lang w:eastAsia="en-US"/>
        </w:rPr>
        <w:t>incentivar a implantação consorciada de programas habitacionais por associações, cooperativas habitacionais e pela iniciativa privada;</w:t>
      </w:r>
    </w:p>
    <w:p w:rsidR="00FC7FC0" w:rsidRPr="00C872C6" w:rsidRDefault="00FC7FC0" w:rsidP="00AD2CBB">
      <w:pPr>
        <w:pStyle w:val="PargrafodaLista"/>
        <w:suppressAutoHyphens w:val="0"/>
        <w:autoSpaceDE w:val="0"/>
        <w:ind w:left="0"/>
        <w:jc w:val="both"/>
        <w:rPr>
          <w:sz w:val="22"/>
          <w:szCs w:val="22"/>
        </w:rPr>
      </w:pPr>
    </w:p>
    <w:p w:rsidR="00FC7FC0" w:rsidRPr="00C872C6" w:rsidRDefault="00FC7FC0" w:rsidP="00AD2CBB">
      <w:pPr>
        <w:pStyle w:val="PargrafodaLista"/>
        <w:suppressAutoHyphens w:val="0"/>
        <w:autoSpaceDE w:val="0"/>
        <w:ind w:left="0"/>
        <w:jc w:val="both"/>
        <w:rPr>
          <w:rFonts w:eastAsia="Calibri"/>
          <w:sz w:val="22"/>
          <w:szCs w:val="22"/>
          <w:lang w:eastAsia="en-US"/>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 xml:space="preserve">V - </w:t>
      </w:r>
      <w:r w:rsidRPr="00C872C6">
        <w:rPr>
          <w:rFonts w:eastAsia="Calibri"/>
          <w:sz w:val="22"/>
          <w:szCs w:val="22"/>
          <w:lang w:eastAsia="en-US"/>
        </w:rPr>
        <w:t>garantir áreas para reassentamento</w:t>
      </w:r>
      <w:r w:rsidR="001F34F3" w:rsidRPr="00C872C6">
        <w:rPr>
          <w:rFonts w:eastAsia="Calibri"/>
          <w:sz w:val="22"/>
          <w:szCs w:val="22"/>
          <w:lang w:eastAsia="en-US"/>
        </w:rPr>
        <w:t xml:space="preserve"> dos moradores das áreas de risco e das destinadas a projetos de interesse público,</w:t>
      </w:r>
      <w:r w:rsidRPr="00C872C6">
        <w:rPr>
          <w:rFonts w:eastAsia="Calibri"/>
          <w:sz w:val="22"/>
          <w:szCs w:val="22"/>
          <w:lang w:eastAsia="en-US"/>
        </w:rPr>
        <w:t xml:space="preserve"> quando necessário, </w:t>
      </w:r>
      <w:r w:rsidR="001F34F3" w:rsidRPr="00C872C6">
        <w:rPr>
          <w:rFonts w:eastAsia="Calibri"/>
          <w:sz w:val="22"/>
          <w:szCs w:val="22"/>
          <w:lang w:eastAsia="en-US"/>
        </w:rPr>
        <w:t>dando</w:t>
      </w:r>
      <w:r w:rsidRPr="00C872C6">
        <w:rPr>
          <w:rFonts w:eastAsia="Calibri"/>
          <w:sz w:val="22"/>
          <w:szCs w:val="22"/>
          <w:lang w:eastAsia="en-US"/>
        </w:rPr>
        <w:t xml:space="preserve"> prefer</w:t>
      </w:r>
      <w:r w:rsidR="001F34F3" w:rsidRPr="00C872C6">
        <w:rPr>
          <w:rFonts w:eastAsia="Calibri"/>
          <w:sz w:val="22"/>
          <w:szCs w:val="22"/>
          <w:lang w:eastAsia="en-US"/>
        </w:rPr>
        <w:t xml:space="preserve">ência, quando possível, para </w:t>
      </w:r>
      <w:r w:rsidRPr="00C872C6">
        <w:rPr>
          <w:rFonts w:eastAsia="Calibri"/>
          <w:sz w:val="22"/>
          <w:szCs w:val="22"/>
          <w:lang w:eastAsia="en-US"/>
        </w:rPr>
        <w:t>área</w:t>
      </w:r>
      <w:r w:rsidR="001F34F3" w:rsidRPr="00C872C6">
        <w:rPr>
          <w:rFonts w:eastAsia="Calibri"/>
          <w:sz w:val="22"/>
          <w:szCs w:val="22"/>
          <w:lang w:eastAsia="en-US"/>
        </w:rPr>
        <w:t>s</w:t>
      </w:r>
      <w:r w:rsidRPr="00C872C6">
        <w:rPr>
          <w:rFonts w:eastAsia="Calibri"/>
          <w:sz w:val="22"/>
          <w:szCs w:val="22"/>
          <w:lang w:eastAsia="en-US"/>
        </w:rPr>
        <w:t xml:space="preserve"> próxima</w:t>
      </w:r>
      <w:r w:rsidR="001F34F3" w:rsidRPr="00C872C6">
        <w:rPr>
          <w:rFonts w:eastAsia="Calibri"/>
          <w:sz w:val="22"/>
          <w:szCs w:val="22"/>
          <w:lang w:eastAsia="en-US"/>
        </w:rPr>
        <w:t>s</w:t>
      </w:r>
      <w:r w:rsidRPr="00C872C6">
        <w:rPr>
          <w:rFonts w:eastAsia="Calibri"/>
          <w:sz w:val="22"/>
          <w:szCs w:val="22"/>
          <w:lang w:eastAsia="en-US"/>
        </w:rPr>
        <w:t xml:space="preserve"> ao local de origem;</w:t>
      </w:r>
    </w:p>
    <w:p w:rsidR="00FC7FC0" w:rsidRPr="00C872C6" w:rsidRDefault="00FC7FC0" w:rsidP="00AD2CBB">
      <w:pPr>
        <w:pStyle w:val="PargrafodaLista"/>
        <w:suppressAutoHyphens w:val="0"/>
        <w:autoSpaceDE w:val="0"/>
        <w:ind w:left="0"/>
        <w:jc w:val="both"/>
        <w:rPr>
          <w:sz w:val="22"/>
          <w:szCs w:val="22"/>
        </w:rPr>
      </w:pPr>
      <w:r w:rsidRPr="00C872C6">
        <w:rPr>
          <w:rFonts w:eastAsia="Calibri"/>
          <w:b/>
          <w:sz w:val="22"/>
          <w:szCs w:val="22"/>
          <w:lang w:eastAsia="en-US"/>
        </w:rPr>
        <w:t xml:space="preserve"> </w:t>
      </w:r>
      <w:r w:rsidRPr="00C872C6">
        <w:rPr>
          <w:rFonts w:eastAsia="Calibri"/>
          <w:b/>
          <w:sz w:val="22"/>
          <w:szCs w:val="22"/>
          <w:lang w:eastAsia="en-US"/>
        </w:rPr>
        <w:tab/>
      </w:r>
    </w:p>
    <w:p w:rsidR="00FC7FC0" w:rsidRPr="00C872C6" w:rsidRDefault="00FC7FC0" w:rsidP="00AD2CBB">
      <w:pPr>
        <w:pStyle w:val="PargrafodaLista"/>
        <w:suppressAutoHyphens w:val="0"/>
        <w:autoSpaceDE w:val="0"/>
        <w:ind w:left="0"/>
        <w:jc w:val="both"/>
        <w:rPr>
          <w:rFonts w:eastAsia="Calibri"/>
          <w:sz w:val="22"/>
          <w:szCs w:val="22"/>
          <w:lang w:eastAsia="en-US"/>
        </w:rPr>
      </w:pPr>
      <w:r w:rsidRPr="00C872C6">
        <w:rPr>
          <w:rFonts w:eastAsia="Calibri"/>
          <w:sz w:val="22"/>
          <w:szCs w:val="22"/>
          <w:lang w:eastAsia="en-US"/>
        </w:rPr>
        <w:t xml:space="preserve"> </w:t>
      </w:r>
      <w:r w:rsidRPr="00C872C6">
        <w:rPr>
          <w:rFonts w:eastAsia="Calibri"/>
          <w:sz w:val="22"/>
          <w:szCs w:val="22"/>
          <w:lang w:eastAsia="en-US"/>
        </w:rPr>
        <w:tab/>
      </w:r>
      <w:r w:rsidRPr="00C872C6">
        <w:rPr>
          <w:rFonts w:eastAsia="Calibri"/>
          <w:sz w:val="22"/>
          <w:szCs w:val="22"/>
          <w:lang w:eastAsia="en-US"/>
        </w:rPr>
        <w:tab/>
      </w:r>
      <w:r w:rsidRPr="00C872C6">
        <w:rPr>
          <w:rFonts w:eastAsia="Calibri"/>
          <w:b/>
          <w:sz w:val="22"/>
          <w:szCs w:val="22"/>
          <w:lang w:eastAsia="en-US"/>
        </w:rPr>
        <w:t xml:space="preserve">VI - </w:t>
      </w:r>
      <w:r w:rsidRPr="00C872C6">
        <w:rPr>
          <w:rFonts w:eastAsia="Calibri"/>
          <w:sz w:val="22"/>
          <w:szCs w:val="22"/>
          <w:lang w:eastAsia="en-US"/>
        </w:rPr>
        <w:t xml:space="preserve">garantir </w:t>
      </w:r>
      <w:r w:rsidR="00B47B97" w:rsidRPr="00C872C6">
        <w:rPr>
          <w:rFonts w:eastAsia="Calibri"/>
          <w:sz w:val="22"/>
          <w:szCs w:val="22"/>
          <w:lang w:eastAsia="en-US"/>
        </w:rPr>
        <w:t xml:space="preserve">o estímulo às </w:t>
      </w:r>
      <w:r w:rsidRPr="00C872C6">
        <w:rPr>
          <w:rFonts w:eastAsia="Calibri"/>
          <w:sz w:val="22"/>
          <w:szCs w:val="22"/>
          <w:lang w:eastAsia="en-US"/>
        </w:rPr>
        <w:t>atividades culturais,</w:t>
      </w:r>
      <w:r w:rsidR="00B47B97" w:rsidRPr="00C872C6">
        <w:rPr>
          <w:rFonts w:eastAsia="Calibri"/>
          <w:sz w:val="22"/>
          <w:szCs w:val="22"/>
          <w:lang w:eastAsia="en-US"/>
        </w:rPr>
        <w:t xml:space="preserve"> de</w:t>
      </w:r>
      <w:r w:rsidRPr="00C872C6">
        <w:rPr>
          <w:rFonts w:eastAsia="Calibri"/>
          <w:sz w:val="22"/>
          <w:szCs w:val="22"/>
          <w:lang w:eastAsia="en-US"/>
        </w:rPr>
        <w:t xml:space="preserve"> lazer e geração de trabalho e renda</w:t>
      </w:r>
      <w:r w:rsidR="00B47B97" w:rsidRPr="00C872C6">
        <w:rPr>
          <w:rFonts w:eastAsia="Calibri"/>
          <w:sz w:val="22"/>
          <w:szCs w:val="22"/>
          <w:lang w:eastAsia="en-US"/>
        </w:rPr>
        <w:t xml:space="preserve"> e aos usos mistos </w:t>
      </w:r>
      <w:r w:rsidRPr="00C872C6">
        <w:rPr>
          <w:rFonts w:eastAsia="Calibri"/>
          <w:sz w:val="22"/>
          <w:szCs w:val="22"/>
          <w:lang w:eastAsia="en-US"/>
        </w:rPr>
        <w:t xml:space="preserve">nos </w:t>
      </w:r>
      <w:r w:rsidR="00B47B97" w:rsidRPr="00C872C6">
        <w:rPr>
          <w:rFonts w:eastAsia="Calibri"/>
          <w:sz w:val="22"/>
          <w:szCs w:val="22"/>
          <w:lang w:eastAsia="en-US"/>
        </w:rPr>
        <w:t>empreendimentos de habitação de interesse social</w:t>
      </w:r>
      <w:r w:rsidRPr="00C872C6">
        <w:rPr>
          <w:rFonts w:eastAsia="Calibri"/>
          <w:sz w:val="22"/>
          <w:szCs w:val="22"/>
          <w:lang w:eastAsia="en-US"/>
        </w:rPr>
        <w:t>;</w:t>
      </w:r>
    </w:p>
    <w:p w:rsidR="00FC7FC0" w:rsidRPr="00C872C6" w:rsidRDefault="00FC7FC0" w:rsidP="00AD2CBB">
      <w:pPr>
        <w:pStyle w:val="PargrafodaLista"/>
        <w:suppressAutoHyphens w:val="0"/>
        <w:autoSpaceDE w:val="0"/>
        <w:ind w:left="0"/>
        <w:jc w:val="both"/>
        <w:rPr>
          <w:sz w:val="22"/>
          <w:szCs w:val="22"/>
        </w:rPr>
      </w:pPr>
    </w:p>
    <w:p w:rsidR="003146DB" w:rsidRPr="00C872C6" w:rsidRDefault="00FC7FC0" w:rsidP="00AD2CBB">
      <w:pPr>
        <w:pStyle w:val="PargrafodaLista"/>
        <w:suppressAutoHyphens w:val="0"/>
        <w:autoSpaceDE w:val="0"/>
        <w:ind w:left="0"/>
        <w:jc w:val="both"/>
        <w:rPr>
          <w:sz w:val="22"/>
          <w:szCs w:val="22"/>
        </w:rPr>
      </w:pPr>
      <w:r w:rsidRPr="00C872C6">
        <w:rPr>
          <w:rFonts w:eastAsia="Calibri"/>
          <w:sz w:val="22"/>
          <w:szCs w:val="22"/>
          <w:lang w:eastAsia="en-US"/>
        </w:rPr>
        <w:t xml:space="preserve"> </w:t>
      </w:r>
      <w:r w:rsidRPr="00C872C6">
        <w:rPr>
          <w:rFonts w:eastAsia="Calibri"/>
          <w:sz w:val="22"/>
          <w:szCs w:val="22"/>
          <w:lang w:eastAsia="en-US"/>
        </w:rPr>
        <w:tab/>
      </w:r>
      <w:r w:rsidRPr="00C872C6">
        <w:rPr>
          <w:rFonts w:eastAsia="Calibri"/>
          <w:sz w:val="22"/>
          <w:szCs w:val="22"/>
          <w:lang w:eastAsia="en-US"/>
        </w:rPr>
        <w:tab/>
      </w:r>
      <w:r w:rsidR="003146DB" w:rsidRPr="00C872C6">
        <w:rPr>
          <w:rFonts w:eastAsia="Calibri"/>
          <w:b/>
          <w:sz w:val="22"/>
          <w:szCs w:val="22"/>
          <w:lang w:eastAsia="en-US"/>
        </w:rPr>
        <w:t xml:space="preserve">VII - </w:t>
      </w:r>
      <w:r w:rsidR="003146DB" w:rsidRPr="00C872C6">
        <w:rPr>
          <w:rFonts w:eastAsia="Calibri"/>
          <w:sz w:val="22"/>
          <w:szCs w:val="22"/>
          <w:lang w:eastAsia="en-US"/>
        </w:rPr>
        <w:t>garantir requisitos de acessibilidade e desenho universal nos empreendimentos de habitação de interesse social;</w:t>
      </w:r>
    </w:p>
    <w:p w:rsidR="00AF30B2" w:rsidRPr="00C872C6" w:rsidRDefault="00AF30B2" w:rsidP="00AD2CBB">
      <w:pPr>
        <w:pStyle w:val="PargrafodaLista"/>
        <w:suppressAutoHyphens w:val="0"/>
        <w:autoSpaceDE w:val="0"/>
        <w:ind w:left="0"/>
        <w:jc w:val="both"/>
        <w:rPr>
          <w:rFonts w:eastAsia="Calibri"/>
          <w:sz w:val="22"/>
          <w:szCs w:val="22"/>
          <w:lang w:eastAsia="en-US"/>
        </w:rPr>
      </w:pPr>
    </w:p>
    <w:p w:rsidR="00AF30B2" w:rsidRPr="00C872C6" w:rsidRDefault="00AF30B2" w:rsidP="00AD2CBB">
      <w:pPr>
        <w:pStyle w:val="PargrafodaLista"/>
        <w:suppressAutoHyphens w:val="0"/>
        <w:autoSpaceDE w:val="0"/>
        <w:ind w:left="0"/>
        <w:jc w:val="both"/>
        <w:rPr>
          <w:sz w:val="22"/>
          <w:szCs w:val="22"/>
        </w:rPr>
      </w:pPr>
      <w:r w:rsidRPr="00C872C6">
        <w:rPr>
          <w:rFonts w:eastAsia="Calibri"/>
          <w:b/>
          <w:sz w:val="22"/>
          <w:szCs w:val="22"/>
          <w:lang w:eastAsia="en-US"/>
        </w:rPr>
        <w:t xml:space="preserve"> </w:t>
      </w:r>
      <w:r w:rsidRPr="00C872C6">
        <w:rPr>
          <w:rFonts w:eastAsia="Calibri"/>
          <w:b/>
          <w:sz w:val="22"/>
          <w:szCs w:val="22"/>
          <w:lang w:eastAsia="en-US"/>
        </w:rPr>
        <w:tab/>
      </w:r>
      <w:r w:rsidRPr="00C872C6">
        <w:rPr>
          <w:rFonts w:eastAsia="Calibri"/>
          <w:b/>
          <w:sz w:val="22"/>
          <w:szCs w:val="22"/>
          <w:lang w:eastAsia="en-US"/>
        </w:rPr>
        <w:tab/>
        <w:t>VIII</w:t>
      </w:r>
      <w:r w:rsidRPr="00C872C6">
        <w:rPr>
          <w:rFonts w:eastAsia="Calibri"/>
          <w:sz w:val="22"/>
          <w:szCs w:val="22"/>
          <w:lang w:eastAsia="en-US"/>
        </w:rPr>
        <w:t xml:space="preserve"> – inibir a especulação imobiliária e comercial sobre os imóveis situados nessas áreas.</w:t>
      </w:r>
    </w:p>
    <w:p w:rsidR="00FC7FC0" w:rsidRPr="00C872C6" w:rsidRDefault="00FC7FC0" w:rsidP="00AD2CBB">
      <w:pPr>
        <w:spacing w:after="0" w:line="240" w:lineRule="auto"/>
        <w:jc w:val="both"/>
        <w:rPr>
          <w:rFonts w:ascii="Times New Roman" w:hAnsi="Times New Roman" w:cs="Times New Roman"/>
        </w:rPr>
      </w:pPr>
    </w:p>
    <w:p w:rsidR="003951EC" w:rsidRPr="00C872C6" w:rsidRDefault="003951EC"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53B6A" w:rsidRPr="00C872C6">
        <w:rPr>
          <w:rFonts w:ascii="Times New Roman" w:hAnsi="Times New Roman" w:cs="Times New Roman"/>
          <w:b/>
        </w:rPr>
        <w:t>8</w:t>
      </w:r>
      <w:r w:rsidR="00F878EE" w:rsidRPr="00C872C6">
        <w:rPr>
          <w:rFonts w:ascii="Times New Roman" w:hAnsi="Times New Roman" w:cs="Times New Roman"/>
          <w:b/>
        </w:rPr>
        <w:t>6</w:t>
      </w:r>
      <w:r w:rsidR="00B53E7B" w:rsidRPr="00C872C6">
        <w:rPr>
          <w:rFonts w:ascii="Times New Roman" w:hAnsi="Times New Roman" w:cs="Times New Roman"/>
          <w:b/>
        </w:rPr>
        <w:t>.</w:t>
      </w:r>
      <w:r w:rsidR="00B53E7B" w:rsidRPr="00C872C6">
        <w:rPr>
          <w:rFonts w:ascii="Times New Roman" w:hAnsi="Times New Roman" w:cs="Times New Roman"/>
        </w:rPr>
        <w:t xml:space="preserve"> Será permitid</w:t>
      </w:r>
      <w:r w:rsidR="00D3169A" w:rsidRPr="00C872C6">
        <w:rPr>
          <w:rFonts w:ascii="Times New Roman" w:hAnsi="Times New Roman" w:cs="Times New Roman"/>
        </w:rPr>
        <w:t>a</w:t>
      </w:r>
      <w:r w:rsidR="00B53E7B" w:rsidRPr="00C872C6">
        <w:rPr>
          <w:rFonts w:ascii="Times New Roman" w:hAnsi="Times New Roman" w:cs="Times New Roman"/>
        </w:rPr>
        <w:t xml:space="preserve"> a </w:t>
      </w:r>
      <w:r w:rsidR="00D3169A" w:rsidRPr="00C872C6">
        <w:rPr>
          <w:rFonts w:ascii="Times New Roman" w:hAnsi="Times New Roman" w:cs="Times New Roman"/>
        </w:rPr>
        <w:t>sobreposição</w:t>
      </w:r>
      <w:r w:rsidR="00B53E7B" w:rsidRPr="00C872C6">
        <w:rPr>
          <w:rFonts w:ascii="Times New Roman" w:hAnsi="Times New Roman" w:cs="Times New Roman"/>
        </w:rPr>
        <w:t xml:space="preserve"> de ZEIS nas seguintes Zonas:</w:t>
      </w:r>
    </w:p>
    <w:p w:rsidR="00082731" w:rsidRPr="00C872C6" w:rsidRDefault="00082731" w:rsidP="00AD2CBB">
      <w:pPr>
        <w:spacing w:after="0" w:line="240" w:lineRule="auto"/>
        <w:jc w:val="both"/>
        <w:rPr>
          <w:rFonts w:ascii="Times New Roman" w:hAnsi="Times New Roman" w:cs="Times New Roman"/>
        </w:rPr>
      </w:pPr>
    </w:p>
    <w:p w:rsidR="00B53E7B" w:rsidRPr="00C872C6" w:rsidRDefault="003951EC"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00B53E7B" w:rsidRPr="00C872C6">
        <w:rPr>
          <w:rFonts w:ascii="Times New Roman" w:hAnsi="Times New Roman" w:cs="Times New Roman"/>
        </w:rPr>
        <w:t xml:space="preserve">ZEIS </w:t>
      </w:r>
      <w:r w:rsidR="00D3169A" w:rsidRPr="00C872C6">
        <w:rPr>
          <w:rFonts w:ascii="Times New Roman" w:hAnsi="Times New Roman" w:cs="Times New Roman"/>
        </w:rPr>
        <w:t>1</w:t>
      </w:r>
      <w:r w:rsidR="00B53E7B" w:rsidRPr="00C872C6">
        <w:rPr>
          <w:rFonts w:ascii="Times New Roman" w:hAnsi="Times New Roman" w:cs="Times New Roman"/>
        </w:rPr>
        <w:t xml:space="preserve"> – ZURC, ZU</w:t>
      </w:r>
      <w:r w:rsidR="00670F67" w:rsidRPr="00C872C6">
        <w:rPr>
          <w:rFonts w:ascii="Times New Roman" w:hAnsi="Times New Roman" w:cs="Times New Roman"/>
        </w:rPr>
        <w:t>R</w:t>
      </w:r>
      <w:r w:rsidR="00B53E7B" w:rsidRPr="00C872C6">
        <w:rPr>
          <w:rFonts w:ascii="Times New Roman" w:hAnsi="Times New Roman" w:cs="Times New Roman"/>
        </w:rPr>
        <w:t>B e ZUCO</w:t>
      </w:r>
      <w:r w:rsidRPr="00C872C6">
        <w:rPr>
          <w:rFonts w:ascii="Times New Roman" w:hAnsi="Times New Roman" w:cs="Times New Roman"/>
        </w:rPr>
        <w:t>;</w:t>
      </w:r>
    </w:p>
    <w:p w:rsidR="003951EC" w:rsidRPr="00C872C6" w:rsidRDefault="003951EC" w:rsidP="00AD2CBB">
      <w:pPr>
        <w:spacing w:after="0" w:line="240" w:lineRule="auto"/>
        <w:jc w:val="both"/>
        <w:rPr>
          <w:rFonts w:ascii="Times New Roman" w:hAnsi="Times New Roman" w:cs="Times New Roman"/>
        </w:rPr>
      </w:pPr>
    </w:p>
    <w:p w:rsidR="00B53E7B" w:rsidRPr="00C872C6" w:rsidRDefault="003951EC"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 - </w:t>
      </w:r>
      <w:r w:rsidR="00B53E7B" w:rsidRPr="00C872C6">
        <w:rPr>
          <w:rFonts w:ascii="Times New Roman" w:hAnsi="Times New Roman" w:cs="Times New Roman"/>
        </w:rPr>
        <w:t xml:space="preserve">ZEIS </w:t>
      </w:r>
      <w:r w:rsidR="00D3169A" w:rsidRPr="00C872C6">
        <w:rPr>
          <w:rFonts w:ascii="Times New Roman" w:hAnsi="Times New Roman" w:cs="Times New Roman"/>
        </w:rPr>
        <w:t>2</w:t>
      </w:r>
      <w:r w:rsidR="00B53E7B" w:rsidRPr="00C872C6">
        <w:rPr>
          <w:rFonts w:ascii="Times New Roman" w:hAnsi="Times New Roman" w:cs="Times New Roman"/>
        </w:rPr>
        <w:t xml:space="preserve"> – ZURC</w:t>
      </w:r>
      <w:r w:rsidR="00963AF5" w:rsidRPr="00C872C6">
        <w:rPr>
          <w:rFonts w:ascii="Times New Roman" w:hAnsi="Times New Roman" w:cs="Times New Roman"/>
        </w:rPr>
        <w:t xml:space="preserve"> e</w:t>
      </w:r>
      <w:r w:rsidR="00B53E7B" w:rsidRPr="00C872C6">
        <w:rPr>
          <w:rFonts w:ascii="Times New Roman" w:hAnsi="Times New Roman" w:cs="Times New Roman"/>
        </w:rPr>
        <w:t xml:space="preserve"> ZU</w:t>
      </w:r>
      <w:r w:rsidR="00670F67" w:rsidRPr="00C872C6">
        <w:rPr>
          <w:rFonts w:ascii="Times New Roman" w:hAnsi="Times New Roman" w:cs="Times New Roman"/>
        </w:rPr>
        <w:t>R</w:t>
      </w:r>
      <w:r w:rsidR="0007654D" w:rsidRPr="00C872C6">
        <w:rPr>
          <w:rFonts w:ascii="Times New Roman" w:hAnsi="Times New Roman" w:cs="Times New Roman"/>
        </w:rPr>
        <w:t>B</w:t>
      </w:r>
      <w:r w:rsidRPr="00C872C6">
        <w:rPr>
          <w:rFonts w:ascii="Times New Roman" w:hAnsi="Times New Roman" w:cs="Times New Roman"/>
        </w:rPr>
        <w:t>;</w:t>
      </w:r>
    </w:p>
    <w:p w:rsidR="003951EC" w:rsidRPr="00C872C6" w:rsidRDefault="003951EC" w:rsidP="00AD2CBB">
      <w:pPr>
        <w:spacing w:after="0" w:line="240" w:lineRule="auto"/>
        <w:jc w:val="both"/>
        <w:rPr>
          <w:rFonts w:ascii="Times New Roman" w:hAnsi="Times New Roman" w:cs="Times New Roman"/>
        </w:rPr>
      </w:pPr>
    </w:p>
    <w:p w:rsidR="00B53E7B" w:rsidRPr="00C872C6" w:rsidRDefault="003951EC"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III - </w:t>
      </w:r>
      <w:r w:rsidR="00B53E7B" w:rsidRPr="00C872C6">
        <w:rPr>
          <w:rFonts w:ascii="Times New Roman" w:hAnsi="Times New Roman" w:cs="Times New Roman"/>
        </w:rPr>
        <w:t xml:space="preserve">ZEIS </w:t>
      </w:r>
      <w:r w:rsidR="00D3169A" w:rsidRPr="00C872C6">
        <w:rPr>
          <w:rFonts w:ascii="Times New Roman" w:hAnsi="Times New Roman" w:cs="Times New Roman"/>
        </w:rPr>
        <w:t>3</w:t>
      </w:r>
      <w:r w:rsidR="00B53E7B" w:rsidRPr="00C872C6">
        <w:rPr>
          <w:rFonts w:ascii="Times New Roman" w:hAnsi="Times New Roman" w:cs="Times New Roman"/>
        </w:rPr>
        <w:t xml:space="preserve"> </w:t>
      </w:r>
      <w:r w:rsidR="00032C10" w:rsidRPr="00C872C6">
        <w:rPr>
          <w:rFonts w:ascii="Times New Roman" w:hAnsi="Times New Roman" w:cs="Times New Roman"/>
        </w:rPr>
        <w:t>–</w:t>
      </w:r>
      <w:r w:rsidR="00B53E7B" w:rsidRPr="00C872C6">
        <w:rPr>
          <w:rFonts w:ascii="Times New Roman" w:hAnsi="Times New Roman" w:cs="Times New Roman"/>
        </w:rPr>
        <w:t xml:space="preserve"> ZUC</w:t>
      </w:r>
      <w:r w:rsidR="00963AF5" w:rsidRPr="00C872C6">
        <w:rPr>
          <w:rFonts w:ascii="Times New Roman" w:hAnsi="Times New Roman" w:cs="Times New Roman"/>
        </w:rPr>
        <w:t>O</w:t>
      </w:r>
      <w:r w:rsidR="00032C10" w:rsidRPr="00C872C6">
        <w:rPr>
          <w:rFonts w:ascii="Times New Roman" w:hAnsi="Times New Roman" w:cs="Times New Roman"/>
        </w:rPr>
        <w:t xml:space="preserve"> e</w:t>
      </w:r>
      <w:r w:rsidR="00963AF5" w:rsidRPr="00C872C6">
        <w:rPr>
          <w:rFonts w:ascii="Times New Roman" w:hAnsi="Times New Roman" w:cs="Times New Roman"/>
        </w:rPr>
        <w:t xml:space="preserve"> nos NUI </w:t>
      </w:r>
      <w:r w:rsidR="00456DCB" w:rsidRPr="00C872C6">
        <w:rPr>
          <w:rFonts w:ascii="Times New Roman" w:hAnsi="Times New Roman" w:cs="Times New Roman"/>
        </w:rPr>
        <w:t>2-A e 5</w:t>
      </w:r>
      <w:r w:rsidRPr="00C872C6">
        <w:rPr>
          <w:rFonts w:ascii="Times New Roman" w:hAnsi="Times New Roman" w:cs="Times New Roman"/>
        </w:rPr>
        <w:t>.</w:t>
      </w:r>
    </w:p>
    <w:p w:rsidR="00F33441" w:rsidRPr="00C872C6" w:rsidRDefault="00F33441" w:rsidP="00AD2CBB">
      <w:pPr>
        <w:spacing w:after="0" w:line="240" w:lineRule="auto"/>
        <w:jc w:val="both"/>
        <w:rPr>
          <w:rFonts w:ascii="Times New Roman" w:hAnsi="Times New Roman" w:cs="Times New Roman"/>
          <w:b/>
        </w:rPr>
      </w:pPr>
    </w:p>
    <w:p w:rsidR="00B53E7B" w:rsidRPr="00C872C6" w:rsidRDefault="003951EC"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5B0336" w:rsidRPr="00C872C6">
        <w:rPr>
          <w:rFonts w:ascii="Times New Roman" w:hAnsi="Times New Roman" w:cs="Times New Roman"/>
          <w:b/>
        </w:rPr>
        <w:t>8</w:t>
      </w:r>
      <w:r w:rsidR="00F878EE" w:rsidRPr="00C872C6">
        <w:rPr>
          <w:rFonts w:ascii="Times New Roman" w:hAnsi="Times New Roman" w:cs="Times New Roman"/>
          <w:b/>
        </w:rPr>
        <w:t>7</w:t>
      </w:r>
      <w:r w:rsidR="00B53E7B" w:rsidRPr="00C872C6">
        <w:rPr>
          <w:rFonts w:ascii="Times New Roman" w:hAnsi="Times New Roman" w:cs="Times New Roman"/>
          <w:b/>
        </w:rPr>
        <w:t>.</w:t>
      </w:r>
      <w:r w:rsidR="00B53E7B" w:rsidRPr="00C872C6">
        <w:rPr>
          <w:rFonts w:ascii="Times New Roman" w:hAnsi="Times New Roman" w:cs="Times New Roman"/>
        </w:rPr>
        <w:t xml:space="preserve">  A </w:t>
      </w:r>
      <w:r w:rsidR="00F65790" w:rsidRPr="00C872C6">
        <w:rPr>
          <w:rFonts w:ascii="Times New Roman" w:hAnsi="Times New Roman" w:cs="Times New Roman"/>
        </w:rPr>
        <w:t>Certidão de Demanda</w:t>
      </w:r>
      <w:r w:rsidR="0091362F" w:rsidRPr="00C872C6">
        <w:rPr>
          <w:rFonts w:ascii="Times New Roman" w:hAnsi="Times New Roman" w:cs="Times New Roman"/>
        </w:rPr>
        <w:t xml:space="preserve"> em empreendimentos da iniciativa privada</w:t>
      </w:r>
      <w:r w:rsidR="00B53E7B" w:rsidRPr="00C872C6">
        <w:rPr>
          <w:rFonts w:ascii="Times New Roman" w:hAnsi="Times New Roman" w:cs="Times New Roman"/>
        </w:rPr>
        <w:t xml:space="preserve"> para a produção de habitação de interesse social será emitida pela </w:t>
      </w:r>
      <w:r w:rsidR="00F65790" w:rsidRPr="00C872C6">
        <w:rPr>
          <w:rFonts w:ascii="Times New Roman" w:hAnsi="Times New Roman" w:cs="Times New Roman"/>
        </w:rPr>
        <w:t>EMDHAP</w:t>
      </w:r>
      <w:r w:rsidR="0091362F" w:rsidRPr="00C872C6">
        <w:rPr>
          <w:rFonts w:ascii="Times New Roman" w:hAnsi="Times New Roman" w:cs="Times New Roman"/>
        </w:rPr>
        <w:t xml:space="preserve">, </w:t>
      </w:r>
      <w:r w:rsidR="00B53E7B" w:rsidRPr="00C872C6">
        <w:rPr>
          <w:rFonts w:ascii="Times New Roman" w:hAnsi="Times New Roman" w:cs="Times New Roman"/>
        </w:rPr>
        <w:t xml:space="preserve">observadas as normas </w:t>
      </w:r>
      <w:r w:rsidR="0091362F" w:rsidRPr="00C872C6">
        <w:rPr>
          <w:rFonts w:ascii="Times New Roman" w:hAnsi="Times New Roman" w:cs="Times New Roman"/>
        </w:rPr>
        <w:t>deste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 xml:space="preserve">de Desenvolvimento </w:t>
      </w:r>
      <w:r w:rsidR="0091362F" w:rsidRPr="00C872C6">
        <w:rPr>
          <w:rFonts w:ascii="Times New Roman" w:hAnsi="Times New Roman" w:cs="Times New Roman"/>
        </w:rPr>
        <w:t xml:space="preserve">e as normas </w:t>
      </w:r>
      <w:r w:rsidR="00B53E7B" w:rsidRPr="00C872C6">
        <w:rPr>
          <w:rFonts w:ascii="Times New Roman" w:hAnsi="Times New Roman" w:cs="Times New Roman"/>
        </w:rPr>
        <w:t>federais e estaduais</w:t>
      </w:r>
      <w:r w:rsidR="0091362F" w:rsidRPr="00C872C6">
        <w:rPr>
          <w:rFonts w:ascii="Times New Roman" w:hAnsi="Times New Roman" w:cs="Times New Roman"/>
        </w:rPr>
        <w:t xml:space="preserve"> aplicáveis</w:t>
      </w:r>
      <w:r w:rsidR="00B53E7B" w:rsidRPr="00C872C6">
        <w:rPr>
          <w:rFonts w:ascii="Times New Roman" w:hAnsi="Times New Roman" w:cs="Times New Roman"/>
        </w:rPr>
        <w:t xml:space="preserve">, dando </w:t>
      </w:r>
      <w:r w:rsidR="0091362F" w:rsidRPr="00C872C6">
        <w:rPr>
          <w:rFonts w:ascii="Times New Roman" w:hAnsi="Times New Roman" w:cs="Times New Roman"/>
        </w:rPr>
        <w:t>obrigatoriamente preferência ao atendimento do cadastro da EMDHAP</w:t>
      </w:r>
      <w:r w:rsidR="00B53E7B" w:rsidRPr="00C872C6">
        <w:rPr>
          <w:rFonts w:ascii="Times New Roman" w:hAnsi="Times New Roman" w:cs="Times New Roman"/>
        </w:rPr>
        <w:t>.</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3951E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C56EE9" w:rsidRPr="00C872C6">
        <w:rPr>
          <w:rFonts w:ascii="Times New Roman" w:hAnsi="Times New Roman" w:cs="Times New Roman"/>
          <w:b/>
        </w:rPr>
        <w:t xml:space="preserve">Art. </w:t>
      </w:r>
      <w:r w:rsidR="00F15679" w:rsidRPr="00C872C6">
        <w:rPr>
          <w:rFonts w:ascii="Times New Roman" w:hAnsi="Times New Roman" w:cs="Times New Roman"/>
          <w:b/>
        </w:rPr>
        <w:t>8</w:t>
      </w:r>
      <w:r w:rsidR="0076669A" w:rsidRPr="00C872C6">
        <w:rPr>
          <w:rFonts w:ascii="Times New Roman" w:hAnsi="Times New Roman" w:cs="Times New Roman"/>
          <w:b/>
        </w:rPr>
        <w:t>8</w:t>
      </w:r>
      <w:r w:rsidR="00B53E7B" w:rsidRPr="00C872C6">
        <w:rPr>
          <w:rFonts w:ascii="Times New Roman" w:hAnsi="Times New Roman" w:cs="Times New Roman"/>
          <w:b/>
          <w:bCs/>
        </w:rPr>
        <w:t xml:space="preserve">. </w:t>
      </w:r>
      <w:r w:rsidR="00B53E7B" w:rsidRPr="00C872C6">
        <w:rPr>
          <w:rFonts w:ascii="Times New Roman" w:hAnsi="Times New Roman" w:cs="Times New Roman"/>
          <w:bCs/>
        </w:rPr>
        <w:t>O Município de Piracicaba, através da</w:t>
      </w:r>
      <w:r w:rsidR="00B53E7B" w:rsidRPr="00C872C6">
        <w:rPr>
          <w:rFonts w:ascii="Times New Roman" w:hAnsi="Times New Roman" w:cs="Times New Roman"/>
          <w:b/>
          <w:bCs/>
        </w:rPr>
        <w:t xml:space="preserve"> </w:t>
      </w:r>
      <w:r w:rsidR="00B53E7B" w:rsidRPr="00C872C6">
        <w:rPr>
          <w:rFonts w:ascii="Times New Roman" w:hAnsi="Times New Roman" w:cs="Times New Roman"/>
        </w:rPr>
        <w:t>E</w:t>
      </w:r>
      <w:r w:rsidR="00456DCB" w:rsidRPr="00C872C6">
        <w:rPr>
          <w:rFonts w:ascii="Times New Roman" w:hAnsi="Times New Roman" w:cs="Times New Roman"/>
        </w:rPr>
        <w:t>MDHAP,</w:t>
      </w:r>
      <w:r w:rsidR="00B53E7B" w:rsidRPr="00C872C6">
        <w:rPr>
          <w:rFonts w:ascii="Times New Roman" w:hAnsi="Times New Roman" w:cs="Times New Roman"/>
        </w:rPr>
        <w:t xml:space="preserve"> promoverá a seleção das famílias cadastradas no Sistema Municipal de Informações Habitacionais.</w:t>
      </w:r>
    </w:p>
    <w:p w:rsidR="00B53E7B" w:rsidRPr="00C872C6" w:rsidRDefault="003951EC"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B53E7B" w:rsidRPr="00C872C6" w:rsidRDefault="003951EC" w:rsidP="00AD2CBB">
      <w:pPr>
        <w:spacing w:after="0" w:line="240" w:lineRule="auto"/>
        <w:jc w:val="both"/>
        <w:rPr>
          <w:rFonts w:ascii="Times New Roman" w:eastAsia="MS Mincho" w:hAnsi="Times New Roman" w:cs="Times New Roman"/>
        </w:rPr>
      </w:pPr>
      <w:r w:rsidRPr="00C872C6">
        <w:rPr>
          <w:rFonts w:ascii="Times New Roman" w:eastAsia="MS Mincho" w:hAnsi="Times New Roman" w:cs="Times New Roman"/>
          <w:b/>
          <w:bCs/>
        </w:rPr>
        <w:t xml:space="preserve"> </w:t>
      </w:r>
      <w:r w:rsidRPr="00C872C6">
        <w:rPr>
          <w:rFonts w:ascii="Times New Roman" w:eastAsia="MS Mincho" w:hAnsi="Times New Roman" w:cs="Times New Roman"/>
          <w:b/>
          <w:bCs/>
        </w:rPr>
        <w:tab/>
      </w:r>
      <w:r w:rsidRPr="00C872C6">
        <w:rPr>
          <w:rFonts w:ascii="Times New Roman" w:eastAsia="MS Mincho" w:hAnsi="Times New Roman" w:cs="Times New Roman"/>
          <w:b/>
          <w:bCs/>
        </w:rPr>
        <w:tab/>
      </w:r>
      <w:r w:rsidR="00B53E7B" w:rsidRPr="00C872C6">
        <w:rPr>
          <w:rFonts w:ascii="Times New Roman" w:eastAsia="MS Mincho" w:hAnsi="Times New Roman" w:cs="Times New Roman"/>
          <w:b/>
          <w:bCs/>
        </w:rPr>
        <w:t xml:space="preserve">Art. </w:t>
      </w:r>
      <w:r w:rsidR="0076669A" w:rsidRPr="00C872C6">
        <w:rPr>
          <w:rFonts w:ascii="Times New Roman" w:eastAsia="MS Mincho" w:hAnsi="Times New Roman" w:cs="Times New Roman"/>
          <w:b/>
          <w:bCs/>
        </w:rPr>
        <w:t>89</w:t>
      </w:r>
      <w:r w:rsidR="00B53E7B" w:rsidRPr="00C872C6">
        <w:rPr>
          <w:rFonts w:ascii="Times New Roman" w:eastAsia="MS Mincho" w:hAnsi="Times New Roman" w:cs="Times New Roman"/>
          <w:b/>
          <w:bCs/>
        </w:rPr>
        <w:t>.</w:t>
      </w:r>
      <w:r w:rsidR="00B53E7B" w:rsidRPr="00C872C6">
        <w:rPr>
          <w:rFonts w:ascii="Times New Roman" w:eastAsia="MS Mincho" w:hAnsi="Times New Roman" w:cs="Times New Roman"/>
        </w:rPr>
        <w:t xml:space="preserve"> Os parâmetros urbanísticos para as </w:t>
      </w:r>
      <w:r w:rsidR="00B53E7B" w:rsidRPr="00C872C6">
        <w:rPr>
          <w:rFonts w:ascii="Times New Roman" w:hAnsi="Times New Roman" w:cs="Times New Roman"/>
        </w:rPr>
        <w:t xml:space="preserve">ZEIS </w:t>
      </w:r>
      <w:r w:rsidR="00B53E7B" w:rsidRPr="00C872C6">
        <w:rPr>
          <w:rFonts w:ascii="Times New Roman" w:eastAsia="MS Mincho" w:hAnsi="Times New Roman" w:cs="Times New Roman"/>
        </w:rPr>
        <w:t>são os seguintes:</w:t>
      </w:r>
    </w:p>
    <w:p w:rsidR="003951EC" w:rsidRPr="00C872C6" w:rsidRDefault="003951EC" w:rsidP="00AD2CBB">
      <w:pPr>
        <w:spacing w:after="0" w:line="240" w:lineRule="auto"/>
        <w:jc w:val="both"/>
        <w:rPr>
          <w:rFonts w:ascii="Times New Roman" w:hAnsi="Times New Roman" w:cs="Times New Roman"/>
        </w:rPr>
      </w:pPr>
    </w:p>
    <w:p w:rsidR="00B53E7B" w:rsidRPr="00C872C6" w:rsidRDefault="00962B75" w:rsidP="00AD2CBB">
      <w:pPr>
        <w:pStyle w:val="PargrafodaLista"/>
        <w:suppressAutoHyphens w:val="0"/>
        <w:autoSpaceDE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B53E7B" w:rsidRPr="00C872C6">
        <w:rPr>
          <w:b/>
          <w:sz w:val="22"/>
          <w:szCs w:val="22"/>
        </w:rPr>
        <w:t xml:space="preserve">I </w:t>
      </w:r>
      <w:r w:rsidR="00B2456A" w:rsidRPr="00C872C6">
        <w:rPr>
          <w:b/>
          <w:sz w:val="22"/>
          <w:szCs w:val="22"/>
        </w:rPr>
        <w:t>–</w:t>
      </w:r>
      <w:r w:rsidR="00B53E7B" w:rsidRPr="00C872C6">
        <w:rPr>
          <w:sz w:val="22"/>
          <w:szCs w:val="22"/>
        </w:rPr>
        <w:t xml:space="preserve"> Lote mínim</w:t>
      </w:r>
      <w:r w:rsidR="00F23853" w:rsidRPr="00C872C6">
        <w:rPr>
          <w:sz w:val="22"/>
          <w:szCs w:val="22"/>
        </w:rPr>
        <w:t>o</w:t>
      </w:r>
      <w:r w:rsidR="00B53E7B" w:rsidRPr="00C872C6">
        <w:rPr>
          <w:sz w:val="22"/>
          <w:szCs w:val="22"/>
        </w:rPr>
        <w:t xml:space="preserve"> = 175,00m² para </w:t>
      </w:r>
      <w:r w:rsidR="00DF4DE6" w:rsidRPr="00C872C6">
        <w:rPr>
          <w:sz w:val="22"/>
          <w:szCs w:val="22"/>
        </w:rPr>
        <w:t>iniciativa</w:t>
      </w:r>
      <w:r w:rsidR="00B53E7B" w:rsidRPr="00C872C6">
        <w:rPr>
          <w:sz w:val="22"/>
          <w:szCs w:val="22"/>
        </w:rPr>
        <w:t xml:space="preserve"> privada e</w:t>
      </w:r>
      <w:r w:rsidR="00DF4DE6" w:rsidRPr="00C872C6">
        <w:rPr>
          <w:sz w:val="22"/>
          <w:szCs w:val="22"/>
        </w:rPr>
        <w:t xml:space="preserve"> de</w:t>
      </w:r>
      <w:r w:rsidR="00B53E7B" w:rsidRPr="00C872C6">
        <w:rPr>
          <w:sz w:val="22"/>
          <w:szCs w:val="22"/>
        </w:rPr>
        <w:t xml:space="preserve"> 150,00 m² para a E</w:t>
      </w:r>
      <w:r w:rsidR="00DF4DE6" w:rsidRPr="00C872C6">
        <w:rPr>
          <w:sz w:val="22"/>
          <w:szCs w:val="22"/>
        </w:rPr>
        <w:t>MDHAP</w:t>
      </w:r>
      <w:r w:rsidR="00B53E7B" w:rsidRPr="00C872C6">
        <w:rPr>
          <w:sz w:val="22"/>
          <w:szCs w:val="22"/>
        </w:rPr>
        <w:t>;</w:t>
      </w:r>
    </w:p>
    <w:p w:rsidR="00962B75" w:rsidRPr="00C872C6" w:rsidRDefault="00962B75" w:rsidP="00AD2CBB">
      <w:pPr>
        <w:pStyle w:val="PargrafodaLista"/>
        <w:suppressAutoHyphens w:val="0"/>
        <w:autoSpaceDE w:val="0"/>
        <w:ind w:left="0"/>
        <w:jc w:val="both"/>
        <w:rPr>
          <w:sz w:val="22"/>
          <w:szCs w:val="22"/>
        </w:rPr>
      </w:pPr>
    </w:p>
    <w:p w:rsidR="00B53E7B" w:rsidRPr="00C872C6" w:rsidRDefault="00962B7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Taxa de Ocupação (TO) </w:t>
      </w:r>
      <w:r w:rsidR="00290682" w:rsidRPr="00C872C6">
        <w:rPr>
          <w:rFonts w:ascii="Times New Roman" w:hAnsi="Times New Roman" w:cs="Times New Roman"/>
        </w:rPr>
        <w:t>= ou &lt;</w:t>
      </w:r>
      <w:r w:rsidR="00B53E7B" w:rsidRPr="00C872C6">
        <w:rPr>
          <w:rFonts w:ascii="Times New Roman" w:hAnsi="Times New Roman" w:cs="Times New Roman"/>
        </w:rPr>
        <w:t xml:space="preserve"> 70%</w:t>
      </w:r>
    </w:p>
    <w:p w:rsidR="00962B75" w:rsidRPr="00C872C6" w:rsidRDefault="00962B75" w:rsidP="00AD2CBB">
      <w:pPr>
        <w:autoSpaceDE w:val="0"/>
        <w:spacing w:after="0" w:line="240" w:lineRule="auto"/>
        <w:jc w:val="both"/>
        <w:rPr>
          <w:rFonts w:ascii="Times New Roman" w:hAnsi="Times New Roman" w:cs="Times New Roman"/>
        </w:rPr>
      </w:pPr>
    </w:p>
    <w:p w:rsidR="00B53E7B" w:rsidRPr="00C872C6" w:rsidRDefault="00962B7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Coeficiente de Aproveitamento Básico (CAB</w:t>
      </w:r>
      <w:r w:rsidR="00C85994" w:rsidRPr="00C872C6">
        <w:rPr>
          <w:rFonts w:ascii="Times New Roman" w:hAnsi="Times New Roman" w:cs="Times New Roman"/>
        </w:rPr>
        <w:t>as</w:t>
      </w:r>
      <w:r w:rsidR="00B53E7B" w:rsidRPr="00C872C6">
        <w:rPr>
          <w:rFonts w:ascii="Times New Roman" w:hAnsi="Times New Roman" w:cs="Times New Roman"/>
        </w:rPr>
        <w:t>) = 1,0</w:t>
      </w:r>
    </w:p>
    <w:p w:rsidR="00962B75" w:rsidRPr="00C872C6" w:rsidRDefault="00962B75" w:rsidP="00AD2CBB">
      <w:pPr>
        <w:autoSpaceDE w:val="0"/>
        <w:spacing w:after="0" w:line="240" w:lineRule="auto"/>
        <w:jc w:val="both"/>
        <w:rPr>
          <w:rFonts w:ascii="Times New Roman" w:hAnsi="Times New Roman" w:cs="Times New Roman"/>
        </w:rPr>
      </w:pPr>
    </w:p>
    <w:p w:rsidR="00B53E7B" w:rsidRPr="00C872C6" w:rsidRDefault="00962B7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Coeficien</w:t>
      </w:r>
      <w:r w:rsidR="00C85994" w:rsidRPr="00C872C6">
        <w:rPr>
          <w:rFonts w:ascii="Times New Roman" w:hAnsi="Times New Roman" w:cs="Times New Roman"/>
        </w:rPr>
        <w:t>te de Aproveitamento Mínimo (</w:t>
      </w:r>
      <w:r w:rsidR="00CC3BB1" w:rsidRPr="00C872C6">
        <w:rPr>
          <w:rFonts w:ascii="Times New Roman" w:hAnsi="Times New Roman" w:cs="Times New Roman"/>
        </w:rPr>
        <w:t>CAmin</w:t>
      </w:r>
      <w:r w:rsidR="00B53E7B" w:rsidRPr="00C872C6">
        <w:rPr>
          <w:rFonts w:ascii="Times New Roman" w:hAnsi="Times New Roman" w:cs="Times New Roman"/>
        </w:rPr>
        <w:t>) = 0</w:t>
      </w:r>
    </w:p>
    <w:p w:rsidR="00962B75" w:rsidRPr="00C872C6" w:rsidRDefault="00962B75" w:rsidP="00AD2CBB">
      <w:pPr>
        <w:autoSpaceDE w:val="0"/>
        <w:spacing w:after="0" w:line="240" w:lineRule="auto"/>
        <w:jc w:val="both"/>
        <w:rPr>
          <w:rFonts w:ascii="Times New Roman" w:hAnsi="Times New Roman" w:cs="Times New Roman"/>
        </w:rPr>
      </w:pPr>
    </w:p>
    <w:p w:rsidR="00B53E7B" w:rsidRPr="00C872C6" w:rsidRDefault="00962B7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Coeficiente de Aproveitamento Máximo (CAM</w:t>
      </w:r>
      <w:r w:rsidR="00C85994" w:rsidRPr="00C872C6">
        <w:rPr>
          <w:rFonts w:ascii="Times New Roman" w:hAnsi="Times New Roman" w:cs="Times New Roman"/>
        </w:rPr>
        <w:t>ax</w:t>
      </w:r>
      <w:r w:rsidR="00B53E7B" w:rsidRPr="00C872C6">
        <w:rPr>
          <w:rFonts w:ascii="Times New Roman" w:hAnsi="Times New Roman" w:cs="Times New Roman"/>
        </w:rPr>
        <w:t>) = 1,</w:t>
      </w:r>
      <w:r w:rsidRPr="00C872C6">
        <w:rPr>
          <w:rFonts w:ascii="Times New Roman" w:hAnsi="Times New Roman" w:cs="Times New Roman"/>
        </w:rPr>
        <w:t>4 para casas e 2,0 para prédios;</w:t>
      </w:r>
    </w:p>
    <w:p w:rsidR="00962B75" w:rsidRPr="00C872C6" w:rsidRDefault="00962B75" w:rsidP="00AD2CBB">
      <w:pPr>
        <w:autoSpaceDE w:val="0"/>
        <w:spacing w:after="0" w:line="240" w:lineRule="auto"/>
        <w:jc w:val="both"/>
        <w:rPr>
          <w:rFonts w:ascii="Times New Roman" w:hAnsi="Times New Roman" w:cs="Times New Roman"/>
        </w:rPr>
      </w:pPr>
    </w:p>
    <w:p w:rsidR="00B53E7B" w:rsidRPr="00C872C6" w:rsidRDefault="00962B7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C85994" w:rsidRPr="00C872C6">
        <w:rPr>
          <w:rFonts w:ascii="Times New Roman" w:hAnsi="Times New Roman" w:cs="Times New Roman"/>
          <w:b/>
        </w:rPr>
        <w:t>VI</w:t>
      </w:r>
      <w:r w:rsidRPr="00C872C6">
        <w:rPr>
          <w:rFonts w:ascii="Times New Roman" w:hAnsi="Times New Roman" w:cs="Times New Roman"/>
          <w:b/>
        </w:rPr>
        <w:t xml:space="preserve"> </w:t>
      </w:r>
      <w:r w:rsidR="00B53E7B" w:rsidRPr="00C872C6">
        <w:rPr>
          <w:rFonts w:ascii="Times New Roman" w:hAnsi="Times New Roman" w:cs="Times New Roman"/>
          <w:b/>
        </w:rPr>
        <w:t xml:space="preserve">- </w:t>
      </w:r>
      <w:r w:rsidR="00B53E7B" w:rsidRPr="00C872C6">
        <w:rPr>
          <w:rFonts w:ascii="Times New Roman" w:hAnsi="Times New Roman" w:cs="Times New Roman"/>
        </w:rPr>
        <w:t xml:space="preserve">Taxa de Permeabilidade (TP) </w:t>
      </w:r>
      <w:r w:rsidR="00290682" w:rsidRPr="00C872C6">
        <w:rPr>
          <w:rFonts w:ascii="Times New Roman" w:hAnsi="Times New Roman" w:cs="Times New Roman"/>
        </w:rPr>
        <w:t>= ou &gt;</w:t>
      </w:r>
      <w:r w:rsidR="00B53E7B" w:rsidRPr="00C872C6">
        <w:rPr>
          <w:rFonts w:ascii="Times New Roman" w:hAnsi="Times New Roman" w:cs="Times New Roman"/>
        </w:rPr>
        <w:t xml:space="preserve"> 10% </w:t>
      </w:r>
    </w:p>
    <w:p w:rsidR="00B2456A" w:rsidRPr="00C872C6" w:rsidRDefault="00B2456A" w:rsidP="00AD2CBB">
      <w:pPr>
        <w:pStyle w:val="PargrafodaLista"/>
        <w:suppressAutoHyphens w:val="0"/>
        <w:ind w:left="0"/>
        <w:jc w:val="both"/>
        <w:rPr>
          <w:sz w:val="22"/>
          <w:szCs w:val="22"/>
          <w:highlight w:val="yellow"/>
        </w:rPr>
      </w:pPr>
    </w:p>
    <w:p w:rsidR="00B53E7B" w:rsidRPr="00C872C6" w:rsidRDefault="00B2456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B53E7B" w:rsidRPr="00C872C6">
        <w:rPr>
          <w:b/>
          <w:sz w:val="22"/>
          <w:szCs w:val="22"/>
        </w:rPr>
        <w:t xml:space="preserve">§ </w:t>
      </w:r>
      <w:r w:rsidR="00F23853" w:rsidRPr="00C872C6">
        <w:rPr>
          <w:b/>
          <w:sz w:val="22"/>
          <w:szCs w:val="22"/>
        </w:rPr>
        <w:t>1</w:t>
      </w:r>
      <w:r w:rsidR="00B53E7B" w:rsidRPr="00C872C6">
        <w:rPr>
          <w:b/>
          <w:sz w:val="22"/>
          <w:szCs w:val="22"/>
        </w:rPr>
        <w:t>º</w:t>
      </w:r>
      <w:r w:rsidR="00B53E7B" w:rsidRPr="00C872C6">
        <w:rPr>
          <w:sz w:val="22"/>
          <w:szCs w:val="22"/>
        </w:rPr>
        <w:t xml:space="preserve"> </w:t>
      </w:r>
      <w:r w:rsidR="00250530" w:rsidRPr="00C872C6">
        <w:rPr>
          <w:sz w:val="22"/>
          <w:szCs w:val="22"/>
        </w:rPr>
        <w:t>Além dos parâmetros urbanísticos descritos neste artigo, os lotes</w:t>
      </w:r>
      <w:r w:rsidR="00D5139E" w:rsidRPr="00C872C6">
        <w:rPr>
          <w:sz w:val="22"/>
          <w:szCs w:val="22"/>
        </w:rPr>
        <w:t xml:space="preserve"> mínim</w:t>
      </w:r>
      <w:r w:rsidR="00F23853" w:rsidRPr="00C872C6">
        <w:rPr>
          <w:sz w:val="22"/>
          <w:szCs w:val="22"/>
        </w:rPr>
        <w:t>o</w:t>
      </w:r>
      <w:r w:rsidR="00D5139E" w:rsidRPr="00C872C6">
        <w:rPr>
          <w:sz w:val="22"/>
          <w:szCs w:val="22"/>
        </w:rPr>
        <w:t>s</w:t>
      </w:r>
      <w:r w:rsidR="00250530" w:rsidRPr="00C872C6">
        <w:rPr>
          <w:sz w:val="22"/>
          <w:szCs w:val="22"/>
        </w:rPr>
        <w:t xml:space="preserve"> deverão observar as seguintes d</w:t>
      </w:r>
      <w:r w:rsidR="005D4188" w:rsidRPr="00C872C6">
        <w:rPr>
          <w:sz w:val="22"/>
          <w:szCs w:val="22"/>
        </w:rPr>
        <w:t>imensões mínimas</w:t>
      </w:r>
      <w:r w:rsidR="00250530" w:rsidRPr="00C872C6">
        <w:rPr>
          <w:sz w:val="22"/>
          <w:szCs w:val="22"/>
        </w:rPr>
        <w:t>:</w:t>
      </w:r>
      <w:r w:rsidR="005D4188" w:rsidRPr="00C872C6">
        <w:rPr>
          <w:sz w:val="22"/>
          <w:szCs w:val="22"/>
        </w:rPr>
        <w:t xml:space="preserve"> </w:t>
      </w:r>
      <w:r w:rsidR="00C26778" w:rsidRPr="00C872C6">
        <w:rPr>
          <w:sz w:val="22"/>
          <w:szCs w:val="22"/>
        </w:rPr>
        <w:t>de</w:t>
      </w:r>
      <w:r w:rsidR="00B53E7B" w:rsidRPr="00C872C6">
        <w:rPr>
          <w:sz w:val="22"/>
          <w:szCs w:val="22"/>
        </w:rPr>
        <w:t xml:space="preserve"> 7,50</w:t>
      </w:r>
      <w:r w:rsidR="00C26778" w:rsidRPr="00C872C6">
        <w:rPr>
          <w:sz w:val="22"/>
          <w:szCs w:val="22"/>
        </w:rPr>
        <w:t xml:space="preserve"> </w:t>
      </w:r>
      <w:r w:rsidR="00B53E7B" w:rsidRPr="00C872C6">
        <w:rPr>
          <w:sz w:val="22"/>
          <w:szCs w:val="22"/>
        </w:rPr>
        <w:t>m</w:t>
      </w:r>
      <w:r w:rsidR="00C26778" w:rsidRPr="00C872C6">
        <w:rPr>
          <w:sz w:val="22"/>
          <w:szCs w:val="22"/>
        </w:rPr>
        <w:t>etros</w:t>
      </w:r>
      <w:r w:rsidR="00B53E7B" w:rsidRPr="00C872C6">
        <w:rPr>
          <w:sz w:val="22"/>
          <w:szCs w:val="22"/>
        </w:rPr>
        <w:t xml:space="preserve"> de frente e 20</w:t>
      </w:r>
      <w:r w:rsidR="00C26778" w:rsidRPr="00C872C6">
        <w:rPr>
          <w:sz w:val="22"/>
          <w:szCs w:val="22"/>
        </w:rPr>
        <w:t xml:space="preserve"> </w:t>
      </w:r>
      <w:r w:rsidR="00B53E7B" w:rsidRPr="00C872C6">
        <w:rPr>
          <w:sz w:val="22"/>
          <w:szCs w:val="22"/>
        </w:rPr>
        <w:t>m</w:t>
      </w:r>
      <w:r w:rsidR="00C26778" w:rsidRPr="00C872C6">
        <w:rPr>
          <w:sz w:val="22"/>
          <w:szCs w:val="22"/>
        </w:rPr>
        <w:t>etros</w:t>
      </w:r>
      <w:r w:rsidR="00B53E7B" w:rsidRPr="00C872C6">
        <w:rPr>
          <w:sz w:val="22"/>
          <w:szCs w:val="22"/>
        </w:rPr>
        <w:t xml:space="preserve"> de fundo e </w:t>
      </w:r>
      <w:r w:rsidR="00C26778" w:rsidRPr="00C872C6">
        <w:rPr>
          <w:sz w:val="22"/>
          <w:szCs w:val="22"/>
        </w:rPr>
        <w:t xml:space="preserve">nos de </w:t>
      </w:r>
      <w:r w:rsidR="00B53E7B" w:rsidRPr="00C872C6">
        <w:rPr>
          <w:sz w:val="22"/>
          <w:szCs w:val="22"/>
        </w:rPr>
        <w:t>esquina</w:t>
      </w:r>
      <w:r w:rsidR="00C26778" w:rsidRPr="00C872C6">
        <w:rPr>
          <w:sz w:val="22"/>
          <w:szCs w:val="22"/>
        </w:rPr>
        <w:t xml:space="preserve"> a</w:t>
      </w:r>
      <w:r w:rsidR="00962B75" w:rsidRPr="00C872C6">
        <w:rPr>
          <w:sz w:val="22"/>
          <w:szCs w:val="22"/>
        </w:rPr>
        <w:t xml:space="preserve"> frente mínima de</w:t>
      </w:r>
      <w:r w:rsidR="00C26778" w:rsidRPr="00C872C6">
        <w:rPr>
          <w:sz w:val="22"/>
          <w:szCs w:val="22"/>
        </w:rPr>
        <w:t>verá ser de</w:t>
      </w:r>
      <w:r w:rsidR="00962B75" w:rsidRPr="00C872C6">
        <w:rPr>
          <w:sz w:val="22"/>
          <w:szCs w:val="22"/>
        </w:rPr>
        <w:t xml:space="preserve"> 11</w:t>
      </w:r>
      <w:r w:rsidR="00C26778" w:rsidRPr="00C872C6">
        <w:rPr>
          <w:sz w:val="22"/>
          <w:szCs w:val="22"/>
        </w:rPr>
        <w:t xml:space="preserve"> </w:t>
      </w:r>
      <w:r w:rsidR="00962B75" w:rsidRPr="00C872C6">
        <w:rPr>
          <w:sz w:val="22"/>
          <w:szCs w:val="22"/>
        </w:rPr>
        <w:t>m</w:t>
      </w:r>
      <w:r w:rsidR="00C26778" w:rsidRPr="00C872C6">
        <w:rPr>
          <w:sz w:val="22"/>
          <w:szCs w:val="22"/>
        </w:rPr>
        <w:t>etros</w:t>
      </w:r>
      <w:r w:rsidR="00962B75" w:rsidRPr="00C872C6">
        <w:rPr>
          <w:sz w:val="22"/>
          <w:szCs w:val="22"/>
        </w:rPr>
        <w:t>.</w:t>
      </w:r>
    </w:p>
    <w:p w:rsidR="005D2AD6" w:rsidRPr="00C872C6" w:rsidRDefault="005D2AD6" w:rsidP="00AD2CBB">
      <w:pPr>
        <w:spacing w:after="0" w:line="240" w:lineRule="auto"/>
        <w:jc w:val="both"/>
        <w:rPr>
          <w:rFonts w:ascii="Times New Roman" w:hAnsi="Times New Roman" w:cs="Times New Roman"/>
          <w:b/>
        </w:rPr>
      </w:pPr>
    </w:p>
    <w:p w:rsidR="00B53E7B" w:rsidRPr="00C872C6" w:rsidRDefault="00962B7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 </w:t>
      </w:r>
      <w:r w:rsidR="00F23853" w:rsidRPr="00C872C6">
        <w:rPr>
          <w:rFonts w:ascii="Times New Roman" w:hAnsi="Times New Roman" w:cs="Times New Roman"/>
          <w:b/>
        </w:rPr>
        <w:t>2</w:t>
      </w:r>
      <w:r w:rsidR="00B53E7B" w:rsidRPr="00C872C6">
        <w:rPr>
          <w:rFonts w:ascii="Times New Roman" w:hAnsi="Times New Roman" w:cs="Times New Roman"/>
          <w:b/>
        </w:rPr>
        <w:t xml:space="preserve">º </w:t>
      </w:r>
      <w:r w:rsidR="00D5139E" w:rsidRPr="00C872C6">
        <w:rPr>
          <w:rFonts w:ascii="Times New Roman" w:hAnsi="Times New Roman" w:cs="Times New Roman"/>
        </w:rPr>
        <w:t>Nos empreendimentos habitacionais de interesse social a</w:t>
      </w:r>
      <w:r w:rsidR="00B53E7B" w:rsidRPr="00C872C6">
        <w:rPr>
          <w:rFonts w:ascii="Times New Roman" w:hAnsi="Times New Roman" w:cs="Times New Roman"/>
        </w:rPr>
        <w:t xml:space="preserve"> área mínima da </w:t>
      </w:r>
      <w:r w:rsidR="00D5139E" w:rsidRPr="00C872C6">
        <w:rPr>
          <w:rFonts w:ascii="Times New Roman" w:hAnsi="Times New Roman" w:cs="Times New Roman"/>
        </w:rPr>
        <w:t>construção privativa</w:t>
      </w:r>
      <w:r w:rsidR="00B53E7B" w:rsidRPr="00C872C6">
        <w:rPr>
          <w:rFonts w:ascii="Times New Roman" w:hAnsi="Times New Roman" w:cs="Times New Roman"/>
        </w:rPr>
        <w:t xml:space="preserve"> </w:t>
      </w:r>
      <w:r w:rsidR="00C26778" w:rsidRPr="00C872C6">
        <w:rPr>
          <w:rFonts w:ascii="Times New Roman" w:hAnsi="Times New Roman" w:cs="Times New Roman"/>
        </w:rPr>
        <w:t xml:space="preserve">será de </w:t>
      </w:r>
      <w:r w:rsidR="00B53E7B" w:rsidRPr="00C872C6">
        <w:rPr>
          <w:rFonts w:ascii="Times New Roman" w:hAnsi="Times New Roman" w:cs="Times New Roman"/>
        </w:rPr>
        <w:t xml:space="preserve">43 m² (quarenta e três metros quadrados) </w:t>
      </w:r>
      <w:r w:rsidR="00C26778" w:rsidRPr="00C872C6">
        <w:rPr>
          <w:rFonts w:ascii="Times New Roman" w:hAnsi="Times New Roman" w:cs="Times New Roman"/>
        </w:rPr>
        <w:t>ou</w:t>
      </w:r>
      <w:r w:rsidR="00D5139E" w:rsidRPr="00C872C6">
        <w:rPr>
          <w:rFonts w:ascii="Times New Roman" w:hAnsi="Times New Roman" w:cs="Times New Roman"/>
        </w:rPr>
        <w:t>,</w:t>
      </w:r>
      <w:r w:rsidR="00C26778" w:rsidRPr="00C872C6">
        <w:rPr>
          <w:rFonts w:ascii="Times New Roman" w:hAnsi="Times New Roman" w:cs="Times New Roman"/>
        </w:rPr>
        <w:t xml:space="preserve"> </w:t>
      </w:r>
      <w:r w:rsidR="00B53E7B" w:rsidRPr="00C872C6">
        <w:rPr>
          <w:rFonts w:ascii="Times New Roman" w:hAnsi="Times New Roman" w:cs="Times New Roman"/>
        </w:rPr>
        <w:t>no máximo</w:t>
      </w:r>
      <w:r w:rsidR="00D5139E" w:rsidRPr="00C872C6">
        <w:rPr>
          <w:rFonts w:ascii="Times New Roman" w:hAnsi="Times New Roman" w:cs="Times New Roman"/>
        </w:rPr>
        <w:t>,</w:t>
      </w:r>
      <w:r w:rsidR="00B53E7B" w:rsidRPr="00C872C6">
        <w:rPr>
          <w:rFonts w:ascii="Times New Roman" w:hAnsi="Times New Roman" w:cs="Times New Roman"/>
        </w:rPr>
        <w:t xml:space="preserve"> 70 m² (setenta metros quadrados).</w:t>
      </w:r>
    </w:p>
    <w:p w:rsidR="000F02B4" w:rsidRPr="00C872C6" w:rsidRDefault="000F02B4" w:rsidP="00AD2CBB">
      <w:pPr>
        <w:spacing w:after="0" w:line="240" w:lineRule="auto"/>
        <w:jc w:val="both"/>
        <w:rPr>
          <w:rFonts w:ascii="Times New Roman" w:hAnsi="Times New Roman" w:cs="Times New Roman"/>
        </w:rPr>
      </w:pPr>
    </w:p>
    <w:p w:rsidR="001D43C0" w:rsidRPr="00C872C6" w:rsidRDefault="000F02B4" w:rsidP="00AD2CBB">
      <w:pPr>
        <w:pStyle w:val="Corpodetexto"/>
        <w:spacing w:after="0" w:line="240" w:lineRule="auto"/>
        <w:ind w:right="-2" w:firstLine="1552"/>
        <w:jc w:val="both"/>
        <w:rPr>
          <w:rFonts w:ascii="Times New Roman" w:hAnsi="Times New Roman" w:cs="Times New Roman"/>
        </w:rPr>
      </w:pPr>
      <w:r w:rsidRPr="00C872C6">
        <w:rPr>
          <w:rFonts w:ascii="Times New Roman" w:hAnsi="Times New Roman" w:cs="Times New Roman"/>
          <w:b/>
        </w:rPr>
        <w:t>Art.</w:t>
      </w:r>
      <w:r w:rsidR="000852A1" w:rsidRPr="00C872C6">
        <w:rPr>
          <w:rFonts w:ascii="Times New Roman" w:hAnsi="Times New Roman" w:cs="Times New Roman"/>
          <w:b/>
        </w:rPr>
        <w:t xml:space="preserve"> </w:t>
      </w:r>
      <w:r w:rsidR="00BD7468" w:rsidRPr="00C872C6">
        <w:rPr>
          <w:rFonts w:ascii="Times New Roman" w:hAnsi="Times New Roman" w:cs="Times New Roman"/>
          <w:b/>
        </w:rPr>
        <w:t>9</w:t>
      </w:r>
      <w:r w:rsidR="0076669A" w:rsidRPr="00C872C6">
        <w:rPr>
          <w:rFonts w:ascii="Times New Roman" w:hAnsi="Times New Roman" w:cs="Times New Roman"/>
          <w:b/>
        </w:rPr>
        <w:t>0</w:t>
      </w:r>
      <w:r w:rsidR="000852A1" w:rsidRPr="00C872C6">
        <w:rPr>
          <w:rFonts w:ascii="Times New Roman" w:hAnsi="Times New Roman" w:cs="Times New Roman"/>
          <w:b/>
        </w:rPr>
        <w:t>.</w:t>
      </w:r>
      <w:r w:rsidRPr="00C872C6">
        <w:rPr>
          <w:rFonts w:ascii="Times New Roman" w:hAnsi="Times New Roman" w:cs="Times New Roman"/>
          <w:b/>
        </w:rPr>
        <w:t xml:space="preserve"> </w:t>
      </w:r>
      <w:r w:rsidRPr="00C872C6">
        <w:rPr>
          <w:rFonts w:ascii="Times New Roman" w:hAnsi="Times New Roman" w:cs="Times New Roman"/>
        </w:rPr>
        <w:t>Cada ZEIS terá seu Plano Urbanístico submetido a parâmetros especiais definidos nesta Lei Complementar, nas leis de parcelamento do solo urbano, edif</w:t>
      </w:r>
      <w:r w:rsidR="00B01DCA" w:rsidRPr="00C872C6">
        <w:rPr>
          <w:rFonts w:ascii="Times New Roman" w:hAnsi="Times New Roman" w:cs="Times New Roman"/>
        </w:rPr>
        <w:t>icação, uso e ocupação do solo.</w:t>
      </w:r>
    </w:p>
    <w:p w:rsidR="001D43C0" w:rsidRPr="00C872C6" w:rsidRDefault="001D43C0" w:rsidP="00AD2CBB">
      <w:pPr>
        <w:pStyle w:val="Corpodetexto"/>
        <w:spacing w:after="0" w:line="240" w:lineRule="auto"/>
        <w:ind w:right="-2"/>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Pr="00C872C6">
        <w:rPr>
          <w:rFonts w:ascii="Times New Roman" w:hAnsi="Times New Roman" w:cs="Times New Roman"/>
        </w:rPr>
        <w:t xml:space="preserve"> A instituição de novas ZEIS se dará por meio de lei complementar específica, precedida da aprovação junto ao Conselho da Cidade. </w:t>
      </w:r>
    </w:p>
    <w:p w:rsidR="00F0709A" w:rsidRPr="00C872C6" w:rsidRDefault="00F0709A" w:rsidP="00AD2CBB">
      <w:pPr>
        <w:pStyle w:val="Corpodetexto"/>
        <w:spacing w:after="0" w:line="240" w:lineRule="auto"/>
        <w:ind w:left="-142" w:right="-2"/>
        <w:jc w:val="both"/>
        <w:rPr>
          <w:rFonts w:ascii="Times New Roman" w:hAnsi="Times New Roman" w:cs="Times New Roman"/>
        </w:rPr>
      </w:pPr>
    </w:p>
    <w:p w:rsidR="00B01DCA" w:rsidRPr="00C872C6" w:rsidRDefault="000B56C5" w:rsidP="00AD2CBB">
      <w:pPr>
        <w:pStyle w:val="Corpodetexto"/>
        <w:spacing w:after="0" w:line="240" w:lineRule="auto"/>
        <w:jc w:val="center"/>
        <w:rPr>
          <w:rFonts w:ascii="Times New Roman" w:hAnsi="Times New Roman" w:cs="Times New Roman"/>
          <w:b/>
        </w:rPr>
      </w:pPr>
      <w:r w:rsidRPr="00C872C6">
        <w:rPr>
          <w:rFonts w:ascii="Times New Roman" w:hAnsi="Times New Roman" w:cs="Times New Roman"/>
          <w:b/>
        </w:rPr>
        <w:t>Seção III</w:t>
      </w:r>
    </w:p>
    <w:p w:rsidR="000B56C5" w:rsidRPr="00C872C6" w:rsidRDefault="000B56C5" w:rsidP="00AD2CBB">
      <w:pPr>
        <w:pStyle w:val="Corpodetexto"/>
        <w:spacing w:after="0" w:line="240" w:lineRule="auto"/>
        <w:jc w:val="center"/>
        <w:rPr>
          <w:rFonts w:ascii="Times New Roman" w:hAnsi="Times New Roman" w:cs="Times New Roman"/>
        </w:rPr>
      </w:pPr>
      <w:r w:rsidRPr="00C872C6">
        <w:rPr>
          <w:rFonts w:ascii="Times New Roman" w:hAnsi="Times New Roman" w:cs="Times New Roman"/>
          <w:b/>
        </w:rPr>
        <w:t>Zona Especial de Risco (ZER)</w:t>
      </w:r>
    </w:p>
    <w:p w:rsidR="000B56C5" w:rsidRPr="00C872C6" w:rsidRDefault="000B56C5" w:rsidP="00AD2CBB">
      <w:pPr>
        <w:spacing w:after="0" w:line="240" w:lineRule="auto"/>
        <w:jc w:val="center"/>
        <w:rPr>
          <w:rFonts w:ascii="Times New Roman" w:hAnsi="Times New Roman" w:cs="Times New Roman"/>
          <w:b/>
        </w:rPr>
      </w:pPr>
    </w:p>
    <w:p w:rsidR="000B56C5" w:rsidRPr="00C872C6" w:rsidRDefault="000B56C5"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Art. </w:t>
      </w:r>
      <w:r w:rsidR="000852A1" w:rsidRPr="00C872C6">
        <w:rPr>
          <w:rFonts w:ascii="Times New Roman" w:hAnsi="Times New Roman" w:cs="Times New Roman"/>
          <w:b/>
        </w:rPr>
        <w:t>9</w:t>
      </w:r>
      <w:r w:rsidR="0076669A" w:rsidRPr="00C872C6">
        <w:rPr>
          <w:rFonts w:ascii="Times New Roman" w:hAnsi="Times New Roman" w:cs="Times New Roman"/>
          <w:b/>
        </w:rPr>
        <w:t>1</w:t>
      </w:r>
      <w:r w:rsidR="000852A1" w:rsidRPr="00C872C6">
        <w:rPr>
          <w:rFonts w:ascii="Times New Roman" w:hAnsi="Times New Roman" w:cs="Times New Roman"/>
          <w:b/>
        </w:rPr>
        <w:t>.</w:t>
      </w:r>
      <w:r w:rsidR="000852A1" w:rsidRPr="00C872C6">
        <w:rPr>
          <w:rFonts w:ascii="Times New Roman" w:hAnsi="Times New Roman" w:cs="Times New Roman"/>
        </w:rPr>
        <w:t xml:space="preserve"> A </w:t>
      </w:r>
      <w:r w:rsidRPr="00C872C6">
        <w:rPr>
          <w:rFonts w:ascii="Times New Roman" w:hAnsi="Times New Roman" w:cs="Times New Roman"/>
        </w:rPr>
        <w:t xml:space="preserve">Zona Especial de Risco (ZER) </w:t>
      </w:r>
      <w:r w:rsidR="00C03EB7" w:rsidRPr="00C872C6">
        <w:rPr>
          <w:rFonts w:ascii="Times New Roman" w:hAnsi="Times New Roman" w:cs="Times New Roman"/>
        </w:rPr>
        <w:t xml:space="preserve">se </w:t>
      </w:r>
      <w:r w:rsidRPr="00C872C6">
        <w:rPr>
          <w:rFonts w:ascii="Times New Roman" w:hAnsi="Times New Roman" w:cs="Times New Roman"/>
        </w:rPr>
        <w:t xml:space="preserve">constitui de áreas públicas ou privadas </w:t>
      </w:r>
      <w:r w:rsidR="00C038D1" w:rsidRPr="00C872C6">
        <w:rPr>
          <w:rFonts w:ascii="Times New Roman" w:hAnsi="Times New Roman" w:cs="Times New Roman"/>
        </w:rPr>
        <w:t>suscetíveis à ocorrência</w:t>
      </w:r>
      <w:r w:rsidRPr="00C872C6">
        <w:rPr>
          <w:rFonts w:ascii="Times New Roman" w:hAnsi="Times New Roman" w:cs="Times New Roman"/>
        </w:rPr>
        <w:t xml:space="preserve"> de inundaç</w:t>
      </w:r>
      <w:r w:rsidR="00C038D1" w:rsidRPr="00C872C6">
        <w:rPr>
          <w:rFonts w:ascii="Times New Roman" w:hAnsi="Times New Roman" w:cs="Times New Roman"/>
        </w:rPr>
        <w:t>ões,</w:t>
      </w:r>
      <w:r w:rsidRPr="00C872C6">
        <w:rPr>
          <w:rFonts w:ascii="Times New Roman" w:hAnsi="Times New Roman" w:cs="Times New Roman"/>
        </w:rPr>
        <w:t xml:space="preserve"> solapamento</w:t>
      </w:r>
      <w:r w:rsidR="00C038D1" w:rsidRPr="00C872C6">
        <w:rPr>
          <w:rFonts w:ascii="Times New Roman" w:hAnsi="Times New Roman" w:cs="Times New Roman"/>
        </w:rPr>
        <w:t>s</w:t>
      </w:r>
      <w:r w:rsidRPr="00C872C6">
        <w:rPr>
          <w:rFonts w:ascii="Times New Roman" w:hAnsi="Times New Roman" w:cs="Times New Roman"/>
        </w:rPr>
        <w:t xml:space="preserve"> ou deslizamento</w:t>
      </w:r>
      <w:r w:rsidR="00C038D1" w:rsidRPr="00C872C6">
        <w:rPr>
          <w:rFonts w:ascii="Times New Roman" w:hAnsi="Times New Roman" w:cs="Times New Roman"/>
        </w:rPr>
        <w:t>s</w:t>
      </w:r>
      <w:r w:rsidR="00464BA4" w:rsidRPr="00C872C6">
        <w:rPr>
          <w:rFonts w:ascii="Times New Roman" w:hAnsi="Times New Roman" w:cs="Times New Roman"/>
        </w:rPr>
        <w:t xml:space="preserve">, </w:t>
      </w:r>
      <w:r w:rsidR="00C038D1" w:rsidRPr="00C872C6">
        <w:rPr>
          <w:rFonts w:ascii="Times New Roman" w:hAnsi="Times New Roman" w:cs="Times New Roman"/>
        </w:rPr>
        <w:t xml:space="preserve">identificadas através de pontos de referência </w:t>
      </w:r>
      <w:r w:rsidR="00C038D1" w:rsidRPr="00D815EC">
        <w:rPr>
          <w:rFonts w:ascii="Times New Roman" w:hAnsi="Times New Roman" w:cs="Times New Roman"/>
        </w:rPr>
        <w:t>no ANEXO I – MAPA 8 de</w:t>
      </w:r>
      <w:r w:rsidR="00C038D1" w:rsidRPr="00C872C6">
        <w:rPr>
          <w:rFonts w:ascii="Times New Roman" w:hAnsi="Times New Roman" w:cs="Times New Roman"/>
        </w:rPr>
        <w:t>ste Plano Diretor de Desenvolvimento e definid</w:t>
      </w:r>
      <w:r w:rsidR="000D333B" w:rsidRPr="00C872C6">
        <w:rPr>
          <w:rFonts w:ascii="Times New Roman" w:hAnsi="Times New Roman" w:cs="Times New Roman"/>
        </w:rPr>
        <w:t>a</w:t>
      </w:r>
      <w:r w:rsidR="00C038D1" w:rsidRPr="00C872C6">
        <w:rPr>
          <w:rFonts w:ascii="Times New Roman" w:hAnsi="Times New Roman" w:cs="Times New Roman"/>
        </w:rPr>
        <w:t>s da seguinte forma</w:t>
      </w:r>
      <w:r w:rsidRPr="00C872C6">
        <w:rPr>
          <w:rFonts w:ascii="Times New Roman" w:hAnsi="Times New Roman" w:cs="Times New Roman"/>
        </w:rPr>
        <w:t>:</w:t>
      </w:r>
    </w:p>
    <w:p w:rsidR="000D333B" w:rsidRPr="00C872C6" w:rsidRDefault="000D333B" w:rsidP="00AD2CBB">
      <w:pPr>
        <w:spacing w:after="0" w:line="240" w:lineRule="auto"/>
        <w:ind w:firstLine="1418"/>
        <w:jc w:val="both"/>
        <w:rPr>
          <w:rFonts w:ascii="Times New Roman" w:hAnsi="Times New Roman" w:cs="Times New Roman"/>
          <w:b/>
        </w:rPr>
      </w:pPr>
    </w:p>
    <w:p w:rsidR="00A91BA2" w:rsidRPr="00C872C6" w:rsidRDefault="00A91BA2" w:rsidP="00AD2CBB">
      <w:pPr>
        <w:spacing w:after="0" w:line="240" w:lineRule="auto"/>
        <w:ind w:left="1418"/>
        <w:jc w:val="both"/>
        <w:rPr>
          <w:rFonts w:ascii="Times New Roman" w:hAnsi="Times New Roman" w:cs="Times New Roman"/>
        </w:rPr>
      </w:pPr>
      <w:r w:rsidRPr="00C872C6">
        <w:rPr>
          <w:rFonts w:ascii="Times New Roman" w:hAnsi="Times New Roman" w:cs="Times New Roman"/>
          <w:b/>
        </w:rPr>
        <w:t>I -</w:t>
      </w:r>
      <w:r w:rsidRPr="00C872C6">
        <w:rPr>
          <w:rFonts w:ascii="Times New Roman" w:hAnsi="Times New Roman" w:cs="Times New Roman"/>
        </w:rPr>
        <w:t xml:space="preserve"> Área de Risco a Inundação (ARI);</w:t>
      </w:r>
    </w:p>
    <w:p w:rsidR="00A91BA2" w:rsidRPr="00C872C6" w:rsidRDefault="00A91BA2" w:rsidP="00AD2CBB">
      <w:pPr>
        <w:spacing w:after="0" w:line="240" w:lineRule="auto"/>
        <w:ind w:left="1418"/>
        <w:jc w:val="both"/>
        <w:rPr>
          <w:rFonts w:ascii="Times New Roman" w:hAnsi="Times New Roman" w:cs="Times New Roman"/>
        </w:rPr>
      </w:pPr>
    </w:p>
    <w:p w:rsidR="00A91BA2" w:rsidRPr="00C872C6" w:rsidRDefault="00A91BA2" w:rsidP="00AD2CBB">
      <w:pPr>
        <w:spacing w:after="0" w:line="240" w:lineRule="auto"/>
        <w:ind w:left="1418"/>
        <w:jc w:val="both"/>
        <w:rPr>
          <w:rFonts w:ascii="Times New Roman" w:hAnsi="Times New Roman" w:cs="Times New Roman"/>
        </w:rPr>
      </w:pPr>
      <w:r w:rsidRPr="00C872C6">
        <w:rPr>
          <w:rFonts w:ascii="Times New Roman" w:hAnsi="Times New Roman" w:cs="Times New Roman"/>
          <w:b/>
        </w:rPr>
        <w:t>II -</w:t>
      </w:r>
      <w:r w:rsidRPr="00C872C6">
        <w:rPr>
          <w:rFonts w:ascii="Times New Roman" w:hAnsi="Times New Roman" w:cs="Times New Roman"/>
        </w:rPr>
        <w:t xml:space="preserve"> Área de Risco a Solapamento (ARS);</w:t>
      </w:r>
    </w:p>
    <w:p w:rsidR="00A91BA2" w:rsidRPr="00C872C6" w:rsidRDefault="00A91BA2" w:rsidP="00AD2CBB">
      <w:pPr>
        <w:spacing w:after="0" w:line="240" w:lineRule="auto"/>
        <w:ind w:left="1418"/>
        <w:jc w:val="both"/>
        <w:rPr>
          <w:rFonts w:ascii="Times New Roman" w:hAnsi="Times New Roman" w:cs="Times New Roman"/>
        </w:rPr>
      </w:pPr>
    </w:p>
    <w:p w:rsidR="00A91BA2" w:rsidRPr="00C872C6" w:rsidRDefault="00A91BA2" w:rsidP="00AD2CBB">
      <w:pPr>
        <w:spacing w:after="0" w:line="240" w:lineRule="auto"/>
        <w:ind w:left="1418"/>
        <w:jc w:val="both"/>
        <w:rPr>
          <w:rFonts w:ascii="Times New Roman" w:hAnsi="Times New Roman" w:cs="Times New Roman"/>
        </w:rPr>
      </w:pPr>
      <w:r w:rsidRPr="00C872C6">
        <w:rPr>
          <w:rFonts w:ascii="Times New Roman" w:hAnsi="Times New Roman" w:cs="Times New Roman"/>
          <w:b/>
        </w:rPr>
        <w:t>III -</w:t>
      </w:r>
      <w:r w:rsidRPr="00C872C6">
        <w:rPr>
          <w:rFonts w:ascii="Times New Roman" w:hAnsi="Times New Roman" w:cs="Times New Roman"/>
        </w:rPr>
        <w:t xml:space="preserve"> Área de Risco a Deslizamento (ARD).</w:t>
      </w:r>
    </w:p>
    <w:p w:rsidR="00434AAE" w:rsidRPr="00C872C6" w:rsidRDefault="00434AAE" w:rsidP="00AD2CBB">
      <w:pPr>
        <w:autoSpaceDE w:val="0"/>
        <w:spacing w:after="0" w:line="240" w:lineRule="auto"/>
        <w:jc w:val="both"/>
        <w:rPr>
          <w:rFonts w:ascii="Times New Roman" w:hAnsi="Times New Roman" w:cs="Times New Roman"/>
          <w:b/>
        </w:rPr>
      </w:pPr>
    </w:p>
    <w:p w:rsidR="000D333B" w:rsidRPr="00C872C6" w:rsidRDefault="000D333B" w:rsidP="00AD2CBB">
      <w:pPr>
        <w:autoSpaceDE w:val="0"/>
        <w:spacing w:after="0" w:line="240" w:lineRule="auto"/>
        <w:ind w:firstLine="1418"/>
        <w:jc w:val="both"/>
        <w:rPr>
          <w:rFonts w:ascii="Times New Roman" w:hAnsi="Times New Roman" w:cs="Times New Roman"/>
        </w:rPr>
      </w:pPr>
      <w:r w:rsidRPr="00C872C6">
        <w:rPr>
          <w:rFonts w:ascii="Times New Roman" w:hAnsi="Times New Roman" w:cs="Times New Roman"/>
          <w:b/>
        </w:rPr>
        <w:t xml:space="preserve">§ 1º </w:t>
      </w:r>
      <w:r w:rsidRPr="00C872C6">
        <w:rPr>
          <w:rFonts w:ascii="Times New Roman" w:hAnsi="Times New Roman" w:cs="Times New Roman"/>
        </w:rPr>
        <w:t>Caberá aos órgãos técnicos municipais efetuar estudos específicos para aprimorar os dados e elaborar o respectivo Plano de Risco para cada área, podendo estabelecer restrições</w:t>
      </w:r>
      <w:r w:rsidRPr="00C872C6">
        <w:rPr>
          <w:rFonts w:ascii="Times New Roman" w:hAnsi="Times New Roman" w:cs="Times New Roman"/>
          <w:bCs/>
        </w:rPr>
        <w:t xml:space="preserve"> quanto ao uso, ocupação do solo e parâmetros urbanísticos</w:t>
      </w:r>
      <w:r w:rsidRPr="00C872C6">
        <w:rPr>
          <w:rFonts w:ascii="Times New Roman" w:hAnsi="Times New Roman" w:cs="Times New Roman"/>
        </w:rPr>
        <w:t>.</w:t>
      </w:r>
    </w:p>
    <w:p w:rsidR="000D333B" w:rsidRPr="00C872C6" w:rsidRDefault="000D333B" w:rsidP="00AD2CBB">
      <w:pPr>
        <w:autoSpaceDE w:val="0"/>
        <w:spacing w:after="0" w:line="240" w:lineRule="auto"/>
        <w:ind w:firstLine="1418"/>
        <w:jc w:val="both"/>
        <w:rPr>
          <w:rFonts w:ascii="Times New Roman" w:hAnsi="Times New Roman" w:cs="Times New Roman"/>
        </w:rPr>
      </w:pPr>
    </w:p>
    <w:p w:rsidR="000D333B" w:rsidRPr="00C872C6" w:rsidRDefault="000D333B"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2º </w:t>
      </w:r>
      <w:r w:rsidRPr="00C872C6">
        <w:rPr>
          <w:rFonts w:ascii="Times New Roman" w:hAnsi="Times New Roman" w:cs="Times New Roman"/>
        </w:rPr>
        <w:t>O Plano de Risco de que trata o § 1º, retro, deverá ser aprovado por lei complementar específica, precedida da aprovação pelo Conselho da Cidade.</w:t>
      </w:r>
    </w:p>
    <w:p w:rsidR="00434AAE" w:rsidRPr="00C872C6" w:rsidRDefault="00434AAE" w:rsidP="00AD2CBB">
      <w:pPr>
        <w:autoSpaceDE w:val="0"/>
        <w:spacing w:after="0" w:line="240" w:lineRule="auto"/>
        <w:jc w:val="both"/>
        <w:rPr>
          <w:rFonts w:ascii="Times New Roman" w:hAnsi="Times New Roman" w:cs="Times New Roman"/>
          <w:b/>
        </w:rPr>
      </w:pPr>
    </w:p>
    <w:p w:rsidR="000B56C5" w:rsidRPr="00C872C6" w:rsidRDefault="000B56C5"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w:t>
      </w:r>
    </w:p>
    <w:p w:rsidR="000B56C5" w:rsidRPr="00C872C6" w:rsidRDefault="005640ED" w:rsidP="00AD2CBB">
      <w:pPr>
        <w:spacing w:after="0" w:line="240" w:lineRule="auto"/>
        <w:jc w:val="center"/>
        <w:rPr>
          <w:rFonts w:ascii="Times New Roman" w:hAnsi="Times New Roman" w:cs="Times New Roman"/>
        </w:rPr>
      </w:pPr>
      <w:r w:rsidRPr="00C872C6">
        <w:rPr>
          <w:rFonts w:ascii="Times New Roman" w:hAnsi="Times New Roman" w:cs="Times New Roman"/>
          <w:b/>
        </w:rPr>
        <w:t>Área</w:t>
      </w:r>
      <w:r w:rsidR="000B56C5" w:rsidRPr="00C872C6">
        <w:rPr>
          <w:rFonts w:ascii="Times New Roman" w:hAnsi="Times New Roman" w:cs="Times New Roman"/>
          <w:b/>
        </w:rPr>
        <w:t xml:space="preserve"> de Risco a Inundação (</w:t>
      </w:r>
      <w:r w:rsidRPr="00C872C6">
        <w:rPr>
          <w:rFonts w:ascii="Times New Roman" w:hAnsi="Times New Roman" w:cs="Times New Roman"/>
          <w:b/>
        </w:rPr>
        <w:t>ARI</w:t>
      </w:r>
      <w:r w:rsidR="000B56C5" w:rsidRPr="00C872C6">
        <w:rPr>
          <w:rFonts w:ascii="Times New Roman" w:hAnsi="Times New Roman" w:cs="Times New Roman"/>
          <w:b/>
        </w:rPr>
        <w:t>)</w:t>
      </w:r>
    </w:p>
    <w:p w:rsidR="000B56C5" w:rsidRPr="00C872C6" w:rsidRDefault="000B56C5" w:rsidP="00AD2CBB">
      <w:pPr>
        <w:spacing w:after="0" w:line="240" w:lineRule="auto"/>
        <w:rPr>
          <w:rFonts w:ascii="Times New Roman" w:hAnsi="Times New Roman" w:cs="Times New Roman"/>
          <w:b/>
        </w:rPr>
      </w:pPr>
    </w:p>
    <w:p w:rsidR="000B56C5" w:rsidRPr="00C872C6" w:rsidRDefault="000B56C5" w:rsidP="00AD2CBB">
      <w:pPr>
        <w:pStyle w:val="texto1"/>
        <w:spacing w:before="0" w:after="0" w:line="240" w:lineRule="auto"/>
        <w:ind w:firstLine="0"/>
        <w:rPr>
          <w:sz w:val="22"/>
          <w:szCs w:val="22"/>
        </w:rPr>
      </w:pPr>
      <w:r w:rsidRPr="00C872C6">
        <w:rPr>
          <w:b/>
          <w:sz w:val="22"/>
          <w:szCs w:val="22"/>
        </w:rPr>
        <w:t xml:space="preserve"> </w:t>
      </w:r>
      <w:r w:rsidRPr="00C872C6">
        <w:rPr>
          <w:b/>
          <w:sz w:val="22"/>
          <w:szCs w:val="22"/>
        </w:rPr>
        <w:tab/>
      </w:r>
      <w:r w:rsidRPr="00C872C6">
        <w:rPr>
          <w:b/>
          <w:sz w:val="22"/>
          <w:szCs w:val="22"/>
        </w:rPr>
        <w:tab/>
        <w:t>Art. 9</w:t>
      </w:r>
      <w:r w:rsidR="0076669A" w:rsidRPr="00C872C6">
        <w:rPr>
          <w:b/>
          <w:sz w:val="22"/>
          <w:szCs w:val="22"/>
        </w:rPr>
        <w:t>2</w:t>
      </w:r>
      <w:r w:rsidRPr="00C872C6">
        <w:rPr>
          <w:b/>
          <w:sz w:val="22"/>
          <w:szCs w:val="22"/>
        </w:rPr>
        <w:t>.</w:t>
      </w:r>
      <w:r w:rsidRPr="00C872C6">
        <w:rPr>
          <w:sz w:val="22"/>
          <w:szCs w:val="22"/>
        </w:rPr>
        <w:t xml:space="preserve"> A </w:t>
      </w:r>
      <w:r w:rsidR="005640ED" w:rsidRPr="00C872C6">
        <w:rPr>
          <w:sz w:val="22"/>
          <w:szCs w:val="22"/>
        </w:rPr>
        <w:t>Área</w:t>
      </w:r>
      <w:r w:rsidRPr="00C872C6">
        <w:rPr>
          <w:sz w:val="22"/>
          <w:szCs w:val="22"/>
          <w:shd w:val="clear" w:color="auto" w:fill="FFFFFF"/>
        </w:rPr>
        <w:t xml:space="preserve"> </w:t>
      </w:r>
      <w:r w:rsidRPr="00C872C6">
        <w:rPr>
          <w:sz w:val="22"/>
          <w:szCs w:val="22"/>
        </w:rPr>
        <w:t>de Risco a Inundação (</w:t>
      </w:r>
      <w:r w:rsidR="005640ED" w:rsidRPr="00C872C6">
        <w:rPr>
          <w:sz w:val="22"/>
          <w:szCs w:val="22"/>
        </w:rPr>
        <w:t>ARI</w:t>
      </w:r>
      <w:r w:rsidRPr="00C872C6">
        <w:rPr>
          <w:sz w:val="22"/>
          <w:szCs w:val="22"/>
        </w:rPr>
        <w:t>) é composta por áreas públicas ou privadas, compreendendo áreas marginais a cursos d’água sujeitas a enchentes e inundações periódicas, áreas de fundo de vale e áreas isoladas na cidade, tendo por objetivos:</w:t>
      </w:r>
    </w:p>
    <w:p w:rsidR="000B56C5" w:rsidRPr="00C872C6" w:rsidRDefault="000B56C5" w:rsidP="00AD2CBB">
      <w:pPr>
        <w:spacing w:after="0" w:line="240" w:lineRule="auto"/>
        <w:jc w:val="both"/>
        <w:rPr>
          <w:rFonts w:ascii="Times New Roman" w:hAnsi="Times New Roman" w:cs="Times New Roman"/>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Pr="00C872C6">
        <w:rPr>
          <w:sz w:val="22"/>
          <w:szCs w:val="22"/>
        </w:rPr>
        <w:t>eliminar e/ou reduzir risco</w:t>
      </w:r>
      <w:r w:rsidR="00C03EB7" w:rsidRPr="00C872C6">
        <w:rPr>
          <w:b/>
          <w:sz w:val="22"/>
          <w:szCs w:val="22"/>
        </w:rPr>
        <w:t xml:space="preserve"> </w:t>
      </w:r>
      <w:r w:rsidR="00C03EB7" w:rsidRPr="00C872C6">
        <w:rPr>
          <w:sz w:val="22"/>
          <w:szCs w:val="22"/>
        </w:rPr>
        <w:t xml:space="preserve">e/ou </w:t>
      </w:r>
      <w:r w:rsidRPr="00C872C6">
        <w:rPr>
          <w:sz w:val="22"/>
          <w:szCs w:val="22"/>
        </w:rPr>
        <w:t>evitar a formação de novas áreas de risco</w:t>
      </w:r>
      <w:r w:rsidR="00C03EB7" w:rsidRPr="00C872C6">
        <w:rPr>
          <w:sz w:val="22"/>
          <w:szCs w:val="22"/>
        </w:rPr>
        <w:t xml:space="preserve"> de inundação</w:t>
      </w:r>
      <w:r w:rsidRPr="00C872C6">
        <w:rPr>
          <w:sz w:val="22"/>
          <w:szCs w:val="22"/>
        </w:rPr>
        <w:t>;</w:t>
      </w:r>
    </w:p>
    <w:p w:rsidR="000B56C5" w:rsidRPr="00C872C6" w:rsidRDefault="000B56C5" w:rsidP="00AD2CBB">
      <w:pPr>
        <w:pStyle w:val="PargrafodaLista"/>
        <w:suppressAutoHyphens w:val="0"/>
        <w:ind w:left="0"/>
        <w:jc w:val="both"/>
        <w:rPr>
          <w:sz w:val="22"/>
          <w:szCs w:val="22"/>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Pr="00C872C6">
        <w:rPr>
          <w:sz w:val="22"/>
          <w:szCs w:val="22"/>
        </w:rPr>
        <w:t>desenvolver estudos geotécnicos e hidrológicos com a finalidade de embasar projetos e/ou obras de contenção de encostas;</w:t>
      </w:r>
    </w:p>
    <w:p w:rsidR="000B56C5" w:rsidRPr="00C872C6" w:rsidRDefault="000B56C5" w:rsidP="00AD2CBB">
      <w:pPr>
        <w:pStyle w:val="PargrafodaLista"/>
        <w:suppressAutoHyphens w:val="0"/>
        <w:ind w:left="0"/>
        <w:jc w:val="both"/>
        <w:rPr>
          <w:sz w:val="22"/>
          <w:szCs w:val="22"/>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w:t>
      </w:r>
      <w:r w:rsidR="00C03EB7" w:rsidRPr="00C872C6">
        <w:rPr>
          <w:b/>
          <w:sz w:val="22"/>
          <w:szCs w:val="22"/>
        </w:rPr>
        <w:t>II</w:t>
      </w:r>
      <w:r w:rsidRPr="00C872C6">
        <w:rPr>
          <w:b/>
          <w:sz w:val="22"/>
          <w:szCs w:val="22"/>
        </w:rPr>
        <w:t xml:space="preserve"> - </w:t>
      </w:r>
      <w:r w:rsidRPr="00C872C6">
        <w:rPr>
          <w:sz w:val="22"/>
          <w:szCs w:val="22"/>
        </w:rPr>
        <w:t>executar manutenção das drenagens pluviais e canais de cursos d’água;</w:t>
      </w:r>
    </w:p>
    <w:p w:rsidR="000B56C5" w:rsidRPr="00C872C6" w:rsidRDefault="000B56C5" w:rsidP="00AD2CBB">
      <w:pPr>
        <w:pStyle w:val="PargrafodaLista"/>
        <w:suppressAutoHyphens w:val="0"/>
        <w:ind w:left="0"/>
        <w:jc w:val="both"/>
        <w:rPr>
          <w:sz w:val="22"/>
          <w:szCs w:val="22"/>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C03EB7" w:rsidRPr="00C872C6">
        <w:rPr>
          <w:b/>
          <w:sz w:val="22"/>
          <w:szCs w:val="22"/>
        </w:rPr>
        <w:t>I</w:t>
      </w:r>
      <w:r w:rsidRPr="00C872C6">
        <w:rPr>
          <w:b/>
          <w:sz w:val="22"/>
          <w:szCs w:val="22"/>
        </w:rPr>
        <w:t xml:space="preserve">V - </w:t>
      </w:r>
      <w:r w:rsidRPr="00C872C6">
        <w:rPr>
          <w:sz w:val="22"/>
          <w:szCs w:val="22"/>
        </w:rPr>
        <w:t>manter e recuperar as áreas de preservação permanente (APP) que tem a função ambiental de proteção dos recursos hídricos e estabilidade geológica, de acordo com a legislação ambiental;</w:t>
      </w:r>
    </w:p>
    <w:p w:rsidR="000B56C5" w:rsidRPr="00C872C6" w:rsidRDefault="000B56C5" w:rsidP="00AD2CBB">
      <w:pPr>
        <w:pStyle w:val="PargrafodaLista"/>
        <w:suppressAutoHyphens w:val="0"/>
        <w:ind w:left="0"/>
        <w:jc w:val="both"/>
        <w:rPr>
          <w:sz w:val="22"/>
          <w:szCs w:val="22"/>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 </w:t>
      </w:r>
      <w:r w:rsidRPr="00C872C6">
        <w:rPr>
          <w:sz w:val="22"/>
          <w:szCs w:val="22"/>
        </w:rPr>
        <w:t>preservar áreas marginais a cursos d’água sujeitas a enchentes e inundações periódicas, que vão além das APPS, bem como as áreas de fundo de vale;</w:t>
      </w:r>
    </w:p>
    <w:p w:rsidR="000B56C5" w:rsidRPr="00C872C6" w:rsidRDefault="000B56C5" w:rsidP="00AD2CBB">
      <w:pPr>
        <w:pStyle w:val="PargrafodaLista"/>
        <w:suppressAutoHyphens w:val="0"/>
        <w:ind w:left="0"/>
        <w:jc w:val="both"/>
        <w:rPr>
          <w:sz w:val="22"/>
          <w:szCs w:val="22"/>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VI - </w:t>
      </w:r>
      <w:r w:rsidRPr="00C872C6">
        <w:rPr>
          <w:sz w:val="22"/>
          <w:szCs w:val="22"/>
        </w:rPr>
        <w:t>mitigar os problemas causados nas áreas de risco de inundação isoladas na cidade devido à urbanização;</w:t>
      </w:r>
    </w:p>
    <w:p w:rsidR="000B56C5" w:rsidRPr="00C872C6" w:rsidRDefault="000B56C5" w:rsidP="00AD2CBB">
      <w:pPr>
        <w:pStyle w:val="PargrafodaLista"/>
        <w:suppressAutoHyphens w:val="0"/>
        <w:ind w:left="0"/>
        <w:jc w:val="both"/>
        <w:rPr>
          <w:sz w:val="22"/>
          <w:szCs w:val="22"/>
        </w:rPr>
      </w:pPr>
    </w:p>
    <w:p w:rsidR="000B56C5" w:rsidRPr="00C872C6" w:rsidRDefault="000B56C5"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VII - </w:t>
      </w:r>
      <w:r w:rsidRPr="00C872C6">
        <w:rPr>
          <w:sz w:val="22"/>
          <w:szCs w:val="22"/>
        </w:rPr>
        <w:t>intensificar o Plano Preventivo de Defesa Civil e as ações de apoio a este órgão.</w:t>
      </w:r>
    </w:p>
    <w:p w:rsidR="000B56C5" w:rsidRPr="00C872C6" w:rsidRDefault="000B56C5" w:rsidP="00AD2CBB">
      <w:pPr>
        <w:spacing w:after="0" w:line="240" w:lineRule="auto"/>
        <w:jc w:val="both"/>
        <w:rPr>
          <w:rFonts w:ascii="Times New Roman" w:hAnsi="Times New Roman" w:cs="Times New Roman"/>
          <w:strike/>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0B56C5"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Art.</w:t>
      </w:r>
      <w:r w:rsidR="005958FA" w:rsidRPr="00C872C6">
        <w:rPr>
          <w:rFonts w:ascii="Times New Roman" w:hAnsi="Times New Roman" w:cs="Times New Roman"/>
          <w:b/>
        </w:rPr>
        <w:t xml:space="preserve"> 9</w:t>
      </w:r>
      <w:r w:rsidR="0076669A" w:rsidRPr="00C872C6">
        <w:rPr>
          <w:rFonts w:ascii="Times New Roman" w:hAnsi="Times New Roman" w:cs="Times New Roman"/>
          <w:b/>
        </w:rPr>
        <w:t>3</w:t>
      </w:r>
      <w:r w:rsidR="005958FA" w:rsidRPr="00C872C6">
        <w:rPr>
          <w:rFonts w:ascii="Times New Roman" w:hAnsi="Times New Roman" w:cs="Times New Roman"/>
          <w:b/>
        </w:rPr>
        <w:t>.</w:t>
      </w:r>
      <w:r w:rsidRPr="00C872C6">
        <w:rPr>
          <w:rFonts w:ascii="Times New Roman" w:hAnsi="Times New Roman" w:cs="Times New Roman"/>
          <w:b/>
        </w:rPr>
        <w:t xml:space="preserve"> </w:t>
      </w:r>
      <w:r w:rsidRPr="00C872C6">
        <w:rPr>
          <w:rFonts w:ascii="Times New Roman" w:hAnsi="Times New Roman" w:cs="Times New Roman"/>
        </w:rPr>
        <w:t xml:space="preserve">A </w:t>
      </w:r>
      <w:r w:rsidR="005640ED" w:rsidRPr="00C872C6">
        <w:rPr>
          <w:rFonts w:ascii="Times New Roman" w:hAnsi="Times New Roman" w:cs="Times New Roman"/>
        </w:rPr>
        <w:t xml:space="preserve">ARI </w:t>
      </w:r>
      <w:r w:rsidRPr="00C872C6">
        <w:rPr>
          <w:rFonts w:ascii="Times New Roman" w:hAnsi="Times New Roman" w:cs="Times New Roman"/>
        </w:rPr>
        <w:t xml:space="preserve">decorrente dos processos de enchentes em áreas ribeirinhas e/ou urbanizadas poderá </w:t>
      </w:r>
      <w:r w:rsidR="005640ED" w:rsidRPr="00C872C6">
        <w:rPr>
          <w:rFonts w:ascii="Times New Roman" w:hAnsi="Times New Roman" w:cs="Times New Roman"/>
        </w:rPr>
        <w:t>ser identificada de acordo com as seguintes características</w:t>
      </w:r>
      <w:r w:rsidRPr="00C872C6">
        <w:rPr>
          <w:rFonts w:ascii="Times New Roman" w:hAnsi="Times New Roman" w:cs="Times New Roman"/>
        </w:rPr>
        <w:t>:</w:t>
      </w:r>
    </w:p>
    <w:p w:rsidR="00747329" w:rsidRPr="00C872C6" w:rsidRDefault="00747329" w:rsidP="00AD2CBB">
      <w:pPr>
        <w:pStyle w:val="Corpodetexto"/>
        <w:spacing w:after="0" w:line="240" w:lineRule="auto"/>
        <w:jc w:val="both"/>
        <w:rPr>
          <w:rFonts w:ascii="Times New Roman" w:hAnsi="Times New Roman" w:cs="Times New Roman"/>
        </w:rPr>
      </w:pPr>
    </w:p>
    <w:p w:rsidR="000B56C5"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w:t>
      </w:r>
      <w:r w:rsidR="00220373" w:rsidRPr="00C872C6">
        <w:rPr>
          <w:rFonts w:ascii="Times New Roman" w:hAnsi="Times New Roman" w:cs="Times New Roman"/>
          <w:b/>
        </w:rPr>
        <w:t xml:space="preserve"> </w:t>
      </w:r>
      <w:r w:rsidR="005640ED" w:rsidRPr="00C872C6">
        <w:rPr>
          <w:rFonts w:ascii="Times New Roman" w:hAnsi="Times New Roman" w:cs="Times New Roman"/>
          <w:b/>
        </w:rPr>
        <w:t>–</w:t>
      </w:r>
      <w:r w:rsidRPr="00C872C6">
        <w:rPr>
          <w:rFonts w:ascii="Times New Roman" w:hAnsi="Times New Roman" w:cs="Times New Roman"/>
          <w:b/>
        </w:rPr>
        <w:t xml:space="preserve"> </w:t>
      </w:r>
      <w:r w:rsidR="005640ED" w:rsidRPr="00C872C6">
        <w:rPr>
          <w:rFonts w:ascii="Times New Roman" w:hAnsi="Times New Roman" w:cs="Times New Roman"/>
          <w:b/>
        </w:rPr>
        <w:t xml:space="preserve">Área </w:t>
      </w:r>
      <w:r w:rsidRPr="00C872C6">
        <w:rPr>
          <w:rFonts w:ascii="Times New Roman" w:hAnsi="Times New Roman" w:cs="Times New Roman"/>
          <w:b/>
        </w:rPr>
        <w:t>de Passagem de Enchente:</w:t>
      </w:r>
      <w:r w:rsidRPr="00C872C6">
        <w:rPr>
          <w:rFonts w:ascii="Times New Roman" w:hAnsi="Times New Roman" w:cs="Times New Roman"/>
        </w:rPr>
        <w:t xml:space="preserve"> compreende</w:t>
      </w:r>
      <w:r w:rsidR="00747329" w:rsidRPr="00C872C6">
        <w:rPr>
          <w:rFonts w:ascii="Times New Roman" w:hAnsi="Times New Roman" w:cs="Times New Roman"/>
        </w:rPr>
        <w:t xml:space="preserve"> as á</w:t>
      </w:r>
      <w:r w:rsidRPr="00C872C6">
        <w:rPr>
          <w:rFonts w:ascii="Times New Roman" w:hAnsi="Times New Roman" w:cs="Times New Roman"/>
        </w:rPr>
        <w:t>rea</w:t>
      </w:r>
      <w:r w:rsidR="00747329" w:rsidRPr="00C872C6">
        <w:rPr>
          <w:rFonts w:ascii="Times New Roman" w:hAnsi="Times New Roman" w:cs="Times New Roman"/>
        </w:rPr>
        <w:t>s</w:t>
      </w:r>
      <w:r w:rsidRPr="00C872C6">
        <w:rPr>
          <w:rFonts w:ascii="Times New Roman" w:hAnsi="Times New Roman" w:cs="Times New Roman"/>
        </w:rPr>
        <w:t xml:space="preserve"> de </w:t>
      </w:r>
      <w:r w:rsidR="00747329" w:rsidRPr="00C872C6">
        <w:rPr>
          <w:rFonts w:ascii="Times New Roman" w:hAnsi="Times New Roman" w:cs="Times New Roman"/>
        </w:rPr>
        <w:t>p</w:t>
      </w:r>
      <w:r w:rsidRPr="00C872C6">
        <w:rPr>
          <w:rFonts w:ascii="Times New Roman" w:hAnsi="Times New Roman" w:cs="Times New Roman"/>
        </w:rPr>
        <w:t xml:space="preserve">reservação </w:t>
      </w:r>
      <w:r w:rsidR="00747329" w:rsidRPr="00C872C6">
        <w:rPr>
          <w:rFonts w:ascii="Times New Roman" w:hAnsi="Times New Roman" w:cs="Times New Roman"/>
        </w:rPr>
        <w:t>p</w:t>
      </w:r>
      <w:r w:rsidRPr="00C872C6">
        <w:rPr>
          <w:rFonts w:ascii="Times New Roman" w:hAnsi="Times New Roman" w:cs="Times New Roman"/>
        </w:rPr>
        <w:t>ermanente e área</w:t>
      </w:r>
      <w:r w:rsidR="00747329" w:rsidRPr="00C872C6">
        <w:rPr>
          <w:rFonts w:ascii="Times New Roman" w:hAnsi="Times New Roman" w:cs="Times New Roman"/>
        </w:rPr>
        <w:t>s</w:t>
      </w:r>
      <w:r w:rsidRPr="00C872C6">
        <w:rPr>
          <w:rFonts w:ascii="Times New Roman" w:hAnsi="Times New Roman" w:cs="Times New Roman"/>
        </w:rPr>
        <w:t xml:space="preserve"> sujeitas a enchentes e inundações periódicas, </w:t>
      </w:r>
      <w:r w:rsidR="00747329" w:rsidRPr="00C872C6">
        <w:rPr>
          <w:rFonts w:ascii="Times New Roman" w:hAnsi="Times New Roman" w:cs="Times New Roman"/>
        </w:rPr>
        <w:t xml:space="preserve">que </w:t>
      </w:r>
      <w:r w:rsidRPr="00C872C6">
        <w:rPr>
          <w:rFonts w:ascii="Times New Roman" w:hAnsi="Times New Roman" w:cs="Times New Roman"/>
        </w:rPr>
        <w:t>possu</w:t>
      </w:r>
      <w:r w:rsidR="00747329" w:rsidRPr="00C872C6">
        <w:rPr>
          <w:rFonts w:ascii="Times New Roman" w:hAnsi="Times New Roman" w:cs="Times New Roman"/>
        </w:rPr>
        <w:t>em</w:t>
      </w:r>
      <w:r w:rsidRPr="00C872C6">
        <w:rPr>
          <w:rFonts w:ascii="Times New Roman" w:hAnsi="Times New Roman" w:cs="Times New Roman"/>
        </w:rPr>
        <w:t xml:space="preserve"> função hidráulica e p</w:t>
      </w:r>
      <w:r w:rsidR="00747329" w:rsidRPr="00C872C6">
        <w:rPr>
          <w:rFonts w:ascii="Times New Roman" w:hAnsi="Times New Roman" w:cs="Times New Roman"/>
        </w:rPr>
        <w:t>ossibilitam</w:t>
      </w:r>
      <w:r w:rsidRPr="00C872C6">
        <w:rPr>
          <w:rFonts w:ascii="Times New Roman" w:hAnsi="Times New Roman" w:cs="Times New Roman"/>
        </w:rPr>
        <w:t xml:space="preserve"> o escoamento da enchente, não pode</w:t>
      </w:r>
      <w:r w:rsidR="00747329" w:rsidRPr="00C872C6">
        <w:rPr>
          <w:rFonts w:ascii="Times New Roman" w:hAnsi="Times New Roman" w:cs="Times New Roman"/>
        </w:rPr>
        <w:t>ndo</w:t>
      </w:r>
      <w:r w:rsidRPr="00C872C6">
        <w:rPr>
          <w:rFonts w:ascii="Times New Roman" w:hAnsi="Times New Roman" w:cs="Times New Roman"/>
        </w:rPr>
        <w:t xml:space="preserve"> ser ocupada</w:t>
      </w:r>
      <w:r w:rsidR="00747329" w:rsidRPr="00C872C6">
        <w:rPr>
          <w:rFonts w:ascii="Times New Roman" w:hAnsi="Times New Roman" w:cs="Times New Roman"/>
        </w:rPr>
        <w:t>s</w:t>
      </w:r>
      <w:r w:rsidRPr="00C872C6">
        <w:rPr>
          <w:rFonts w:ascii="Times New Roman" w:hAnsi="Times New Roman" w:cs="Times New Roman"/>
        </w:rPr>
        <w:t>, permiti</w:t>
      </w:r>
      <w:r w:rsidR="00747329" w:rsidRPr="00C872C6">
        <w:rPr>
          <w:rFonts w:ascii="Times New Roman" w:hAnsi="Times New Roman" w:cs="Times New Roman"/>
        </w:rPr>
        <w:t>n</w:t>
      </w:r>
      <w:r w:rsidRPr="00C872C6">
        <w:rPr>
          <w:rFonts w:ascii="Times New Roman" w:hAnsi="Times New Roman" w:cs="Times New Roman"/>
        </w:rPr>
        <w:t>do apenas paisagismo e proteção ambiental;</w:t>
      </w:r>
    </w:p>
    <w:p w:rsidR="00747329" w:rsidRPr="00C872C6" w:rsidRDefault="00747329" w:rsidP="00AD2CBB">
      <w:pPr>
        <w:pStyle w:val="Corpodetexto"/>
        <w:spacing w:after="0" w:line="240" w:lineRule="auto"/>
        <w:jc w:val="both"/>
        <w:rPr>
          <w:rFonts w:ascii="Times New Roman" w:hAnsi="Times New Roman" w:cs="Times New Roman"/>
        </w:rPr>
      </w:pPr>
    </w:p>
    <w:p w:rsidR="000B56C5"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w:t>
      </w:r>
      <w:r w:rsidR="00220373" w:rsidRPr="00C872C6">
        <w:rPr>
          <w:rFonts w:ascii="Times New Roman" w:hAnsi="Times New Roman" w:cs="Times New Roman"/>
          <w:b/>
        </w:rPr>
        <w:t xml:space="preserve"> </w:t>
      </w:r>
      <w:r w:rsidRPr="00C872C6">
        <w:rPr>
          <w:rFonts w:ascii="Times New Roman" w:hAnsi="Times New Roman" w:cs="Times New Roman"/>
          <w:b/>
        </w:rPr>
        <w:t xml:space="preserve">- </w:t>
      </w:r>
      <w:r w:rsidR="005640ED" w:rsidRPr="00C872C6">
        <w:rPr>
          <w:rFonts w:ascii="Times New Roman" w:hAnsi="Times New Roman" w:cs="Times New Roman"/>
          <w:b/>
        </w:rPr>
        <w:t>Área</w:t>
      </w:r>
      <w:r w:rsidRPr="00C872C6">
        <w:rPr>
          <w:rFonts w:ascii="Times New Roman" w:hAnsi="Times New Roman" w:cs="Times New Roman"/>
          <w:b/>
        </w:rPr>
        <w:t xml:space="preserve"> de Baixo Risco:</w:t>
      </w:r>
      <w:r w:rsidRPr="00C872C6">
        <w:rPr>
          <w:rFonts w:ascii="Times New Roman" w:hAnsi="Times New Roman" w:cs="Times New Roman"/>
        </w:rPr>
        <w:t xml:space="preserve"> </w:t>
      </w:r>
      <w:r w:rsidR="00C27A29" w:rsidRPr="00C872C6">
        <w:rPr>
          <w:rFonts w:ascii="Times New Roman" w:hAnsi="Times New Roman" w:cs="Times New Roman"/>
        </w:rPr>
        <w:t>compreende</w:t>
      </w:r>
      <w:r w:rsidRPr="00C872C6">
        <w:rPr>
          <w:rFonts w:ascii="Times New Roman" w:hAnsi="Times New Roman" w:cs="Times New Roman"/>
        </w:rPr>
        <w:t xml:space="preserve"> áreas com pequena probabilidade de inundar, </w:t>
      </w:r>
      <w:r w:rsidR="00C27A29" w:rsidRPr="00C872C6">
        <w:rPr>
          <w:rFonts w:ascii="Times New Roman" w:hAnsi="Times New Roman" w:cs="Times New Roman"/>
        </w:rPr>
        <w:t xml:space="preserve">com </w:t>
      </w:r>
      <w:r w:rsidRPr="00C872C6">
        <w:rPr>
          <w:rFonts w:ascii="Times New Roman" w:hAnsi="Times New Roman" w:cs="Times New Roman"/>
        </w:rPr>
        <w:t>recorrência</w:t>
      </w:r>
      <w:r w:rsidR="00C27A29" w:rsidRPr="00C872C6">
        <w:rPr>
          <w:rFonts w:ascii="Times New Roman" w:hAnsi="Times New Roman" w:cs="Times New Roman"/>
        </w:rPr>
        <w:t xml:space="preserve"> de</w:t>
      </w:r>
      <w:r w:rsidRPr="00C872C6">
        <w:rPr>
          <w:rFonts w:ascii="Times New Roman" w:hAnsi="Times New Roman" w:cs="Times New Roman"/>
        </w:rPr>
        <w:t xml:space="preserve"> 100 anos, podem ser ocupadas por parques e atividades de lazer, esporte, estacionamento e medidas de orientação sobre riscos de possíveis danos em eventos críticos;</w:t>
      </w:r>
    </w:p>
    <w:p w:rsidR="00747329" w:rsidRPr="00C872C6" w:rsidRDefault="00747329" w:rsidP="00AD2CBB">
      <w:pPr>
        <w:pStyle w:val="Corpodetexto"/>
        <w:spacing w:after="0" w:line="240" w:lineRule="auto"/>
        <w:jc w:val="both"/>
        <w:rPr>
          <w:rFonts w:ascii="Times New Roman" w:hAnsi="Times New Roman" w:cs="Times New Roman"/>
        </w:rPr>
      </w:pPr>
    </w:p>
    <w:p w:rsidR="000B56C5"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w:t>
      </w:r>
      <w:r w:rsidR="00220373" w:rsidRPr="00C872C6">
        <w:rPr>
          <w:rFonts w:ascii="Times New Roman" w:hAnsi="Times New Roman" w:cs="Times New Roman"/>
          <w:b/>
        </w:rPr>
        <w:t xml:space="preserve"> </w:t>
      </w:r>
      <w:r w:rsidR="005640ED" w:rsidRPr="00C872C6">
        <w:rPr>
          <w:rFonts w:ascii="Times New Roman" w:hAnsi="Times New Roman" w:cs="Times New Roman"/>
          <w:b/>
        </w:rPr>
        <w:t>–</w:t>
      </w:r>
      <w:r w:rsidRPr="00C872C6">
        <w:rPr>
          <w:rFonts w:ascii="Times New Roman" w:hAnsi="Times New Roman" w:cs="Times New Roman"/>
        </w:rPr>
        <w:t xml:space="preserve"> </w:t>
      </w:r>
      <w:r w:rsidR="005640ED" w:rsidRPr="00C872C6">
        <w:rPr>
          <w:rFonts w:ascii="Times New Roman" w:hAnsi="Times New Roman" w:cs="Times New Roman"/>
          <w:b/>
        </w:rPr>
        <w:t xml:space="preserve">Área </w:t>
      </w:r>
      <w:r w:rsidRPr="00C872C6">
        <w:rPr>
          <w:rFonts w:ascii="Times New Roman" w:hAnsi="Times New Roman" w:cs="Times New Roman"/>
          <w:b/>
        </w:rPr>
        <w:t>de Risco Isolada:</w:t>
      </w:r>
      <w:r w:rsidRPr="00C872C6">
        <w:rPr>
          <w:rFonts w:ascii="Times New Roman" w:hAnsi="Times New Roman" w:cs="Times New Roman"/>
        </w:rPr>
        <w:t xml:space="preserve"> co</w:t>
      </w:r>
      <w:r w:rsidR="00C27A29" w:rsidRPr="00C872C6">
        <w:rPr>
          <w:rFonts w:ascii="Times New Roman" w:hAnsi="Times New Roman" w:cs="Times New Roman"/>
        </w:rPr>
        <w:t>mpreende</w:t>
      </w:r>
      <w:r w:rsidRPr="00C872C6">
        <w:rPr>
          <w:rFonts w:ascii="Times New Roman" w:hAnsi="Times New Roman" w:cs="Times New Roman"/>
        </w:rPr>
        <w:t xml:space="preserve"> áreas inundáveis em pontos urbanizados da cidade.</w:t>
      </w:r>
    </w:p>
    <w:p w:rsidR="00747329" w:rsidRPr="00C872C6" w:rsidRDefault="00747329" w:rsidP="00AD2CBB">
      <w:pPr>
        <w:pStyle w:val="Corpodetexto"/>
        <w:spacing w:after="0" w:line="240" w:lineRule="auto"/>
        <w:jc w:val="both"/>
        <w:rPr>
          <w:rFonts w:ascii="Times New Roman" w:hAnsi="Times New Roman" w:cs="Times New Roman"/>
        </w:rPr>
      </w:pPr>
    </w:p>
    <w:p w:rsidR="00A511D8" w:rsidRPr="00C872C6" w:rsidRDefault="00A511D8" w:rsidP="00AD2CBB">
      <w:pPr>
        <w:pStyle w:val="Corpodetexto"/>
        <w:spacing w:after="0" w:line="240" w:lineRule="auto"/>
        <w:jc w:val="both"/>
        <w:rPr>
          <w:rFonts w:ascii="Times New Roman" w:hAnsi="Times New Roman" w:cs="Times New Roman"/>
          <w:b/>
        </w:rPr>
      </w:pPr>
      <w:r w:rsidRPr="00C872C6">
        <w:rPr>
          <w:rFonts w:ascii="Times New Roman" w:hAnsi="Times New Roman" w:cs="Times New Roman"/>
        </w:rPr>
        <w:lastRenderedPageBreak/>
        <w:t xml:space="preserve"> </w:t>
      </w:r>
      <w:r w:rsidRPr="00C872C6">
        <w:rPr>
          <w:rFonts w:ascii="Times New Roman" w:hAnsi="Times New Roman" w:cs="Times New Roman"/>
        </w:rPr>
        <w:tab/>
      </w:r>
      <w:r w:rsidRPr="00C872C6">
        <w:rPr>
          <w:rFonts w:ascii="Times New Roman" w:hAnsi="Times New Roman" w:cs="Times New Roman"/>
          <w:b/>
        </w:rPr>
        <w:tab/>
      </w:r>
      <w:r w:rsidR="0088407D" w:rsidRPr="00C872C6">
        <w:rPr>
          <w:rFonts w:ascii="Times New Roman" w:hAnsi="Times New Roman" w:cs="Times New Roman"/>
          <w:b/>
        </w:rPr>
        <w:t>§ 1º</w:t>
      </w:r>
      <w:r w:rsidR="00D13507" w:rsidRPr="00C872C6">
        <w:rPr>
          <w:rFonts w:ascii="Times New Roman" w:hAnsi="Times New Roman" w:cs="Times New Roman"/>
          <w:b/>
        </w:rPr>
        <w:t xml:space="preserve"> </w:t>
      </w:r>
      <w:r w:rsidR="0088407D" w:rsidRPr="00C872C6">
        <w:rPr>
          <w:rFonts w:ascii="Times New Roman" w:hAnsi="Times New Roman" w:cs="Times New Roman"/>
        </w:rPr>
        <w:t>Os licenciamentos de</w:t>
      </w:r>
      <w:r w:rsidR="005D10C9" w:rsidRPr="00C872C6">
        <w:rPr>
          <w:rFonts w:ascii="Times New Roman" w:hAnsi="Times New Roman" w:cs="Times New Roman"/>
        </w:rPr>
        <w:t xml:space="preserve"> novos</w:t>
      </w:r>
      <w:r w:rsidR="0088407D" w:rsidRPr="00C872C6">
        <w:rPr>
          <w:rFonts w:ascii="Times New Roman" w:hAnsi="Times New Roman" w:cs="Times New Roman"/>
        </w:rPr>
        <w:t xml:space="preserve"> </w:t>
      </w:r>
      <w:r w:rsidR="00D13507" w:rsidRPr="00C872C6">
        <w:rPr>
          <w:rFonts w:ascii="Times New Roman" w:hAnsi="Times New Roman" w:cs="Times New Roman"/>
        </w:rPr>
        <w:t xml:space="preserve">empreendimentos, usos e atividades </w:t>
      </w:r>
      <w:r w:rsidR="0088407D" w:rsidRPr="00C872C6">
        <w:rPr>
          <w:rFonts w:ascii="Times New Roman" w:hAnsi="Times New Roman" w:cs="Times New Roman"/>
        </w:rPr>
        <w:t>identificados nos pontos de referência de ARI</w:t>
      </w:r>
      <w:r w:rsidR="00D13507" w:rsidRPr="00C872C6">
        <w:rPr>
          <w:rFonts w:ascii="Times New Roman" w:hAnsi="Times New Roman" w:cs="Times New Roman"/>
        </w:rPr>
        <w:t xml:space="preserve"> deverão ser precedidos d</w:t>
      </w:r>
      <w:r w:rsidR="0088407D" w:rsidRPr="00C872C6">
        <w:rPr>
          <w:rFonts w:ascii="Times New Roman" w:hAnsi="Times New Roman" w:cs="Times New Roman"/>
        </w:rPr>
        <w:t>a</w:t>
      </w:r>
      <w:r w:rsidR="00D13507" w:rsidRPr="00C872C6">
        <w:rPr>
          <w:rFonts w:ascii="Times New Roman" w:hAnsi="Times New Roman" w:cs="Times New Roman"/>
        </w:rPr>
        <w:t xml:space="preserve"> análise do Grupo Interdisciplinar de Análise de Impacto de Vizinhança</w:t>
      </w:r>
      <w:r w:rsidR="005A7CAD" w:rsidRPr="00C872C6">
        <w:rPr>
          <w:rFonts w:ascii="Times New Roman" w:hAnsi="Times New Roman" w:cs="Times New Roman"/>
        </w:rPr>
        <w:t xml:space="preserve"> </w:t>
      </w:r>
      <w:r w:rsidR="0006664E" w:rsidRPr="00C872C6">
        <w:rPr>
          <w:rFonts w:ascii="Times New Roman" w:hAnsi="Times New Roman" w:cs="Times New Roman"/>
        </w:rPr>
        <w:t xml:space="preserve">e </w:t>
      </w:r>
      <w:r w:rsidR="005A7CAD" w:rsidRPr="00C872C6">
        <w:rPr>
          <w:rFonts w:ascii="Times New Roman" w:hAnsi="Times New Roman" w:cs="Times New Roman"/>
        </w:rPr>
        <w:t>da Equipe de Drenagem</w:t>
      </w:r>
      <w:r w:rsidR="002F2D9D" w:rsidRPr="00C872C6">
        <w:rPr>
          <w:rFonts w:ascii="Times New Roman" w:hAnsi="Times New Roman" w:cs="Times New Roman"/>
        </w:rPr>
        <w:t xml:space="preserve"> Municipal</w:t>
      </w:r>
      <w:r w:rsidR="005A7CAD" w:rsidRPr="00C872C6">
        <w:rPr>
          <w:rFonts w:ascii="Times New Roman" w:hAnsi="Times New Roman" w:cs="Times New Roman"/>
        </w:rPr>
        <w:t xml:space="preserve">, </w:t>
      </w:r>
      <w:r w:rsidR="0006664E" w:rsidRPr="00C872C6">
        <w:rPr>
          <w:rFonts w:ascii="Times New Roman" w:hAnsi="Times New Roman" w:cs="Times New Roman"/>
        </w:rPr>
        <w:t>que poderão restringir ou impedir a ocupação, apontar a</w:t>
      </w:r>
      <w:r w:rsidR="00D13507" w:rsidRPr="00C872C6">
        <w:rPr>
          <w:rFonts w:ascii="Times New Roman" w:hAnsi="Times New Roman" w:cs="Times New Roman"/>
        </w:rPr>
        <w:t xml:space="preserve"> necessidade de realização de estudos técnicos, orientar sobre riscos de possíveis danos em eventos críticos</w:t>
      </w:r>
      <w:r w:rsidR="00255726" w:rsidRPr="00C872C6">
        <w:rPr>
          <w:rFonts w:ascii="Times New Roman" w:hAnsi="Times New Roman" w:cs="Times New Roman"/>
        </w:rPr>
        <w:t xml:space="preserve">, </w:t>
      </w:r>
      <w:r w:rsidR="00D13507" w:rsidRPr="00C872C6">
        <w:rPr>
          <w:rFonts w:ascii="Times New Roman" w:hAnsi="Times New Roman" w:cs="Times New Roman"/>
        </w:rPr>
        <w:t>informa</w:t>
      </w:r>
      <w:r w:rsidR="0006664E" w:rsidRPr="00C872C6">
        <w:rPr>
          <w:rFonts w:ascii="Times New Roman" w:hAnsi="Times New Roman" w:cs="Times New Roman"/>
        </w:rPr>
        <w:t>r</w:t>
      </w:r>
      <w:r w:rsidR="00D13507" w:rsidRPr="00C872C6">
        <w:rPr>
          <w:rFonts w:ascii="Times New Roman" w:hAnsi="Times New Roman" w:cs="Times New Roman"/>
        </w:rPr>
        <w:t xml:space="preserve"> </w:t>
      </w:r>
      <w:r w:rsidR="0006664E" w:rsidRPr="00C872C6">
        <w:rPr>
          <w:rFonts w:ascii="Times New Roman" w:hAnsi="Times New Roman" w:cs="Times New Roman"/>
        </w:rPr>
        <w:t xml:space="preserve">acerca </w:t>
      </w:r>
      <w:r w:rsidR="00D13507" w:rsidRPr="00C872C6">
        <w:rPr>
          <w:rFonts w:ascii="Times New Roman" w:hAnsi="Times New Roman" w:cs="Times New Roman"/>
        </w:rPr>
        <w:t>da necessidade de adoção de medidas mitigadoras</w:t>
      </w:r>
      <w:r w:rsidR="005D10C9" w:rsidRPr="00C872C6">
        <w:rPr>
          <w:rFonts w:ascii="Times New Roman" w:hAnsi="Times New Roman" w:cs="Times New Roman"/>
        </w:rPr>
        <w:t xml:space="preserve"> e colhe</w:t>
      </w:r>
      <w:r w:rsidR="0006664E" w:rsidRPr="00C872C6">
        <w:rPr>
          <w:rFonts w:ascii="Times New Roman" w:hAnsi="Times New Roman" w:cs="Times New Roman"/>
        </w:rPr>
        <w:t>r</w:t>
      </w:r>
      <w:r w:rsidR="005D10C9" w:rsidRPr="00C872C6">
        <w:rPr>
          <w:rFonts w:ascii="Times New Roman" w:hAnsi="Times New Roman" w:cs="Times New Roman"/>
        </w:rPr>
        <w:t xml:space="preserve"> ciência dos responsáveis legais</w:t>
      </w:r>
      <w:r w:rsidR="0006664E" w:rsidRPr="00C872C6">
        <w:rPr>
          <w:rFonts w:ascii="Times New Roman" w:hAnsi="Times New Roman" w:cs="Times New Roman"/>
        </w:rPr>
        <w:t>, conforme o caso exigir</w:t>
      </w:r>
      <w:r w:rsidR="00D13507" w:rsidRPr="00C872C6">
        <w:rPr>
          <w:rFonts w:ascii="Times New Roman" w:hAnsi="Times New Roman" w:cs="Times New Roman"/>
        </w:rPr>
        <w:t xml:space="preserve">. </w:t>
      </w:r>
    </w:p>
    <w:p w:rsidR="00A511D8" w:rsidRPr="00C872C6" w:rsidRDefault="00A511D8" w:rsidP="00AD2CBB">
      <w:pPr>
        <w:pStyle w:val="Corpodetexto"/>
        <w:spacing w:after="0" w:line="240" w:lineRule="auto"/>
        <w:jc w:val="both"/>
        <w:rPr>
          <w:rFonts w:ascii="Times New Roman" w:hAnsi="Times New Roman" w:cs="Times New Roman"/>
          <w:highlight w:val="yellow"/>
        </w:rPr>
      </w:pPr>
    </w:p>
    <w:p w:rsidR="000B56C5"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 xml:space="preserve">§ </w:t>
      </w:r>
      <w:r w:rsidR="0088407D" w:rsidRPr="00C872C6">
        <w:rPr>
          <w:rFonts w:ascii="Times New Roman" w:hAnsi="Times New Roman" w:cs="Times New Roman"/>
          <w:b/>
        </w:rPr>
        <w:t>2</w:t>
      </w:r>
      <w:r w:rsidRPr="00C872C6">
        <w:rPr>
          <w:rFonts w:ascii="Times New Roman" w:hAnsi="Times New Roman" w:cs="Times New Roman"/>
          <w:b/>
        </w:rPr>
        <w:t xml:space="preserve">º </w:t>
      </w:r>
      <w:r w:rsidR="0088407D" w:rsidRPr="00C872C6">
        <w:rPr>
          <w:rFonts w:ascii="Times New Roman" w:hAnsi="Times New Roman" w:cs="Times New Roman"/>
        </w:rPr>
        <w:t>O licenciamento de novos empreendimentos</w:t>
      </w:r>
      <w:r w:rsidR="00631E9E" w:rsidRPr="00C872C6">
        <w:rPr>
          <w:rFonts w:ascii="Times New Roman" w:hAnsi="Times New Roman" w:cs="Times New Roman"/>
        </w:rPr>
        <w:t xml:space="preserve"> em Área de Passagem de Enchente</w:t>
      </w:r>
      <w:r w:rsidRPr="00C872C6">
        <w:rPr>
          <w:rFonts w:ascii="Times New Roman" w:hAnsi="Times New Roman" w:cs="Times New Roman"/>
        </w:rPr>
        <w:t>, inclusive de parcelamento do solo urbano e condomínios, dever</w:t>
      </w:r>
      <w:r w:rsidR="00631E9E" w:rsidRPr="00C872C6">
        <w:rPr>
          <w:rFonts w:ascii="Times New Roman" w:hAnsi="Times New Roman" w:cs="Times New Roman"/>
        </w:rPr>
        <w:t>á</w:t>
      </w:r>
      <w:r w:rsidRPr="00C872C6">
        <w:rPr>
          <w:rFonts w:ascii="Times New Roman" w:hAnsi="Times New Roman" w:cs="Times New Roman"/>
        </w:rPr>
        <w:t xml:space="preserve"> </w:t>
      </w:r>
      <w:r w:rsidR="00631E9E" w:rsidRPr="00C872C6">
        <w:rPr>
          <w:rFonts w:ascii="Times New Roman" w:hAnsi="Times New Roman" w:cs="Times New Roman"/>
        </w:rPr>
        <w:t>considerar</w:t>
      </w:r>
      <w:r w:rsidRPr="00C872C6">
        <w:rPr>
          <w:rFonts w:ascii="Times New Roman" w:hAnsi="Times New Roman" w:cs="Times New Roman"/>
        </w:rPr>
        <w:t xml:space="preserve"> a futura impermeabilização da bacia a que pertence</w:t>
      </w:r>
      <w:r w:rsidR="00631E9E" w:rsidRPr="00C872C6">
        <w:rPr>
          <w:rFonts w:ascii="Times New Roman" w:hAnsi="Times New Roman" w:cs="Times New Roman"/>
        </w:rPr>
        <w:t>m</w:t>
      </w:r>
      <w:r w:rsidRPr="00C872C6">
        <w:rPr>
          <w:rFonts w:ascii="Times New Roman" w:hAnsi="Times New Roman" w:cs="Times New Roman"/>
        </w:rPr>
        <w:t>.</w:t>
      </w:r>
    </w:p>
    <w:p w:rsidR="00747329" w:rsidRPr="00C872C6" w:rsidRDefault="00747329" w:rsidP="00AD2CBB">
      <w:pPr>
        <w:pStyle w:val="Corpodetexto"/>
        <w:spacing w:after="0" w:line="240" w:lineRule="auto"/>
        <w:jc w:val="both"/>
        <w:rPr>
          <w:rFonts w:ascii="Times New Roman" w:hAnsi="Times New Roman" w:cs="Times New Roman"/>
        </w:rPr>
      </w:pPr>
    </w:p>
    <w:p w:rsidR="000B56C5"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 xml:space="preserve">§ </w:t>
      </w:r>
      <w:r w:rsidR="00631E9E" w:rsidRPr="00C872C6">
        <w:rPr>
          <w:rFonts w:ascii="Times New Roman" w:hAnsi="Times New Roman" w:cs="Times New Roman"/>
          <w:b/>
        </w:rPr>
        <w:t>3</w:t>
      </w:r>
      <w:r w:rsidRPr="00C872C6">
        <w:rPr>
          <w:rFonts w:ascii="Times New Roman" w:hAnsi="Times New Roman" w:cs="Times New Roman"/>
          <w:b/>
        </w:rPr>
        <w:t xml:space="preserve">º </w:t>
      </w:r>
      <w:r w:rsidRPr="00C872C6">
        <w:rPr>
          <w:rFonts w:ascii="Times New Roman" w:hAnsi="Times New Roman" w:cs="Times New Roman"/>
        </w:rPr>
        <w:t>Para evitar a formação e o crescimento de</w:t>
      </w:r>
      <w:r w:rsidR="00631E9E" w:rsidRPr="00C872C6">
        <w:rPr>
          <w:rFonts w:ascii="Times New Roman" w:hAnsi="Times New Roman" w:cs="Times New Roman"/>
        </w:rPr>
        <w:t xml:space="preserve"> novas</w:t>
      </w:r>
      <w:r w:rsidRPr="00C872C6">
        <w:rPr>
          <w:rFonts w:ascii="Times New Roman" w:hAnsi="Times New Roman" w:cs="Times New Roman"/>
        </w:rPr>
        <w:t xml:space="preserve"> área</w:t>
      </w:r>
      <w:r w:rsidR="00631E9E" w:rsidRPr="00C872C6">
        <w:rPr>
          <w:rFonts w:ascii="Times New Roman" w:hAnsi="Times New Roman" w:cs="Times New Roman"/>
        </w:rPr>
        <w:t>s</w:t>
      </w:r>
      <w:r w:rsidRPr="00C872C6">
        <w:rPr>
          <w:rFonts w:ascii="Times New Roman" w:hAnsi="Times New Roman" w:cs="Times New Roman"/>
        </w:rPr>
        <w:t xml:space="preserve"> de risco</w:t>
      </w:r>
      <w:r w:rsidR="00631E9E" w:rsidRPr="00C872C6">
        <w:rPr>
          <w:rFonts w:ascii="Times New Roman" w:hAnsi="Times New Roman" w:cs="Times New Roman"/>
        </w:rPr>
        <w:t>,</w:t>
      </w:r>
      <w:r w:rsidRPr="00C872C6">
        <w:rPr>
          <w:rFonts w:ascii="Times New Roman" w:hAnsi="Times New Roman" w:cs="Times New Roman"/>
        </w:rPr>
        <w:t xml:space="preserve"> </w:t>
      </w:r>
      <w:r w:rsidR="00631E9E" w:rsidRPr="00C872C6">
        <w:rPr>
          <w:rFonts w:ascii="Times New Roman" w:hAnsi="Times New Roman" w:cs="Times New Roman"/>
        </w:rPr>
        <w:t xml:space="preserve">quando do licenciamento de novos </w:t>
      </w:r>
      <w:r w:rsidRPr="00C872C6">
        <w:rPr>
          <w:rFonts w:ascii="Times New Roman" w:hAnsi="Times New Roman" w:cs="Times New Roman"/>
        </w:rPr>
        <w:t>empreendimentos</w:t>
      </w:r>
      <w:r w:rsidR="00631E9E" w:rsidRPr="00C872C6">
        <w:rPr>
          <w:rFonts w:ascii="Times New Roman" w:hAnsi="Times New Roman" w:cs="Times New Roman"/>
        </w:rPr>
        <w:t xml:space="preserve"> em Áreas de Passagem de Enchente ou de Baixo Risco</w:t>
      </w:r>
      <w:r w:rsidRPr="00C872C6">
        <w:rPr>
          <w:rFonts w:ascii="Times New Roman" w:hAnsi="Times New Roman" w:cs="Times New Roman"/>
        </w:rPr>
        <w:t xml:space="preserve">, inclusive parcelamentos do solo urbano e condomínios, </w:t>
      </w:r>
      <w:r w:rsidR="00631E9E" w:rsidRPr="00C872C6">
        <w:rPr>
          <w:rFonts w:ascii="Times New Roman" w:hAnsi="Times New Roman" w:cs="Times New Roman"/>
        </w:rPr>
        <w:t xml:space="preserve">os órgãos técnicos municipais poderão exigir </w:t>
      </w:r>
      <w:r w:rsidR="005A7CAD" w:rsidRPr="00C872C6">
        <w:rPr>
          <w:rFonts w:ascii="Times New Roman" w:hAnsi="Times New Roman" w:cs="Times New Roman"/>
        </w:rPr>
        <w:t>a reserva de</w:t>
      </w:r>
      <w:r w:rsidR="00631E9E" w:rsidRPr="00C872C6">
        <w:rPr>
          <w:rFonts w:ascii="Times New Roman" w:hAnsi="Times New Roman" w:cs="Times New Roman"/>
        </w:rPr>
        <w:t xml:space="preserve"> áreas </w:t>
      </w:r>
      <w:r w:rsidRPr="00C872C6">
        <w:rPr>
          <w:rFonts w:ascii="Times New Roman" w:hAnsi="Times New Roman" w:cs="Times New Roman"/>
        </w:rPr>
        <w:t>livres, não permiti</w:t>
      </w:r>
      <w:r w:rsidR="00631E9E" w:rsidRPr="00C872C6">
        <w:rPr>
          <w:rFonts w:ascii="Times New Roman" w:hAnsi="Times New Roman" w:cs="Times New Roman"/>
        </w:rPr>
        <w:t>n</w:t>
      </w:r>
      <w:r w:rsidRPr="00C872C6">
        <w:rPr>
          <w:rFonts w:ascii="Times New Roman" w:hAnsi="Times New Roman" w:cs="Times New Roman"/>
        </w:rPr>
        <w:t xml:space="preserve">do qualquer obstrução que impeça o perfeito escoamento das águas ou </w:t>
      </w:r>
      <w:r w:rsidR="00631E9E" w:rsidRPr="00C872C6">
        <w:rPr>
          <w:rFonts w:ascii="Times New Roman" w:hAnsi="Times New Roman" w:cs="Times New Roman"/>
        </w:rPr>
        <w:t xml:space="preserve">seu </w:t>
      </w:r>
      <w:r w:rsidRPr="00C872C6">
        <w:rPr>
          <w:rFonts w:ascii="Times New Roman" w:hAnsi="Times New Roman" w:cs="Times New Roman"/>
        </w:rPr>
        <w:t>estrangulamento.</w:t>
      </w:r>
    </w:p>
    <w:p w:rsidR="00747329" w:rsidRPr="00C872C6" w:rsidRDefault="000B56C5" w:rsidP="00AD2CBB">
      <w:pPr>
        <w:pStyle w:val="Corpodetexto"/>
        <w:spacing w:after="0" w:line="240" w:lineRule="auto"/>
        <w:jc w:val="both"/>
        <w:rPr>
          <w:rFonts w:ascii="Times New Roman" w:hAnsi="Times New Roman" w:cs="Times New Roman"/>
        </w:rPr>
      </w:pPr>
      <w:r w:rsidRPr="00C872C6">
        <w:rPr>
          <w:rFonts w:ascii="Times New Roman" w:hAnsi="Times New Roman" w:cs="Times New Roman"/>
          <w:b/>
        </w:rPr>
        <w:tab/>
      </w:r>
    </w:p>
    <w:p w:rsidR="000B56C5" w:rsidRPr="00C872C6" w:rsidRDefault="000B56C5"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II</w:t>
      </w:r>
    </w:p>
    <w:p w:rsidR="000B56C5" w:rsidRPr="00C872C6" w:rsidRDefault="00B13C87" w:rsidP="00AD2CBB">
      <w:pPr>
        <w:spacing w:after="0" w:line="240" w:lineRule="auto"/>
        <w:jc w:val="center"/>
        <w:rPr>
          <w:rFonts w:ascii="Times New Roman" w:hAnsi="Times New Roman" w:cs="Times New Roman"/>
        </w:rPr>
      </w:pPr>
      <w:r w:rsidRPr="00C872C6">
        <w:rPr>
          <w:rFonts w:ascii="Times New Roman" w:hAnsi="Times New Roman" w:cs="Times New Roman"/>
          <w:b/>
        </w:rPr>
        <w:t>Área de</w:t>
      </w:r>
      <w:r w:rsidR="000B56C5" w:rsidRPr="00C872C6">
        <w:rPr>
          <w:rFonts w:ascii="Times New Roman" w:hAnsi="Times New Roman" w:cs="Times New Roman"/>
          <w:b/>
        </w:rPr>
        <w:t xml:space="preserve"> Risco a Solapamento (</w:t>
      </w:r>
      <w:r w:rsidRPr="00C872C6">
        <w:rPr>
          <w:rFonts w:ascii="Times New Roman" w:hAnsi="Times New Roman" w:cs="Times New Roman"/>
          <w:b/>
        </w:rPr>
        <w:t>ARS</w:t>
      </w:r>
      <w:r w:rsidR="000B56C5" w:rsidRPr="00C872C6">
        <w:rPr>
          <w:rFonts w:ascii="Times New Roman" w:hAnsi="Times New Roman" w:cs="Times New Roman"/>
          <w:b/>
        </w:rPr>
        <w:t>)</w:t>
      </w:r>
    </w:p>
    <w:p w:rsidR="000B56C5" w:rsidRPr="00C872C6" w:rsidRDefault="000B56C5" w:rsidP="00AD2CBB">
      <w:pPr>
        <w:spacing w:after="0" w:line="240" w:lineRule="auto"/>
        <w:rPr>
          <w:rFonts w:ascii="Times New Roman" w:hAnsi="Times New Roman" w:cs="Times New Roman"/>
          <w:b/>
        </w:rPr>
      </w:pPr>
    </w:p>
    <w:p w:rsidR="000B56C5" w:rsidRPr="00C872C6" w:rsidRDefault="000B56C5"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 xml:space="preserve">Art. </w:t>
      </w:r>
      <w:r w:rsidR="005958FA" w:rsidRPr="00C872C6">
        <w:rPr>
          <w:rFonts w:ascii="Times New Roman" w:hAnsi="Times New Roman" w:cs="Times New Roman"/>
          <w:b/>
        </w:rPr>
        <w:t>9</w:t>
      </w:r>
      <w:r w:rsidR="0076669A" w:rsidRPr="00C872C6">
        <w:rPr>
          <w:rFonts w:ascii="Times New Roman" w:hAnsi="Times New Roman" w:cs="Times New Roman"/>
          <w:b/>
        </w:rPr>
        <w:t>4</w:t>
      </w:r>
      <w:r w:rsidRPr="00C872C6">
        <w:rPr>
          <w:rFonts w:ascii="Times New Roman" w:hAnsi="Times New Roman" w:cs="Times New Roman"/>
          <w:b/>
        </w:rPr>
        <w:t xml:space="preserve">. </w:t>
      </w:r>
      <w:r w:rsidR="00B55D04" w:rsidRPr="00C872C6">
        <w:rPr>
          <w:rFonts w:ascii="Times New Roman" w:hAnsi="Times New Roman" w:cs="Times New Roman"/>
        </w:rPr>
        <w:t>A</w:t>
      </w:r>
      <w:r w:rsidR="00B55D04" w:rsidRPr="00C872C6">
        <w:rPr>
          <w:rFonts w:ascii="Times New Roman" w:hAnsi="Times New Roman" w:cs="Times New Roman"/>
          <w:b/>
        </w:rPr>
        <w:t xml:space="preserve"> </w:t>
      </w:r>
      <w:r w:rsidR="004E65FC" w:rsidRPr="00C872C6">
        <w:rPr>
          <w:rFonts w:ascii="Times New Roman" w:hAnsi="Times New Roman" w:cs="Times New Roman"/>
        </w:rPr>
        <w:t xml:space="preserve">Área de </w:t>
      </w:r>
      <w:r w:rsidRPr="00C872C6">
        <w:rPr>
          <w:rFonts w:ascii="Times New Roman" w:hAnsi="Times New Roman" w:cs="Times New Roman"/>
        </w:rPr>
        <w:t>Risco a Solapamento (</w:t>
      </w:r>
      <w:r w:rsidR="004E65FC" w:rsidRPr="00C872C6">
        <w:rPr>
          <w:rFonts w:ascii="Times New Roman" w:hAnsi="Times New Roman" w:cs="Times New Roman"/>
        </w:rPr>
        <w:t>ARS</w:t>
      </w:r>
      <w:r w:rsidRPr="00C872C6">
        <w:rPr>
          <w:rFonts w:ascii="Times New Roman" w:hAnsi="Times New Roman" w:cs="Times New Roman"/>
        </w:rPr>
        <w:t xml:space="preserve">) </w:t>
      </w:r>
      <w:r w:rsidR="00B55D04" w:rsidRPr="00C872C6">
        <w:rPr>
          <w:rFonts w:ascii="Times New Roman" w:hAnsi="Times New Roman" w:cs="Times New Roman"/>
        </w:rPr>
        <w:t xml:space="preserve">se </w:t>
      </w:r>
      <w:r w:rsidRPr="00C872C6">
        <w:rPr>
          <w:rFonts w:ascii="Times New Roman" w:hAnsi="Times New Roman" w:cs="Times New Roman"/>
        </w:rPr>
        <w:t>constitui de área</w:t>
      </w:r>
      <w:r w:rsidR="00B55D04" w:rsidRPr="00C872C6">
        <w:rPr>
          <w:rFonts w:ascii="Times New Roman" w:hAnsi="Times New Roman" w:cs="Times New Roman"/>
        </w:rPr>
        <w:t>s</w:t>
      </w:r>
      <w:r w:rsidRPr="00C872C6">
        <w:rPr>
          <w:rFonts w:ascii="Times New Roman" w:hAnsi="Times New Roman" w:cs="Times New Roman"/>
        </w:rPr>
        <w:t xml:space="preserve"> suscetíve</w:t>
      </w:r>
      <w:r w:rsidR="00B55D04" w:rsidRPr="00C872C6">
        <w:rPr>
          <w:rFonts w:ascii="Times New Roman" w:hAnsi="Times New Roman" w:cs="Times New Roman"/>
        </w:rPr>
        <w:t>is</w:t>
      </w:r>
      <w:r w:rsidRPr="00C872C6">
        <w:rPr>
          <w:rFonts w:ascii="Times New Roman" w:hAnsi="Times New Roman" w:cs="Times New Roman"/>
        </w:rPr>
        <w:t xml:space="preserve"> a ruptura de taludes marginais do rio por erosão e ação instabilizadora das águas</w:t>
      </w:r>
      <w:r w:rsidR="00B55D04" w:rsidRPr="00C872C6">
        <w:rPr>
          <w:rFonts w:ascii="Times New Roman" w:hAnsi="Times New Roman" w:cs="Times New Roman"/>
        </w:rPr>
        <w:t>,</w:t>
      </w:r>
      <w:r w:rsidRPr="00C872C6">
        <w:rPr>
          <w:rFonts w:ascii="Times New Roman" w:hAnsi="Times New Roman" w:cs="Times New Roman"/>
        </w:rPr>
        <w:t xml:space="preserve"> durante ou logo após</w:t>
      </w:r>
      <w:r w:rsidR="00B55D04" w:rsidRPr="00C872C6">
        <w:rPr>
          <w:rFonts w:ascii="Times New Roman" w:hAnsi="Times New Roman" w:cs="Times New Roman"/>
        </w:rPr>
        <w:t>,</w:t>
      </w:r>
      <w:r w:rsidRPr="00C872C6">
        <w:rPr>
          <w:rFonts w:ascii="Times New Roman" w:hAnsi="Times New Roman" w:cs="Times New Roman"/>
        </w:rPr>
        <w:t xml:space="preserve"> processos de enchente ou inundação.</w:t>
      </w:r>
    </w:p>
    <w:p w:rsidR="000B56C5" w:rsidRPr="00C872C6" w:rsidRDefault="000B56C5" w:rsidP="00AD2CBB">
      <w:pPr>
        <w:pStyle w:val="PargrafodaLista"/>
        <w:ind w:left="0"/>
        <w:jc w:val="both"/>
        <w:rPr>
          <w:b/>
          <w:sz w:val="22"/>
          <w:szCs w:val="22"/>
        </w:rPr>
      </w:pPr>
    </w:p>
    <w:p w:rsidR="000B56C5" w:rsidRPr="00C872C6" w:rsidRDefault="000B56C5" w:rsidP="00AD2CBB">
      <w:pPr>
        <w:pStyle w:val="PargrafodaLista"/>
        <w:ind w:left="0"/>
        <w:jc w:val="both"/>
        <w:rPr>
          <w:sz w:val="22"/>
          <w:szCs w:val="22"/>
        </w:rPr>
      </w:pPr>
      <w:r w:rsidRPr="00C872C6">
        <w:rPr>
          <w:b/>
          <w:sz w:val="22"/>
          <w:szCs w:val="22"/>
        </w:rPr>
        <w:tab/>
      </w:r>
      <w:r w:rsidRPr="00C872C6">
        <w:rPr>
          <w:b/>
          <w:sz w:val="22"/>
          <w:szCs w:val="22"/>
        </w:rPr>
        <w:tab/>
        <w:t>Parágrafo único.</w:t>
      </w:r>
      <w:r w:rsidRPr="00C872C6">
        <w:rPr>
          <w:sz w:val="22"/>
          <w:szCs w:val="22"/>
        </w:rPr>
        <w:t xml:space="preserve"> O</w:t>
      </w:r>
      <w:r w:rsidR="004E65FC" w:rsidRPr="00C872C6">
        <w:rPr>
          <w:sz w:val="22"/>
          <w:szCs w:val="22"/>
        </w:rPr>
        <w:t>s pontos de referência da ARS foram</w:t>
      </w:r>
      <w:r w:rsidRPr="00C872C6">
        <w:rPr>
          <w:sz w:val="22"/>
          <w:szCs w:val="22"/>
        </w:rPr>
        <w:t xml:space="preserve"> </w:t>
      </w:r>
      <w:r w:rsidR="004E65FC" w:rsidRPr="00C872C6">
        <w:rPr>
          <w:sz w:val="22"/>
          <w:szCs w:val="22"/>
        </w:rPr>
        <w:t xml:space="preserve">incluídos </w:t>
      </w:r>
      <w:r w:rsidRPr="00C872C6">
        <w:rPr>
          <w:sz w:val="22"/>
          <w:szCs w:val="22"/>
        </w:rPr>
        <w:t xml:space="preserve">neste Plano Diretor de Desenvolvimento </w:t>
      </w:r>
      <w:r w:rsidR="004E65FC" w:rsidRPr="00C872C6">
        <w:rPr>
          <w:sz w:val="22"/>
          <w:szCs w:val="22"/>
        </w:rPr>
        <w:t xml:space="preserve">tomando por </w:t>
      </w:r>
      <w:r w:rsidRPr="00C872C6">
        <w:rPr>
          <w:sz w:val="22"/>
          <w:szCs w:val="22"/>
        </w:rPr>
        <w:t xml:space="preserve">base estudo </w:t>
      </w:r>
      <w:r w:rsidR="00B55D04" w:rsidRPr="00C872C6">
        <w:rPr>
          <w:sz w:val="22"/>
          <w:szCs w:val="22"/>
        </w:rPr>
        <w:t>d</w:t>
      </w:r>
      <w:r w:rsidRPr="00C872C6">
        <w:rPr>
          <w:sz w:val="22"/>
          <w:szCs w:val="22"/>
        </w:rPr>
        <w:t>o Ministério de Minas e Energia (Serviço Geológico do Brasil – CPRM)</w:t>
      </w:r>
      <w:r w:rsidR="004E65FC" w:rsidRPr="00C872C6">
        <w:rPr>
          <w:sz w:val="22"/>
          <w:szCs w:val="22"/>
        </w:rPr>
        <w:t xml:space="preserve"> e serão atualizados </w:t>
      </w:r>
      <w:r w:rsidRPr="00C872C6">
        <w:rPr>
          <w:sz w:val="22"/>
          <w:szCs w:val="22"/>
        </w:rPr>
        <w:t>por Decreto do Executivo</w:t>
      </w:r>
      <w:r w:rsidR="00B55D04" w:rsidRPr="00C872C6">
        <w:rPr>
          <w:sz w:val="22"/>
          <w:szCs w:val="22"/>
        </w:rPr>
        <w:t>,</w:t>
      </w:r>
      <w:r w:rsidRPr="00C872C6">
        <w:rPr>
          <w:sz w:val="22"/>
          <w:szCs w:val="22"/>
        </w:rPr>
        <w:t xml:space="preserve"> sempre que os órgãos competentes</w:t>
      </w:r>
      <w:r w:rsidR="004E65FC" w:rsidRPr="00C872C6">
        <w:rPr>
          <w:sz w:val="22"/>
          <w:szCs w:val="22"/>
        </w:rPr>
        <w:t xml:space="preserve"> promoverem estudos técnicos que indiquem </w:t>
      </w:r>
      <w:r w:rsidRPr="00C872C6">
        <w:rPr>
          <w:sz w:val="22"/>
          <w:szCs w:val="22"/>
        </w:rPr>
        <w:t>novas áreas com características de solapamento.</w:t>
      </w:r>
    </w:p>
    <w:p w:rsidR="000B56C5" w:rsidRPr="00C872C6" w:rsidRDefault="000B56C5" w:rsidP="00AD2CBB">
      <w:pPr>
        <w:spacing w:after="0" w:line="240" w:lineRule="auto"/>
        <w:jc w:val="both"/>
        <w:rPr>
          <w:rFonts w:ascii="Times New Roman" w:hAnsi="Times New Roman" w:cs="Times New Roman"/>
          <w:b/>
        </w:rPr>
      </w:pPr>
    </w:p>
    <w:p w:rsidR="000B56C5" w:rsidRPr="00C872C6" w:rsidRDefault="000B56C5"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 xml:space="preserve">Art. </w:t>
      </w:r>
      <w:r w:rsidR="005958FA" w:rsidRPr="00C872C6">
        <w:rPr>
          <w:rFonts w:ascii="Times New Roman" w:hAnsi="Times New Roman" w:cs="Times New Roman"/>
          <w:b/>
        </w:rPr>
        <w:t>9</w:t>
      </w:r>
      <w:r w:rsidR="0076669A" w:rsidRPr="00C872C6">
        <w:rPr>
          <w:rFonts w:ascii="Times New Roman" w:hAnsi="Times New Roman" w:cs="Times New Roman"/>
          <w:b/>
        </w:rPr>
        <w:t>5</w:t>
      </w:r>
      <w:r w:rsidRPr="00C872C6">
        <w:rPr>
          <w:rFonts w:ascii="Times New Roman" w:hAnsi="Times New Roman" w:cs="Times New Roman"/>
          <w:b/>
        </w:rPr>
        <w:t xml:space="preserve">.  </w:t>
      </w:r>
      <w:r w:rsidRPr="00C872C6">
        <w:rPr>
          <w:rFonts w:ascii="Times New Roman" w:hAnsi="Times New Roman" w:cs="Times New Roman"/>
        </w:rPr>
        <w:t xml:space="preserve">São objetivos da </w:t>
      </w:r>
      <w:r w:rsidR="00260935" w:rsidRPr="00C872C6">
        <w:rPr>
          <w:rFonts w:ascii="Times New Roman" w:hAnsi="Times New Roman" w:cs="Times New Roman"/>
        </w:rPr>
        <w:t>ARS</w:t>
      </w:r>
      <w:r w:rsidRPr="00C872C6">
        <w:rPr>
          <w:rFonts w:ascii="Times New Roman" w:hAnsi="Times New Roman" w:cs="Times New Roman"/>
        </w:rPr>
        <w:t>:</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000B56C5" w:rsidRPr="00C872C6">
        <w:rPr>
          <w:sz w:val="22"/>
          <w:szCs w:val="22"/>
        </w:rPr>
        <w:t>eliminar e/ou reduzir o risco</w:t>
      </w:r>
      <w:r w:rsidR="00BC2A90" w:rsidRPr="00C872C6">
        <w:rPr>
          <w:sz w:val="22"/>
          <w:szCs w:val="22"/>
        </w:rPr>
        <w:t xml:space="preserve"> e/ou</w:t>
      </w:r>
      <w:r w:rsidRPr="00C872C6">
        <w:rPr>
          <w:b/>
          <w:sz w:val="22"/>
          <w:szCs w:val="22"/>
        </w:rPr>
        <w:t xml:space="preserve"> </w:t>
      </w:r>
      <w:r w:rsidR="000B56C5" w:rsidRPr="00C872C6">
        <w:rPr>
          <w:sz w:val="22"/>
          <w:szCs w:val="22"/>
        </w:rPr>
        <w:t xml:space="preserve">evitar a formação de </w:t>
      </w:r>
      <w:r w:rsidR="00BC2A90" w:rsidRPr="00C872C6">
        <w:rPr>
          <w:sz w:val="22"/>
          <w:szCs w:val="22"/>
        </w:rPr>
        <w:t xml:space="preserve">novas </w:t>
      </w:r>
      <w:r w:rsidR="000B56C5" w:rsidRPr="00C872C6">
        <w:rPr>
          <w:sz w:val="22"/>
          <w:szCs w:val="22"/>
        </w:rPr>
        <w:t>áreas de risco</w:t>
      </w:r>
      <w:r w:rsidR="00BC2A90" w:rsidRPr="00C872C6">
        <w:rPr>
          <w:sz w:val="22"/>
          <w:szCs w:val="22"/>
        </w:rPr>
        <w:t xml:space="preserve"> a solapamento</w:t>
      </w:r>
      <w:r w:rsidR="000B56C5" w:rsidRPr="00C872C6">
        <w:rPr>
          <w:sz w:val="22"/>
          <w:szCs w:val="22"/>
        </w:rPr>
        <w:t>;</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000B56C5" w:rsidRPr="00C872C6">
        <w:rPr>
          <w:sz w:val="22"/>
          <w:szCs w:val="22"/>
        </w:rPr>
        <w:t>desenvolver estudos geotécnicos e hidrológicos com a finalidade de embasar projetos e/ou obras de contenção de encostas;</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I</w:t>
      </w:r>
      <w:r w:rsidR="00BC2A90" w:rsidRPr="00C872C6">
        <w:rPr>
          <w:b/>
          <w:sz w:val="22"/>
          <w:szCs w:val="22"/>
        </w:rPr>
        <w:t>II</w:t>
      </w:r>
      <w:r w:rsidRPr="00C872C6">
        <w:rPr>
          <w:b/>
          <w:sz w:val="22"/>
          <w:szCs w:val="22"/>
        </w:rPr>
        <w:t xml:space="preserve"> - </w:t>
      </w:r>
      <w:r w:rsidR="000B56C5" w:rsidRPr="00C872C6">
        <w:rPr>
          <w:sz w:val="22"/>
          <w:szCs w:val="22"/>
        </w:rPr>
        <w:t>implementar plano de remoção temporária dos moradores que se encontram nas área de risco durante o período de chuvas;</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BC2A90" w:rsidRPr="00C872C6">
        <w:rPr>
          <w:b/>
          <w:sz w:val="22"/>
          <w:szCs w:val="22"/>
        </w:rPr>
        <w:t>I</w:t>
      </w:r>
      <w:r w:rsidRPr="00C872C6">
        <w:rPr>
          <w:b/>
          <w:sz w:val="22"/>
          <w:szCs w:val="22"/>
        </w:rPr>
        <w:t xml:space="preserve">V - </w:t>
      </w:r>
      <w:r w:rsidR="000B56C5" w:rsidRPr="00C872C6">
        <w:rPr>
          <w:sz w:val="22"/>
          <w:szCs w:val="22"/>
        </w:rPr>
        <w:t>fiscalizar e proibir construção em encostas;</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 </w:t>
      </w:r>
      <w:r w:rsidR="000B56C5" w:rsidRPr="00C872C6">
        <w:rPr>
          <w:sz w:val="22"/>
          <w:szCs w:val="22"/>
        </w:rPr>
        <w:t>desenvolver estudo</w:t>
      </w:r>
      <w:r w:rsidR="00BC2A90" w:rsidRPr="00C872C6">
        <w:rPr>
          <w:sz w:val="22"/>
          <w:szCs w:val="22"/>
        </w:rPr>
        <w:t>s</w:t>
      </w:r>
      <w:r w:rsidR="000B56C5" w:rsidRPr="00C872C6">
        <w:rPr>
          <w:sz w:val="22"/>
          <w:szCs w:val="22"/>
        </w:rPr>
        <w:t xml:space="preserve"> de adequação do sistema de drenagem pluvial</w:t>
      </w:r>
      <w:r w:rsidR="00BC2A90" w:rsidRPr="00C872C6">
        <w:rPr>
          <w:sz w:val="22"/>
          <w:szCs w:val="22"/>
        </w:rPr>
        <w:t>,</w:t>
      </w:r>
      <w:r w:rsidR="000B56C5" w:rsidRPr="00C872C6">
        <w:rPr>
          <w:sz w:val="22"/>
          <w:szCs w:val="22"/>
        </w:rPr>
        <w:t xml:space="preserve"> a fim de evitar que o fluxo seja direcionado sobre a face do talude.</w:t>
      </w:r>
    </w:p>
    <w:p w:rsidR="000B56C5" w:rsidRPr="00C872C6" w:rsidRDefault="000B56C5" w:rsidP="00AD2CBB">
      <w:pPr>
        <w:pStyle w:val="PargrafodaLista"/>
        <w:ind w:left="0"/>
        <w:jc w:val="both"/>
        <w:rPr>
          <w:sz w:val="22"/>
          <w:szCs w:val="22"/>
        </w:rPr>
      </w:pPr>
    </w:p>
    <w:p w:rsidR="000B56C5" w:rsidRPr="00C872C6" w:rsidRDefault="000B56C5" w:rsidP="00AD2CBB">
      <w:pPr>
        <w:pStyle w:val="PargrafodaLista"/>
        <w:ind w:left="0"/>
        <w:jc w:val="both"/>
        <w:rPr>
          <w:sz w:val="22"/>
          <w:szCs w:val="22"/>
        </w:rPr>
      </w:pPr>
      <w:r w:rsidRPr="00C872C6">
        <w:rPr>
          <w:b/>
          <w:sz w:val="22"/>
          <w:szCs w:val="22"/>
        </w:rPr>
        <w:tab/>
      </w:r>
      <w:r w:rsidRPr="00C872C6">
        <w:rPr>
          <w:b/>
          <w:sz w:val="22"/>
          <w:szCs w:val="22"/>
        </w:rPr>
        <w:tab/>
        <w:t xml:space="preserve">Art. </w:t>
      </w:r>
      <w:r w:rsidR="005958FA" w:rsidRPr="00C872C6">
        <w:rPr>
          <w:b/>
          <w:sz w:val="22"/>
          <w:szCs w:val="22"/>
        </w:rPr>
        <w:t>9</w:t>
      </w:r>
      <w:r w:rsidR="0076669A" w:rsidRPr="00C872C6">
        <w:rPr>
          <w:b/>
          <w:sz w:val="22"/>
          <w:szCs w:val="22"/>
        </w:rPr>
        <w:t>6</w:t>
      </w:r>
      <w:r w:rsidRPr="00C872C6">
        <w:rPr>
          <w:b/>
          <w:sz w:val="22"/>
          <w:szCs w:val="22"/>
        </w:rPr>
        <w:t xml:space="preserve">. </w:t>
      </w:r>
      <w:r w:rsidR="00260935" w:rsidRPr="00C872C6">
        <w:rPr>
          <w:sz w:val="22"/>
          <w:szCs w:val="22"/>
        </w:rPr>
        <w:t xml:space="preserve">O uso e ocupação </w:t>
      </w:r>
      <w:r w:rsidR="0006664E" w:rsidRPr="00C872C6">
        <w:rPr>
          <w:sz w:val="22"/>
          <w:szCs w:val="22"/>
        </w:rPr>
        <w:t xml:space="preserve">nos pontos de referência em </w:t>
      </w:r>
      <w:r w:rsidR="00260935" w:rsidRPr="00C872C6">
        <w:rPr>
          <w:sz w:val="22"/>
          <w:szCs w:val="22"/>
        </w:rPr>
        <w:t>ARS</w:t>
      </w:r>
      <w:r w:rsidRPr="00C872C6">
        <w:rPr>
          <w:sz w:val="22"/>
          <w:szCs w:val="22"/>
        </w:rPr>
        <w:t xml:space="preserve"> </w:t>
      </w:r>
      <w:r w:rsidR="00260935" w:rsidRPr="00C872C6">
        <w:rPr>
          <w:sz w:val="22"/>
          <w:szCs w:val="22"/>
        </w:rPr>
        <w:t>ficam sujeitos à análise técnica da Equipe de Drenagem Municipal</w:t>
      </w:r>
      <w:r w:rsidR="00BC3CC4" w:rsidRPr="00C872C6">
        <w:rPr>
          <w:sz w:val="22"/>
          <w:szCs w:val="22"/>
        </w:rPr>
        <w:t>, que indicará as medidas mitigadoras a serem implementadas pelos responsáveis técnicos</w:t>
      </w:r>
      <w:r w:rsidR="0072582E" w:rsidRPr="00C872C6">
        <w:rPr>
          <w:sz w:val="22"/>
          <w:szCs w:val="22"/>
        </w:rPr>
        <w:t xml:space="preserve"> ou pelo Poder Público, conforme o caso</w:t>
      </w:r>
      <w:r w:rsidR="00BC3CC4" w:rsidRPr="00C872C6">
        <w:rPr>
          <w:sz w:val="22"/>
          <w:szCs w:val="22"/>
        </w:rPr>
        <w:t>, podendo, inclusive, restringir ou impedir seu uso e ocupação conforme os riscos existentes.</w:t>
      </w:r>
    </w:p>
    <w:p w:rsidR="000B56C5" w:rsidRPr="00C872C6" w:rsidRDefault="000B56C5" w:rsidP="00AD2CBB">
      <w:pPr>
        <w:spacing w:after="0" w:line="240" w:lineRule="auto"/>
        <w:jc w:val="center"/>
        <w:rPr>
          <w:rFonts w:ascii="Times New Roman" w:hAnsi="Times New Roman" w:cs="Times New Roman"/>
          <w:b/>
        </w:rPr>
      </w:pPr>
    </w:p>
    <w:p w:rsidR="000B56C5" w:rsidRPr="00C872C6" w:rsidRDefault="000B56C5"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III</w:t>
      </w:r>
    </w:p>
    <w:p w:rsidR="000B56C5" w:rsidRPr="00C872C6" w:rsidRDefault="00EF51A8" w:rsidP="00AD2CBB">
      <w:pPr>
        <w:spacing w:after="0" w:line="240" w:lineRule="auto"/>
        <w:jc w:val="center"/>
        <w:rPr>
          <w:rFonts w:ascii="Times New Roman" w:hAnsi="Times New Roman" w:cs="Times New Roman"/>
        </w:rPr>
      </w:pPr>
      <w:r w:rsidRPr="00C872C6">
        <w:rPr>
          <w:rFonts w:ascii="Times New Roman" w:hAnsi="Times New Roman" w:cs="Times New Roman"/>
          <w:b/>
        </w:rPr>
        <w:t>Área</w:t>
      </w:r>
      <w:r w:rsidR="000B56C5" w:rsidRPr="00C872C6">
        <w:rPr>
          <w:rFonts w:ascii="Times New Roman" w:hAnsi="Times New Roman" w:cs="Times New Roman"/>
          <w:b/>
        </w:rPr>
        <w:t xml:space="preserve"> de Risco a Deslizamento (</w:t>
      </w:r>
      <w:r w:rsidRPr="00C872C6">
        <w:rPr>
          <w:rFonts w:ascii="Times New Roman" w:hAnsi="Times New Roman" w:cs="Times New Roman"/>
          <w:b/>
        </w:rPr>
        <w:t>ARD</w:t>
      </w:r>
      <w:r w:rsidR="000B56C5" w:rsidRPr="00C872C6">
        <w:rPr>
          <w:rFonts w:ascii="Times New Roman" w:hAnsi="Times New Roman" w:cs="Times New Roman"/>
          <w:b/>
        </w:rPr>
        <w:t>)</w:t>
      </w:r>
    </w:p>
    <w:p w:rsidR="000B56C5" w:rsidRPr="00C872C6" w:rsidRDefault="000B56C5" w:rsidP="00AD2CBB">
      <w:pPr>
        <w:spacing w:after="0" w:line="240" w:lineRule="auto"/>
        <w:rPr>
          <w:rFonts w:ascii="Times New Roman" w:hAnsi="Times New Roman" w:cs="Times New Roman"/>
          <w:b/>
        </w:rPr>
      </w:pPr>
    </w:p>
    <w:p w:rsidR="000B56C5" w:rsidRPr="00C872C6" w:rsidRDefault="000B56C5" w:rsidP="00AD2CBB">
      <w:pPr>
        <w:spacing w:after="0" w:line="240" w:lineRule="auto"/>
        <w:jc w:val="both"/>
        <w:rPr>
          <w:rFonts w:ascii="Times New Roman" w:hAnsi="Times New Roman" w:cs="Times New Roman"/>
        </w:rPr>
      </w:pPr>
      <w:r w:rsidRPr="00C872C6">
        <w:rPr>
          <w:rFonts w:ascii="Times New Roman" w:hAnsi="Times New Roman" w:cs="Times New Roman"/>
          <w:b/>
        </w:rPr>
        <w:lastRenderedPageBreak/>
        <w:tab/>
      </w:r>
      <w:r w:rsidRPr="00C872C6">
        <w:rPr>
          <w:rFonts w:ascii="Times New Roman" w:hAnsi="Times New Roman" w:cs="Times New Roman"/>
          <w:b/>
        </w:rPr>
        <w:tab/>
        <w:t xml:space="preserve">Art. </w:t>
      </w:r>
      <w:r w:rsidR="00F15679" w:rsidRPr="00C872C6">
        <w:rPr>
          <w:rFonts w:ascii="Times New Roman" w:hAnsi="Times New Roman" w:cs="Times New Roman"/>
          <w:b/>
        </w:rPr>
        <w:t>9</w:t>
      </w:r>
      <w:r w:rsidR="0076669A" w:rsidRPr="00C872C6">
        <w:rPr>
          <w:rFonts w:ascii="Times New Roman" w:hAnsi="Times New Roman" w:cs="Times New Roman"/>
          <w:b/>
        </w:rPr>
        <w:t>7</w:t>
      </w:r>
      <w:r w:rsidRPr="00C872C6">
        <w:rPr>
          <w:rFonts w:ascii="Times New Roman" w:hAnsi="Times New Roman" w:cs="Times New Roman"/>
          <w:b/>
        </w:rPr>
        <w:t>.</w:t>
      </w:r>
      <w:r w:rsidRPr="00C872C6">
        <w:rPr>
          <w:rFonts w:ascii="Times New Roman" w:hAnsi="Times New Roman" w:cs="Times New Roman"/>
        </w:rPr>
        <w:t xml:space="preserve"> A </w:t>
      </w:r>
      <w:r w:rsidR="001C4BA1" w:rsidRPr="00C872C6">
        <w:rPr>
          <w:rFonts w:ascii="Times New Roman" w:hAnsi="Times New Roman" w:cs="Times New Roman"/>
        </w:rPr>
        <w:t>Área</w:t>
      </w:r>
      <w:r w:rsidRPr="00C872C6">
        <w:rPr>
          <w:rFonts w:ascii="Times New Roman" w:hAnsi="Times New Roman" w:cs="Times New Roman"/>
        </w:rPr>
        <w:t xml:space="preserve"> de Risco a Deslizamento (</w:t>
      </w:r>
      <w:r w:rsidR="001C4BA1" w:rsidRPr="00C872C6">
        <w:rPr>
          <w:rFonts w:ascii="Times New Roman" w:hAnsi="Times New Roman" w:cs="Times New Roman"/>
        </w:rPr>
        <w:t>ARD</w:t>
      </w:r>
      <w:r w:rsidRPr="00C872C6">
        <w:rPr>
          <w:rFonts w:ascii="Times New Roman" w:hAnsi="Times New Roman" w:cs="Times New Roman"/>
        </w:rPr>
        <w:t>) caracteriza-se por áreas sujeitas a movimento de massa de solos, rochas ou detritos, gerados pela ação da gravidade, em terrenos inclinados, te</w:t>
      </w:r>
      <w:r w:rsidR="007E1A9F" w:rsidRPr="00C872C6">
        <w:rPr>
          <w:rFonts w:ascii="Times New Roman" w:hAnsi="Times New Roman" w:cs="Times New Roman"/>
        </w:rPr>
        <w:t>ndo</w:t>
      </w:r>
      <w:r w:rsidRPr="00C872C6">
        <w:rPr>
          <w:rFonts w:ascii="Times New Roman" w:hAnsi="Times New Roman" w:cs="Times New Roman"/>
        </w:rPr>
        <w:t xml:space="preserve"> como fator deflagrador principal a infiltração de água, principalmente das chuvas.</w:t>
      </w:r>
    </w:p>
    <w:p w:rsidR="000B56C5" w:rsidRPr="00C872C6" w:rsidRDefault="000B56C5" w:rsidP="00AD2CBB">
      <w:pPr>
        <w:pStyle w:val="PargrafodaLista"/>
        <w:ind w:left="0" w:firstLine="708"/>
        <w:jc w:val="both"/>
        <w:rPr>
          <w:sz w:val="22"/>
          <w:szCs w:val="22"/>
        </w:rPr>
      </w:pPr>
    </w:p>
    <w:p w:rsidR="000B56C5" w:rsidRPr="00C872C6" w:rsidRDefault="000B56C5" w:rsidP="00AD2CBB">
      <w:pPr>
        <w:pStyle w:val="PargrafodaLista"/>
        <w:ind w:left="0"/>
        <w:jc w:val="both"/>
        <w:rPr>
          <w:sz w:val="22"/>
          <w:szCs w:val="22"/>
        </w:rPr>
      </w:pPr>
      <w:r w:rsidRPr="00C872C6">
        <w:rPr>
          <w:b/>
          <w:sz w:val="22"/>
          <w:szCs w:val="22"/>
        </w:rPr>
        <w:tab/>
      </w:r>
      <w:r w:rsidRPr="00C872C6">
        <w:rPr>
          <w:b/>
          <w:sz w:val="22"/>
          <w:szCs w:val="22"/>
        </w:rPr>
        <w:tab/>
        <w:t>Parágrafo único.</w:t>
      </w:r>
      <w:r w:rsidRPr="00C872C6">
        <w:rPr>
          <w:sz w:val="22"/>
          <w:szCs w:val="22"/>
        </w:rPr>
        <w:t xml:space="preserve"> </w:t>
      </w:r>
      <w:r w:rsidR="001C4BA1" w:rsidRPr="00C872C6">
        <w:rPr>
          <w:sz w:val="22"/>
          <w:szCs w:val="22"/>
        </w:rPr>
        <w:t>Os pontos de referência da ARD foram incluídos neste</w:t>
      </w:r>
      <w:r w:rsidRPr="00C872C6">
        <w:rPr>
          <w:sz w:val="22"/>
          <w:szCs w:val="22"/>
        </w:rPr>
        <w:t xml:space="preserve"> Plano Diretor de Desenvolvimento </w:t>
      </w:r>
      <w:r w:rsidR="001C4BA1" w:rsidRPr="00C872C6">
        <w:rPr>
          <w:sz w:val="22"/>
          <w:szCs w:val="22"/>
        </w:rPr>
        <w:t xml:space="preserve">tomando por </w:t>
      </w:r>
      <w:r w:rsidRPr="00C872C6">
        <w:rPr>
          <w:sz w:val="22"/>
          <w:szCs w:val="22"/>
        </w:rPr>
        <w:t>base o Relatório Técnico nº 137.717-205 do Instituto de Pesquisas Técnológicas – IPT</w:t>
      </w:r>
      <w:r w:rsidR="001C4BA1" w:rsidRPr="00C872C6">
        <w:rPr>
          <w:sz w:val="22"/>
          <w:szCs w:val="22"/>
        </w:rPr>
        <w:t xml:space="preserve"> e serão atualizados por Decreto do Executivo, sempre que os órgãos competentes promoverem estudos técnicos que indiquem novas áreas</w:t>
      </w:r>
      <w:r w:rsidRPr="00C872C6">
        <w:rPr>
          <w:sz w:val="22"/>
          <w:szCs w:val="22"/>
        </w:rPr>
        <w:t xml:space="preserve"> com características de </w:t>
      </w:r>
      <w:r w:rsidR="007E1A9F" w:rsidRPr="00C872C6">
        <w:rPr>
          <w:sz w:val="22"/>
          <w:szCs w:val="22"/>
        </w:rPr>
        <w:t>deslizamento</w:t>
      </w:r>
      <w:r w:rsidRPr="00C872C6">
        <w:rPr>
          <w:sz w:val="22"/>
          <w:szCs w:val="22"/>
        </w:rPr>
        <w:t>.</w:t>
      </w:r>
    </w:p>
    <w:p w:rsidR="000B56C5" w:rsidRPr="00C872C6" w:rsidRDefault="000B56C5" w:rsidP="00AD2CBB">
      <w:pPr>
        <w:pStyle w:val="PargrafodaLista"/>
        <w:ind w:left="0" w:firstLine="708"/>
        <w:jc w:val="both"/>
        <w:rPr>
          <w:sz w:val="22"/>
          <w:szCs w:val="22"/>
        </w:rPr>
      </w:pPr>
    </w:p>
    <w:p w:rsidR="000B56C5" w:rsidRPr="00C872C6" w:rsidRDefault="000B56C5"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 xml:space="preserve">Art. </w:t>
      </w:r>
      <w:r w:rsidR="00F15679" w:rsidRPr="00C872C6">
        <w:rPr>
          <w:rFonts w:ascii="Times New Roman" w:hAnsi="Times New Roman" w:cs="Times New Roman"/>
          <w:b/>
        </w:rPr>
        <w:t>9</w:t>
      </w:r>
      <w:r w:rsidR="0076669A" w:rsidRPr="00C872C6">
        <w:rPr>
          <w:rFonts w:ascii="Times New Roman" w:hAnsi="Times New Roman" w:cs="Times New Roman"/>
          <w:b/>
        </w:rPr>
        <w:t>8</w:t>
      </w:r>
      <w:r w:rsidRPr="00C872C6">
        <w:rPr>
          <w:rFonts w:ascii="Times New Roman" w:hAnsi="Times New Roman" w:cs="Times New Roman"/>
          <w:b/>
        </w:rPr>
        <w:t xml:space="preserve">.  </w:t>
      </w:r>
      <w:r w:rsidRPr="00C872C6">
        <w:rPr>
          <w:rFonts w:ascii="Times New Roman" w:hAnsi="Times New Roman" w:cs="Times New Roman"/>
        </w:rPr>
        <w:t xml:space="preserve">São objetivos da </w:t>
      </w:r>
      <w:r w:rsidR="00381AF8" w:rsidRPr="00C872C6">
        <w:rPr>
          <w:rFonts w:ascii="Times New Roman" w:hAnsi="Times New Roman" w:cs="Times New Roman"/>
        </w:rPr>
        <w:t>AR</w:t>
      </w:r>
      <w:r w:rsidRPr="00C872C6">
        <w:rPr>
          <w:rFonts w:ascii="Times New Roman" w:hAnsi="Times New Roman" w:cs="Times New Roman"/>
        </w:rPr>
        <w:t>D:</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000B56C5" w:rsidRPr="00C872C6">
        <w:rPr>
          <w:sz w:val="22"/>
          <w:szCs w:val="22"/>
        </w:rPr>
        <w:t>eliminar e/ou reduzir o risco</w:t>
      </w:r>
      <w:r w:rsidR="00F724A9" w:rsidRPr="00C872C6">
        <w:rPr>
          <w:sz w:val="22"/>
          <w:szCs w:val="22"/>
        </w:rPr>
        <w:t xml:space="preserve"> e/ou</w:t>
      </w:r>
      <w:r w:rsidRPr="00C872C6">
        <w:rPr>
          <w:b/>
          <w:sz w:val="22"/>
          <w:szCs w:val="22"/>
        </w:rPr>
        <w:t xml:space="preserve"> </w:t>
      </w:r>
      <w:r w:rsidR="000B56C5" w:rsidRPr="00C872C6">
        <w:rPr>
          <w:sz w:val="22"/>
          <w:szCs w:val="22"/>
        </w:rPr>
        <w:t>evitar a formação de</w:t>
      </w:r>
      <w:r w:rsidR="00F724A9" w:rsidRPr="00C872C6">
        <w:rPr>
          <w:sz w:val="22"/>
          <w:szCs w:val="22"/>
        </w:rPr>
        <w:t xml:space="preserve"> novas</w:t>
      </w:r>
      <w:r w:rsidR="000B56C5" w:rsidRPr="00C872C6">
        <w:rPr>
          <w:sz w:val="22"/>
          <w:szCs w:val="22"/>
        </w:rPr>
        <w:t xml:space="preserve"> áreas de risco</w:t>
      </w:r>
      <w:r w:rsidR="00F724A9" w:rsidRPr="00C872C6">
        <w:rPr>
          <w:sz w:val="22"/>
          <w:szCs w:val="22"/>
        </w:rPr>
        <w:t xml:space="preserve"> de deslizamento</w:t>
      </w:r>
      <w:r w:rsidR="000B56C5" w:rsidRPr="00C872C6">
        <w:rPr>
          <w:sz w:val="22"/>
          <w:szCs w:val="22"/>
        </w:rPr>
        <w:t>;</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000B56C5" w:rsidRPr="00C872C6">
        <w:rPr>
          <w:sz w:val="22"/>
          <w:szCs w:val="22"/>
        </w:rPr>
        <w:t>desenvolver estudos geotécnicos e hidrológicos com a finalidade de embasar projetos e/ou obras de contenção de encostas;</w:t>
      </w:r>
    </w:p>
    <w:p w:rsidR="005958FA" w:rsidRPr="00C872C6" w:rsidRDefault="005958FA" w:rsidP="00AD2CBB">
      <w:pPr>
        <w:pStyle w:val="PargrafodaLista"/>
        <w:suppressAutoHyphens w:val="0"/>
        <w:ind w:left="0"/>
        <w:jc w:val="both"/>
        <w:rPr>
          <w:sz w:val="22"/>
          <w:szCs w:val="22"/>
        </w:rPr>
      </w:pPr>
    </w:p>
    <w:p w:rsidR="000B56C5" w:rsidRPr="00C872C6" w:rsidRDefault="005958FA"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w:t>
      </w:r>
      <w:r w:rsidR="00F724A9" w:rsidRPr="00C872C6">
        <w:rPr>
          <w:b/>
          <w:sz w:val="22"/>
          <w:szCs w:val="22"/>
        </w:rPr>
        <w:t>II</w:t>
      </w:r>
      <w:r w:rsidRPr="00C872C6">
        <w:rPr>
          <w:b/>
          <w:sz w:val="22"/>
          <w:szCs w:val="22"/>
        </w:rPr>
        <w:t xml:space="preserve"> - </w:t>
      </w:r>
      <w:r w:rsidR="000B56C5" w:rsidRPr="00C872C6">
        <w:rPr>
          <w:sz w:val="22"/>
          <w:szCs w:val="22"/>
        </w:rPr>
        <w:t>implementar plano de remoção temporária dos moradores que se encontram nas área de risco durante o período de chuvas.</w:t>
      </w:r>
    </w:p>
    <w:p w:rsidR="000B56C5" w:rsidRPr="00C872C6" w:rsidRDefault="000B56C5" w:rsidP="00AD2CBB">
      <w:pPr>
        <w:spacing w:after="0" w:line="240" w:lineRule="auto"/>
        <w:jc w:val="both"/>
        <w:rPr>
          <w:rFonts w:ascii="Times New Roman" w:hAnsi="Times New Roman" w:cs="Times New Roman"/>
        </w:rPr>
      </w:pPr>
    </w:p>
    <w:p w:rsidR="00A34095" w:rsidRPr="00C872C6" w:rsidRDefault="005958FA" w:rsidP="00AD2CBB">
      <w:pPr>
        <w:pStyle w:val="PargrafodaLista"/>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A34095" w:rsidRPr="00C872C6">
        <w:rPr>
          <w:b/>
          <w:sz w:val="22"/>
          <w:szCs w:val="22"/>
        </w:rPr>
        <w:t xml:space="preserve">Art. </w:t>
      </w:r>
      <w:r w:rsidR="0076669A" w:rsidRPr="00C872C6">
        <w:rPr>
          <w:b/>
          <w:sz w:val="22"/>
          <w:szCs w:val="22"/>
        </w:rPr>
        <w:t>99</w:t>
      </w:r>
      <w:r w:rsidR="00A34095" w:rsidRPr="00C872C6">
        <w:rPr>
          <w:b/>
          <w:sz w:val="22"/>
          <w:szCs w:val="22"/>
        </w:rPr>
        <w:t xml:space="preserve">. </w:t>
      </w:r>
      <w:r w:rsidR="00A34095" w:rsidRPr="00C872C6">
        <w:rPr>
          <w:sz w:val="22"/>
          <w:szCs w:val="22"/>
        </w:rPr>
        <w:t xml:space="preserve">O uso e ocupação </w:t>
      </w:r>
      <w:r w:rsidR="0006664E" w:rsidRPr="00C872C6">
        <w:rPr>
          <w:sz w:val="22"/>
          <w:szCs w:val="22"/>
        </w:rPr>
        <w:t>nos pontos de referência em</w:t>
      </w:r>
      <w:r w:rsidR="00A34095" w:rsidRPr="00C872C6">
        <w:rPr>
          <w:sz w:val="22"/>
          <w:szCs w:val="22"/>
        </w:rPr>
        <w:t xml:space="preserve"> ARD ficam sujeitos à análise técnica da</w:t>
      </w:r>
      <w:r w:rsidR="0006664E" w:rsidRPr="00C872C6">
        <w:rPr>
          <w:sz w:val="22"/>
          <w:szCs w:val="22"/>
        </w:rPr>
        <w:t xml:space="preserve"> Defesa Civil Municipal e da Secretaria Municipal de Obras</w:t>
      </w:r>
      <w:r w:rsidR="00A34095" w:rsidRPr="00C872C6">
        <w:rPr>
          <w:sz w:val="22"/>
          <w:szCs w:val="22"/>
        </w:rPr>
        <w:t xml:space="preserve"> </w:t>
      </w:r>
      <w:r w:rsidR="0006664E" w:rsidRPr="00C872C6">
        <w:rPr>
          <w:sz w:val="22"/>
          <w:szCs w:val="22"/>
        </w:rPr>
        <w:t xml:space="preserve">os quais </w:t>
      </w:r>
      <w:r w:rsidR="00A34095" w:rsidRPr="00C872C6">
        <w:rPr>
          <w:sz w:val="22"/>
          <w:szCs w:val="22"/>
        </w:rPr>
        <w:t>indicar</w:t>
      </w:r>
      <w:r w:rsidR="0006664E" w:rsidRPr="00C872C6">
        <w:rPr>
          <w:sz w:val="22"/>
          <w:szCs w:val="22"/>
        </w:rPr>
        <w:t>ão</w:t>
      </w:r>
      <w:r w:rsidR="00A34095" w:rsidRPr="00C872C6">
        <w:rPr>
          <w:sz w:val="22"/>
          <w:szCs w:val="22"/>
        </w:rPr>
        <w:t xml:space="preserve"> as medidas mitigadoras a serem implementadas pelos responsáveis técnicos</w:t>
      </w:r>
      <w:r w:rsidR="0072582E" w:rsidRPr="00C872C6">
        <w:rPr>
          <w:sz w:val="22"/>
          <w:szCs w:val="22"/>
        </w:rPr>
        <w:t xml:space="preserve"> ou pelo Poder Público, conforme o caso,</w:t>
      </w:r>
      <w:r w:rsidR="00A34095" w:rsidRPr="00C872C6">
        <w:rPr>
          <w:sz w:val="22"/>
          <w:szCs w:val="22"/>
        </w:rPr>
        <w:t xml:space="preserve"> podendo, inclusive, restringir ou impedir seu uso e ocupação conforme os riscos existentes.</w:t>
      </w:r>
    </w:p>
    <w:p w:rsidR="0076669A" w:rsidRPr="00C872C6" w:rsidRDefault="006075BF" w:rsidP="0020232C">
      <w:pPr>
        <w:spacing w:after="0" w:line="240" w:lineRule="auto"/>
        <w:jc w:val="both"/>
        <w:rPr>
          <w:rFonts w:ascii="Times New Roman" w:hAnsi="Times New Roman" w:cs="Times New Roman"/>
          <w:b/>
        </w:rPr>
      </w:pPr>
      <w:r w:rsidRPr="00C872C6">
        <w:rPr>
          <w:rFonts w:ascii="Times New Roman" w:hAnsi="Times New Roman" w:cs="Times New Roman"/>
          <w:b/>
        </w:rPr>
        <w:tab/>
      </w:r>
      <w:r w:rsidRPr="00C872C6">
        <w:rPr>
          <w:rFonts w:ascii="Times New Roman" w:hAnsi="Times New Roman" w:cs="Times New Roman"/>
          <w:b/>
        </w:rPr>
        <w:tab/>
      </w:r>
      <w:r w:rsidR="00251B3B" w:rsidRPr="00C872C6">
        <w:rPr>
          <w:rFonts w:ascii="Times New Roman" w:hAnsi="Times New Roman" w:cs="Times New Roman"/>
        </w:rPr>
        <w:t xml:space="preserve"> </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Seção </w:t>
      </w:r>
      <w:r w:rsidR="002E3537" w:rsidRPr="00C872C6">
        <w:rPr>
          <w:rFonts w:ascii="Times New Roman" w:hAnsi="Times New Roman" w:cs="Times New Roman"/>
          <w:b/>
        </w:rPr>
        <w:t>I</w:t>
      </w:r>
      <w:r w:rsidR="00DA3EB9" w:rsidRPr="00C872C6">
        <w:rPr>
          <w:rFonts w:ascii="Times New Roman" w:hAnsi="Times New Roman" w:cs="Times New Roman"/>
          <w:b/>
        </w:rPr>
        <w:t>V</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Zona</w:t>
      </w:r>
      <w:r w:rsidRPr="00C872C6">
        <w:rPr>
          <w:rFonts w:ascii="Times New Roman" w:hAnsi="Times New Roman" w:cs="Times New Roman"/>
          <w:b/>
          <w:shd w:val="clear" w:color="auto" w:fill="FFFFFF"/>
        </w:rPr>
        <w:t xml:space="preserve"> Especial de Parques Lineares (ZEPAL)</w:t>
      </w:r>
    </w:p>
    <w:p w:rsidR="00B53E7B" w:rsidRPr="00C872C6" w:rsidRDefault="00B53E7B" w:rsidP="00AD2CBB">
      <w:pPr>
        <w:spacing w:after="0" w:line="240" w:lineRule="auto"/>
        <w:rPr>
          <w:rFonts w:ascii="Times New Roman" w:hAnsi="Times New Roman" w:cs="Times New Roman"/>
          <w:b/>
          <w:shd w:val="clear" w:color="auto" w:fill="FFFFFF"/>
        </w:rPr>
      </w:pPr>
    </w:p>
    <w:p w:rsidR="00B53E7B" w:rsidRPr="00C872C6" w:rsidRDefault="00C42051"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BD7468" w:rsidRPr="00C872C6">
        <w:rPr>
          <w:rFonts w:ascii="Times New Roman" w:hAnsi="Times New Roman" w:cs="Times New Roman"/>
          <w:b/>
        </w:rPr>
        <w:t>10</w:t>
      </w:r>
      <w:r w:rsidR="0076669A" w:rsidRPr="00C872C6">
        <w:rPr>
          <w:rFonts w:ascii="Times New Roman" w:hAnsi="Times New Roman" w:cs="Times New Roman"/>
          <w:b/>
        </w:rPr>
        <w:t>0</w:t>
      </w:r>
      <w:r w:rsidR="00B53E7B" w:rsidRPr="00C872C6">
        <w:rPr>
          <w:rFonts w:ascii="Times New Roman" w:hAnsi="Times New Roman" w:cs="Times New Roman"/>
          <w:b/>
        </w:rPr>
        <w:t xml:space="preserve">.  </w:t>
      </w:r>
      <w:r w:rsidR="00B53E7B" w:rsidRPr="00C872C6">
        <w:rPr>
          <w:rFonts w:ascii="Times New Roman" w:hAnsi="Times New Roman" w:cs="Times New Roman"/>
        </w:rPr>
        <w:t>A Zona Especial de Parques Lineares (ZEPAL) co</w:t>
      </w:r>
      <w:r w:rsidR="00657A36" w:rsidRPr="00C872C6">
        <w:rPr>
          <w:rFonts w:ascii="Times New Roman" w:hAnsi="Times New Roman" w:cs="Times New Roman"/>
        </w:rPr>
        <w:t>mpreende</w:t>
      </w:r>
      <w:r w:rsidR="00B53E7B" w:rsidRPr="00C872C6">
        <w:rPr>
          <w:rFonts w:ascii="Times New Roman" w:hAnsi="Times New Roman" w:cs="Times New Roman"/>
        </w:rPr>
        <w:t xml:space="preserve"> áreas públicas ou privadas, </w:t>
      </w:r>
      <w:r w:rsidR="00657A36" w:rsidRPr="00C872C6">
        <w:rPr>
          <w:rFonts w:ascii="Times New Roman" w:hAnsi="Times New Roman" w:cs="Times New Roman"/>
        </w:rPr>
        <w:t>ligadas</w:t>
      </w:r>
      <w:r w:rsidR="00B53E7B" w:rsidRPr="00C872C6">
        <w:rPr>
          <w:rFonts w:ascii="Times New Roman" w:hAnsi="Times New Roman" w:cs="Times New Roman"/>
        </w:rPr>
        <w:t xml:space="preserve"> aos cursos d’água e fundos de vale, delimitadas para desenvolvimento de programas e projetos de intervenção urbana, buscando conciliar aspectos urbano, pai</w:t>
      </w:r>
      <w:r w:rsidR="003455C5" w:rsidRPr="00C872C6">
        <w:rPr>
          <w:rFonts w:ascii="Times New Roman" w:hAnsi="Times New Roman" w:cs="Times New Roman"/>
        </w:rPr>
        <w:t>sagístico e ecológico-ambiental, tendo por objetivos:</w:t>
      </w:r>
    </w:p>
    <w:p w:rsidR="00657A36" w:rsidRPr="00C872C6" w:rsidRDefault="00657A36" w:rsidP="00AD2CBB">
      <w:pPr>
        <w:spacing w:after="0" w:line="240" w:lineRule="auto"/>
        <w:jc w:val="both"/>
        <w:rPr>
          <w:rFonts w:ascii="Times New Roman" w:hAnsi="Times New Roman" w:cs="Times New Roman"/>
        </w:rPr>
      </w:pPr>
    </w:p>
    <w:p w:rsidR="00B53E7B"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00B53E7B" w:rsidRPr="00C872C6">
        <w:rPr>
          <w:sz w:val="22"/>
          <w:szCs w:val="22"/>
        </w:rPr>
        <w:t>conservar, preservar e recuperar os recursos naturais e</w:t>
      </w:r>
      <w:r w:rsidR="00657A36" w:rsidRPr="00C872C6">
        <w:rPr>
          <w:sz w:val="22"/>
          <w:szCs w:val="22"/>
        </w:rPr>
        <w:t xml:space="preserve"> a</w:t>
      </w:r>
      <w:r w:rsidR="00B53E7B" w:rsidRPr="00C872C6">
        <w:rPr>
          <w:sz w:val="22"/>
          <w:szCs w:val="22"/>
        </w:rPr>
        <w:t xml:space="preserve"> </w:t>
      </w:r>
      <w:r w:rsidR="00657A36" w:rsidRPr="00C872C6">
        <w:rPr>
          <w:sz w:val="22"/>
          <w:szCs w:val="22"/>
        </w:rPr>
        <w:t>p</w:t>
      </w:r>
      <w:r w:rsidR="00B53E7B" w:rsidRPr="00C872C6">
        <w:rPr>
          <w:sz w:val="22"/>
          <w:szCs w:val="22"/>
        </w:rPr>
        <w:t>aisagem;</w:t>
      </w:r>
    </w:p>
    <w:p w:rsidR="001D62D7" w:rsidRPr="00C872C6" w:rsidRDefault="001D62D7" w:rsidP="00AD2CBB">
      <w:pPr>
        <w:pStyle w:val="PargrafodaLista"/>
        <w:suppressAutoHyphens w:val="0"/>
        <w:ind w:left="0"/>
        <w:jc w:val="both"/>
        <w:rPr>
          <w:sz w:val="22"/>
          <w:szCs w:val="22"/>
        </w:rPr>
      </w:pPr>
    </w:p>
    <w:p w:rsidR="00657A36"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00B53E7B" w:rsidRPr="00C872C6">
        <w:rPr>
          <w:sz w:val="22"/>
          <w:szCs w:val="22"/>
        </w:rPr>
        <w:t>interligar os fragmentos de vegetação</w:t>
      </w:r>
      <w:r w:rsidR="00657A36" w:rsidRPr="00C872C6">
        <w:rPr>
          <w:sz w:val="22"/>
          <w:szCs w:val="22"/>
        </w:rPr>
        <w:t>,</w:t>
      </w:r>
      <w:r w:rsidR="00657A36" w:rsidRPr="00C872C6">
        <w:rPr>
          <w:b/>
          <w:sz w:val="22"/>
          <w:szCs w:val="22"/>
        </w:rPr>
        <w:t xml:space="preserve"> </w:t>
      </w:r>
      <w:r w:rsidR="00657A36" w:rsidRPr="00C872C6">
        <w:rPr>
          <w:sz w:val="22"/>
          <w:szCs w:val="22"/>
        </w:rPr>
        <w:t>recuperando a consciência do sítio natural;</w:t>
      </w:r>
    </w:p>
    <w:p w:rsidR="00F17D62" w:rsidRPr="00C872C6" w:rsidRDefault="00F17D62" w:rsidP="00AD2CBB">
      <w:pPr>
        <w:pStyle w:val="PargrafodaLista"/>
        <w:suppressAutoHyphens w:val="0"/>
        <w:ind w:left="0"/>
        <w:jc w:val="both"/>
        <w:rPr>
          <w:sz w:val="22"/>
          <w:szCs w:val="22"/>
        </w:rPr>
      </w:pPr>
    </w:p>
    <w:p w:rsidR="00F17D62" w:rsidRPr="00C872C6" w:rsidRDefault="00F17D62" w:rsidP="00AD2CBB">
      <w:pPr>
        <w:pStyle w:val="PargrafodaLista"/>
        <w:suppressAutoHyphens w:val="0"/>
        <w:ind w:left="709" w:firstLine="709"/>
        <w:jc w:val="both"/>
        <w:rPr>
          <w:sz w:val="22"/>
          <w:szCs w:val="22"/>
        </w:rPr>
      </w:pPr>
      <w:r w:rsidRPr="00C872C6">
        <w:rPr>
          <w:b/>
          <w:sz w:val="22"/>
          <w:szCs w:val="22"/>
        </w:rPr>
        <w:t>III –</w:t>
      </w:r>
      <w:r w:rsidRPr="00C872C6">
        <w:rPr>
          <w:sz w:val="22"/>
          <w:szCs w:val="22"/>
        </w:rPr>
        <w:t xml:space="preserve"> reaproximação da população dos cursos d’água e de territórios;</w:t>
      </w:r>
    </w:p>
    <w:p w:rsidR="001D62D7" w:rsidRPr="00C872C6" w:rsidRDefault="001D62D7" w:rsidP="00AD2CBB">
      <w:pPr>
        <w:pStyle w:val="PargrafodaLista"/>
        <w:suppressAutoHyphens w:val="0"/>
        <w:ind w:left="0"/>
        <w:jc w:val="both"/>
        <w:rPr>
          <w:sz w:val="22"/>
          <w:szCs w:val="22"/>
        </w:rPr>
      </w:pPr>
    </w:p>
    <w:p w:rsidR="00BE07C4"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w:t>
      </w:r>
      <w:r w:rsidR="00C1306A" w:rsidRPr="00C872C6">
        <w:rPr>
          <w:b/>
          <w:sz w:val="22"/>
          <w:szCs w:val="22"/>
        </w:rPr>
        <w:t>V</w:t>
      </w:r>
      <w:r w:rsidRPr="00C872C6">
        <w:rPr>
          <w:b/>
          <w:sz w:val="22"/>
          <w:szCs w:val="22"/>
        </w:rPr>
        <w:t xml:space="preserve"> - </w:t>
      </w:r>
      <w:r w:rsidR="00B53E7B" w:rsidRPr="00C872C6">
        <w:rPr>
          <w:sz w:val="22"/>
          <w:szCs w:val="22"/>
        </w:rPr>
        <w:t xml:space="preserve">interligar os </w:t>
      </w:r>
      <w:r w:rsidR="00BE07C4" w:rsidRPr="00C872C6">
        <w:rPr>
          <w:sz w:val="22"/>
          <w:szCs w:val="22"/>
        </w:rPr>
        <w:t>bens imóveis públicos, principalmente os sistemas de lazer e as áreas de preservação permanente e aumentar disponibilidade de equipamentos públicos e comunitários;</w:t>
      </w:r>
    </w:p>
    <w:p w:rsidR="001D62D7"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p>
    <w:p w:rsidR="00B53E7B"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 </w:t>
      </w:r>
      <w:r w:rsidR="00B53E7B" w:rsidRPr="00C872C6">
        <w:rPr>
          <w:sz w:val="22"/>
          <w:szCs w:val="22"/>
        </w:rPr>
        <w:t>implementar e manter a natureza na cidade;</w:t>
      </w:r>
    </w:p>
    <w:p w:rsidR="001D62D7" w:rsidRPr="00C872C6" w:rsidRDefault="001D62D7" w:rsidP="00AD2CBB">
      <w:pPr>
        <w:pStyle w:val="PargrafodaLista"/>
        <w:suppressAutoHyphens w:val="0"/>
        <w:ind w:left="0"/>
        <w:jc w:val="both"/>
        <w:rPr>
          <w:sz w:val="22"/>
          <w:szCs w:val="22"/>
        </w:rPr>
      </w:pPr>
    </w:p>
    <w:p w:rsidR="00B53E7B"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w:t>
      </w:r>
      <w:r w:rsidR="00C1306A" w:rsidRPr="00C872C6">
        <w:rPr>
          <w:b/>
          <w:sz w:val="22"/>
          <w:szCs w:val="22"/>
        </w:rPr>
        <w:t>I</w:t>
      </w:r>
      <w:r w:rsidRPr="00C872C6">
        <w:rPr>
          <w:b/>
          <w:sz w:val="22"/>
          <w:szCs w:val="22"/>
        </w:rPr>
        <w:t xml:space="preserve"> </w:t>
      </w:r>
      <w:r w:rsidR="00657A36" w:rsidRPr="00C872C6">
        <w:rPr>
          <w:b/>
          <w:sz w:val="22"/>
          <w:szCs w:val="22"/>
        </w:rPr>
        <w:t>–</w:t>
      </w:r>
      <w:r w:rsidRPr="00C872C6">
        <w:rPr>
          <w:b/>
          <w:sz w:val="22"/>
          <w:szCs w:val="22"/>
        </w:rPr>
        <w:t xml:space="preserve"> </w:t>
      </w:r>
      <w:r w:rsidR="00657A36" w:rsidRPr="00C872C6">
        <w:rPr>
          <w:sz w:val="22"/>
          <w:szCs w:val="22"/>
        </w:rPr>
        <w:t xml:space="preserve">estimular a </w:t>
      </w:r>
      <w:r w:rsidR="00B53E7B" w:rsidRPr="00C872C6">
        <w:rPr>
          <w:sz w:val="22"/>
          <w:szCs w:val="22"/>
        </w:rPr>
        <w:t>implanta</w:t>
      </w:r>
      <w:r w:rsidR="00657A36" w:rsidRPr="00C872C6">
        <w:rPr>
          <w:sz w:val="22"/>
          <w:szCs w:val="22"/>
        </w:rPr>
        <w:t>ção de</w:t>
      </w:r>
      <w:r w:rsidR="00B53E7B" w:rsidRPr="00C872C6">
        <w:rPr>
          <w:sz w:val="22"/>
          <w:szCs w:val="22"/>
        </w:rPr>
        <w:t xml:space="preserve"> Programa de Recuperação Ambiental de Cursos D’Água e Fundos de Vale;</w:t>
      </w:r>
    </w:p>
    <w:p w:rsidR="001D62D7" w:rsidRPr="00C872C6" w:rsidRDefault="001D62D7" w:rsidP="00AD2CBB">
      <w:pPr>
        <w:pStyle w:val="PargrafodaLista"/>
        <w:suppressAutoHyphens w:val="0"/>
        <w:ind w:left="0"/>
        <w:jc w:val="both"/>
        <w:rPr>
          <w:sz w:val="22"/>
          <w:szCs w:val="22"/>
        </w:rPr>
      </w:pPr>
    </w:p>
    <w:p w:rsidR="00B53E7B"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w:t>
      </w:r>
      <w:r w:rsidR="00C1306A" w:rsidRPr="00C872C6">
        <w:rPr>
          <w:b/>
          <w:sz w:val="22"/>
          <w:szCs w:val="22"/>
        </w:rPr>
        <w:t>I</w:t>
      </w:r>
      <w:r w:rsidRPr="00C872C6">
        <w:rPr>
          <w:b/>
          <w:sz w:val="22"/>
          <w:szCs w:val="22"/>
        </w:rPr>
        <w:t xml:space="preserve"> - </w:t>
      </w:r>
      <w:r w:rsidR="00B53E7B" w:rsidRPr="00C872C6">
        <w:rPr>
          <w:sz w:val="22"/>
          <w:szCs w:val="22"/>
        </w:rPr>
        <w:t>reduzir os processos erosivos;</w:t>
      </w:r>
    </w:p>
    <w:p w:rsidR="001D62D7" w:rsidRPr="00C872C6" w:rsidRDefault="001D62D7" w:rsidP="00AD2CBB">
      <w:pPr>
        <w:pStyle w:val="PargrafodaLista"/>
        <w:suppressAutoHyphens w:val="0"/>
        <w:ind w:left="0"/>
        <w:jc w:val="both"/>
        <w:rPr>
          <w:sz w:val="22"/>
          <w:szCs w:val="22"/>
        </w:rPr>
      </w:pPr>
    </w:p>
    <w:p w:rsidR="00B53E7B"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VII</w:t>
      </w:r>
      <w:r w:rsidR="00C1306A" w:rsidRPr="00C872C6">
        <w:rPr>
          <w:b/>
          <w:sz w:val="22"/>
          <w:szCs w:val="22"/>
        </w:rPr>
        <w:t>I</w:t>
      </w:r>
      <w:r w:rsidRPr="00C872C6">
        <w:rPr>
          <w:b/>
          <w:sz w:val="22"/>
          <w:szCs w:val="22"/>
        </w:rPr>
        <w:t xml:space="preserve"> - </w:t>
      </w:r>
      <w:r w:rsidR="00B53E7B" w:rsidRPr="00C872C6">
        <w:rPr>
          <w:sz w:val="22"/>
          <w:szCs w:val="22"/>
        </w:rPr>
        <w:t>implementar o manejo das águas pluviais;</w:t>
      </w:r>
    </w:p>
    <w:p w:rsidR="001D62D7" w:rsidRPr="00C872C6" w:rsidRDefault="001D62D7" w:rsidP="00AD2CBB">
      <w:pPr>
        <w:pStyle w:val="PargrafodaLista"/>
        <w:suppressAutoHyphens w:val="0"/>
        <w:ind w:left="0"/>
        <w:jc w:val="both"/>
        <w:rPr>
          <w:sz w:val="22"/>
          <w:szCs w:val="22"/>
        </w:rPr>
      </w:pPr>
    </w:p>
    <w:p w:rsidR="00B53E7B"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5C6F1B" w:rsidRPr="00C872C6">
        <w:rPr>
          <w:b/>
          <w:sz w:val="22"/>
          <w:szCs w:val="22"/>
        </w:rPr>
        <w:t>I</w:t>
      </w:r>
      <w:r w:rsidR="00C1306A" w:rsidRPr="00C872C6">
        <w:rPr>
          <w:b/>
          <w:sz w:val="22"/>
          <w:szCs w:val="22"/>
        </w:rPr>
        <w:t>X</w:t>
      </w:r>
      <w:r w:rsidR="005C6F1B" w:rsidRPr="00C872C6">
        <w:rPr>
          <w:b/>
          <w:sz w:val="22"/>
          <w:szCs w:val="22"/>
        </w:rPr>
        <w:t xml:space="preserve"> </w:t>
      </w:r>
      <w:r w:rsidRPr="00C872C6">
        <w:rPr>
          <w:b/>
          <w:sz w:val="22"/>
          <w:szCs w:val="22"/>
        </w:rPr>
        <w:t xml:space="preserve">- </w:t>
      </w:r>
      <w:r w:rsidR="00B53E7B" w:rsidRPr="00C872C6">
        <w:rPr>
          <w:sz w:val="22"/>
          <w:szCs w:val="22"/>
        </w:rPr>
        <w:t xml:space="preserve">estimular a conscientização da proteção do </w:t>
      </w:r>
      <w:r w:rsidR="00657A36" w:rsidRPr="00C872C6">
        <w:rPr>
          <w:sz w:val="22"/>
          <w:szCs w:val="22"/>
        </w:rPr>
        <w:t xml:space="preserve">meio </w:t>
      </w:r>
      <w:r w:rsidR="00B53E7B" w:rsidRPr="00C872C6">
        <w:rPr>
          <w:sz w:val="22"/>
          <w:szCs w:val="22"/>
        </w:rPr>
        <w:t>ambiente</w:t>
      </w:r>
      <w:r w:rsidR="00657A36" w:rsidRPr="00C872C6">
        <w:rPr>
          <w:sz w:val="22"/>
          <w:szCs w:val="22"/>
        </w:rPr>
        <w:t xml:space="preserve"> e o </w:t>
      </w:r>
      <w:r w:rsidR="00B53E7B" w:rsidRPr="00C872C6">
        <w:rPr>
          <w:sz w:val="22"/>
          <w:szCs w:val="22"/>
        </w:rPr>
        <w:t>reuso d’água;</w:t>
      </w:r>
    </w:p>
    <w:p w:rsidR="001D62D7" w:rsidRPr="00C872C6" w:rsidRDefault="001D62D7" w:rsidP="00AD2CBB">
      <w:pPr>
        <w:pStyle w:val="PargrafodaLista"/>
        <w:suppressAutoHyphens w:val="0"/>
        <w:ind w:left="0"/>
        <w:jc w:val="both"/>
        <w:rPr>
          <w:sz w:val="22"/>
          <w:szCs w:val="22"/>
        </w:rPr>
      </w:pPr>
    </w:p>
    <w:p w:rsidR="00B53E7B" w:rsidRPr="00C872C6" w:rsidRDefault="001D62D7" w:rsidP="00AD2CBB">
      <w:pPr>
        <w:pStyle w:val="PargrafodaLista"/>
        <w:suppressAutoHyphens w:val="0"/>
        <w:ind w:left="0"/>
        <w:jc w:val="both"/>
        <w:rPr>
          <w:sz w:val="22"/>
          <w:szCs w:val="22"/>
        </w:rPr>
      </w:pPr>
      <w:r w:rsidRPr="00C872C6">
        <w:rPr>
          <w:sz w:val="22"/>
          <w:szCs w:val="22"/>
        </w:rPr>
        <w:lastRenderedPageBreak/>
        <w:t xml:space="preserve"> </w:t>
      </w:r>
      <w:r w:rsidRPr="00C872C6">
        <w:rPr>
          <w:sz w:val="22"/>
          <w:szCs w:val="22"/>
        </w:rPr>
        <w:tab/>
      </w:r>
      <w:r w:rsidRPr="00C872C6">
        <w:rPr>
          <w:sz w:val="22"/>
          <w:szCs w:val="22"/>
        </w:rPr>
        <w:tab/>
      </w:r>
      <w:r w:rsidRPr="00C872C6">
        <w:rPr>
          <w:b/>
          <w:sz w:val="22"/>
          <w:szCs w:val="22"/>
        </w:rPr>
        <w:t xml:space="preserve">X - </w:t>
      </w:r>
      <w:r w:rsidR="00B53E7B" w:rsidRPr="00C872C6">
        <w:rPr>
          <w:sz w:val="22"/>
          <w:szCs w:val="22"/>
        </w:rPr>
        <w:t>promover a</w:t>
      </w:r>
      <w:r w:rsidR="00657A36" w:rsidRPr="00C872C6">
        <w:rPr>
          <w:sz w:val="22"/>
          <w:szCs w:val="22"/>
        </w:rPr>
        <w:t xml:space="preserve"> adequada </w:t>
      </w:r>
      <w:r w:rsidR="00B53E7B" w:rsidRPr="00C872C6">
        <w:rPr>
          <w:sz w:val="22"/>
          <w:szCs w:val="22"/>
        </w:rPr>
        <w:t>gestão do território</w:t>
      </w:r>
      <w:r w:rsidR="00657A36" w:rsidRPr="00C872C6">
        <w:rPr>
          <w:sz w:val="22"/>
          <w:szCs w:val="22"/>
        </w:rPr>
        <w:t xml:space="preserve">, </w:t>
      </w:r>
      <w:r w:rsidR="00B53E7B" w:rsidRPr="00C872C6">
        <w:rPr>
          <w:sz w:val="22"/>
          <w:szCs w:val="22"/>
        </w:rPr>
        <w:t>preveni</w:t>
      </w:r>
      <w:r w:rsidR="00657A36" w:rsidRPr="00C872C6">
        <w:rPr>
          <w:sz w:val="22"/>
          <w:szCs w:val="22"/>
        </w:rPr>
        <w:t xml:space="preserve">ndo </w:t>
      </w:r>
      <w:r w:rsidR="00B53E7B" w:rsidRPr="00C872C6">
        <w:rPr>
          <w:sz w:val="22"/>
          <w:szCs w:val="22"/>
        </w:rPr>
        <w:t>ocupaç</w:t>
      </w:r>
      <w:r w:rsidR="00657A36" w:rsidRPr="00C872C6">
        <w:rPr>
          <w:sz w:val="22"/>
          <w:szCs w:val="22"/>
        </w:rPr>
        <w:t xml:space="preserve">ões </w:t>
      </w:r>
      <w:r w:rsidR="00B53E7B" w:rsidRPr="00C872C6">
        <w:rPr>
          <w:sz w:val="22"/>
          <w:szCs w:val="22"/>
        </w:rPr>
        <w:t>irregular</w:t>
      </w:r>
      <w:r w:rsidR="00657A36" w:rsidRPr="00C872C6">
        <w:rPr>
          <w:sz w:val="22"/>
          <w:szCs w:val="22"/>
        </w:rPr>
        <w:t>es</w:t>
      </w:r>
      <w:r w:rsidR="00B53E7B" w:rsidRPr="00C872C6">
        <w:rPr>
          <w:sz w:val="22"/>
          <w:szCs w:val="22"/>
        </w:rPr>
        <w:t>;</w:t>
      </w:r>
    </w:p>
    <w:p w:rsidR="001D62D7"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p>
    <w:p w:rsidR="001D62D7"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X</w:t>
      </w:r>
      <w:r w:rsidR="00C1306A" w:rsidRPr="00C872C6">
        <w:rPr>
          <w:b/>
          <w:sz w:val="22"/>
          <w:szCs w:val="22"/>
        </w:rPr>
        <w:t>I</w:t>
      </w:r>
      <w:r w:rsidRPr="00C872C6">
        <w:rPr>
          <w:b/>
          <w:sz w:val="22"/>
          <w:szCs w:val="22"/>
        </w:rPr>
        <w:t xml:space="preserve"> - </w:t>
      </w:r>
      <w:r w:rsidR="00B53E7B" w:rsidRPr="00C872C6">
        <w:rPr>
          <w:sz w:val="22"/>
          <w:szCs w:val="22"/>
        </w:rPr>
        <w:t>estimular e promover o lazer, espor</w:t>
      </w:r>
      <w:r w:rsidRPr="00C872C6">
        <w:rPr>
          <w:sz w:val="22"/>
          <w:szCs w:val="22"/>
        </w:rPr>
        <w:t>te, cultura, educação e turismo;</w:t>
      </w:r>
    </w:p>
    <w:p w:rsidR="001D62D7" w:rsidRPr="00C872C6" w:rsidRDefault="001D62D7" w:rsidP="00AD2CBB">
      <w:pPr>
        <w:pStyle w:val="PargrafodaLista"/>
        <w:suppressAutoHyphens w:val="0"/>
        <w:ind w:left="0"/>
        <w:jc w:val="both"/>
        <w:rPr>
          <w:sz w:val="22"/>
          <w:szCs w:val="22"/>
        </w:rPr>
      </w:pPr>
    </w:p>
    <w:p w:rsidR="00783B8D" w:rsidRPr="00C872C6" w:rsidRDefault="001D62D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783B8D" w:rsidRPr="00C872C6">
        <w:rPr>
          <w:b/>
          <w:sz w:val="22"/>
          <w:szCs w:val="22"/>
        </w:rPr>
        <w:t xml:space="preserve">XII - </w:t>
      </w:r>
      <w:r w:rsidR="00783B8D" w:rsidRPr="00C872C6">
        <w:rPr>
          <w:sz w:val="22"/>
          <w:szCs w:val="22"/>
        </w:rPr>
        <w:t>implantar rotas de locomoção não motorizada (ciclovias, ciclofaixas e pedestres) com acessibilidade.</w:t>
      </w:r>
    </w:p>
    <w:p w:rsidR="00CE7B09" w:rsidRPr="00C872C6" w:rsidRDefault="00CE7B09" w:rsidP="00AD2CBB">
      <w:pPr>
        <w:pStyle w:val="PargrafodaLista"/>
        <w:suppressAutoHyphens w:val="0"/>
        <w:ind w:left="0"/>
        <w:jc w:val="both"/>
        <w:rPr>
          <w:sz w:val="22"/>
          <w:szCs w:val="22"/>
        </w:rPr>
      </w:pPr>
    </w:p>
    <w:p w:rsidR="00847502" w:rsidRPr="00C872C6" w:rsidRDefault="00847502"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b/>
          <w:sz w:val="22"/>
          <w:szCs w:val="22"/>
        </w:rPr>
        <w:tab/>
        <w:t xml:space="preserve">Art. </w:t>
      </w:r>
      <w:r w:rsidR="00F15679" w:rsidRPr="00C872C6">
        <w:rPr>
          <w:b/>
          <w:sz w:val="22"/>
          <w:szCs w:val="22"/>
        </w:rPr>
        <w:t>10</w:t>
      </w:r>
      <w:r w:rsidR="009C015F" w:rsidRPr="00C872C6">
        <w:rPr>
          <w:b/>
          <w:sz w:val="22"/>
          <w:szCs w:val="22"/>
        </w:rPr>
        <w:t>1</w:t>
      </w:r>
      <w:r w:rsidRPr="00C872C6">
        <w:rPr>
          <w:b/>
          <w:sz w:val="22"/>
          <w:szCs w:val="22"/>
        </w:rPr>
        <w:t>.</w:t>
      </w:r>
      <w:r w:rsidRPr="00C872C6">
        <w:rPr>
          <w:sz w:val="22"/>
          <w:szCs w:val="22"/>
        </w:rPr>
        <w:t xml:space="preserve"> A ZEPAL </w:t>
      </w:r>
      <w:r w:rsidR="00E75E7A" w:rsidRPr="00C872C6">
        <w:rPr>
          <w:sz w:val="22"/>
          <w:szCs w:val="22"/>
        </w:rPr>
        <w:t>se caracteriza pelas seguintes áreas</w:t>
      </w:r>
      <w:r w:rsidRPr="00C872C6">
        <w:rPr>
          <w:sz w:val="22"/>
          <w:szCs w:val="22"/>
        </w:rPr>
        <w:t>:</w:t>
      </w:r>
    </w:p>
    <w:p w:rsidR="00847502" w:rsidRPr="00C872C6" w:rsidRDefault="00847502" w:rsidP="00AD2CBB">
      <w:pPr>
        <w:pStyle w:val="PargrafodaLista"/>
        <w:suppressAutoHyphens w:val="0"/>
        <w:ind w:left="0"/>
        <w:jc w:val="both"/>
        <w:rPr>
          <w:sz w:val="22"/>
          <w:szCs w:val="22"/>
        </w:rPr>
      </w:pPr>
    </w:p>
    <w:p w:rsidR="00847502" w:rsidRPr="00C872C6" w:rsidRDefault="00847502" w:rsidP="00AD2CBB">
      <w:pPr>
        <w:spacing w:after="0" w:line="240" w:lineRule="auto"/>
        <w:rPr>
          <w:rFonts w:ascii="Times New Roman" w:hAnsi="Times New Roman" w:cs="Times New Roman"/>
          <w:shd w:val="clear" w:color="auto" w:fill="FFFFFF"/>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w:t>
      </w:r>
      <w:r w:rsidR="00E75E7A" w:rsidRPr="00C872C6">
        <w:rPr>
          <w:rFonts w:ascii="Times New Roman" w:hAnsi="Times New Roman" w:cs="Times New Roman"/>
          <w:b/>
        </w:rPr>
        <w:t>–</w:t>
      </w:r>
      <w:r w:rsidRPr="00C872C6">
        <w:rPr>
          <w:rFonts w:ascii="Times New Roman" w:hAnsi="Times New Roman" w:cs="Times New Roman"/>
          <w:b/>
        </w:rPr>
        <w:t xml:space="preserve"> </w:t>
      </w:r>
      <w:r w:rsidR="00E75E7A" w:rsidRPr="00C872C6">
        <w:rPr>
          <w:rFonts w:ascii="Times New Roman" w:hAnsi="Times New Roman" w:cs="Times New Roman"/>
        </w:rPr>
        <w:t xml:space="preserve">Área do Parque Linear </w:t>
      </w:r>
      <w:r w:rsidRPr="00C872C6">
        <w:rPr>
          <w:rFonts w:ascii="Times New Roman" w:hAnsi="Times New Roman" w:cs="Times New Roman"/>
          <w:shd w:val="clear" w:color="auto" w:fill="FFFFFF"/>
        </w:rPr>
        <w:t>Beira-Rio</w:t>
      </w:r>
      <w:r w:rsidR="00AC1363" w:rsidRPr="00C872C6">
        <w:rPr>
          <w:rFonts w:ascii="Times New Roman" w:hAnsi="Times New Roman" w:cs="Times New Roman"/>
          <w:shd w:val="clear" w:color="auto" w:fill="FFFFFF"/>
        </w:rPr>
        <w:t xml:space="preserve"> (APAL Beira-Rio)</w:t>
      </w:r>
      <w:r w:rsidRPr="00C872C6">
        <w:rPr>
          <w:rFonts w:ascii="Times New Roman" w:hAnsi="Times New Roman" w:cs="Times New Roman"/>
          <w:shd w:val="clear" w:color="auto" w:fill="FFFFFF"/>
        </w:rPr>
        <w:t>;</w:t>
      </w:r>
    </w:p>
    <w:p w:rsidR="00847502" w:rsidRPr="00C872C6" w:rsidRDefault="00847502" w:rsidP="00AD2CBB">
      <w:pPr>
        <w:spacing w:after="0" w:line="240" w:lineRule="auto"/>
        <w:rPr>
          <w:rFonts w:ascii="Times New Roman" w:hAnsi="Times New Roman" w:cs="Times New Roman"/>
        </w:rPr>
      </w:pPr>
    </w:p>
    <w:p w:rsidR="00847502" w:rsidRPr="00C872C6" w:rsidRDefault="00847502" w:rsidP="00AD2CBB">
      <w:pPr>
        <w:spacing w:after="0" w:line="240" w:lineRule="auto"/>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 </w:t>
      </w:r>
      <w:r w:rsidR="00E75E7A" w:rsidRPr="00C872C6">
        <w:rPr>
          <w:rFonts w:ascii="Times New Roman" w:hAnsi="Times New Roman" w:cs="Times New Roman"/>
          <w:b/>
        </w:rPr>
        <w:t>–</w:t>
      </w:r>
      <w:r w:rsidRPr="00C872C6">
        <w:rPr>
          <w:rFonts w:ascii="Times New Roman" w:hAnsi="Times New Roman" w:cs="Times New Roman"/>
          <w:b/>
        </w:rPr>
        <w:t xml:space="preserve"> </w:t>
      </w:r>
      <w:r w:rsidR="00E75E7A" w:rsidRPr="00C872C6">
        <w:rPr>
          <w:rFonts w:ascii="Times New Roman" w:hAnsi="Times New Roman" w:cs="Times New Roman"/>
        </w:rPr>
        <w:t xml:space="preserve">Áreas dos Parques Lineares dos </w:t>
      </w:r>
      <w:r w:rsidRPr="00C872C6">
        <w:rPr>
          <w:rFonts w:ascii="Times New Roman" w:hAnsi="Times New Roman" w:cs="Times New Roman"/>
          <w:shd w:val="clear" w:color="auto" w:fill="FFFFFF"/>
        </w:rPr>
        <w:t>Bairros</w:t>
      </w:r>
      <w:r w:rsidR="00AC1363" w:rsidRPr="00C872C6">
        <w:rPr>
          <w:rFonts w:ascii="Times New Roman" w:hAnsi="Times New Roman" w:cs="Times New Roman"/>
          <w:shd w:val="clear" w:color="auto" w:fill="FFFFFF"/>
        </w:rPr>
        <w:t xml:space="preserve"> (APAL Bairros)</w:t>
      </w:r>
      <w:r w:rsidRPr="00C872C6">
        <w:rPr>
          <w:rFonts w:ascii="Times New Roman" w:hAnsi="Times New Roman" w:cs="Times New Roman"/>
          <w:shd w:val="clear" w:color="auto" w:fill="FFFFFF"/>
        </w:rPr>
        <w:t>.</w:t>
      </w:r>
    </w:p>
    <w:p w:rsidR="00847502" w:rsidRPr="00C872C6" w:rsidRDefault="00847502" w:rsidP="00AD2CBB">
      <w:pPr>
        <w:pStyle w:val="PargrafodaLista"/>
        <w:suppressAutoHyphens w:val="0"/>
        <w:ind w:left="0"/>
        <w:jc w:val="both"/>
        <w:rPr>
          <w:sz w:val="22"/>
          <w:szCs w:val="22"/>
        </w:rPr>
      </w:pPr>
    </w:p>
    <w:p w:rsidR="00434AAE" w:rsidRPr="00C872C6" w:rsidRDefault="00434AAE"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00E75E7A" w:rsidRPr="00C872C6">
        <w:rPr>
          <w:rFonts w:ascii="Times New Roman" w:hAnsi="Times New Roman" w:cs="Times New Roman"/>
          <w:b/>
        </w:rPr>
        <w:t>.</w:t>
      </w:r>
      <w:r w:rsidRPr="00C872C6">
        <w:rPr>
          <w:rFonts w:ascii="Times New Roman" w:hAnsi="Times New Roman" w:cs="Times New Roman"/>
          <w:b/>
        </w:rPr>
        <w:t xml:space="preserve"> </w:t>
      </w:r>
      <w:r w:rsidRPr="00C872C6">
        <w:rPr>
          <w:rFonts w:ascii="Times New Roman" w:hAnsi="Times New Roman" w:cs="Times New Roman"/>
          <w:bCs/>
        </w:rPr>
        <w:t>N</w:t>
      </w:r>
      <w:r w:rsidRPr="00C872C6">
        <w:rPr>
          <w:rFonts w:ascii="Times New Roman" w:hAnsi="Times New Roman" w:cs="Times New Roman"/>
        </w:rPr>
        <w:t xml:space="preserve">a ZEPAL </w:t>
      </w:r>
      <w:r w:rsidR="00E75E7A" w:rsidRPr="00C872C6">
        <w:rPr>
          <w:rFonts w:ascii="Times New Roman" w:hAnsi="Times New Roman" w:cs="Times New Roman"/>
        </w:rPr>
        <w:t xml:space="preserve">ficam mantidos </w:t>
      </w:r>
      <w:r w:rsidRPr="00C872C6">
        <w:rPr>
          <w:rFonts w:ascii="Times New Roman" w:hAnsi="Times New Roman" w:cs="Times New Roman"/>
        </w:rPr>
        <w:t xml:space="preserve">os parâmetros urbanísticos estabelecidos </w:t>
      </w:r>
      <w:r w:rsidR="00E75E7A" w:rsidRPr="00C872C6">
        <w:rPr>
          <w:rFonts w:ascii="Times New Roman" w:hAnsi="Times New Roman" w:cs="Times New Roman"/>
        </w:rPr>
        <w:t>de</w:t>
      </w:r>
      <w:r w:rsidRPr="00C872C6">
        <w:rPr>
          <w:rFonts w:ascii="Times New Roman" w:hAnsi="Times New Roman" w:cs="Times New Roman"/>
        </w:rPr>
        <w:t xml:space="preserve"> cada zona em que estiver sobreposta.</w:t>
      </w:r>
    </w:p>
    <w:p w:rsidR="00434AAE" w:rsidRPr="00C872C6" w:rsidRDefault="00434AAE" w:rsidP="00AD2CBB">
      <w:pPr>
        <w:pStyle w:val="PargrafodaLista"/>
        <w:suppressAutoHyphens w:val="0"/>
        <w:ind w:left="0"/>
        <w:jc w:val="both"/>
        <w:rPr>
          <w:sz w:val="22"/>
          <w:szCs w:val="22"/>
        </w:rPr>
      </w:pPr>
    </w:p>
    <w:p w:rsidR="00CE7B09" w:rsidRPr="00C872C6" w:rsidRDefault="00CE7B09" w:rsidP="00AD2CBB">
      <w:pPr>
        <w:spacing w:after="0" w:line="240" w:lineRule="auto"/>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F15679" w:rsidRPr="00C872C6">
        <w:rPr>
          <w:rFonts w:ascii="Times New Roman" w:hAnsi="Times New Roman" w:cs="Times New Roman"/>
          <w:b/>
        </w:rPr>
        <w:t>10</w:t>
      </w:r>
      <w:r w:rsidR="009C015F" w:rsidRPr="00C872C6">
        <w:rPr>
          <w:rFonts w:ascii="Times New Roman" w:hAnsi="Times New Roman" w:cs="Times New Roman"/>
          <w:b/>
        </w:rPr>
        <w:t>2</w:t>
      </w:r>
      <w:r w:rsidRPr="00C872C6">
        <w:rPr>
          <w:rFonts w:ascii="Times New Roman" w:hAnsi="Times New Roman" w:cs="Times New Roman"/>
          <w:b/>
        </w:rPr>
        <w:t xml:space="preserve">. </w:t>
      </w:r>
      <w:r w:rsidRPr="00C872C6">
        <w:rPr>
          <w:rFonts w:ascii="Times New Roman" w:hAnsi="Times New Roman" w:cs="Times New Roman"/>
        </w:rPr>
        <w:t>Nos empreendimentos cuja gleba ou terreno esteja inserido em ZEPAL, total ou parcialmente, não será permitido:</w:t>
      </w:r>
    </w:p>
    <w:p w:rsidR="00CE7B09" w:rsidRPr="00C872C6" w:rsidRDefault="00CE7B09" w:rsidP="00AD2CBB">
      <w:pPr>
        <w:spacing w:after="0" w:line="240" w:lineRule="auto"/>
        <w:rPr>
          <w:rFonts w:ascii="Times New Roman" w:hAnsi="Times New Roman" w:cs="Times New Roman"/>
        </w:rPr>
      </w:pPr>
    </w:p>
    <w:p w:rsidR="00CE7B09" w:rsidRPr="00C872C6" w:rsidRDefault="00CE7B09" w:rsidP="00AD2CBB">
      <w:pPr>
        <w:pStyle w:val="PargrafodaLista"/>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Pr="00C872C6">
        <w:rPr>
          <w:sz w:val="22"/>
          <w:szCs w:val="22"/>
        </w:rPr>
        <w:t>o confinamento dos Sistemas de Lazer contíguos às Áreas de Preservação Permanente (APPs) ou fundos de vale, em toda sua extensão;</w:t>
      </w:r>
    </w:p>
    <w:p w:rsidR="00CE7B09" w:rsidRPr="00C872C6" w:rsidRDefault="00CE7B09" w:rsidP="00AD2CBB">
      <w:pPr>
        <w:pStyle w:val="PargrafodaLista"/>
        <w:ind w:left="0"/>
        <w:jc w:val="both"/>
        <w:rPr>
          <w:sz w:val="22"/>
          <w:szCs w:val="22"/>
        </w:rPr>
      </w:pPr>
    </w:p>
    <w:p w:rsidR="00CE7B09" w:rsidRPr="00C872C6" w:rsidRDefault="00CE7B09" w:rsidP="00AD2CBB">
      <w:pPr>
        <w:pStyle w:val="PargrafodaLista"/>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II –</w:t>
      </w:r>
      <w:r w:rsidRPr="00C872C6">
        <w:rPr>
          <w:sz w:val="22"/>
          <w:szCs w:val="22"/>
        </w:rPr>
        <w:t xml:space="preserve"> a implantação ou confrontação de lotes com áreas de continuidade/conectividade das Áreas de Preservação Permanente ou Sistemas de Lazer contíguos às APPs.</w:t>
      </w:r>
    </w:p>
    <w:p w:rsidR="00CE7B09" w:rsidRPr="00C872C6" w:rsidRDefault="00CE7B09" w:rsidP="00AD2CBB">
      <w:pPr>
        <w:pStyle w:val="PargrafodaLista"/>
        <w:ind w:left="0"/>
        <w:jc w:val="both"/>
        <w:rPr>
          <w:sz w:val="22"/>
          <w:szCs w:val="22"/>
        </w:rPr>
      </w:pPr>
    </w:p>
    <w:p w:rsidR="00CE7B09" w:rsidRPr="00C872C6" w:rsidRDefault="00CE7B09"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F15679" w:rsidRPr="00C872C6">
        <w:rPr>
          <w:rFonts w:ascii="Times New Roman" w:hAnsi="Times New Roman" w:cs="Times New Roman"/>
          <w:b/>
        </w:rPr>
        <w:t>10</w:t>
      </w:r>
      <w:r w:rsidR="009C015F" w:rsidRPr="00C872C6">
        <w:rPr>
          <w:rFonts w:ascii="Times New Roman" w:hAnsi="Times New Roman" w:cs="Times New Roman"/>
          <w:b/>
        </w:rPr>
        <w:t>3</w:t>
      </w:r>
      <w:r w:rsidRPr="00C872C6">
        <w:rPr>
          <w:rFonts w:ascii="Times New Roman" w:hAnsi="Times New Roman" w:cs="Times New Roman"/>
          <w:b/>
        </w:rPr>
        <w:t>.</w:t>
      </w:r>
      <w:r w:rsidRPr="00C872C6">
        <w:rPr>
          <w:rFonts w:ascii="Times New Roman" w:hAnsi="Times New Roman" w:cs="Times New Roman"/>
        </w:rPr>
        <w:t xml:space="preserve"> Poderá ser criado Programa de Recuperação Ambiental de Cursos D’Água e Fundos de Vale sob coordenação do Executivo Municipal</w:t>
      </w:r>
      <w:r w:rsidR="00847502" w:rsidRPr="00C872C6">
        <w:rPr>
          <w:rFonts w:ascii="Times New Roman" w:hAnsi="Times New Roman" w:cs="Times New Roman"/>
        </w:rPr>
        <w:t xml:space="preserve">, </w:t>
      </w:r>
      <w:r w:rsidRPr="00C872C6">
        <w:rPr>
          <w:rFonts w:ascii="Times New Roman" w:hAnsi="Times New Roman" w:cs="Times New Roman"/>
        </w:rPr>
        <w:t>envolve</w:t>
      </w:r>
      <w:r w:rsidR="00847502" w:rsidRPr="00C872C6">
        <w:rPr>
          <w:rFonts w:ascii="Times New Roman" w:hAnsi="Times New Roman" w:cs="Times New Roman"/>
        </w:rPr>
        <w:t>ndo</w:t>
      </w:r>
      <w:r w:rsidRPr="00C872C6">
        <w:rPr>
          <w:rFonts w:ascii="Times New Roman" w:hAnsi="Times New Roman" w:cs="Times New Roman"/>
        </w:rPr>
        <w:t xml:space="preserve"> a articulação de políticas públicas e ações de recuperação socioambiental dos cursos d’água, seu entorno e dos fundos de vale, com o objetivo de promover progressivamente a implantação dos parques lineares.</w:t>
      </w:r>
    </w:p>
    <w:p w:rsidR="00B53E7B" w:rsidRPr="00C872C6" w:rsidRDefault="00B53E7B" w:rsidP="00AD2CBB">
      <w:pPr>
        <w:spacing w:after="0" w:line="240" w:lineRule="auto"/>
        <w:jc w:val="both"/>
        <w:rPr>
          <w:rFonts w:ascii="Times New Roman" w:hAnsi="Times New Roman" w:cs="Times New Roman"/>
        </w:rPr>
      </w:pPr>
    </w:p>
    <w:p w:rsidR="0049328F" w:rsidRPr="00C872C6" w:rsidRDefault="0049328F"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w:t>
      </w:r>
    </w:p>
    <w:p w:rsidR="0049328F" w:rsidRPr="00C872C6" w:rsidRDefault="00421CB7"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Área do Parque </w:t>
      </w:r>
      <w:r w:rsidR="0049328F" w:rsidRPr="00C872C6">
        <w:rPr>
          <w:rFonts w:ascii="Times New Roman" w:hAnsi="Times New Roman" w:cs="Times New Roman"/>
          <w:b/>
          <w:shd w:val="clear" w:color="auto" w:fill="FFFFFF"/>
        </w:rPr>
        <w:t>Linear Beira-Rio (</w:t>
      </w:r>
      <w:r w:rsidRPr="00C872C6">
        <w:rPr>
          <w:rFonts w:ascii="Times New Roman" w:hAnsi="Times New Roman" w:cs="Times New Roman"/>
          <w:b/>
          <w:shd w:val="clear" w:color="auto" w:fill="FFFFFF"/>
        </w:rPr>
        <w:t xml:space="preserve">APAL </w:t>
      </w:r>
      <w:r w:rsidR="0049328F" w:rsidRPr="00C872C6">
        <w:rPr>
          <w:rFonts w:ascii="Times New Roman" w:hAnsi="Times New Roman" w:cs="Times New Roman"/>
          <w:b/>
          <w:shd w:val="clear" w:color="auto" w:fill="FFFFFF"/>
        </w:rPr>
        <w:t>Beira-Rio)</w:t>
      </w:r>
    </w:p>
    <w:p w:rsidR="0049328F" w:rsidRPr="00C872C6" w:rsidRDefault="0049328F" w:rsidP="00AD2CBB">
      <w:pPr>
        <w:spacing w:after="0" w:line="240" w:lineRule="auto"/>
        <w:jc w:val="both"/>
        <w:rPr>
          <w:rFonts w:ascii="Times New Roman" w:hAnsi="Times New Roman" w:cs="Times New Roman"/>
          <w:b/>
        </w:rPr>
      </w:pPr>
    </w:p>
    <w:p w:rsidR="00CD2407" w:rsidRPr="00C872C6" w:rsidRDefault="0049328F" w:rsidP="00AD2CBB">
      <w:pPr>
        <w:spacing w:after="0" w:line="240" w:lineRule="auto"/>
        <w:ind w:firstLine="1418"/>
        <w:jc w:val="both"/>
        <w:rPr>
          <w:rFonts w:ascii="Times New Roman" w:hAnsi="Times New Roman" w:cs="Times New Roman"/>
          <w:shd w:val="clear" w:color="auto" w:fill="FFFFFF"/>
        </w:rPr>
      </w:pPr>
      <w:r w:rsidRPr="00C872C6">
        <w:rPr>
          <w:rFonts w:ascii="Times New Roman" w:hAnsi="Times New Roman" w:cs="Times New Roman"/>
          <w:b/>
        </w:rPr>
        <w:t>Art. 10</w:t>
      </w:r>
      <w:r w:rsidR="009C015F" w:rsidRPr="00C872C6">
        <w:rPr>
          <w:rFonts w:ascii="Times New Roman" w:hAnsi="Times New Roman" w:cs="Times New Roman"/>
          <w:b/>
        </w:rPr>
        <w:t>4</w:t>
      </w:r>
      <w:r w:rsidRPr="00C872C6">
        <w:rPr>
          <w:rFonts w:ascii="Times New Roman" w:hAnsi="Times New Roman" w:cs="Times New Roman"/>
          <w:b/>
        </w:rPr>
        <w:t xml:space="preserve">. </w:t>
      </w:r>
      <w:r w:rsidRPr="00C872C6">
        <w:rPr>
          <w:rFonts w:ascii="Times New Roman" w:hAnsi="Times New Roman" w:cs="Times New Roman"/>
        </w:rPr>
        <w:t xml:space="preserve">A </w:t>
      </w:r>
      <w:r w:rsidR="00421CB7" w:rsidRPr="00C872C6">
        <w:rPr>
          <w:rFonts w:ascii="Times New Roman" w:hAnsi="Times New Roman" w:cs="Times New Roman"/>
        </w:rPr>
        <w:t>Área do Parque Linear Beira-Rio (APAL Beira-Rio)</w:t>
      </w:r>
      <w:r w:rsidRPr="00C872C6">
        <w:rPr>
          <w:rFonts w:ascii="Times New Roman" w:hAnsi="Times New Roman" w:cs="Times New Roman"/>
          <w:shd w:val="clear" w:color="auto" w:fill="FFFFFF"/>
        </w:rPr>
        <w:t xml:space="preserve"> </w:t>
      </w:r>
      <w:r w:rsidR="00CD2407" w:rsidRPr="00C872C6">
        <w:rPr>
          <w:rFonts w:ascii="Times New Roman" w:hAnsi="Times New Roman" w:cs="Times New Roman"/>
          <w:shd w:val="clear" w:color="auto" w:fill="FFFFFF"/>
        </w:rPr>
        <w:t>compreende áreas do entorno do rio Piracicaba, inseridas na Área Urbana, com interesse para a implantação de projetos e políticas com foco na relação do rio, com a cidade e seu interesse paisagístico e cultural, numa continuidade do Projeto Beira-Rio</w:t>
      </w:r>
      <w:r w:rsidR="00F76E85" w:rsidRPr="00C872C6">
        <w:rPr>
          <w:rFonts w:ascii="Times New Roman" w:hAnsi="Times New Roman" w:cs="Times New Roman"/>
          <w:shd w:val="clear" w:color="auto" w:fill="FFFFFF"/>
        </w:rPr>
        <w:t>, tendo por objetivos:</w:t>
      </w:r>
    </w:p>
    <w:p w:rsidR="00F76E85" w:rsidRPr="00C872C6" w:rsidRDefault="00F76E85" w:rsidP="00AD2CBB">
      <w:pPr>
        <w:spacing w:after="0" w:line="240" w:lineRule="auto"/>
        <w:ind w:firstLine="1418"/>
        <w:jc w:val="both"/>
        <w:rPr>
          <w:rFonts w:ascii="Times New Roman" w:hAnsi="Times New Roman" w:cs="Times New Roman"/>
          <w:shd w:val="clear" w:color="auto" w:fill="FFFFFF"/>
        </w:rPr>
      </w:pPr>
    </w:p>
    <w:p w:rsidR="003424C0" w:rsidRPr="00C872C6" w:rsidRDefault="003424C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Pr="00C872C6">
        <w:rPr>
          <w:sz w:val="22"/>
          <w:szCs w:val="22"/>
        </w:rPr>
        <w:t>preservar patrimônio cultural e ambiental;</w:t>
      </w:r>
    </w:p>
    <w:p w:rsidR="003424C0" w:rsidRPr="00C872C6" w:rsidRDefault="003424C0" w:rsidP="00AD2CBB">
      <w:pPr>
        <w:pStyle w:val="PargrafodaLista"/>
        <w:suppressAutoHyphens w:val="0"/>
        <w:ind w:left="0"/>
        <w:jc w:val="both"/>
        <w:rPr>
          <w:sz w:val="22"/>
          <w:szCs w:val="22"/>
        </w:rPr>
      </w:pPr>
    </w:p>
    <w:p w:rsidR="003424C0" w:rsidRPr="00C872C6" w:rsidRDefault="003424C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Pr="00C872C6">
        <w:rPr>
          <w:sz w:val="22"/>
          <w:szCs w:val="22"/>
        </w:rPr>
        <w:t>intensificar o turismo, gastronomia, cultura e lazer;</w:t>
      </w:r>
    </w:p>
    <w:p w:rsidR="003424C0" w:rsidRPr="00C872C6" w:rsidRDefault="003424C0" w:rsidP="00AD2CBB">
      <w:pPr>
        <w:pStyle w:val="PargrafodaLista"/>
        <w:suppressAutoHyphens w:val="0"/>
        <w:ind w:left="0"/>
        <w:jc w:val="both"/>
        <w:rPr>
          <w:sz w:val="22"/>
          <w:szCs w:val="22"/>
        </w:rPr>
      </w:pPr>
    </w:p>
    <w:p w:rsidR="003424C0" w:rsidRPr="00C872C6" w:rsidRDefault="003424C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III - </w:t>
      </w:r>
      <w:r w:rsidRPr="00C872C6">
        <w:rPr>
          <w:sz w:val="22"/>
          <w:szCs w:val="22"/>
        </w:rPr>
        <w:t>estimular a implantação ou ampliação de equipamentos públicos e otimizar seu uso;</w:t>
      </w:r>
    </w:p>
    <w:p w:rsidR="003424C0" w:rsidRPr="00C872C6" w:rsidRDefault="003424C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 </w:t>
      </w:r>
      <w:r w:rsidRPr="00C872C6">
        <w:rPr>
          <w:b/>
          <w:sz w:val="22"/>
          <w:szCs w:val="22"/>
        </w:rPr>
        <w:tab/>
      </w:r>
      <w:r w:rsidRPr="00C872C6">
        <w:rPr>
          <w:b/>
          <w:sz w:val="22"/>
          <w:szCs w:val="22"/>
        </w:rPr>
        <w:tab/>
      </w:r>
    </w:p>
    <w:p w:rsidR="003424C0" w:rsidRPr="00C872C6" w:rsidRDefault="003424C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IV - </w:t>
      </w:r>
      <w:r w:rsidRPr="00C872C6">
        <w:rPr>
          <w:sz w:val="22"/>
          <w:szCs w:val="22"/>
        </w:rPr>
        <w:t>intensificar a gestão do Projeto Beira Rio;</w:t>
      </w:r>
    </w:p>
    <w:p w:rsidR="003424C0" w:rsidRPr="00C872C6" w:rsidRDefault="003424C0" w:rsidP="00AD2CBB">
      <w:pPr>
        <w:pStyle w:val="PargrafodaLista"/>
        <w:suppressAutoHyphens w:val="0"/>
        <w:ind w:left="0"/>
        <w:jc w:val="both"/>
        <w:rPr>
          <w:sz w:val="22"/>
          <w:szCs w:val="22"/>
        </w:rPr>
      </w:pPr>
    </w:p>
    <w:p w:rsidR="003424C0" w:rsidRPr="00C872C6" w:rsidRDefault="003424C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V - </w:t>
      </w:r>
      <w:r w:rsidRPr="00C872C6">
        <w:rPr>
          <w:sz w:val="22"/>
          <w:szCs w:val="22"/>
        </w:rPr>
        <w:t>intensificar o uso e ocupação do Engenho Central.</w:t>
      </w:r>
    </w:p>
    <w:p w:rsidR="0049328F" w:rsidRPr="00C872C6" w:rsidRDefault="0049328F" w:rsidP="00AD2CBB">
      <w:pPr>
        <w:spacing w:after="0" w:line="240" w:lineRule="auto"/>
        <w:jc w:val="both"/>
        <w:rPr>
          <w:rFonts w:ascii="Times New Roman" w:hAnsi="Times New Roman" w:cs="Times New Roman"/>
          <w:shd w:val="clear" w:color="auto" w:fill="FFFFFF"/>
        </w:rPr>
      </w:pPr>
    </w:p>
    <w:p w:rsidR="00421CB7" w:rsidRPr="00C872C6" w:rsidRDefault="0049328F" w:rsidP="00AD2CBB">
      <w:pPr>
        <w:spacing w:after="0" w:line="240" w:lineRule="auto"/>
        <w:jc w:val="both"/>
        <w:rPr>
          <w:rFonts w:ascii="Times New Roman" w:hAnsi="Times New Roman" w:cs="Times New Roman"/>
        </w:rPr>
      </w:pPr>
      <w:r w:rsidRPr="00C872C6">
        <w:rPr>
          <w:rFonts w:ascii="Times New Roman" w:hAnsi="Times New Roman" w:cs="Times New Roman"/>
          <w:b/>
          <w:shd w:val="clear" w:color="auto" w:fill="FFFFFF"/>
        </w:rPr>
        <w:tab/>
      </w:r>
      <w:r w:rsidRPr="00C872C6">
        <w:rPr>
          <w:rFonts w:ascii="Times New Roman" w:hAnsi="Times New Roman" w:cs="Times New Roman"/>
          <w:b/>
          <w:shd w:val="clear" w:color="auto" w:fill="FFFFFF"/>
        </w:rPr>
        <w:tab/>
      </w:r>
      <w:r w:rsidRPr="00C872C6">
        <w:rPr>
          <w:rFonts w:ascii="Times New Roman" w:hAnsi="Times New Roman" w:cs="Times New Roman"/>
          <w:b/>
        </w:rPr>
        <w:t>Art.</w:t>
      </w:r>
      <w:r w:rsidR="003424C0" w:rsidRPr="00C872C6">
        <w:rPr>
          <w:rFonts w:ascii="Times New Roman" w:hAnsi="Times New Roman" w:cs="Times New Roman"/>
          <w:b/>
        </w:rPr>
        <w:t xml:space="preserve"> 10</w:t>
      </w:r>
      <w:r w:rsidR="009C015F" w:rsidRPr="00C872C6">
        <w:rPr>
          <w:rFonts w:ascii="Times New Roman" w:hAnsi="Times New Roman" w:cs="Times New Roman"/>
          <w:b/>
        </w:rPr>
        <w:t>5</w:t>
      </w:r>
      <w:r w:rsidR="003424C0" w:rsidRPr="00C872C6">
        <w:rPr>
          <w:rFonts w:ascii="Times New Roman" w:hAnsi="Times New Roman" w:cs="Times New Roman"/>
          <w:b/>
        </w:rPr>
        <w:t>.</w:t>
      </w:r>
      <w:r w:rsidRPr="00C872C6">
        <w:rPr>
          <w:rFonts w:ascii="Times New Roman" w:hAnsi="Times New Roman" w:cs="Times New Roman"/>
          <w:b/>
        </w:rPr>
        <w:t xml:space="preserve"> </w:t>
      </w:r>
      <w:r w:rsidR="00421CB7" w:rsidRPr="00C872C6">
        <w:rPr>
          <w:rFonts w:ascii="Times New Roman" w:hAnsi="Times New Roman" w:cs="Times New Roman"/>
        </w:rPr>
        <w:t xml:space="preserve">Os licenciamentos de novos empreendimentos, usos e atividades na APAL Beira-Rio deverão ser precedidos de parecer favorável do Instituto de Pesquisas e Planejamento de Piracicaba (IPPLAP) e da Secretaria Municipal de Defesa do Meio Ambiente, com vistas à preservação dessas áreas e à compatibilidade com o planejamento dos espaços, podendo ser exigido dos interessados a </w:t>
      </w:r>
      <w:r w:rsidR="00421CB7" w:rsidRPr="00C872C6">
        <w:rPr>
          <w:rFonts w:ascii="Times New Roman" w:hAnsi="Times New Roman" w:cs="Times New Roman"/>
        </w:rPr>
        <w:lastRenderedPageBreak/>
        <w:t>realização de estudos técnicos, a adoção de medidas</w:t>
      </w:r>
      <w:r w:rsidR="00206423" w:rsidRPr="00C872C6">
        <w:rPr>
          <w:rFonts w:ascii="Times New Roman" w:hAnsi="Times New Roman" w:cs="Times New Roman"/>
        </w:rPr>
        <w:t xml:space="preserve"> indicadas pelo Poder Público</w:t>
      </w:r>
      <w:r w:rsidR="00421CB7" w:rsidRPr="00C872C6">
        <w:rPr>
          <w:rFonts w:ascii="Times New Roman" w:hAnsi="Times New Roman" w:cs="Times New Roman"/>
        </w:rPr>
        <w:t xml:space="preserve"> e sugerido aos órgãos licenciadores imposições de restrições urbanísticas</w:t>
      </w:r>
      <w:r w:rsidR="00860AA4" w:rsidRPr="00C872C6">
        <w:rPr>
          <w:rFonts w:ascii="Times New Roman" w:hAnsi="Times New Roman" w:cs="Times New Roman"/>
        </w:rPr>
        <w:t>,</w:t>
      </w:r>
      <w:r w:rsidR="00421CB7" w:rsidRPr="00C872C6">
        <w:rPr>
          <w:rFonts w:ascii="Times New Roman" w:hAnsi="Times New Roman" w:cs="Times New Roman"/>
        </w:rPr>
        <w:t xml:space="preserve"> conforme o caso.</w:t>
      </w:r>
    </w:p>
    <w:p w:rsidR="00421CB7" w:rsidRPr="00C872C6" w:rsidRDefault="00421CB7"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p>
    <w:p w:rsidR="0049328F" w:rsidRPr="00C872C6" w:rsidRDefault="0049328F"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w:t>
      </w:r>
      <w:r w:rsidR="00B5649F" w:rsidRPr="00C872C6">
        <w:rPr>
          <w:rFonts w:ascii="Times New Roman" w:hAnsi="Times New Roman" w:cs="Times New Roman"/>
          <w:b/>
        </w:rPr>
        <w:t>I</w:t>
      </w:r>
    </w:p>
    <w:p w:rsidR="0049328F" w:rsidRPr="00C872C6" w:rsidRDefault="00860AA4"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Áreas dos </w:t>
      </w:r>
      <w:r w:rsidR="0049328F" w:rsidRPr="00C872C6">
        <w:rPr>
          <w:rFonts w:ascii="Times New Roman" w:hAnsi="Times New Roman" w:cs="Times New Roman"/>
          <w:b/>
          <w:shd w:val="clear" w:color="auto" w:fill="FFFFFF"/>
        </w:rPr>
        <w:t>Parque</w:t>
      </w:r>
      <w:r w:rsidRPr="00C872C6">
        <w:rPr>
          <w:rFonts w:ascii="Times New Roman" w:hAnsi="Times New Roman" w:cs="Times New Roman"/>
          <w:b/>
          <w:shd w:val="clear" w:color="auto" w:fill="FFFFFF"/>
        </w:rPr>
        <w:t>s</w:t>
      </w:r>
      <w:r w:rsidR="0049328F" w:rsidRPr="00C872C6">
        <w:rPr>
          <w:rFonts w:ascii="Times New Roman" w:hAnsi="Times New Roman" w:cs="Times New Roman"/>
          <w:b/>
          <w:shd w:val="clear" w:color="auto" w:fill="FFFFFF"/>
        </w:rPr>
        <w:t xml:space="preserve"> Linear</w:t>
      </w:r>
      <w:r w:rsidRPr="00C872C6">
        <w:rPr>
          <w:rFonts w:ascii="Times New Roman" w:hAnsi="Times New Roman" w:cs="Times New Roman"/>
          <w:b/>
          <w:shd w:val="clear" w:color="auto" w:fill="FFFFFF"/>
        </w:rPr>
        <w:t>es dos</w:t>
      </w:r>
      <w:r w:rsidR="0049328F" w:rsidRPr="00C872C6">
        <w:rPr>
          <w:rFonts w:ascii="Times New Roman" w:hAnsi="Times New Roman" w:cs="Times New Roman"/>
          <w:b/>
          <w:shd w:val="clear" w:color="auto" w:fill="FFFFFF"/>
        </w:rPr>
        <w:t xml:space="preserve"> Bairros (</w:t>
      </w:r>
      <w:r w:rsidRPr="00C872C6">
        <w:rPr>
          <w:rFonts w:ascii="Times New Roman" w:hAnsi="Times New Roman" w:cs="Times New Roman"/>
          <w:b/>
          <w:shd w:val="clear" w:color="auto" w:fill="FFFFFF"/>
        </w:rPr>
        <w:t>APAL</w:t>
      </w:r>
      <w:r w:rsidR="0049328F" w:rsidRPr="00C872C6">
        <w:rPr>
          <w:rFonts w:ascii="Times New Roman" w:hAnsi="Times New Roman" w:cs="Times New Roman"/>
          <w:b/>
          <w:shd w:val="clear" w:color="auto" w:fill="FFFFFF"/>
        </w:rPr>
        <w:t xml:space="preserve"> Bairros)</w:t>
      </w:r>
    </w:p>
    <w:p w:rsidR="0049328F" w:rsidRPr="00C872C6" w:rsidRDefault="0049328F" w:rsidP="00AD2CBB">
      <w:pPr>
        <w:spacing w:after="0" w:line="240" w:lineRule="auto"/>
        <w:jc w:val="both"/>
        <w:rPr>
          <w:rFonts w:ascii="Times New Roman" w:hAnsi="Times New Roman" w:cs="Times New Roman"/>
          <w:b/>
        </w:rPr>
      </w:pPr>
    </w:p>
    <w:p w:rsidR="0049328F" w:rsidRPr="00C872C6" w:rsidRDefault="0049328F"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Art.</w:t>
      </w:r>
      <w:r w:rsidR="00C93107" w:rsidRPr="00C872C6">
        <w:rPr>
          <w:rFonts w:ascii="Times New Roman" w:hAnsi="Times New Roman" w:cs="Times New Roman"/>
          <w:b/>
        </w:rPr>
        <w:t xml:space="preserve"> 10</w:t>
      </w:r>
      <w:r w:rsidR="009C015F" w:rsidRPr="00C872C6">
        <w:rPr>
          <w:rFonts w:ascii="Times New Roman" w:hAnsi="Times New Roman" w:cs="Times New Roman"/>
          <w:b/>
        </w:rPr>
        <w:t>6</w:t>
      </w:r>
      <w:r w:rsidR="00C93107" w:rsidRPr="00C872C6">
        <w:rPr>
          <w:rFonts w:ascii="Times New Roman" w:hAnsi="Times New Roman" w:cs="Times New Roman"/>
          <w:b/>
        </w:rPr>
        <w:t>.</w:t>
      </w:r>
      <w:r w:rsidRPr="00C872C6">
        <w:rPr>
          <w:rFonts w:ascii="Times New Roman" w:hAnsi="Times New Roman" w:cs="Times New Roman"/>
        </w:rPr>
        <w:t xml:space="preserve"> As </w:t>
      </w:r>
      <w:r w:rsidR="00860AA4" w:rsidRPr="00C872C6">
        <w:rPr>
          <w:rFonts w:ascii="Times New Roman" w:hAnsi="Times New Roman" w:cs="Times New Roman"/>
        </w:rPr>
        <w:t>Áreas dos Parques Lineares dos Bairros (APAL Bairros)</w:t>
      </w:r>
      <w:r w:rsidRPr="00C872C6">
        <w:rPr>
          <w:rFonts w:ascii="Times New Roman" w:hAnsi="Times New Roman" w:cs="Times New Roman"/>
          <w:shd w:val="clear" w:color="auto" w:fill="FFFFFF"/>
        </w:rPr>
        <w:t xml:space="preserve"> </w:t>
      </w:r>
      <w:r w:rsidR="00C93107" w:rsidRPr="00C872C6">
        <w:rPr>
          <w:rFonts w:ascii="Times New Roman" w:hAnsi="Times New Roman" w:cs="Times New Roman"/>
          <w:shd w:val="clear" w:color="auto" w:fill="FFFFFF"/>
        </w:rPr>
        <w:t xml:space="preserve">compreendem áreas urbanas </w:t>
      </w:r>
      <w:r w:rsidRPr="00C872C6">
        <w:rPr>
          <w:rFonts w:ascii="Times New Roman" w:hAnsi="Times New Roman" w:cs="Times New Roman"/>
          <w:shd w:val="clear" w:color="auto" w:fill="FFFFFF"/>
        </w:rPr>
        <w:t>no entorno d</w:t>
      </w:r>
      <w:r w:rsidR="00C93107" w:rsidRPr="00C872C6">
        <w:rPr>
          <w:rFonts w:ascii="Times New Roman" w:hAnsi="Times New Roman" w:cs="Times New Roman"/>
          <w:shd w:val="clear" w:color="auto" w:fill="FFFFFF"/>
        </w:rPr>
        <w:t>e</w:t>
      </w:r>
      <w:r w:rsidRPr="00C872C6">
        <w:rPr>
          <w:rFonts w:ascii="Times New Roman" w:hAnsi="Times New Roman" w:cs="Times New Roman"/>
          <w:shd w:val="clear" w:color="auto" w:fill="FFFFFF"/>
        </w:rPr>
        <w:t xml:space="preserve"> </w:t>
      </w:r>
      <w:r w:rsidR="00C93107" w:rsidRPr="00C872C6">
        <w:rPr>
          <w:rFonts w:ascii="Times New Roman" w:hAnsi="Times New Roman" w:cs="Times New Roman"/>
          <w:shd w:val="clear" w:color="auto" w:fill="FFFFFF"/>
        </w:rPr>
        <w:t>cursos d’água</w:t>
      </w:r>
      <w:r w:rsidRPr="00C872C6">
        <w:rPr>
          <w:rFonts w:ascii="Times New Roman" w:hAnsi="Times New Roman" w:cs="Times New Roman"/>
          <w:shd w:val="clear" w:color="auto" w:fill="FFFFFF"/>
        </w:rPr>
        <w:t>, envolvendo suas margens e territórios de interesse para implantação de projetos e políticas específicas</w:t>
      </w:r>
      <w:r w:rsidR="00C93107" w:rsidRPr="00C872C6">
        <w:rPr>
          <w:rFonts w:ascii="Times New Roman" w:hAnsi="Times New Roman" w:cs="Times New Roman"/>
          <w:shd w:val="clear" w:color="auto" w:fill="FFFFFF"/>
        </w:rPr>
        <w:t xml:space="preserve"> voltadas à preservação do meio ambiente</w:t>
      </w:r>
      <w:r w:rsidRPr="00C872C6">
        <w:rPr>
          <w:rFonts w:ascii="Times New Roman" w:hAnsi="Times New Roman" w:cs="Times New Roman"/>
          <w:shd w:val="clear" w:color="auto" w:fill="FFFFFF"/>
        </w:rPr>
        <w:t>.</w:t>
      </w:r>
    </w:p>
    <w:p w:rsidR="0049328F" w:rsidRPr="00C872C6" w:rsidRDefault="0049328F" w:rsidP="00AD2CBB">
      <w:pPr>
        <w:spacing w:after="0" w:line="240" w:lineRule="auto"/>
        <w:jc w:val="both"/>
        <w:rPr>
          <w:rFonts w:ascii="Times New Roman" w:hAnsi="Times New Roman" w:cs="Times New Roman"/>
          <w:b/>
        </w:rPr>
      </w:pPr>
    </w:p>
    <w:p w:rsidR="0049328F" w:rsidRPr="00C872C6" w:rsidRDefault="00C93107"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49328F" w:rsidRPr="00C872C6">
        <w:rPr>
          <w:rFonts w:ascii="Times New Roman" w:hAnsi="Times New Roman" w:cs="Times New Roman"/>
          <w:b/>
        </w:rPr>
        <w:t xml:space="preserve">Art. </w:t>
      </w:r>
      <w:r w:rsidRPr="00C872C6">
        <w:rPr>
          <w:rFonts w:ascii="Times New Roman" w:hAnsi="Times New Roman" w:cs="Times New Roman"/>
          <w:b/>
        </w:rPr>
        <w:t>10</w:t>
      </w:r>
      <w:r w:rsidR="009C015F" w:rsidRPr="00C872C6">
        <w:rPr>
          <w:rFonts w:ascii="Times New Roman" w:hAnsi="Times New Roman" w:cs="Times New Roman"/>
          <w:b/>
        </w:rPr>
        <w:t>7</w:t>
      </w:r>
      <w:r w:rsidRPr="00C872C6">
        <w:rPr>
          <w:rFonts w:ascii="Times New Roman" w:hAnsi="Times New Roman" w:cs="Times New Roman"/>
          <w:b/>
        </w:rPr>
        <w:t>.</w:t>
      </w:r>
      <w:r w:rsidR="0049328F" w:rsidRPr="00C872C6">
        <w:rPr>
          <w:rFonts w:ascii="Times New Roman" w:hAnsi="Times New Roman" w:cs="Times New Roman"/>
          <w:b/>
        </w:rPr>
        <w:t xml:space="preserve">  </w:t>
      </w:r>
      <w:r w:rsidR="0049328F" w:rsidRPr="00C872C6">
        <w:rPr>
          <w:rFonts w:ascii="Times New Roman" w:hAnsi="Times New Roman" w:cs="Times New Roman"/>
        </w:rPr>
        <w:t>Ficam instituídos os seguintes Parques Lineares:</w:t>
      </w:r>
    </w:p>
    <w:p w:rsidR="00C93107" w:rsidRPr="00C872C6" w:rsidRDefault="00C93107" w:rsidP="00AD2CBB">
      <w:pPr>
        <w:spacing w:after="0" w:line="240" w:lineRule="auto"/>
        <w:jc w:val="both"/>
        <w:rPr>
          <w:rFonts w:ascii="Times New Roman" w:hAnsi="Times New Roman" w:cs="Times New Roman"/>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 </w:t>
      </w:r>
      <w:r w:rsidR="0049328F" w:rsidRPr="00C872C6">
        <w:rPr>
          <w:sz w:val="22"/>
          <w:szCs w:val="22"/>
        </w:rPr>
        <w:t>Parque Linear Capim Fino</w:t>
      </w:r>
      <w:r w:rsidR="0049328F" w:rsidRPr="00C872C6">
        <w:rPr>
          <w:b/>
          <w:sz w:val="22"/>
          <w:szCs w:val="22"/>
        </w:rPr>
        <w:t>;</w:t>
      </w:r>
    </w:p>
    <w:p w:rsidR="00C93107" w:rsidRPr="00C872C6" w:rsidRDefault="00C93107" w:rsidP="00AD2CBB">
      <w:pPr>
        <w:pStyle w:val="PargrafodaLista"/>
        <w:suppressAutoHyphens w:val="0"/>
        <w:ind w:left="0"/>
        <w:jc w:val="both"/>
        <w:rPr>
          <w:sz w:val="22"/>
          <w:szCs w:val="22"/>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0049328F" w:rsidRPr="00C872C6">
        <w:rPr>
          <w:sz w:val="22"/>
          <w:szCs w:val="22"/>
        </w:rPr>
        <w:t>Parque Linear Corumbataí;</w:t>
      </w:r>
    </w:p>
    <w:p w:rsidR="00C93107" w:rsidRPr="00C872C6" w:rsidRDefault="00C93107" w:rsidP="00AD2CBB">
      <w:pPr>
        <w:pStyle w:val="PargrafodaLista"/>
        <w:suppressAutoHyphens w:val="0"/>
        <w:ind w:left="0"/>
        <w:jc w:val="both"/>
        <w:rPr>
          <w:sz w:val="22"/>
          <w:szCs w:val="22"/>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III - </w:t>
      </w:r>
      <w:r w:rsidR="0049328F" w:rsidRPr="00C872C6">
        <w:rPr>
          <w:sz w:val="22"/>
          <w:szCs w:val="22"/>
        </w:rPr>
        <w:t>Parque Linear Dois Córregos;</w:t>
      </w:r>
    </w:p>
    <w:p w:rsidR="00C93107" w:rsidRPr="00C872C6" w:rsidRDefault="00C93107" w:rsidP="00AD2CBB">
      <w:pPr>
        <w:pStyle w:val="PargrafodaLista"/>
        <w:suppressAutoHyphens w:val="0"/>
        <w:ind w:left="0"/>
        <w:jc w:val="both"/>
        <w:rPr>
          <w:sz w:val="22"/>
          <w:szCs w:val="22"/>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IV - </w:t>
      </w:r>
      <w:r w:rsidR="0049328F" w:rsidRPr="00C872C6">
        <w:rPr>
          <w:sz w:val="22"/>
          <w:szCs w:val="22"/>
        </w:rPr>
        <w:t>Parque Linear Enxofre;</w:t>
      </w:r>
    </w:p>
    <w:p w:rsidR="00C93107" w:rsidRPr="00C872C6" w:rsidRDefault="00C93107" w:rsidP="00AD2CBB">
      <w:pPr>
        <w:pStyle w:val="PargrafodaLista"/>
        <w:suppressAutoHyphens w:val="0"/>
        <w:ind w:left="0"/>
        <w:jc w:val="both"/>
        <w:rPr>
          <w:sz w:val="22"/>
          <w:szCs w:val="22"/>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w:t>
      </w:r>
      <w:r w:rsidR="0049328F" w:rsidRPr="00C872C6">
        <w:rPr>
          <w:sz w:val="22"/>
          <w:szCs w:val="22"/>
        </w:rPr>
        <w:t>Parque Linear Guamium;</w:t>
      </w:r>
    </w:p>
    <w:p w:rsidR="00C93107" w:rsidRPr="00C872C6" w:rsidRDefault="00C93107" w:rsidP="00AD2CBB">
      <w:pPr>
        <w:pStyle w:val="PargrafodaLista"/>
        <w:suppressAutoHyphens w:val="0"/>
        <w:ind w:left="0"/>
        <w:jc w:val="both"/>
        <w:rPr>
          <w:sz w:val="22"/>
          <w:szCs w:val="22"/>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VI - </w:t>
      </w:r>
      <w:r w:rsidR="0049328F" w:rsidRPr="00C872C6">
        <w:rPr>
          <w:sz w:val="22"/>
          <w:szCs w:val="22"/>
        </w:rPr>
        <w:t xml:space="preserve">Parque Linear </w:t>
      </w:r>
      <w:r w:rsidR="00860AA4" w:rsidRPr="00C872C6">
        <w:rPr>
          <w:sz w:val="22"/>
          <w:szCs w:val="22"/>
        </w:rPr>
        <w:t>Marins</w:t>
      </w:r>
      <w:r w:rsidR="0049328F" w:rsidRPr="00C872C6">
        <w:rPr>
          <w:sz w:val="22"/>
          <w:szCs w:val="22"/>
        </w:rPr>
        <w:t>;</w:t>
      </w:r>
    </w:p>
    <w:p w:rsidR="00860AA4" w:rsidRPr="00C872C6" w:rsidRDefault="00860AA4" w:rsidP="00AD2CBB">
      <w:pPr>
        <w:pStyle w:val="PargrafodaLista"/>
        <w:suppressAutoHyphens w:val="0"/>
        <w:ind w:left="0"/>
        <w:jc w:val="both"/>
        <w:rPr>
          <w:sz w:val="22"/>
          <w:szCs w:val="22"/>
        </w:rPr>
      </w:pPr>
    </w:p>
    <w:p w:rsidR="00860AA4" w:rsidRPr="00C872C6" w:rsidRDefault="00860AA4"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VII –</w:t>
      </w:r>
      <w:r w:rsidRPr="00C872C6">
        <w:rPr>
          <w:sz w:val="22"/>
          <w:szCs w:val="22"/>
        </w:rPr>
        <w:t xml:space="preserve"> Parque Linear Ondas;</w:t>
      </w:r>
    </w:p>
    <w:p w:rsidR="00C93107" w:rsidRPr="00C872C6" w:rsidRDefault="00C93107" w:rsidP="00AD2CBB">
      <w:pPr>
        <w:pStyle w:val="PargrafodaLista"/>
        <w:suppressAutoHyphens w:val="0"/>
        <w:ind w:left="0"/>
        <w:jc w:val="both"/>
        <w:rPr>
          <w:sz w:val="22"/>
          <w:szCs w:val="22"/>
        </w:rPr>
      </w:pPr>
    </w:p>
    <w:p w:rsidR="0049328F" w:rsidRPr="00C872C6" w:rsidRDefault="00C93107"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w:t>
      </w:r>
      <w:r w:rsidR="00BD7468" w:rsidRPr="00C872C6">
        <w:rPr>
          <w:b/>
          <w:sz w:val="22"/>
          <w:szCs w:val="22"/>
        </w:rPr>
        <w:t>I</w:t>
      </w:r>
      <w:r w:rsidRPr="00C872C6">
        <w:rPr>
          <w:b/>
          <w:sz w:val="22"/>
          <w:szCs w:val="22"/>
        </w:rPr>
        <w:t xml:space="preserve">I - </w:t>
      </w:r>
      <w:r w:rsidR="007D1D82" w:rsidRPr="00C872C6">
        <w:rPr>
          <w:sz w:val="22"/>
          <w:szCs w:val="22"/>
        </w:rPr>
        <w:t>Parque Linear Piracicamirim;</w:t>
      </w:r>
    </w:p>
    <w:p w:rsidR="007D1D82" w:rsidRPr="00C872C6" w:rsidRDefault="007D1D82" w:rsidP="00AD2CBB">
      <w:pPr>
        <w:pStyle w:val="PargrafodaLista"/>
        <w:suppressAutoHyphens w:val="0"/>
        <w:ind w:left="0"/>
        <w:jc w:val="both"/>
        <w:rPr>
          <w:sz w:val="22"/>
          <w:szCs w:val="22"/>
        </w:rPr>
      </w:pPr>
    </w:p>
    <w:p w:rsidR="007D1D82" w:rsidRPr="00C872C6" w:rsidRDefault="007D1D82" w:rsidP="00AD2CBB">
      <w:pPr>
        <w:pStyle w:val="PargrafodaLista"/>
        <w:suppressAutoHyphens w:val="0"/>
        <w:ind w:left="0"/>
        <w:jc w:val="both"/>
        <w:rPr>
          <w:sz w:val="22"/>
          <w:szCs w:val="22"/>
        </w:rPr>
      </w:pPr>
      <w:r w:rsidRPr="00C872C6">
        <w:rPr>
          <w:sz w:val="22"/>
          <w:szCs w:val="22"/>
        </w:rPr>
        <w:tab/>
      </w:r>
      <w:r w:rsidRPr="00C872C6">
        <w:rPr>
          <w:b/>
          <w:sz w:val="22"/>
          <w:szCs w:val="22"/>
        </w:rPr>
        <w:tab/>
        <w:t>IX –</w:t>
      </w:r>
      <w:r w:rsidRPr="00C872C6">
        <w:rPr>
          <w:sz w:val="22"/>
          <w:szCs w:val="22"/>
        </w:rPr>
        <w:t xml:space="preserve"> Parque Linear Vale do Sol.</w:t>
      </w:r>
    </w:p>
    <w:p w:rsidR="00860AA4" w:rsidRPr="00C872C6" w:rsidRDefault="00860AA4" w:rsidP="00AD2CBB">
      <w:pPr>
        <w:pStyle w:val="PargrafodaLista"/>
        <w:suppressAutoHyphens w:val="0"/>
        <w:ind w:left="0"/>
        <w:jc w:val="both"/>
        <w:rPr>
          <w:sz w:val="22"/>
          <w:szCs w:val="22"/>
        </w:rPr>
      </w:pPr>
    </w:p>
    <w:p w:rsidR="0003583E" w:rsidRPr="00C872C6" w:rsidRDefault="0003583E"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Parágrafo único.</w:t>
      </w:r>
      <w:r w:rsidRPr="00C872C6">
        <w:rPr>
          <w:sz w:val="22"/>
          <w:szCs w:val="22"/>
        </w:rPr>
        <w:t xml:space="preserve"> Poderão ser instituídos novos Parques Lineares por Decreto do Executivo, bem como atualizados os mapas que tratam das APAL constantes deste Plano Diretor de Desenvolvimento.</w:t>
      </w:r>
    </w:p>
    <w:p w:rsidR="0049328F" w:rsidRPr="00C872C6" w:rsidRDefault="0049328F" w:rsidP="00AD2CBB">
      <w:pPr>
        <w:spacing w:after="0" w:line="240" w:lineRule="auto"/>
        <w:jc w:val="both"/>
        <w:rPr>
          <w:rFonts w:ascii="Times New Roman" w:hAnsi="Times New Roman" w:cs="Times New Roman"/>
          <w:highlight w:val="yellow"/>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03583E" w:rsidRPr="00C872C6" w:rsidRDefault="0049328F"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03583E" w:rsidRPr="00C872C6">
        <w:rPr>
          <w:rFonts w:ascii="Times New Roman" w:hAnsi="Times New Roman" w:cs="Times New Roman"/>
          <w:b/>
        </w:rPr>
        <w:t>Art. 10</w:t>
      </w:r>
      <w:r w:rsidR="009C015F" w:rsidRPr="00C872C6">
        <w:rPr>
          <w:rFonts w:ascii="Times New Roman" w:hAnsi="Times New Roman" w:cs="Times New Roman"/>
          <w:b/>
        </w:rPr>
        <w:t>8</w:t>
      </w:r>
      <w:r w:rsidR="0003583E" w:rsidRPr="00C872C6">
        <w:rPr>
          <w:rFonts w:ascii="Times New Roman" w:hAnsi="Times New Roman" w:cs="Times New Roman"/>
          <w:b/>
        </w:rPr>
        <w:t xml:space="preserve">. </w:t>
      </w:r>
      <w:r w:rsidR="0003583E" w:rsidRPr="00C872C6">
        <w:rPr>
          <w:rFonts w:ascii="Times New Roman" w:hAnsi="Times New Roman" w:cs="Times New Roman"/>
        </w:rPr>
        <w:t xml:space="preserve">Os licenciamentos de novos empreendimentos, usos e atividades na APAL Bairros deverão ser precedidos de parecer favorável do Instituto de Pesquisas e Planejamento de Piracicaba (IPPLAP) e da Secretaria Municipal de Defesa do Meio Ambiente, com vistas à preservação dessas áreas e à compatibilidade com o planejamento dos espaços, podendo ser exigido dos interessados a realização de estudos técnicos, a adoção de </w:t>
      </w:r>
      <w:r w:rsidR="005E0ADE" w:rsidRPr="00C872C6">
        <w:rPr>
          <w:rFonts w:ascii="Times New Roman" w:hAnsi="Times New Roman" w:cs="Times New Roman"/>
        </w:rPr>
        <w:t>medidas indicadas pelo Poder Público</w:t>
      </w:r>
      <w:r w:rsidR="0003583E" w:rsidRPr="00C872C6">
        <w:rPr>
          <w:rFonts w:ascii="Times New Roman" w:hAnsi="Times New Roman" w:cs="Times New Roman"/>
        </w:rPr>
        <w:t xml:space="preserve"> e sugerido aos órgãos licenciadores imposições de restrições urbanísticas, conforme o caso.</w:t>
      </w:r>
    </w:p>
    <w:p w:rsidR="0049328F" w:rsidRPr="00C872C6" w:rsidRDefault="0049328F" w:rsidP="00AD2CBB">
      <w:pPr>
        <w:spacing w:after="0" w:line="240" w:lineRule="auto"/>
        <w:jc w:val="both"/>
        <w:rPr>
          <w:rFonts w:ascii="Times New Roman" w:hAnsi="Times New Roman" w:cs="Times New Roman"/>
          <w:b/>
        </w:rPr>
      </w:pP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Seção V</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Zona Especial de Interesse Histórico</w:t>
      </w:r>
      <w:r w:rsidR="00FC28A6" w:rsidRPr="00C872C6">
        <w:rPr>
          <w:rFonts w:ascii="Times New Roman" w:hAnsi="Times New Roman" w:cs="Times New Roman"/>
          <w:b/>
        </w:rPr>
        <w:t xml:space="preserve"> </w:t>
      </w:r>
      <w:r w:rsidRPr="00C872C6">
        <w:rPr>
          <w:rFonts w:ascii="Times New Roman" w:hAnsi="Times New Roman" w:cs="Times New Roman"/>
          <w:b/>
        </w:rPr>
        <w:t>Cultural (ZEIHC)</w:t>
      </w:r>
    </w:p>
    <w:p w:rsidR="00B53E7B" w:rsidRPr="00C872C6" w:rsidRDefault="00B53E7B" w:rsidP="00AD2CBB">
      <w:pPr>
        <w:spacing w:after="0" w:line="240" w:lineRule="auto"/>
        <w:rPr>
          <w:rFonts w:ascii="Times New Roman" w:hAnsi="Times New Roman" w:cs="Times New Roman"/>
          <w:b/>
        </w:rPr>
      </w:pPr>
    </w:p>
    <w:p w:rsidR="00B53E7B" w:rsidRPr="00C872C6" w:rsidRDefault="001D62D7"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20201" w:rsidRPr="00C872C6">
        <w:rPr>
          <w:rFonts w:ascii="Times New Roman" w:hAnsi="Times New Roman" w:cs="Times New Roman"/>
          <w:b/>
        </w:rPr>
        <w:t>1</w:t>
      </w:r>
      <w:r w:rsidR="00BD7468" w:rsidRPr="00C872C6">
        <w:rPr>
          <w:rFonts w:ascii="Times New Roman" w:hAnsi="Times New Roman" w:cs="Times New Roman"/>
          <w:b/>
        </w:rPr>
        <w:t>0</w:t>
      </w:r>
      <w:r w:rsidR="009C015F" w:rsidRPr="00C872C6">
        <w:rPr>
          <w:rFonts w:ascii="Times New Roman" w:hAnsi="Times New Roman" w:cs="Times New Roman"/>
          <w:b/>
        </w:rPr>
        <w:t>9</w:t>
      </w:r>
      <w:r w:rsidR="00B53E7B" w:rsidRPr="00C872C6">
        <w:rPr>
          <w:rFonts w:ascii="Times New Roman" w:hAnsi="Times New Roman" w:cs="Times New Roman"/>
          <w:b/>
        </w:rPr>
        <w:t xml:space="preserve">. </w:t>
      </w:r>
      <w:r w:rsidR="00BF2F04" w:rsidRPr="00C872C6">
        <w:rPr>
          <w:rFonts w:ascii="Times New Roman" w:hAnsi="Times New Roman" w:cs="Times New Roman"/>
        </w:rPr>
        <w:t xml:space="preserve">A </w:t>
      </w:r>
      <w:r w:rsidR="00B53E7B" w:rsidRPr="00C872C6">
        <w:rPr>
          <w:rFonts w:ascii="Times New Roman" w:hAnsi="Times New Roman" w:cs="Times New Roman"/>
        </w:rPr>
        <w:t>Zona Especial de Interesse Histórico</w:t>
      </w:r>
      <w:r w:rsidR="00FC28A6" w:rsidRPr="00C872C6">
        <w:rPr>
          <w:rFonts w:ascii="Times New Roman" w:hAnsi="Times New Roman" w:cs="Times New Roman"/>
        </w:rPr>
        <w:t xml:space="preserve"> </w:t>
      </w:r>
      <w:r w:rsidR="00B53E7B" w:rsidRPr="00C872C6">
        <w:rPr>
          <w:rFonts w:ascii="Times New Roman" w:hAnsi="Times New Roman" w:cs="Times New Roman"/>
        </w:rPr>
        <w:t xml:space="preserve">Cultural (ZEIHC) </w:t>
      </w:r>
      <w:r w:rsidR="00BF2F04" w:rsidRPr="00C872C6">
        <w:rPr>
          <w:rFonts w:ascii="Times New Roman" w:hAnsi="Times New Roman" w:cs="Times New Roman"/>
        </w:rPr>
        <w:t>compreende</w:t>
      </w:r>
      <w:r w:rsidR="00B53E7B" w:rsidRPr="00C872C6">
        <w:rPr>
          <w:rFonts w:ascii="Times New Roman" w:hAnsi="Times New Roman" w:cs="Times New Roman"/>
        </w:rPr>
        <w:t xml:space="preserve"> áreas públicas ou privadas do município</w:t>
      </w:r>
      <w:r w:rsidR="00FC28A6" w:rsidRPr="00C872C6">
        <w:rPr>
          <w:rFonts w:ascii="Times New Roman" w:hAnsi="Times New Roman" w:cs="Times New Roman"/>
        </w:rPr>
        <w:t xml:space="preserve"> objeto de ações de</w:t>
      </w:r>
      <w:r w:rsidR="00B53E7B" w:rsidRPr="00C872C6">
        <w:rPr>
          <w:rFonts w:ascii="Times New Roman" w:hAnsi="Times New Roman" w:cs="Times New Roman"/>
        </w:rPr>
        <w:t xml:space="preserve"> preservação, recuperação</w:t>
      </w:r>
      <w:r w:rsidR="00FC28A6" w:rsidRPr="00C872C6">
        <w:rPr>
          <w:rFonts w:ascii="Times New Roman" w:hAnsi="Times New Roman" w:cs="Times New Roman"/>
        </w:rPr>
        <w:t xml:space="preserve">, </w:t>
      </w:r>
      <w:r w:rsidR="00B53E7B" w:rsidRPr="00C872C6">
        <w:rPr>
          <w:rFonts w:ascii="Times New Roman" w:hAnsi="Times New Roman" w:cs="Times New Roman"/>
        </w:rPr>
        <w:t>requalificação</w:t>
      </w:r>
      <w:r w:rsidR="00FC28A6" w:rsidRPr="00C872C6">
        <w:rPr>
          <w:rFonts w:ascii="Times New Roman" w:hAnsi="Times New Roman" w:cs="Times New Roman"/>
        </w:rPr>
        <w:t xml:space="preserve"> e zeladoria</w:t>
      </w:r>
      <w:r w:rsidR="00B53E7B" w:rsidRPr="00C872C6">
        <w:rPr>
          <w:rFonts w:ascii="Times New Roman" w:hAnsi="Times New Roman" w:cs="Times New Roman"/>
        </w:rPr>
        <w:t xml:space="preserve"> de bens de interesse histórico, arquitetônico, cultural e natural</w:t>
      </w:r>
      <w:r w:rsidR="00FC28A6" w:rsidRPr="00C872C6">
        <w:rPr>
          <w:rFonts w:ascii="Times New Roman" w:hAnsi="Times New Roman" w:cs="Times New Roman"/>
        </w:rPr>
        <w:t>, tendo por objetivos:</w:t>
      </w:r>
    </w:p>
    <w:p w:rsidR="00FC28A6" w:rsidRPr="00C872C6" w:rsidRDefault="00FC28A6" w:rsidP="00AD2CBB">
      <w:pPr>
        <w:spacing w:after="0" w:line="240" w:lineRule="auto"/>
        <w:jc w:val="both"/>
        <w:rPr>
          <w:rFonts w:ascii="Times New Roman" w:hAnsi="Times New Roman" w:cs="Times New Roman"/>
        </w:rPr>
      </w:pPr>
    </w:p>
    <w:p w:rsidR="00B53E7B" w:rsidRPr="00C872C6" w:rsidRDefault="001D62D7" w:rsidP="00AD2CBB">
      <w:pPr>
        <w:pStyle w:val="PargrafodaLista"/>
        <w:suppressAutoHyphens w:val="0"/>
        <w:autoSpaceDE w:val="0"/>
        <w:ind w:left="0"/>
        <w:jc w:val="both"/>
        <w:rPr>
          <w:rFonts w:eastAsia="Calibri"/>
          <w:sz w:val="22"/>
          <w:szCs w:val="22"/>
          <w:lang w:eastAsia="en-US"/>
        </w:rPr>
      </w:pPr>
      <w:r w:rsidRPr="00C872C6">
        <w:rPr>
          <w:rFonts w:eastAsia="Calibri"/>
          <w:sz w:val="22"/>
          <w:szCs w:val="22"/>
          <w:lang w:eastAsia="en-US"/>
        </w:rPr>
        <w:t xml:space="preserve"> </w:t>
      </w:r>
      <w:r w:rsidRPr="00C872C6">
        <w:rPr>
          <w:rFonts w:eastAsia="Calibri"/>
          <w:sz w:val="22"/>
          <w:szCs w:val="22"/>
          <w:lang w:eastAsia="en-US"/>
        </w:rPr>
        <w:tab/>
      </w:r>
      <w:r w:rsidRPr="00C872C6">
        <w:rPr>
          <w:rFonts w:eastAsia="Calibri"/>
          <w:sz w:val="22"/>
          <w:szCs w:val="22"/>
          <w:lang w:eastAsia="en-US"/>
        </w:rPr>
        <w:tab/>
      </w:r>
      <w:r w:rsidRPr="00C872C6">
        <w:rPr>
          <w:rFonts w:eastAsia="Calibri"/>
          <w:b/>
          <w:sz w:val="22"/>
          <w:szCs w:val="22"/>
          <w:lang w:eastAsia="en-US"/>
        </w:rPr>
        <w:t xml:space="preserve">I - </w:t>
      </w:r>
      <w:r w:rsidR="00B53E7B" w:rsidRPr="00C872C6">
        <w:rPr>
          <w:rFonts w:eastAsia="Calibri"/>
          <w:sz w:val="22"/>
          <w:szCs w:val="22"/>
          <w:lang w:eastAsia="en-US"/>
        </w:rPr>
        <w:t>promoção da preservação, conservação, restauro e valorização do patrimônio cultural, histórico, artístico e paisagístico do Município;</w:t>
      </w:r>
    </w:p>
    <w:p w:rsidR="00840D9B" w:rsidRPr="00C872C6" w:rsidRDefault="00840D9B" w:rsidP="00AD2CBB">
      <w:pPr>
        <w:pStyle w:val="PargrafodaLista"/>
        <w:suppressAutoHyphens w:val="0"/>
        <w:autoSpaceDE w:val="0"/>
        <w:ind w:left="0"/>
        <w:jc w:val="both"/>
        <w:rPr>
          <w:sz w:val="22"/>
          <w:szCs w:val="22"/>
        </w:rPr>
      </w:pPr>
    </w:p>
    <w:p w:rsidR="00B53E7B" w:rsidRPr="00C872C6" w:rsidRDefault="001D62D7" w:rsidP="00AD2CBB">
      <w:pPr>
        <w:pStyle w:val="PargrafodaLista"/>
        <w:suppressAutoHyphens w:val="0"/>
        <w:autoSpaceDE w:val="0"/>
        <w:ind w:left="0"/>
        <w:jc w:val="both"/>
        <w:rPr>
          <w:rFonts w:eastAsia="Calibri"/>
          <w:sz w:val="22"/>
          <w:szCs w:val="22"/>
          <w:lang w:eastAsia="en-US"/>
        </w:rPr>
      </w:pPr>
      <w:r w:rsidRPr="00C872C6">
        <w:rPr>
          <w:rFonts w:eastAsia="Calibri"/>
          <w:sz w:val="22"/>
          <w:szCs w:val="22"/>
          <w:lang w:eastAsia="en-US"/>
        </w:rPr>
        <w:t xml:space="preserve"> </w:t>
      </w:r>
      <w:r w:rsidRPr="00C872C6">
        <w:rPr>
          <w:rFonts w:eastAsia="Calibri"/>
          <w:sz w:val="22"/>
          <w:szCs w:val="22"/>
          <w:lang w:eastAsia="en-US"/>
        </w:rPr>
        <w:tab/>
      </w:r>
      <w:r w:rsidRPr="00C872C6">
        <w:rPr>
          <w:rFonts w:eastAsia="Calibri"/>
          <w:sz w:val="22"/>
          <w:szCs w:val="22"/>
          <w:lang w:eastAsia="en-US"/>
        </w:rPr>
        <w:tab/>
      </w:r>
      <w:r w:rsidRPr="00C872C6">
        <w:rPr>
          <w:rFonts w:eastAsia="Calibri"/>
          <w:b/>
          <w:sz w:val="22"/>
          <w:szCs w:val="22"/>
          <w:lang w:eastAsia="en-US"/>
        </w:rPr>
        <w:t xml:space="preserve">II - </w:t>
      </w:r>
      <w:r w:rsidR="00B53E7B" w:rsidRPr="00C872C6">
        <w:rPr>
          <w:rFonts w:eastAsia="Calibri"/>
          <w:sz w:val="22"/>
          <w:szCs w:val="22"/>
          <w:lang w:eastAsia="en-US"/>
        </w:rPr>
        <w:t>preservação da identidade de bairros e áreas de interesse histórico e cultural;</w:t>
      </w:r>
    </w:p>
    <w:p w:rsidR="001D62D7" w:rsidRPr="00C872C6" w:rsidRDefault="001D62D7" w:rsidP="00AD2CBB">
      <w:pPr>
        <w:pStyle w:val="PargrafodaLista"/>
        <w:suppressAutoHyphens w:val="0"/>
        <w:autoSpaceDE w:val="0"/>
        <w:ind w:left="0"/>
        <w:jc w:val="both"/>
        <w:rPr>
          <w:sz w:val="22"/>
          <w:szCs w:val="22"/>
        </w:rPr>
      </w:pPr>
    </w:p>
    <w:p w:rsidR="00B53E7B" w:rsidRPr="00C872C6" w:rsidRDefault="001D62D7" w:rsidP="00AD2CBB">
      <w:pPr>
        <w:pStyle w:val="PargrafodaLista"/>
        <w:suppressAutoHyphens w:val="0"/>
        <w:autoSpaceDE w:val="0"/>
        <w:ind w:left="0"/>
        <w:jc w:val="both"/>
        <w:rPr>
          <w:rFonts w:eastAsia="Calibri"/>
          <w:sz w:val="22"/>
          <w:szCs w:val="22"/>
          <w:lang w:eastAsia="en-US"/>
        </w:rPr>
      </w:pPr>
      <w:r w:rsidRPr="00C872C6">
        <w:rPr>
          <w:rFonts w:eastAsia="Calibri"/>
          <w:sz w:val="22"/>
          <w:szCs w:val="22"/>
          <w:lang w:eastAsia="en-US"/>
        </w:rPr>
        <w:lastRenderedPageBreak/>
        <w:t xml:space="preserve"> </w:t>
      </w:r>
      <w:r w:rsidRPr="00C872C6">
        <w:rPr>
          <w:rFonts w:eastAsia="Calibri"/>
          <w:sz w:val="22"/>
          <w:szCs w:val="22"/>
          <w:lang w:eastAsia="en-US"/>
        </w:rPr>
        <w:tab/>
      </w:r>
      <w:r w:rsidRPr="00C872C6">
        <w:rPr>
          <w:rFonts w:eastAsia="Calibri"/>
          <w:sz w:val="22"/>
          <w:szCs w:val="22"/>
          <w:lang w:eastAsia="en-US"/>
        </w:rPr>
        <w:tab/>
      </w:r>
      <w:r w:rsidRPr="00C872C6">
        <w:rPr>
          <w:rFonts w:eastAsia="Calibri"/>
          <w:b/>
          <w:sz w:val="22"/>
          <w:szCs w:val="22"/>
          <w:lang w:eastAsia="en-US"/>
        </w:rPr>
        <w:t xml:space="preserve">III - </w:t>
      </w:r>
      <w:r w:rsidR="00B53E7B" w:rsidRPr="00C872C6">
        <w:rPr>
          <w:rFonts w:eastAsia="Calibri"/>
          <w:sz w:val="22"/>
          <w:szCs w:val="22"/>
          <w:lang w:eastAsia="en-US"/>
        </w:rPr>
        <w:t>identificação, proteção e documentação do patrimônio imaterial;</w:t>
      </w:r>
    </w:p>
    <w:p w:rsidR="001D62D7" w:rsidRPr="00C872C6" w:rsidRDefault="001D62D7" w:rsidP="00AD2CBB">
      <w:pPr>
        <w:pStyle w:val="PargrafodaLista"/>
        <w:suppressAutoHyphens w:val="0"/>
        <w:autoSpaceDE w:val="0"/>
        <w:ind w:left="0"/>
        <w:jc w:val="both"/>
        <w:rPr>
          <w:sz w:val="22"/>
          <w:szCs w:val="22"/>
        </w:rPr>
      </w:pPr>
    </w:p>
    <w:p w:rsidR="00B53E7B" w:rsidRPr="00C872C6" w:rsidRDefault="001D62D7" w:rsidP="00AD2CBB">
      <w:pPr>
        <w:pStyle w:val="PargrafodaLista"/>
        <w:suppressAutoHyphens w:val="0"/>
        <w:autoSpaceDE w:val="0"/>
        <w:ind w:left="0"/>
        <w:jc w:val="both"/>
        <w:rPr>
          <w:sz w:val="22"/>
          <w:szCs w:val="22"/>
        </w:rPr>
      </w:pPr>
      <w:r w:rsidRPr="00C872C6">
        <w:rPr>
          <w:rFonts w:eastAsia="Calibri"/>
          <w:sz w:val="22"/>
          <w:szCs w:val="22"/>
          <w:lang w:eastAsia="en-US"/>
        </w:rPr>
        <w:t xml:space="preserve"> </w:t>
      </w:r>
      <w:r w:rsidRPr="00C872C6">
        <w:rPr>
          <w:rFonts w:eastAsia="Calibri"/>
          <w:sz w:val="22"/>
          <w:szCs w:val="22"/>
          <w:lang w:eastAsia="en-US"/>
        </w:rPr>
        <w:tab/>
      </w:r>
      <w:r w:rsidRPr="00C872C6">
        <w:rPr>
          <w:rFonts w:eastAsia="Calibri"/>
          <w:sz w:val="22"/>
          <w:szCs w:val="22"/>
          <w:lang w:eastAsia="en-US"/>
        </w:rPr>
        <w:tab/>
      </w:r>
      <w:r w:rsidRPr="00C872C6">
        <w:rPr>
          <w:rFonts w:eastAsia="Calibri"/>
          <w:b/>
          <w:sz w:val="22"/>
          <w:szCs w:val="22"/>
          <w:lang w:eastAsia="en-US"/>
        </w:rPr>
        <w:t xml:space="preserve">IV - </w:t>
      </w:r>
      <w:r w:rsidR="00B53E7B" w:rsidRPr="00C872C6">
        <w:rPr>
          <w:rFonts w:eastAsia="Calibri"/>
          <w:sz w:val="22"/>
          <w:szCs w:val="22"/>
          <w:lang w:eastAsia="en-US"/>
        </w:rPr>
        <w:t>desenvolvimento de infraestrutura de turismo nas áreas de interesse histórico e cultural.</w:t>
      </w:r>
    </w:p>
    <w:p w:rsidR="00B53E7B" w:rsidRPr="00C872C6" w:rsidRDefault="001D62D7" w:rsidP="00AD2CBB">
      <w:pPr>
        <w:pStyle w:val="PargrafodaLista"/>
        <w:ind w:left="0"/>
        <w:jc w:val="both"/>
        <w:rPr>
          <w:sz w:val="22"/>
          <w:szCs w:val="22"/>
          <w:highlight w:val="yellow"/>
          <w:lang w:eastAsia="pt-BR"/>
        </w:rPr>
      </w:pPr>
      <w:r w:rsidRPr="00C872C6">
        <w:rPr>
          <w:b/>
          <w:sz w:val="22"/>
          <w:szCs w:val="22"/>
        </w:rPr>
        <w:t xml:space="preserve"> </w:t>
      </w:r>
      <w:r w:rsidRPr="00C872C6">
        <w:rPr>
          <w:b/>
          <w:sz w:val="22"/>
          <w:szCs w:val="22"/>
        </w:rPr>
        <w:tab/>
      </w:r>
      <w:r w:rsidRPr="00C872C6">
        <w:rPr>
          <w:b/>
          <w:sz w:val="22"/>
          <w:szCs w:val="22"/>
        </w:rPr>
        <w:tab/>
      </w:r>
    </w:p>
    <w:p w:rsidR="00B53E7B" w:rsidRPr="00C872C6" w:rsidRDefault="00EA2D56"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20201" w:rsidRPr="00C872C6">
        <w:rPr>
          <w:rFonts w:ascii="Times New Roman" w:hAnsi="Times New Roman" w:cs="Times New Roman"/>
          <w:b/>
        </w:rPr>
        <w:t>1</w:t>
      </w:r>
      <w:r w:rsidR="00BD7468" w:rsidRPr="00C872C6">
        <w:rPr>
          <w:rFonts w:ascii="Times New Roman" w:hAnsi="Times New Roman" w:cs="Times New Roman"/>
          <w:b/>
        </w:rPr>
        <w:t>1</w:t>
      </w:r>
      <w:r w:rsidR="009C015F" w:rsidRPr="00C872C6">
        <w:rPr>
          <w:rFonts w:ascii="Times New Roman" w:hAnsi="Times New Roman" w:cs="Times New Roman"/>
          <w:b/>
        </w:rPr>
        <w:t>0</w:t>
      </w:r>
      <w:r w:rsidR="00B53E7B" w:rsidRPr="00C872C6">
        <w:rPr>
          <w:rFonts w:ascii="Times New Roman" w:hAnsi="Times New Roman" w:cs="Times New Roman"/>
          <w:b/>
        </w:rPr>
        <w:t xml:space="preserve">. </w:t>
      </w:r>
      <w:r w:rsidR="00B53E7B" w:rsidRPr="00C872C6">
        <w:rPr>
          <w:rFonts w:ascii="Times New Roman" w:hAnsi="Times New Roman" w:cs="Times New Roman"/>
        </w:rPr>
        <w:t>A</w:t>
      </w:r>
      <w:r w:rsidR="00B5502E" w:rsidRPr="00C872C6">
        <w:rPr>
          <w:rFonts w:ascii="Times New Roman" w:hAnsi="Times New Roman" w:cs="Times New Roman"/>
        </w:rPr>
        <w:t xml:space="preserve">plicam-se à ZEIHC as normas contidas na Lei Complementar nº 171, de 13 de abril de 2.005 e suas alterações ou normas que venham a substituí-la e que disciplinem </w:t>
      </w:r>
      <w:r w:rsidR="00B53E7B" w:rsidRPr="00C872C6">
        <w:rPr>
          <w:rFonts w:ascii="Times New Roman" w:hAnsi="Times New Roman" w:cs="Times New Roman"/>
        </w:rPr>
        <w:t>condições de uso,</w:t>
      </w:r>
      <w:r w:rsidR="00B5502E" w:rsidRPr="00C872C6">
        <w:rPr>
          <w:rFonts w:ascii="Times New Roman" w:hAnsi="Times New Roman" w:cs="Times New Roman"/>
        </w:rPr>
        <w:t xml:space="preserve"> categorias de preservação, reduções ou isenções fiscais</w:t>
      </w:r>
      <w:r w:rsidR="00B53E7B" w:rsidRPr="00C872C6">
        <w:rPr>
          <w:rFonts w:ascii="Times New Roman" w:hAnsi="Times New Roman" w:cs="Times New Roman"/>
        </w:rPr>
        <w:t xml:space="preserve">, visando </w:t>
      </w:r>
      <w:r w:rsidR="005B762E" w:rsidRPr="00C872C6">
        <w:rPr>
          <w:rFonts w:ascii="Times New Roman" w:hAnsi="Times New Roman" w:cs="Times New Roman"/>
        </w:rPr>
        <w:t>à</w:t>
      </w:r>
      <w:r w:rsidR="00B53E7B" w:rsidRPr="00C872C6">
        <w:rPr>
          <w:rFonts w:ascii="Times New Roman" w:hAnsi="Times New Roman" w:cs="Times New Roman"/>
        </w:rPr>
        <w:t xml:space="preserve"> preservação do</w:t>
      </w:r>
      <w:r w:rsidR="00B5502E" w:rsidRPr="00C872C6">
        <w:rPr>
          <w:rFonts w:ascii="Times New Roman" w:hAnsi="Times New Roman" w:cs="Times New Roman"/>
        </w:rPr>
        <w:t>s</w:t>
      </w:r>
      <w:r w:rsidR="00B53E7B" w:rsidRPr="00C872C6">
        <w:rPr>
          <w:rFonts w:ascii="Times New Roman" w:hAnsi="Times New Roman" w:cs="Times New Roman"/>
        </w:rPr>
        <w:t xml:space="preserve"> be</w:t>
      </w:r>
      <w:r w:rsidR="00B5502E" w:rsidRPr="00C872C6">
        <w:rPr>
          <w:rFonts w:ascii="Times New Roman" w:hAnsi="Times New Roman" w:cs="Times New Roman"/>
        </w:rPr>
        <w:t>ns tombados</w:t>
      </w:r>
      <w:r w:rsidR="00B53E7B" w:rsidRPr="00C872C6">
        <w:rPr>
          <w:rFonts w:ascii="Times New Roman" w:hAnsi="Times New Roman" w:cs="Times New Roman"/>
        </w:rPr>
        <w:t>, de modo a evitar seu abandono ou sua degradação</w:t>
      </w:r>
      <w:r w:rsidR="00B5502E" w:rsidRPr="00C872C6">
        <w:rPr>
          <w:rFonts w:ascii="Times New Roman" w:hAnsi="Times New Roman" w:cs="Times New Roman"/>
        </w:rPr>
        <w:t>, podendo na instituição de novas ZEIHC serem estabelecidos requisitos de proteção específicos.</w:t>
      </w:r>
    </w:p>
    <w:p w:rsidR="00B53E7B" w:rsidRPr="00C872C6" w:rsidRDefault="00B53E7B" w:rsidP="00AD2CBB">
      <w:pPr>
        <w:spacing w:after="0" w:line="240" w:lineRule="auto"/>
        <w:jc w:val="both"/>
        <w:rPr>
          <w:rFonts w:ascii="Times New Roman" w:hAnsi="Times New Roman" w:cs="Times New Roman"/>
          <w:b/>
        </w:rPr>
      </w:pPr>
    </w:p>
    <w:p w:rsidR="00B53E7B" w:rsidRPr="00C872C6" w:rsidRDefault="00EA2D56"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120201" w:rsidRPr="00C872C6">
        <w:rPr>
          <w:rFonts w:ascii="Times New Roman" w:hAnsi="Times New Roman" w:cs="Times New Roman"/>
          <w:b/>
        </w:rPr>
        <w:t>1</w:t>
      </w:r>
      <w:r w:rsidR="00F15679" w:rsidRPr="00C872C6">
        <w:rPr>
          <w:rFonts w:ascii="Times New Roman" w:hAnsi="Times New Roman" w:cs="Times New Roman"/>
          <w:b/>
        </w:rPr>
        <w:t>1</w:t>
      </w:r>
      <w:r w:rsidR="009C015F" w:rsidRPr="00C872C6">
        <w:rPr>
          <w:rFonts w:ascii="Times New Roman" w:hAnsi="Times New Roman" w:cs="Times New Roman"/>
          <w:b/>
        </w:rPr>
        <w:t>1</w:t>
      </w:r>
      <w:r w:rsidR="00B53E7B" w:rsidRPr="00C872C6">
        <w:rPr>
          <w:rFonts w:ascii="Times New Roman" w:hAnsi="Times New Roman" w:cs="Times New Roman"/>
          <w:b/>
        </w:rPr>
        <w:t>.</w:t>
      </w:r>
      <w:r w:rsidR="00B53E7B" w:rsidRPr="00C872C6">
        <w:rPr>
          <w:rFonts w:ascii="Times New Roman" w:hAnsi="Times New Roman" w:cs="Times New Roman"/>
        </w:rPr>
        <w:t xml:space="preserve"> </w:t>
      </w:r>
      <w:r w:rsidR="0003583E" w:rsidRPr="00C872C6">
        <w:rPr>
          <w:rFonts w:ascii="Times New Roman" w:hAnsi="Times New Roman" w:cs="Times New Roman"/>
        </w:rPr>
        <w:t>Na</w:t>
      </w:r>
      <w:r w:rsidR="00B53E7B" w:rsidRPr="00C872C6">
        <w:rPr>
          <w:rFonts w:ascii="Times New Roman" w:hAnsi="Times New Roman" w:cs="Times New Roman"/>
        </w:rPr>
        <w:t xml:space="preserve"> ZEIHC </w:t>
      </w:r>
      <w:r w:rsidR="0003583E" w:rsidRPr="00C872C6">
        <w:rPr>
          <w:rFonts w:ascii="Times New Roman" w:hAnsi="Times New Roman" w:cs="Times New Roman"/>
        </w:rPr>
        <w:t xml:space="preserve">ficam mantidos </w:t>
      </w:r>
      <w:r w:rsidR="00B53E7B" w:rsidRPr="00C872C6">
        <w:rPr>
          <w:rFonts w:ascii="Times New Roman" w:hAnsi="Times New Roman" w:cs="Times New Roman"/>
        </w:rPr>
        <w:t xml:space="preserve">os </w:t>
      </w:r>
      <w:r w:rsidR="00D254AB" w:rsidRPr="00C872C6">
        <w:rPr>
          <w:rFonts w:ascii="Times New Roman" w:hAnsi="Times New Roman" w:cs="Times New Roman"/>
        </w:rPr>
        <w:t xml:space="preserve">parâmetros </w:t>
      </w:r>
      <w:r w:rsidR="00B53E7B" w:rsidRPr="00C872C6">
        <w:rPr>
          <w:rFonts w:ascii="Times New Roman" w:hAnsi="Times New Roman" w:cs="Times New Roman"/>
        </w:rPr>
        <w:t>urbanísticos da zona em que estiver inserida,</w:t>
      </w:r>
      <w:r w:rsidR="00AD6FBF" w:rsidRPr="00C872C6">
        <w:rPr>
          <w:rFonts w:ascii="Times New Roman" w:hAnsi="Times New Roman" w:cs="Times New Roman"/>
        </w:rPr>
        <w:t xml:space="preserve"> salvo se os órgãos de proteção, no ato do tombamento, disciplinarem parâmetros diferenciados</w:t>
      </w:r>
      <w:r w:rsidR="00B53E7B" w:rsidRPr="00C872C6">
        <w:rPr>
          <w:rFonts w:ascii="Times New Roman" w:hAnsi="Times New Roman" w:cs="Times New Roman"/>
        </w:rPr>
        <w:t>.</w:t>
      </w:r>
    </w:p>
    <w:p w:rsidR="00B53E7B" w:rsidRPr="00C872C6" w:rsidRDefault="00B53E7B" w:rsidP="00AD2CBB">
      <w:pPr>
        <w:spacing w:after="0" w:line="240" w:lineRule="auto"/>
        <w:jc w:val="both"/>
        <w:rPr>
          <w:rFonts w:ascii="Times New Roman" w:hAnsi="Times New Roman" w:cs="Times New Roman"/>
        </w:rPr>
      </w:pPr>
    </w:p>
    <w:p w:rsidR="00EA2D56" w:rsidRPr="00C872C6" w:rsidRDefault="00EA2D56"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Art. 1</w:t>
      </w:r>
      <w:r w:rsidR="00F15679" w:rsidRPr="00C872C6">
        <w:rPr>
          <w:rFonts w:ascii="Times New Roman" w:hAnsi="Times New Roman" w:cs="Times New Roman"/>
          <w:b/>
        </w:rPr>
        <w:t>1</w:t>
      </w:r>
      <w:r w:rsidR="009C015F" w:rsidRPr="00C872C6">
        <w:rPr>
          <w:rFonts w:ascii="Times New Roman" w:hAnsi="Times New Roman" w:cs="Times New Roman"/>
          <w:b/>
        </w:rPr>
        <w:t>2</w:t>
      </w:r>
      <w:r w:rsidR="00B53E7B" w:rsidRPr="00C872C6">
        <w:rPr>
          <w:rFonts w:ascii="Times New Roman" w:hAnsi="Times New Roman" w:cs="Times New Roman"/>
          <w:b/>
        </w:rPr>
        <w:t>.</w:t>
      </w:r>
      <w:r w:rsidR="0003583E" w:rsidRPr="00C872C6">
        <w:rPr>
          <w:rFonts w:ascii="Times New Roman" w:hAnsi="Times New Roman" w:cs="Times New Roman"/>
        </w:rPr>
        <w:t xml:space="preserve"> A ZEIHC se caracteriza pelas seguintes áreas:</w:t>
      </w:r>
    </w:p>
    <w:p w:rsidR="00EA2D56" w:rsidRPr="00C872C6" w:rsidRDefault="00EA2D56"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p>
    <w:p w:rsidR="00A81A1B" w:rsidRPr="00C872C6" w:rsidRDefault="00A81A1B"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0003583E" w:rsidRPr="00C872C6">
        <w:rPr>
          <w:rFonts w:ascii="Times New Roman" w:hAnsi="Times New Roman" w:cs="Times New Roman"/>
        </w:rPr>
        <w:t xml:space="preserve">Área de Interesse Histórico Cultural </w:t>
      </w:r>
      <w:r w:rsidRPr="00C872C6">
        <w:rPr>
          <w:rFonts w:ascii="Times New Roman" w:hAnsi="Times New Roman" w:cs="Times New Roman"/>
        </w:rPr>
        <w:t>Beira-Rio</w:t>
      </w:r>
      <w:r w:rsidR="00FC28A6" w:rsidRPr="00C872C6">
        <w:rPr>
          <w:rFonts w:ascii="Times New Roman" w:hAnsi="Times New Roman" w:cs="Times New Roman"/>
        </w:rPr>
        <w:t>/Engenho Central</w:t>
      </w:r>
      <w:r w:rsidR="0003583E" w:rsidRPr="00C872C6">
        <w:rPr>
          <w:rFonts w:ascii="Times New Roman" w:hAnsi="Times New Roman" w:cs="Times New Roman"/>
        </w:rPr>
        <w:t xml:space="preserve"> (AIHC Beira-Rio/Engenho Central)</w:t>
      </w:r>
      <w:r w:rsidRPr="00C872C6">
        <w:rPr>
          <w:rFonts w:ascii="Times New Roman" w:hAnsi="Times New Roman" w:cs="Times New Roman"/>
        </w:rPr>
        <w:t>;</w:t>
      </w:r>
    </w:p>
    <w:p w:rsidR="0003583E" w:rsidRPr="00C872C6" w:rsidRDefault="0003583E" w:rsidP="00AD2CBB">
      <w:pPr>
        <w:spacing w:after="0" w:line="240" w:lineRule="auto"/>
        <w:jc w:val="both"/>
        <w:rPr>
          <w:rFonts w:ascii="Times New Roman" w:hAnsi="Times New Roman" w:cs="Times New Roman"/>
        </w:rPr>
      </w:pPr>
    </w:p>
    <w:p w:rsidR="00EA2D56" w:rsidRPr="00C872C6" w:rsidRDefault="00EA2D56"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 xml:space="preserve">II - </w:t>
      </w:r>
      <w:r w:rsidR="0003583E" w:rsidRPr="00C872C6">
        <w:rPr>
          <w:rFonts w:ascii="Times New Roman" w:hAnsi="Times New Roman" w:cs="Times New Roman"/>
        </w:rPr>
        <w:t>Área de Interesse Histórico Cultural</w:t>
      </w:r>
      <w:r w:rsidR="00A81A1B" w:rsidRPr="00C872C6">
        <w:rPr>
          <w:rFonts w:ascii="Times New Roman" w:hAnsi="Times New Roman" w:cs="Times New Roman"/>
        </w:rPr>
        <w:t xml:space="preserve"> </w:t>
      </w:r>
      <w:r w:rsidR="00B53E7B" w:rsidRPr="00C872C6">
        <w:rPr>
          <w:rFonts w:ascii="Times New Roman" w:hAnsi="Times New Roman" w:cs="Times New Roman"/>
        </w:rPr>
        <w:t>Monte Alegre</w:t>
      </w:r>
      <w:r w:rsidR="00FC28A6" w:rsidRPr="00C872C6">
        <w:rPr>
          <w:rFonts w:ascii="Times New Roman" w:hAnsi="Times New Roman" w:cs="Times New Roman"/>
        </w:rPr>
        <w:t>/Agronomia</w:t>
      </w:r>
      <w:r w:rsidR="0003583E" w:rsidRPr="00C872C6">
        <w:rPr>
          <w:rFonts w:ascii="Times New Roman" w:hAnsi="Times New Roman" w:cs="Times New Roman"/>
        </w:rPr>
        <w:t xml:space="preserve"> (AIHC Monte Alegre/Agronomia)</w:t>
      </w:r>
      <w:r w:rsidRPr="00C872C6">
        <w:rPr>
          <w:rFonts w:ascii="Times New Roman" w:hAnsi="Times New Roman" w:cs="Times New Roman"/>
        </w:rPr>
        <w:t>;</w:t>
      </w:r>
    </w:p>
    <w:p w:rsidR="0003583E" w:rsidRPr="00C872C6" w:rsidRDefault="0003583E" w:rsidP="00AD2CBB">
      <w:pPr>
        <w:spacing w:after="0" w:line="240" w:lineRule="auto"/>
        <w:jc w:val="both"/>
        <w:rPr>
          <w:rFonts w:ascii="Times New Roman" w:hAnsi="Times New Roman" w:cs="Times New Roman"/>
        </w:rPr>
      </w:pPr>
    </w:p>
    <w:p w:rsidR="00B53E7B" w:rsidRPr="00C872C6" w:rsidRDefault="00EA2D56"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w:t>
      </w:r>
      <w:r w:rsidR="0003583E" w:rsidRPr="00C872C6">
        <w:rPr>
          <w:rFonts w:ascii="Times New Roman" w:hAnsi="Times New Roman" w:cs="Times New Roman"/>
        </w:rPr>
        <w:t>Área de Interesse Histórico Cultural</w:t>
      </w:r>
      <w:r w:rsidR="00B53E7B" w:rsidRPr="00C872C6">
        <w:rPr>
          <w:rFonts w:ascii="Times New Roman" w:hAnsi="Times New Roman" w:cs="Times New Roman"/>
        </w:rPr>
        <w:t xml:space="preserve"> Trentino/Tirolesa</w:t>
      </w:r>
      <w:r w:rsidR="0003583E" w:rsidRPr="00C872C6">
        <w:rPr>
          <w:rFonts w:ascii="Times New Roman" w:hAnsi="Times New Roman" w:cs="Times New Roman"/>
        </w:rPr>
        <w:t xml:space="preserve"> (AIHC Trentino/Tirolesa)</w:t>
      </w:r>
      <w:r w:rsidRPr="00C872C6">
        <w:rPr>
          <w:rFonts w:ascii="Times New Roman" w:hAnsi="Times New Roman" w:cs="Times New Roman"/>
        </w:rPr>
        <w:t>.</w:t>
      </w:r>
    </w:p>
    <w:p w:rsidR="0003583E" w:rsidRPr="00C872C6" w:rsidRDefault="0003583E" w:rsidP="00AD2CBB">
      <w:pPr>
        <w:spacing w:after="0" w:line="240" w:lineRule="auto"/>
        <w:jc w:val="both"/>
        <w:rPr>
          <w:rFonts w:ascii="Times New Roman" w:hAnsi="Times New Roman" w:cs="Times New Roman"/>
          <w:b/>
        </w:rPr>
      </w:pPr>
    </w:p>
    <w:p w:rsidR="00E20970" w:rsidRPr="00C872C6" w:rsidRDefault="00E20970" w:rsidP="00AD2CBB">
      <w:pPr>
        <w:spacing w:after="0" w:line="240" w:lineRule="auto"/>
        <w:jc w:val="center"/>
        <w:rPr>
          <w:rFonts w:ascii="Times New Roman" w:hAnsi="Times New Roman" w:cs="Times New Roman"/>
        </w:rPr>
      </w:pPr>
      <w:r w:rsidRPr="00C872C6">
        <w:rPr>
          <w:rFonts w:ascii="Times New Roman" w:hAnsi="Times New Roman" w:cs="Times New Roman"/>
          <w:b/>
        </w:rPr>
        <w:t>S</w:t>
      </w:r>
      <w:r w:rsidR="00D51147" w:rsidRPr="00C872C6">
        <w:rPr>
          <w:rFonts w:ascii="Times New Roman" w:hAnsi="Times New Roman" w:cs="Times New Roman"/>
          <w:b/>
        </w:rPr>
        <w:t>ubs</w:t>
      </w:r>
      <w:r w:rsidRPr="00C872C6">
        <w:rPr>
          <w:rFonts w:ascii="Times New Roman" w:hAnsi="Times New Roman" w:cs="Times New Roman"/>
          <w:b/>
        </w:rPr>
        <w:t xml:space="preserve">eção </w:t>
      </w:r>
      <w:r w:rsidR="00D51147" w:rsidRPr="00C872C6">
        <w:rPr>
          <w:rFonts w:ascii="Times New Roman" w:hAnsi="Times New Roman" w:cs="Times New Roman"/>
          <w:b/>
        </w:rPr>
        <w:t>I</w:t>
      </w:r>
    </w:p>
    <w:p w:rsidR="006F5702" w:rsidRPr="00C872C6" w:rsidRDefault="0003583E" w:rsidP="00AD2CBB">
      <w:pPr>
        <w:spacing w:after="0" w:line="240" w:lineRule="auto"/>
        <w:jc w:val="center"/>
        <w:rPr>
          <w:rFonts w:ascii="Times New Roman" w:hAnsi="Times New Roman" w:cs="Times New Roman"/>
          <w:b/>
        </w:rPr>
      </w:pPr>
      <w:r w:rsidRPr="00C872C6">
        <w:rPr>
          <w:rFonts w:ascii="Times New Roman" w:hAnsi="Times New Roman" w:cs="Times New Roman"/>
          <w:b/>
        </w:rPr>
        <w:t>Área</w:t>
      </w:r>
      <w:r w:rsidR="006F5702" w:rsidRPr="00C872C6">
        <w:rPr>
          <w:rFonts w:ascii="Times New Roman" w:hAnsi="Times New Roman" w:cs="Times New Roman"/>
          <w:b/>
        </w:rPr>
        <w:t xml:space="preserve"> de Interesse Histórico</w:t>
      </w:r>
      <w:r w:rsidR="00FC28A6" w:rsidRPr="00C872C6">
        <w:rPr>
          <w:rFonts w:ascii="Times New Roman" w:hAnsi="Times New Roman" w:cs="Times New Roman"/>
          <w:b/>
        </w:rPr>
        <w:t xml:space="preserve"> </w:t>
      </w:r>
      <w:r w:rsidR="006F5702" w:rsidRPr="00C872C6">
        <w:rPr>
          <w:rFonts w:ascii="Times New Roman" w:hAnsi="Times New Roman" w:cs="Times New Roman"/>
          <w:b/>
        </w:rPr>
        <w:t>Cultural</w:t>
      </w:r>
      <w:r w:rsidR="00E20970" w:rsidRPr="00C872C6">
        <w:rPr>
          <w:rFonts w:ascii="Times New Roman" w:hAnsi="Times New Roman" w:cs="Times New Roman"/>
          <w:b/>
        </w:rPr>
        <w:t xml:space="preserve"> Beira-Rio</w:t>
      </w:r>
      <w:r w:rsidR="00FC28A6" w:rsidRPr="00C872C6">
        <w:rPr>
          <w:rFonts w:ascii="Times New Roman" w:hAnsi="Times New Roman" w:cs="Times New Roman"/>
          <w:b/>
        </w:rPr>
        <w:t>/Engenho Central</w:t>
      </w:r>
    </w:p>
    <w:p w:rsidR="00E20970" w:rsidRPr="00C872C6" w:rsidRDefault="00E20970" w:rsidP="00AD2CBB">
      <w:pPr>
        <w:spacing w:after="0" w:line="240" w:lineRule="auto"/>
        <w:jc w:val="center"/>
        <w:rPr>
          <w:rFonts w:ascii="Times New Roman" w:hAnsi="Times New Roman" w:cs="Times New Roman"/>
        </w:rPr>
      </w:pPr>
      <w:r w:rsidRPr="00C872C6">
        <w:rPr>
          <w:rFonts w:ascii="Times New Roman" w:hAnsi="Times New Roman" w:cs="Times New Roman"/>
          <w:b/>
        </w:rPr>
        <w:t>(</w:t>
      </w:r>
      <w:r w:rsidR="0003583E" w:rsidRPr="00C872C6">
        <w:rPr>
          <w:rFonts w:ascii="Times New Roman" w:hAnsi="Times New Roman" w:cs="Times New Roman"/>
          <w:b/>
        </w:rPr>
        <w:t>AI</w:t>
      </w:r>
      <w:r w:rsidR="006F5702" w:rsidRPr="00C872C6">
        <w:rPr>
          <w:rFonts w:ascii="Times New Roman" w:hAnsi="Times New Roman" w:cs="Times New Roman"/>
          <w:b/>
        </w:rPr>
        <w:t xml:space="preserve">HC </w:t>
      </w:r>
      <w:r w:rsidRPr="00C872C6">
        <w:rPr>
          <w:rFonts w:ascii="Times New Roman" w:hAnsi="Times New Roman" w:cs="Times New Roman"/>
          <w:b/>
        </w:rPr>
        <w:t>Beira-Rio</w:t>
      </w:r>
      <w:r w:rsidR="00FC28A6" w:rsidRPr="00C872C6">
        <w:rPr>
          <w:rFonts w:ascii="Times New Roman" w:hAnsi="Times New Roman" w:cs="Times New Roman"/>
          <w:b/>
        </w:rPr>
        <w:t>/Engenho Central</w:t>
      </w:r>
      <w:r w:rsidRPr="00C872C6">
        <w:rPr>
          <w:rFonts w:ascii="Times New Roman" w:hAnsi="Times New Roman" w:cs="Times New Roman"/>
          <w:b/>
        </w:rPr>
        <w:t>)</w:t>
      </w:r>
    </w:p>
    <w:p w:rsidR="00E20970" w:rsidRPr="00C872C6" w:rsidRDefault="00E20970" w:rsidP="00AD2CBB">
      <w:pPr>
        <w:spacing w:after="0" w:line="240" w:lineRule="auto"/>
        <w:jc w:val="center"/>
        <w:rPr>
          <w:rFonts w:ascii="Times New Roman" w:hAnsi="Times New Roman" w:cs="Times New Roman"/>
          <w:b/>
        </w:rPr>
      </w:pPr>
    </w:p>
    <w:p w:rsidR="00FC28A6" w:rsidRPr="00C872C6" w:rsidRDefault="00E20970"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FA0103" w:rsidRPr="00C872C6">
        <w:rPr>
          <w:rFonts w:ascii="Times New Roman" w:hAnsi="Times New Roman" w:cs="Times New Roman"/>
          <w:b/>
        </w:rPr>
        <w:t>1</w:t>
      </w:r>
      <w:r w:rsidR="00F15679" w:rsidRPr="00C872C6">
        <w:rPr>
          <w:rFonts w:ascii="Times New Roman" w:hAnsi="Times New Roman" w:cs="Times New Roman"/>
          <w:b/>
        </w:rPr>
        <w:t>1</w:t>
      </w:r>
      <w:r w:rsidR="009C015F" w:rsidRPr="00C872C6">
        <w:rPr>
          <w:rFonts w:ascii="Times New Roman" w:hAnsi="Times New Roman" w:cs="Times New Roman"/>
          <w:b/>
        </w:rPr>
        <w:t>3</w:t>
      </w:r>
      <w:r w:rsidRPr="00C872C6">
        <w:rPr>
          <w:rFonts w:ascii="Times New Roman" w:hAnsi="Times New Roman" w:cs="Times New Roman"/>
          <w:b/>
        </w:rPr>
        <w:t xml:space="preserve">. </w:t>
      </w:r>
      <w:r w:rsidR="00FC28A6" w:rsidRPr="00C872C6">
        <w:rPr>
          <w:rFonts w:ascii="Times New Roman" w:hAnsi="Times New Roman" w:cs="Times New Roman"/>
        </w:rPr>
        <w:t xml:space="preserve">A </w:t>
      </w:r>
      <w:r w:rsidR="0003583E" w:rsidRPr="00C872C6">
        <w:rPr>
          <w:rFonts w:ascii="Times New Roman" w:hAnsi="Times New Roman" w:cs="Times New Roman"/>
        </w:rPr>
        <w:t>Área</w:t>
      </w:r>
      <w:r w:rsidR="00FC28A6" w:rsidRPr="00C872C6">
        <w:rPr>
          <w:rFonts w:ascii="Times New Roman" w:hAnsi="Times New Roman" w:cs="Times New Roman"/>
        </w:rPr>
        <w:t xml:space="preserve"> de Interesse Histórico Cultural Beira Rio/Engenho Central (</w:t>
      </w:r>
      <w:r w:rsidR="000040F5" w:rsidRPr="00C872C6">
        <w:rPr>
          <w:rFonts w:ascii="Times New Roman" w:hAnsi="Times New Roman" w:cs="Times New Roman"/>
        </w:rPr>
        <w:t>A</w:t>
      </w:r>
      <w:r w:rsidR="00FC28A6" w:rsidRPr="00C872C6">
        <w:rPr>
          <w:rFonts w:ascii="Times New Roman" w:hAnsi="Times New Roman" w:cs="Times New Roman"/>
        </w:rPr>
        <w:t>IHC Beira Rio/Engenho Central) compreende área</w:t>
      </w:r>
      <w:r w:rsidR="00783B8D" w:rsidRPr="00C872C6">
        <w:rPr>
          <w:rFonts w:ascii="Times New Roman" w:hAnsi="Times New Roman" w:cs="Times New Roman"/>
        </w:rPr>
        <w:t>s</w:t>
      </w:r>
      <w:r w:rsidR="00FC28A6" w:rsidRPr="00C872C6">
        <w:rPr>
          <w:rFonts w:ascii="Times New Roman" w:hAnsi="Times New Roman" w:cs="Times New Roman"/>
        </w:rPr>
        <w:t xml:space="preserve"> públicas ou privadas que reúnem um conjunto urbanístico e ambiental de edificações tombadas ou em processo de tombamento, no âmbito municipal, estadual ou federal, tendo os seguintes objetivos:</w:t>
      </w:r>
    </w:p>
    <w:p w:rsidR="00E20970" w:rsidRPr="00C872C6" w:rsidRDefault="00E20970" w:rsidP="00AD2CBB">
      <w:pPr>
        <w:spacing w:after="0" w:line="240" w:lineRule="auto"/>
        <w:jc w:val="both"/>
        <w:rPr>
          <w:rFonts w:ascii="Times New Roman" w:hAnsi="Times New Roman" w:cs="Times New Roman"/>
        </w:rPr>
      </w:pPr>
    </w:p>
    <w:p w:rsidR="00E20970" w:rsidRPr="00C872C6" w:rsidRDefault="00E20970" w:rsidP="00AD2CBB">
      <w:pPr>
        <w:pStyle w:val="PargrafodaLista"/>
        <w:suppressAutoHyphens w:val="0"/>
        <w:ind w:left="709" w:firstLine="709"/>
        <w:jc w:val="both"/>
        <w:rPr>
          <w:bCs/>
          <w:sz w:val="22"/>
          <w:szCs w:val="22"/>
          <w:lang w:eastAsia="pt-BR"/>
        </w:rPr>
      </w:pPr>
      <w:r w:rsidRPr="00C872C6">
        <w:rPr>
          <w:b/>
          <w:bCs/>
          <w:sz w:val="22"/>
          <w:szCs w:val="22"/>
          <w:lang w:eastAsia="pt-BR"/>
        </w:rPr>
        <w:t xml:space="preserve">I – </w:t>
      </w:r>
      <w:r w:rsidRPr="00C872C6">
        <w:rPr>
          <w:bCs/>
          <w:sz w:val="22"/>
          <w:szCs w:val="22"/>
          <w:lang w:eastAsia="pt-BR"/>
        </w:rPr>
        <w:t>priorizar ações que permitam a continuidade do</w:t>
      </w:r>
      <w:r w:rsidR="00FC28A6" w:rsidRPr="00C872C6">
        <w:rPr>
          <w:bCs/>
          <w:sz w:val="22"/>
          <w:szCs w:val="22"/>
          <w:lang w:eastAsia="pt-BR"/>
        </w:rPr>
        <w:t xml:space="preserve"> Parque Linear</w:t>
      </w:r>
      <w:r w:rsidRPr="00C872C6">
        <w:rPr>
          <w:bCs/>
          <w:sz w:val="22"/>
          <w:szCs w:val="22"/>
          <w:lang w:eastAsia="pt-BR"/>
        </w:rPr>
        <w:t xml:space="preserve"> Beira-Rio;</w:t>
      </w:r>
    </w:p>
    <w:p w:rsidR="00E20970" w:rsidRPr="00C872C6" w:rsidRDefault="00E20970" w:rsidP="00AD2CBB">
      <w:pPr>
        <w:pStyle w:val="PargrafodaLista"/>
        <w:suppressAutoHyphens w:val="0"/>
        <w:ind w:left="709" w:firstLine="709"/>
        <w:jc w:val="both"/>
        <w:rPr>
          <w:sz w:val="22"/>
          <w:szCs w:val="22"/>
        </w:rPr>
      </w:pPr>
    </w:p>
    <w:p w:rsidR="00E20970" w:rsidRPr="00C872C6" w:rsidRDefault="00E20970"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t xml:space="preserve">II – </w:t>
      </w:r>
      <w:r w:rsidRPr="00C872C6">
        <w:rPr>
          <w:color w:val="auto"/>
          <w:sz w:val="22"/>
          <w:szCs w:val="22"/>
        </w:rPr>
        <w:t>estimular a implantação de Oficinas de Conservação e Restauro, direcionadas à formação profissional de jovens, com prioridade para aqueles de baixa renda;</w:t>
      </w:r>
    </w:p>
    <w:p w:rsidR="00E20970" w:rsidRPr="00C872C6" w:rsidRDefault="00E20970" w:rsidP="00AD2CBB">
      <w:pPr>
        <w:pStyle w:val="Default"/>
        <w:widowControl w:val="0"/>
        <w:jc w:val="both"/>
        <w:rPr>
          <w:color w:val="auto"/>
          <w:sz w:val="22"/>
          <w:szCs w:val="22"/>
        </w:rPr>
      </w:pPr>
    </w:p>
    <w:p w:rsidR="00E20970" w:rsidRPr="00C872C6" w:rsidRDefault="00E20970"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t xml:space="preserve">III – </w:t>
      </w:r>
      <w:r w:rsidRPr="00C872C6">
        <w:rPr>
          <w:color w:val="auto"/>
          <w:sz w:val="22"/>
          <w:szCs w:val="22"/>
        </w:rPr>
        <w:t>estimular a implantação de programas de educação patrimonial junto aos moradores do local;</w:t>
      </w:r>
    </w:p>
    <w:p w:rsidR="00E20970" w:rsidRPr="00C872C6" w:rsidRDefault="00E20970"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p>
    <w:p w:rsidR="00E20970" w:rsidRPr="00C872C6" w:rsidRDefault="00E20970"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r>
      <w:r w:rsidR="00FC28A6" w:rsidRPr="00C872C6">
        <w:rPr>
          <w:b/>
          <w:sz w:val="22"/>
          <w:szCs w:val="22"/>
          <w:lang w:eastAsia="pt-BR"/>
        </w:rPr>
        <w:t>I</w:t>
      </w:r>
      <w:r w:rsidRPr="00C872C6">
        <w:rPr>
          <w:b/>
          <w:sz w:val="22"/>
          <w:szCs w:val="22"/>
          <w:lang w:eastAsia="pt-BR"/>
        </w:rPr>
        <w:t xml:space="preserve">V – </w:t>
      </w:r>
      <w:r w:rsidRPr="00C872C6">
        <w:rPr>
          <w:sz w:val="22"/>
          <w:szCs w:val="22"/>
          <w:lang w:eastAsia="pt-BR"/>
        </w:rPr>
        <w:t>fortalecer a identidade cultural e comunitária;</w:t>
      </w:r>
    </w:p>
    <w:p w:rsidR="00E20970" w:rsidRPr="00C872C6" w:rsidRDefault="00E20970" w:rsidP="00AD2CBB">
      <w:pPr>
        <w:pStyle w:val="PargrafodaLista"/>
        <w:autoSpaceDE w:val="0"/>
        <w:ind w:left="0"/>
        <w:jc w:val="both"/>
        <w:rPr>
          <w:sz w:val="22"/>
          <w:szCs w:val="22"/>
        </w:rPr>
      </w:pPr>
    </w:p>
    <w:p w:rsidR="00E20970" w:rsidRPr="00C872C6" w:rsidRDefault="00E20970" w:rsidP="00AD2CBB">
      <w:pPr>
        <w:pStyle w:val="PargrafodaLista"/>
        <w:suppressAutoHyphens w:val="0"/>
        <w:ind w:left="0"/>
        <w:jc w:val="both"/>
        <w:rPr>
          <w:bCs/>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 - </w:t>
      </w:r>
      <w:r w:rsidRPr="00C872C6">
        <w:rPr>
          <w:sz w:val="22"/>
          <w:szCs w:val="22"/>
          <w:lang w:eastAsia="pt-BR"/>
        </w:rPr>
        <w:t xml:space="preserve">fortalecer o comércio e a prestação de serviço local visando elevar </w:t>
      </w:r>
      <w:r w:rsidRPr="00C872C6">
        <w:rPr>
          <w:bCs/>
          <w:sz w:val="22"/>
          <w:szCs w:val="22"/>
          <w:lang w:eastAsia="pt-BR"/>
        </w:rPr>
        <w:t xml:space="preserve">a qualidade de atendimento ao turista, bem como garantir a qualidade gastronômica e </w:t>
      </w:r>
      <w:r w:rsidR="00FC28A6" w:rsidRPr="00C872C6">
        <w:rPr>
          <w:bCs/>
          <w:sz w:val="22"/>
          <w:szCs w:val="22"/>
          <w:lang w:eastAsia="pt-BR"/>
        </w:rPr>
        <w:t>de higiene dos estabelecimentos.</w:t>
      </w:r>
    </w:p>
    <w:p w:rsidR="00E20970" w:rsidRPr="00C872C6" w:rsidRDefault="00E20970" w:rsidP="00AD2CBB">
      <w:pPr>
        <w:spacing w:after="0" w:line="240" w:lineRule="auto"/>
        <w:jc w:val="both"/>
        <w:rPr>
          <w:rFonts w:ascii="Times New Roman" w:hAnsi="Times New Roman" w:cs="Times New Roman"/>
        </w:rPr>
      </w:pP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w:t>
      </w:r>
      <w:r w:rsidR="00574ACD" w:rsidRPr="00C872C6">
        <w:rPr>
          <w:rFonts w:ascii="Times New Roman" w:hAnsi="Times New Roman" w:cs="Times New Roman"/>
          <w:b/>
        </w:rPr>
        <w:t>I</w:t>
      </w:r>
    </w:p>
    <w:p w:rsidR="00574ACD" w:rsidRPr="00C872C6" w:rsidRDefault="000040F5" w:rsidP="00AD2CBB">
      <w:pPr>
        <w:spacing w:after="0" w:line="240" w:lineRule="auto"/>
        <w:jc w:val="center"/>
        <w:rPr>
          <w:rFonts w:ascii="Times New Roman" w:hAnsi="Times New Roman" w:cs="Times New Roman"/>
          <w:b/>
        </w:rPr>
      </w:pPr>
      <w:r w:rsidRPr="00C872C6">
        <w:rPr>
          <w:rFonts w:ascii="Times New Roman" w:hAnsi="Times New Roman" w:cs="Times New Roman"/>
          <w:b/>
        </w:rPr>
        <w:t>Área</w:t>
      </w:r>
      <w:r w:rsidR="00B53E7B" w:rsidRPr="00C872C6">
        <w:rPr>
          <w:rFonts w:ascii="Times New Roman" w:hAnsi="Times New Roman" w:cs="Times New Roman"/>
          <w:b/>
        </w:rPr>
        <w:t xml:space="preserve"> de Interesse Histórico</w:t>
      </w:r>
      <w:r w:rsidR="003C4546" w:rsidRPr="00C872C6">
        <w:rPr>
          <w:rFonts w:ascii="Times New Roman" w:hAnsi="Times New Roman" w:cs="Times New Roman"/>
          <w:b/>
        </w:rPr>
        <w:t xml:space="preserve"> </w:t>
      </w:r>
      <w:r w:rsidR="00B53E7B" w:rsidRPr="00C872C6">
        <w:rPr>
          <w:rFonts w:ascii="Times New Roman" w:hAnsi="Times New Roman" w:cs="Times New Roman"/>
          <w:b/>
        </w:rPr>
        <w:t>Cultural</w:t>
      </w:r>
      <w:r w:rsidR="00574ACD" w:rsidRPr="00C872C6">
        <w:rPr>
          <w:rFonts w:ascii="Times New Roman" w:hAnsi="Times New Roman" w:cs="Times New Roman"/>
          <w:b/>
        </w:rPr>
        <w:t xml:space="preserve"> </w:t>
      </w:r>
      <w:r w:rsidR="00B53E7B" w:rsidRPr="00C872C6">
        <w:rPr>
          <w:rFonts w:ascii="Times New Roman" w:hAnsi="Times New Roman" w:cs="Times New Roman"/>
          <w:b/>
        </w:rPr>
        <w:t>Monte Alegre</w:t>
      </w:r>
      <w:r w:rsidR="003C4546" w:rsidRPr="00C872C6">
        <w:rPr>
          <w:rFonts w:ascii="Times New Roman" w:hAnsi="Times New Roman" w:cs="Times New Roman"/>
          <w:b/>
        </w:rPr>
        <w:t>/Agronomia</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w:t>
      </w:r>
      <w:r w:rsidR="000040F5" w:rsidRPr="00C872C6">
        <w:rPr>
          <w:rFonts w:ascii="Times New Roman" w:hAnsi="Times New Roman" w:cs="Times New Roman"/>
          <w:b/>
        </w:rPr>
        <w:t>A</w:t>
      </w:r>
      <w:r w:rsidRPr="00C872C6">
        <w:rPr>
          <w:rFonts w:ascii="Times New Roman" w:hAnsi="Times New Roman" w:cs="Times New Roman"/>
          <w:b/>
        </w:rPr>
        <w:t>IHC Monte Alegre</w:t>
      </w:r>
      <w:r w:rsidR="003C4546" w:rsidRPr="00C872C6">
        <w:rPr>
          <w:rFonts w:ascii="Times New Roman" w:hAnsi="Times New Roman" w:cs="Times New Roman"/>
          <w:b/>
        </w:rPr>
        <w:t>/Agronomia</w:t>
      </w:r>
      <w:r w:rsidRPr="00C872C6">
        <w:rPr>
          <w:rFonts w:ascii="Times New Roman" w:hAnsi="Times New Roman" w:cs="Times New Roman"/>
          <w:b/>
        </w:rPr>
        <w:t>)</w:t>
      </w:r>
    </w:p>
    <w:p w:rsidR="00B53E7B" w:rsidRPr="00C872C6" w:rsidRDefault="00B53E7B" w:rsidP="00AD2CBB">
      <w:pPr>
        <w:spacing w:after="0" w:line="240" w:lineRule="auto"/>
        <w:jc w:val="center"/>
        <w:rPr>
          <w:rFonts w:ascii="Times New Roman" w:hAnsi="Times New Roman" w:cs="Times New Roman"/>
          <w:b/>
        </w:rPr>
      </w:pPr>
    </w:p>
    <w:p w:rsidR="00B53E7B" w:rsidRPr="00C872C6" w:rsidRDefault="0033212F"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Art. 1</w:t>
      </w:r>
      <w:r w:rsidR="004D7B6D" w:rsidRPr="00C872C6">
        <w:rPr>
          <w:rFonts w:ascii="Times New Roman" w:hAnsi="Times New Roman" w:cs="Times New Roman"/>
          <w:b/>
        </w:rPr>
        <w:t>1</w:t>
      </w:r>
      <w:r w:rsidR="009C015F" w:rsidRPr="00C872C6">
        <w:rPr>
          <w:rFonts w:ascii="Times New Roman" w:hAnsi="Times New Roman" w:cs="Times New Roman"/>
          <w:b/>
        </w:rPr>
        <w:t>4</w:t>
      </w:r>
      <w:r w:rsidR="00B53E7B" w:rsidRPr="00C872C6">
        <w:rPr>
          <w:rFonts w:ascii="Times New Roman" w:hAnsi="Times New Roman" w:cs="Times New Roman"/>
          <w:b/>
        </w:rPr>
        <w:t>.</w:t>
      </w:r>
      <w:r w:rsidR="00B53E7B" w:rsidRPr="00C872C6">
        <w:rPr>
          <w:rFonts w:ascii="Times New Roman" w:hAnsi="Times New Roman" w:cs="Times New Roman"/>
        </w:rPr>
        <w:t xml:space="preserve">  </w:t>
      </w:r>
      <w:r w:rsidR="003C4546" w:rsidRPr="00C872C6">
        <w:rPr>
          <w:rFonts w:ascii="Times New Roman" w:hAnsi="Times New Roman" w:cs="Times New Roman"/>
        </w:rPr>
        <w:t xml:space="preserve">A </w:t>
      </w:r>
      <w:r w:rsidR="000040F5" w:rsidRPr="00C872C6">
        <w:rPr>
          <w:rFonts w:ascii="Times New Roman" w:hAnsi="Times New Roman" w:cs="Times New Roman"/>
        </w:rPr>
        <w:t>Área</w:t>
      </w:r>
      <w:r w:rsidR="003C4546" w:rsidRPr="00C872C6">
        <w:rPr>
          <w:rFonts w:ascii="Times New Roman" w:hAnsi="Times New Roman" w:cs="Times New Roman"/>
        </w:rPr>
        <w:t xml:space="preserve"> de Interesse Histórico Cultural Monte Alegre/Agronomia (</w:t>
      </w:r>
      <w:r w:rsidR="000040F5" w:rsidRPr="00C872C6">
        <w:rPr>
          <w:rFonts w:ascii="Times New Roman" w:hAnsi="Times New Roman" w:cs="Times New Roman"/>
        </w:rPr>
        <w:t>A</w:t>
      </w:r>
      <w:r w:rsidR="003C4546" w:rsidRPr="00C872C6">
        <w:rPr>
          <w:rFonts w:ascii="Times New Roman" w:hAnsi="Times New Roman" w:cs="Times New Roman"/>
        </w:rPr>
        <w:t>IHC</w:t>
      </w:r>
      <w:r w:rsidR="000040F5" w:rsidRPr="00C872C6">
        <w:rPr>
          <w:rFonts w:ascii="Times New Roman" w:hAnsi="Times New Roman" w:cs="Times New Roman"/>
        </w:rPr>
        <w:t xml:space="preserve"> </w:t>
      </w:r>
      <w:r w:rsidR="003C4546" w:rsidRPr="00C872C6">
        <w:rPr>
          <w:rFonts w:ascii="Times New Roman" w:hAnsi="Times New Roman" w:cs="Times New Roman"/>
        </w:rPr>
        <w:t>Monte Alegre/Agronomia) compreende área</w:t>
      </w:r>
      <w:r w:rsidR="000040F5" w:rsidRPr="00C872C6">
        <w:rPr>
          <w:rFonts w:ascii="Times New Roman" w:hAnsi="Times New Roman" w:cs="Times New Roman"/>
        </w:rPr>
        <w:t>s</w:t>
      </w:r>
      <w:r w:rsidR="003C4546" w:rsidRPr="00C872C6">
        <w:rPr>
          <w:rFonts w:ascii="Times New Roman" w:hAnsi="Times New Roman" w:cs="Times New Roman"/>
        </w:rPr>
        <w:t xml:space="preserve"> públicas ou privadas que reúnem um conjunto urbanístico e </w:t>
      </w:r>
      <w:r w:rsidR="003C4546" w:rsidRPr="00C872C6">
        <w:rPr>
          <w:rFonts w:ascii="Times New Roman" w:hAnsi="Times New Roman" w:cs="Times New Roman"/>
        </w:rPr>
        <w:lastRenderedPageBreak/>
        <w:t>ambiental de edificações tombadas ou em processo de tombamento, no âmbito municipal, estadual ou federal, tendo como objetivos:</w:t>
      </w:r>
    </w:p>
    <w:p w:rsidR="003C4546" w:rsidRPr="00C872C6" w:rsidRDefault="003C4546" w:rsidP="00AD2CBB">
      <w:pPr>
        <w:spacing w:after="0" w:line="240" w:lineRule="auto"/>
        <w:jc w:val="both"/>
        <w:rPr>
          <w:rFonts w:ascii="Times New Roman" w:hAnsi="Times New Roman" w:cs="Times New Roman"/>
          <w:b/>
        </w:rPr>
      </w:pPr>
    </w:p>
    <w:p w:rsidR="00B53E7B" w:rsidRPr="00C872C6" w:rsidRDefault="0033212F"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t xml:space="preserve">I </w:t>
      </w:r>
      <w:r w:rsidR="00CA0D14" w:rsidRPr="00C872C6">
        <w:rPr>
          <w:b/>
          <w:color w:val="auto"/>
          <w:sz w:val="22"/>
          <w:szCs w:val="22"/>
        </w:rPr>
        <w:t>–</w:t>
      </w:r>
      <w:r w:rsidRPr="00C872C6">
        <w:rPr>
          <w:b/>
          <w:color w:val="auto"/>
          <w:sz w:val="22"/>
          <w:szCs w:val="22"/>
        </w:rPr>
        <w:t xml:space="preserve"> </w:t>
      </w:r>
      <w:r w:rsidR="00CA0D14" w:rsidRPr="00C872C6">
        <w:rPr>
          <w:color w:val="auto"/>
          <w:sz w:val="22"/>
          <w:szCs w:val="22"/>
        </w:rPr>
        <w:t xml:space="preserve">apoiar a elaboração de </w:t>
      </w:r>
      <w:r w:rsidR="00B53E7B" w:rsidRPr="00C872C6">
        <w:rPr>
          <w:color w:val="auto"/>
          <w:sz w:val="22"/>
          <w:szCs w:val="22"/>
        </w:rPr>
        <w:t>projeto de intervenção geral</w:t>
      </w:r>
      <w:r w:rsidR="00CA0D14" w:rsidRPr="00C872C6">
        <w:rPr>
          <w:color w:val="auto"/>
          <w:sz w:val="22"/>
          <w:szCs w:val="22"/>
        </w:rPr>
        <w:t xml:space="preserve"> e de </w:t>
      </w:r>
      <w:r w:rsidR="00B53E7B" w:rsidRPr="00C872C6">
        <w:rPr>
          <w:color w:val="auto"/>
          <w:sz w:val="22"/>
          <w:szCs w:val="22"/>
        </w:rPr>
        <w:t>projetos de intervenção de acordo com as especificidades de cada trecho;</w:t>
      </w:r>
    </w:p>
    <w:p w:rsidR="0033212F" w:rsidRPr="00C872C6" w:rsidRDefault="0033212F" w:rsidP="00AD2CBB">
      <w:pPr>
        <w:pStyle w:val="Default"/>
        <w:widowControl w:val="0"/>
        <w:jc w:val="both"/>
        <w:rPr>
          <w:color w:val="auto"/>
          <w:sz w:val="22"/>
          <w:szCs w:val="22"/>
        </w:rPr>
      </w:pPr>
    </w:p>
    <w:p w:rsidR="00EF6ACE" w:rsidRPr="00C872C6" w:rsidRDefault="0033212F"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r>
      <w:r w:rsidR="00EF6ACE" w:rsidRPr="00C872C6">
        <w:rPr>
          <w:b/>
          <w:color w:val="auto"/>
          <w:sz w:val="22"/>
          <w:szCs w:val="22"/>
        </w:rPr>
        <w:t xml:space="preserve">II – </w:t>
      </w:r>
      <w:r w:rsidR="00EF6ACE" w:rsidRPr="00C872C6">
        <w:rPr>
          <w:color w:val="auto"/>
          <w:sz w:val="22"/>
          <w:szCs w:val="22"/>
        </w:rPr>
        <w:t>estimular a implantação de Oficinas de Conservação e Restauro, direcionadas à formação profissional de jovens, com prioridade para aqueles de baixa renda;</w:t>
      </w:r>
    </w:p>
    <w:p w:rsidR="0033212F" w:rsidRPr="00C872C6" w:rsidRDefault="0033212F" w:rsidP="00AD2CBB">
      <w:pPr>
        <w:pStyle w:val="Default"/>
        <w:widowControl w:val="0"/>
        <w:jc w:val="both"/>
        <w:rPr>
          <w:b/>
          <w:color w:val="auto"/>
          <w:sz w:val="22"/>
          <w:szCs w:val="22"/>
        </w:rPr>
      </w:pPr>
    </w:p>
    <w:p w:rsidR="00EF6ACE" w:rsidRPr="00C872C6" w:rsidRDefault="0033212F"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r>
      <w:r w:rsidR="00EF6ACE" w:rsidRPr="00C872C6">
        <w:rPr>
          <w:b/>
          <w:color w:val="auto"/>
          <w:sz w:val="22"/>
          <w:szCs w:val="22"/>
        </w:rPr>
        <w:t>I</w:t>
      </w:r>
      <w:r w:rsidR="0068045D" w:rsidRPr="00C872C6">
        <w:rPr>
          <w:b/>
          <w:color w:val="auto"/>
          <w:sz w:val="22"/>
          <w:szCs w:val="22"/>
        </w:rPr>
        <w:t>II</w:t>
      </w:r>
      <w:r w:rsidR="00EF6ACE" w:rsidRPr="00C872C6">
        <w:rPr>
          <w:b/>
          <w:color w:val="auto"/>
          <w:sz w:val="22"/>
          <w:szCs w:val="22"/>
        </w:rPr>
        <w:t xml:space="preserve"> – </w:t>
      </w:r>
      <w:r w:rsidR="00EF6ACE" w:rsidRPr="00C872C6">
        <w:rPr>
          <w:color w:val="auto"/>
          <w:sz w:val="22"/>
          <w:szCs w:val="22"/>
        </w:rPr>
        <w:t>estimular a implantação de programas de educação patrimonial junto aos moradores do local;</w:t>
      </w:r>
    </w:p>
    <w:p w:rsidR="0033212F" w:rsidRPr="00C872C6" w:rsidRDefault="0033212F" w:rsidP="00AD2CBB">
      <w:pPr>
        <w:pStyle w:val="Default"/>
        <w:widowControl w:val="0"/>
        <w:jc w:val="both"/>
        <w:rPr>
          <w:color w:val="auto"/>
          <w:sz w:val="22"/>
          <w:szCs w:val="22"/>
        </w:rPr>
      </w:pPr>
    </w:p>
    <w:p w:rsidR="00B53E7B" w:rsidRPr="00C872C6" w:rsidRDefault="0033212F"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r>
      <w:r w:rsidR="0068045D" w:rsidRPr="00C872C6">
        <w:rPr>
          <w:b/>
          <w:color w:val="auto"/>
          <w:sz w:val="22"/>
          <w:szCs w:val="22"/>
        </w:rPr>
        <w:t>I</w:t>
      </w:r>
      <w:r w:rsidRPr="00C872C6">
        <w:rPr>
          <w:b/>
          <w:color w:val="auto"/>
          <w:sz w:val="22"/>
          <w:szCs w:val="22"/>
        </w:rPr>
        <w:t xml:space="preserve">V </w:t>
      </w:r>
      <w:r w:rsidR="00CA0D14" w:rsidRPr="00C872C6">
        <w:rPr>
          <w:b/>
          <w:color w:val="auto"/>
          <w:sz w:val="22"/>
          <w:szCs w:val="22"/>
        </w:rPr>
        <w:t>–</w:t>
      </w:r>
      <w:r w:rsidRPr="00C872C6">
        <w:rPr>
          <w:b/>
          <w:color w:val="auto"/>
          <w:sz w:val="22"/>
          <w:szCs w:val="22"/>
        </w:rPr>
        <w:t xml:space="preserve"> </w:t>
      </w:r>
      <w:r w:rsidR="00CA0D14" w:rsidRPr="00C872C6">
        <w:rPr>
          <w:color w:val="auto"/>
          <w:sz w:val="22"/>
          <w:szCs w:val="22"/>
        </w:rPr>
        <w:t>incentivar a criação de centros de preservação da</w:t>
      </w:r>
      <w:r w:rsidR="00B53E7B" w:rsidRPr="00C872C6">
        <w:rPr>
          <w:color w:val="auto"/>
          <w:sz w:val="22"/>
          <w:szCs w:val="22"/>
        </w:rPr>
        <w:t xml:space="preserve"> </w:t>
      </w:r>
      <w:r w:rsidR="00CA0D14" w:rsidRPr="00C872C6">
        <w:rPr>
          <w:color w:val="auto"/>
          <w:sz w:val="22"/>
          <w:szCs w:val="22"/>
        </w:rPr>
        <w:t>d</w:t>
      </w:r>
      <w:r w:rsidR="00B53E7B" w:rsidRPr="00C872C6">
        <w:rPr>
          <w:color w:val="auto"/>
          <w:sz w:val="22"/>
          <w:szCs w:val="22"/>
        </w:rPr>
        <w:t>ocumentação</w:t>
      </w:r>
      <w:r w:rsidR="00CA0D14" w:rsidRPr="00C872C6">
        <w:rPr>
          <w:color w:val="auto"/>
          <w:sz w:val="22"/>
          <w:szCs w:val="22"/>
        </w:rPr>
        <w:t xml:space="preserve">, história e cultura do </w:t>
      </w:r>
      <w:r w:rsidR="00B53E7B" w:rsidRPr="00C872C6">
        <w:rPr>
          <w:color w:val="auto"/>
          <w:sz w:val="22"/>
          <w:szCs w:val="22"/>
        </w:rPr>
        <w:t>bairro</w:t>
      </w:r>
      <w:r w:rsidR="00CA0D14" w:rsidRPr="00C872C6">
        <w:rPr>
          <w:color w:val="auto"/>
          <w:sz w:val="22"/>
          <w:szCs w:val="22"/>
        </w:rPr>
        <w:t xml:space="preserve"> Monte Alegre</w:t>
      </w:r>
      <w:r w:rsidR="00B53E7B" w:rsidRPr="00C872C6">
        <w:rPr>
          <w:color w:val="auto"/>
          <w:sz w:val="22"/>
          <w:szCs w:val="22"/>
        </w:rPr>
        <w:t>;</w:t>
      </w:r>
    </w:p>
    <w:p w:rsidR="0033212F" w:rsidRPr="00C872C6" w:rsidRDefault="0033212F" w:rsidP="00AD2CBB">
      <w:pPr>
        <w:pStyle w:val="Default"/>
        <w:widowControl w:val="0"/>
        <w:jc w:val="both"/>
        <w:rPr>
          <w:color w:val="auto"/>
          <w:sz w:val="22"/>
          <w:szCs w:val="22"/>
        </w:rPr>
      </w:pPr>
    </w:p>
    <w:p w:rsidR="00B53E7B" w:rsidRPr="00C872C6" w:rsidRDefault="0033212F" w:rsidP="00AD2CBB">
      <w:pPr>
        <w:pStyle w:val="PargrafodaLista"/>
        <w:autoSpaceDE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 - </w:t>
      </w:r>
      <w:r w:rsidRPr="00C872C6">
        <w:rPr>
          <w:sz w:val="22"/>
          <w:szCs w:val="22"/>
          <w:lang w:eastAsia="pt-BR"/>
        </w:rPr>
        <w:t>i</w:t>
      </w:r>
      <w:r w:rsidR="00B53E7B" w:rsidRPr="00C872C6">
        <w:rPr>
          <w:sz w:val="22"/>
          <w:szCs w:val="22"/>
          <w:lang w:eastAsia="pt-BR"/>
        </w:rPr>
        <w:t>ncentivar a implantação de novos empreendimentos, que visem à geração de emprego e renda</w:t>
      </w:r>
      <w:r w:rsidR="0068045D" w:rsidRPr="00C872C6">
        <w:rPr>
          <w:sz w:val="22"/>
          <w:szCs w:val="22"/>
          <w:lang w:eastAsia="pt-BR"/>
        </w:rPr>
        <w:t xml:space="preserve">, com foco, também, na </w:t>
      </w:r>
      <w:r w:rsidR="00B53E7B" w:rsidRPr="00C872C6">
        <w:rPr>
          <w:sz w:val="22"/>
          <w:szCs w:val="22"/>
          <w:lang w:eastAsia="pt-BR"/>
        </w:rPr>
        <w:t xml:space="preserve">zeladoria; </w:t>
      </w:r>
    </w:p>
    <w:p w:rsidR="0033212F" w:rsidRPr="00C872C6" w:rsidRDefault="0033212F" w:rsidP="00AD2CBB">
      <w:pPr>
        <w:pStyle w:val="PargrafodaLista"/>
        <w:autoSpaceDE w:val="0"/>
        <w:ind w:left="0"/>
        <w:jc w:val="both"/>
        <w:rPr>
          <w:sz w:val="22"/>
          <w:szCs w:val="22"/>
          <w:lang w:eastAsia="pt-BR"/>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VI - </w:t>
      </w:r>
      <w:r w:rsidRPr="00C872C6">
        <w:rPr>
          <w:sz w:val="22"/>
          <w:szCs w:val="22"/>
          <w:lang w:eastAsia="pt-BR"/>
        </w:rPr>
        <w:t>f</w:t>
      </w:r>
      <w:r w:rsidR="00B53E7B" w:rsidRPr="00C872C6">
        <w:rPr>
          <w:sz w:val="22"/>
          <w:szCs w:val="22"/>
          <w:lang w:eastAsia="pt-BR"/>
        </w:rPr>
        <w:t>ortalecer identidade cultural e comunitária;</w:t>
      </w:r>
    </w:p>
    <w:p w:rsidR="0033212F" w:rsidRPr="00C872C6" w:rsidRDefault="0033212F" w:rsidP="00AD2CBB">
      <w:pPr>
        <w:pStyle w:val="PargrafodaLista"/>
        <w:autoSpaceDE w:val="0"/>
        <w:ind w:left="0"/>
        <w:jc w:val="both"/>
        <w:rPr>
          <w:sz w:val="22"/>
          <w:szCs w:val="22"/>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VII </w:t>
      </w:r>
      <w:r w:rsidR="00B8472C" w:rsidRPr="00C872C6">
        <w:rPr>
          <w:b/>
          <w:sz w:val="22"/>
          <w:szCs w:val="22"/>
          <w:lang w:eastAsia="pt-BR"/>
        </w:rPr>
        <w:t>–</w:t>
      </w:r>
      <w:r w:rsidRPr="00C872C6">
        <w:rPr>
          <w:b/>
          <w:sz w:val="22"/>
          <w:szCs w:val="22"/>
          <w:lang w:eastAsia="pt-BR"/>
        </w:rPr>
        <w:t xml:space="preserve"> </w:t>
      </w:r>
      <w:r w:rsidRPr="00C872C6">
        <w:rPr>
          <w:sz w:val="22"/>
          <w:szCs w:val="22"/>
          <w:lang w:eastAsia="pt-BR"/>
        </w:rPr>
        <w:t>f</w:t>
      </w:r>
      <w:r w:rsidR="00B53E7B" w:rsidRPr="00C872C6">
        <w:rPr>
          <w:sz w:val="22"/>
          <w:szCs w:val="22"/>
          <w:lang w:eastAsia="pt-BR"/>
        </w:rPr>
        <w:t>ortalecer</w:t>
      </w:r>
      <w:r w:rsidR="00B8472C" w:rsidRPr="00C872C6">
        <w:rPr>
          <w:sz w:val="22"/>
          <w:szCs w:val="22"/>
          <w:lang w:eastAsia="pt-BR"/>
        </w:rPr>
        <w:t xml:space="preserve"> o</w:t>
      </w:r>
      <w:r w:rsidR="00B53E7B" w:rsidRPr="00C872C6">
        <w:rPr>
          <w:sz w:val="22"/>
          <w:szCs w:val="22"/>
          <w:lang w:eastAsia="pt-BR"/>
        </w:rPr>
        <w:t xml:space="preserve"> comércio e</w:t>
      </w:r>
      <w:r w:rsidR="00B8472C" w:rsidRPr="00C872C6">
        <w:rPr>
          <w:sz w:val="22"/>
          <w:szCs w:val="22"/>
          <w:lang w:eastAsia="pt-BR"/>
        </w:rPr>
        <w:t xml:space="preserve"> a</w:t>
      </w:r>
      <w:r w:rsidR="00B53E7B" w:rsidRPr="00C872C6">
        <w:rPr>
          <w:sz w:val="22"/>
          <w:szCs w:val="22"/>
          <w:lang w:eastAsia="pt-BR"/>
        </w:rPr>
        <w:t xml:space="preserve"> prestação de serviço</w:t>
      </w:r>
      <w:r w:rsidR="00B8472C" w:rsidRPr="00C872C6">
        <w:rPr>
          <w:sz w:val="22"/>
          <w:szCs w:val="22"/>
          <w:lang w:eastAsia="pt-BR"/>
        </w:rPr>
        <w:t>s</w:t>
      </w:r>
      <w:r w:rsidR="00B53E7B" w:rsidRPr="00C872C6">
        <w:rPr>
          <w:sz w:val="22"/>
          <w:szCs w:val="22"/>
          <w:lang w:eastAsia="pt-BR"/>
        </w:rPr>
        <w:t xml:space="preserve"> loca</w:t>
      </w:r>
      <w:r w:rsidR="00B8472C" w:rsidRPr="00C872C6">
        <w:rPr>
          <w:sz w:val="22"/>
          <w:szCs w:val="22"/>
          <w:lang w:eastAsia="pt-BR"/>
        </w:rPr>
        <w:t>is</w:t>
      </w:r>
      <w:r w:rsidR="00B53E7B" w:rsidRPr="00C872C6">
        <w:rPr>
          <w:sz w:val="22"/>
          <w:szCs w:val="22"/>
          <w:lang w:eastAsia="pt-BR"/>
        </w:rPr>
        <w:t>, visando intensificar atividades turísticas, gastronômicas e de lazer</w:t>
      </w:r>
      <w:r w:rsidR="00B8472C" w:rsidRPr="00C872C6">
        <w:rPr>
          <w:sz w:val="22"/>
          <w:szCs w:val="22"/>
          <w:lang w:eastAsia="pt-BR"/>
        </w:rPr>
        <w:t>, com a preservação dos sítios históricos</w:t>
      </w:r>
      <w:r w:rsidR="00B53E7B" w:rsidRPr="00C872C6">
        <w:rPr>
          <w:sz w:val="22"/>
          <w:szCs w:val="22"/>
          <w:lang w:eastAsia="pt-BR"/>
        </w:rPr>
        <w:t>;</w:t>
      </w:r>
    </w:p>
    <w:p w:rsidR="0033212F" w:rsidRPr="00C872C6" w:rsidRDefault="0033212F" w:rsidP="00AD2CBB">
      <w:pPr>
        <w:pStyle w:val="PargrafodaLista"/>
        <w:autoSpaceDE w:val="0"/>
        <w:ind w:left="0"/>
        <w:jc w:val="both"/>
        <w:rPr>
          <w:sz w:val="22"/>
          <w:szCs w:val="22"/>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r>
      <w:r w:rsidR="00292480" w:rsidRPr="00C872C6">
        <w:rPr>
          <w:b/>
          <w:sz w:val="22"/>
          <w:szCs w:val="22"/>
          <w:lang w:eastAsia="pt-BR"/>
        </w:rPr>
        <w:t>VIII</w:t>
      </w:r>
      <w:r w:rsidRPr="00C872C6">
        <w:rPr>
          <w:b/>
          <w:sz w:val="22"/>
          <w:szCs w:val="22"/>
          <w:lang w:eastAsia="pt-BR"/>
        </w:rPr>
        <w:t xml:space="preserve"> </w:t>
      </w:r>
      <w:r w:rsidR="00080ACB" w:rsidRPr="00C872C6">
        <w:rPr>
          <w:b/>
          <w:sz w:val="22"/>
          <w:szCs w:val="22"/>
          <w:lang w:eastAsia="pt-BR"/>
        </w:rPr>
        <w:t>–</w:t>
      </w:r>
      <w:r w:rsidRPr="00C872C6">
        <w:rPr>
          <w:b/>
          <w:sz w:val="22"/>
          <w:szCs w:val="22"/>
          <w:lang w:eastAsia="pt-BR"/>
        </w:rPr>
        <w:t xml:space="preserve"> </w:t>
      </w:r>
      <w:r w:rsidR="00080ACB" w:rsidRPr="00C872C6">
        <w:rPr>
          <w:sz w:val="22"/>
          <w:szCs w:val="22"/>
          <w:lang w:eastAsia="pt-BR"/>
        </w:rPr>
        <w:t xml:space="preserve">estimular </w:t>
      </w:r>
      <w:r w:rsidR="00B53E7B" w:rsidRPr="00C872C6">
        <w:rPr>
          <w:sz w:val="22"/>
          <w:szCs w:val="22"/>
          <w:lang w:eastAsia="pt-BR"/>
        </w:rPr>
        <w:t>parceria</w:t>
      </w:r>
      <w:r w:rsidR="00080ACB" w:rsidRPr="00C872C6">
        <w:rPr>
          <w:sz w:val="22"/>
          <w:szCs w:val="22"/>
          <w:lang w:eastAsia="pt-BR"/>
        </w:rPr>
        <w:t xml:space="preserve">s </w:t>
      </w:r>
      <w:r w:rsidR="0071195C" w:rsidRPr="00C872C6">
        <w:rPr>
          <w:sz w:val="22"/>
          <w:szCs w:val="22"/>
          <w:lang w:eastAsia="pt-BR"/>
        </w:rPr>
        <w:t>destinadas à qualificação da</w:t>
      </w:r>
      <w:r w:rsidR="00B53E7B" w:rsidRPr="00C872C6">
        <w:rPr>
          <w:sz w:val="22"/>
          <w:szCs w:val="22"/>
          <w:lang w:eastAsia="pt-BR"/>
        </w:rPr>
        <w:t xml:space="preserve"> mão de obra </w:t>
      </w:r>
      <w:r w:rsidR="0071195C" w:rsidRPr="00C872C6">
        <w:rPr>
          <w:sz w:val="22"/>
          <w:szCs w:val="22"/>
          <w:lang w:eastAsia="pt-BR"/>
        </w:rPr>
        <w:t>utilizada nas</w:t>
      </w:r>
      <w:r w:rsidR="00B53E7B" w:rsidRPr="00C872C6">
        <w:rPr>
          <w:sz w:val="22"/>
          <w:szCs w:val="22"/>
          <w:lang w:eastAsia="pt-BR"/>
        </w:rPr>
        <w:t xml:space="preserve"> atividades turísticas, gastronômicas e de lazer</w:t>
      </w:r>
      <w:r w:rsidR="0071195C" w:rsidRPr="00C872C6">
        <w:rPr>
          <w:sz w:val="22"/>
          <w:szCs w:val="22"/>
          <w:lang w:eastAsia="pt-BR"/>
        </w:rPr>
        <w:t>, com a finalidade de divulgação das características históricas e naturais do bairro Monte Alegre</w:t>
      </w:r>
      <w:r w:rsidR="00D85263" w:rsidRPr="00C872C6">
        <w:rPr>
          <w:sz w:val="22"/>
          <w:szCs w:val="22"/>
          <w:lang w:eastAsia="pt-BR"/>
        </w:rPr>
        <w:t>.</w:t>
      </w:r>
    </w:p>
    <w:p w:rsidR="00C85994" w:rsidRPr="00C872C6" w:rsidRDefault="0033212F" w:rsidP="00AD2CBB">
      <w:pPr>
        <w:pStyle w:val="PargrafodaLista"/>
        <w:autoSpaceDE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Subseção I</w:t>
      </w:r>
      <w:r w:rsidR="00DA3EB9" w:rsidRPr="00C872C6">
        <w:rPr>
          <w:rFonts w:ascii="Times New Roman" w:hAnsi="Times New Roman" w:cs="Times New Roman"/>
          <w:b/>
        </w:rPr>
        <w:t>I</w:t>
      </w:r>
      <w:r w:rsidR="001421CF" w:rsidRPr="00C872C6">
        <w:rPr>
          <w:rFonts w:ascii="Times New Roman" w:hAnsi="Times New Roman" w:cs="Times New Roman"/>
          <w:b/>
        </w:rPr>
        <w:t>I</w:t>
      </w:r>
    </w:p>
    <w:p w:rsidR="00574ACD" w:rsidRPr="00C872C6" w:rsidRDefault="000040F5" w:rsidP="00AD2CBB">
      <w:pPr>
        <w:spacing w:after="0" w:line="240" w:lineRule="auto"/>
        <w:jc w:val="center"/>
        <w:rPr>
          <w:rFonts w:ascii="Times New Roman" w:hAnsi="Times New Roman" w:cs="Times New Roman"/>
          <w:b/>
        </w:rPr>
      </w:pPr>
      <w:r w:rsidRPr="00C872C6">
        <w:rPr>
          <w:rFonts w:ascii="Times New Roman" w:hAnsi="Times New Roman" w:cs="Times New Roman"/>
          <w:b/>
        </w:rPr>
        <w:t>Área</w:t>
      </w:r>
      <w:r w:rsidR="00B53E7B" w:rsidRPr="00C872C6">
        <w:rPr>
          <w:rFonts w:ascii="Times New Roman" w:hAnsi="Times New Roman" w:cs="Times New Roman"/>
          <w:b/>
        </w:rPr>
        <w:t xml:space="preserve"> de Interesse Histórico</w:t>
      </w:r>
      <w:r w:rsidR="00E23518" w:rsidRPr="00C872C6">
        <w:rPr>
          <w:rFonts w:ascii="Times New Roman" w:hAnsi="Times New Roman" w:cs="Times New Roman"/>
          <w:b/>
        </w:rPr>
        <w:t xml:space="preserve"> </w:t>
      </w:r>
      <w:r w:rsidR="00B53E7B" w:rsidRPr="00C872C6">
        <w:rPr>
          <w:rFonts w:ascii="Times New Roman" w:hAnsi="Times New Roman" w:cs="Times New Roman"/>
          <w:b/>
        </w:rPr>
        <w:t>Cultural</w:t>
      </w:r>
      <w:r w:rsidR="00E23518" w:rsidRPr="00C872C6">
        <w:rPr>
          <w:rFonts w:ascii="Times New Roman" w:hAnsi="Times New Roman" w:cs="Times New Roman"/>
          <w:b/>
        </w:rPr>
        <w:t xml:space="preserve"> </w:t>
      </w:r>
      <w:r w:rsidR="00B53E7B" w:rsidRPr="00C872C6">
        <w:rPr>
          <w:rFonts w:ascii="Times New Roman" w:hAnsi="Times New Roman" w:cs="Times New Roman"/>
          <w:b/>
        </w:rPr>
        <w:t>Trentino/Tirolesa</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w:t>
      </w:r>
      <w:r w:rsidR="000040F5" w:rsidRPr="00C872C6">
        <w:rPr>
          <w:rFonts w:ascii="Times New Roman" w:hAnsi="Times New Roman" w:cs="Times New Roman"/>
          <w:b/>
        </w:rPr>
        <w:t>A</w:t>
      </w:r>
      <w:r w:rsidRPr="00C872C6">
        <w:rPr>
          <w:rFonts w:ascii="Times New Roman" w:hAnsi="Times New Roman" w:cs="Times New Roman"/>
          <w:b/>
        </w:rPr>
        <w:t>IHC Trentino/Tirolesa)</w:t>
      </w:r>
    </w:p>
    <w:p w:rsidR="00B53E7B" w:rsidRPr="00C872C6" w:rsidRDefault="00B53E7B" w:rsidP="00AD2CBB">
      <w:pPr>
        <w:spacing w:after="0" w:line="240" w:lineRule="auto"/>
        <w:rPr>
          <w:rFonts w:ascii="Times New Roman" w:hAnsi="Times New Roman" w:cs="Times New Roman"/>
          <w:b/>
        </w:rPr>
      </w:pPr>
    </w:p>
    <w:p w:rsidR="00283B5D" w:rsidRPr="00C872C6" w:rsidRDefault="0033212F"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Art. 1</w:t>
      </w:r>
      <w:r w:rsidR="004D7B6D" w:rsidRPr="00C872C6">
        <w:rPr>
          <w:rFonts w:ascii="Times New Roman" w:hAnsi="Times New Roman" w:cs="Times New Roman"/>
          <w:b/>
        </w:rPr>
        <w:t>1</w:t>
      </w:r>
      <w:r w:rsidR="009C015F" w:rsidRPr="00C872C6">
        <w:rPr>
          <w:rFonts w:ascii="Times New Roman" w:hAnsi="Times New Roman" w:cs="Times New Roman"/>
          <w:b/>
        </w:rPr>
        <w:t>5</w:t>
      </w:r>
      <w:r w:rsidR="00B53E7B" w:rsidRPr="00C872C6">
        <w:rPr>
          <w:rFonts w:ascii="Times New Roman" w:hAnsi="Times New Roman" w:cs="Times New Roman"/>
          <w:b/>
        </w:rPr>
        <w:t>.</w:t>
      </w:r>
      <w:r w:rsidR="00B53E7B" w:rsidRPr="00C872C6">
        <w:rPr>
          <w:rFonts w:ascii="Times New Roman" w:hAnsi="Times New Roman" w:cs="Times New Roman"/>
        </w:rPr>
        <w:t xml:space="preserve"> </w:t>
      </w:r>
      <w:r w:rsidR="00283B5D" w:rsidRPr="00C872C6">
        <w:rPr>
          <w:rFonts w:ascii="Times New Roman" w:hAnsi="Times New Roman" w:cs="Times New Roman"/>
        </w:rPr>
        <w:t xml:space="preserve">A </w:t>
      </w:r>
      <w:r w:rsidR="000040F5" w:rsidRPr="00C872C6">
        <w:rPr>
          <w:rFonts w:ascii="Times New Roman" w:hAnsi="Times New Roman" w:cs="Times New Roman"/>
        </w:rPr>
        <w:t xml:space="preserve">Área </w:t>
      </w:r>
      <w:r w:rsidR="00B53E7B" w:rsidRPr="00C872C6">
        <w:rPr>
          <w:rFonts w:ascii="Times New Roman" w:hAnsi="Times New Roman" w:cs="Times New Roman"/>
        </w:rPr>
        <w:t>de Interesse Histórico Cultural Trentino/Tirolesa (</w:t>
      </w:r>
      <w:r w:rsidR="000040F5" w:rsidRPr="00C872C6">
        <w:rPr>
          <w:rFonts w:ascii="Times New Roman" w:hAnsi="Times New Roman" w:cs="Times New Roman"/>
        </w:rPr>
        <w:t>A</w:t>
      </w:r>
      <w:r w:rsidR="00B53E7B" w:rsidRPr="00C872C6">
        <w:rPr>
          <w:rFonts w:ascii="Times New Roman" w:hAnsi="Times New Roman" w:cs="Times New Roman"/>
        </w:rPr>
        <w:t>IHC</w:t>
      </w:r>
      <w:r w:rsidR="000040F5" w:rsidRPr="00C872C6">
        <w:rPr>
          <w:rFonts w:ascii="Times New Roman" w:hAnsi="Times New Roman" w:cs="Times New Roman"/>
        </w:rPr>
        <w:t xml:space="preserve"> </w:t>
      </w:r>
      <w:r w:rsidR="00B53E7B" w:rsidRPr="00C872C6">
        <w:rPr>
          <w:rFonts w:ascii="Times New Roman" w:hAnsi="Times New Roman" w:cs="Times New Roman"/>
        </w:rPr>
        <w:t xml:space="preserve">Trentino/Tirolesa) </w:t>
      </w:r>
      <w:r w:rsidR="00283B5D" w:rsidRPr="00C872C6">
        <w:rPr>
          <w:rFonts w:ascii="Times New Roman" w:hAnsi="Times New Roman" w:cs="Times New Roman"/>
        </w:rPr>
        <w:t>compreende</w:t>
      </w:r>
      <w:r w:rsidR="00283B5D" w:rsidRPr="00C872C6">
        <w:rPr>
          <w:rFonts w:ascii="Times New Roman" w:hAnsi="Times New Roman" w:cs="Times New Roman"/>
          <w:b/>
        </w:rPr>
        <w:t xml:space="preserve"> </w:t>
      </w:r>
      <w:r w:rsidR="00283B5D" w:rsidRPr="00C872C6">
        <w:rPr>
          <w:rFonts w:ascii="Times New Roman" w:hAnsi="Times New Roman" w:cs="Times New Roman"/>
        </w:rPr>
        <w:t>áreas públicas ou privadas, de uso residencial e não residencial, localizadas nos bairros de Santana e Santa Olímpia, cujas funções são de proteger a identidade Trentino/Tirolesa e os costumes da comunidade local, tendo como objetivos:</w:t>
      </w:r>
    </w:p>
    <w:p w:rsidR="00B53E7B" w:rsidRPr="00C872C6" w:rsidRDefault="00B53E7B" w:rsidP="00AD2CBB">
      <w:pPr>
        <w:spacing w:after="0" w:line="240" w:lineRule="auto"/>
        <w:jc w:val="both"/>
        <w:rPr>
          <w:rFonts w:ascii="Times New Roman" w:hAnsi="Times New Roman" w:cs="Times New Roman"/>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I -</w:t>
      </w:r>
      <w:r w:rsidRPr="00C872C6">
        <w:rPr>
          <w:sz w:val="22"/>
          <w:szCs w:val="22"/>
          <w:lang w:eastAsia="pt-BR"/>
        </w:rPr>
        <w:t xml:space="preserve"> z</w:t>
      </w:r>
      <w:r w:rsidR="00B53E7B" w:rsidRPr="00C872C6">
        <w:rPr>
          <w:sz w:val="22"/>
          <w:szCs w:val="22"/>
          <w:lang w:eastAsia="pt-BR"/>
        </w:rPr>
        <w:t xml:space="preserve">elar e preservar o </w:t>
      </w:r>
      <w:r w:rsidR="00E42A63" w:rsidRPr="00C872C6">
        <w:rPr>
          <w:sz w:val="22"/>
          <w:szCs w:val="22"/>
          <w:lang w:eastAsia="pt-BR"/>
        </w:rPr>
        <w:t>p</w:t>
      </w:r>
      <w:r w:rsidR="00B53E7B" w:rsidRPr="00C872C6">
        <w:rPr>
          <w:sz w:val="22"/>
          <w:szCs w:val="22"/>
          <w:lang w:eastAsia="pt-BR"/>
        </w:rPr>
        <w:t xml:space="preserve">atrimônio </w:t>
      </w:r>
      <w:r w:rsidR="00E42A63" w:rsidRPr="00C872C6">
        <w:rPr>
          <w:sz w:val="22"/>
          <w:szCs w:val="22"/>
          <w:lang w:eastAsia="pt-BR"/>
        </w:rPr>
        <w:t>h</w:t>
      </w:r>
      <w:r w:rsidR="00B53E7B" w:rsidRPr="00C872C6">
        <w:rPr>
          <w:sz w:val="22"/>
          <w:szCs w:val="22"/>
          <w:lang w:eastAsia="pt-BR"/>
        </w:rPr>
        <w:t xml:space="preserve">istórico, </w:t>
      </w:r>
      <w:r w:rsidR="00E42A63" w:rsidRPr="00C872C6">
        <w:rPr>
          <w:sz w:val="22"/>
          <w:szCs w:val="22"/>
          <w:lang w:eastAsia="pt-BR"/>
        </w:rPr>
        <w:t>p</w:t>
      </w:r>
      <w:r w:rsidR="00B53E7B" w:rsidRPr="00C872C6">
        <w:rPr>
          <w:sz w:val="22"/>
          <w:szCs w:val="22"/>
          <w:lang w:eastAsia="pt-BR"/>
        </w:rPr>
        <w:t xml:space="preserve">aisagístico e </w:t>
      </w:r>
      <w:r w:rsidR="00E42A63" w:rsidRPr="00C872C6">
        <w:rPr>
          <w:sz w:val="22"/>
          <w:szCs w:val="22"/>
          <w:lang w:eastAsia="pt-BR"/>
        </w:rPr>
        <w:t>c</w:t>
      </w:r>
      <w:r w:rsidR="00B53E7B" w:rsidRPr="00C872C6">
        <w:rPr>
          <w:sz w:val="22"/>
          <w:szCs w:val="22"/>
          <w:lang w:eastAsia="pt-BR"/>
        </w:rPr>
        <w:t>ultural;</w:t>
      </w:r>
    </w:p>
    <w:p w:rsidR="0033212F" w:rsidRPr="00C872C6" w:rsidRDefault="0033212F" w:rsidP="00AD2CBB">
      <w:pPr>
        <w:pStyle w:val="PargrafodaLista"/>
        <w:autoSpaceDE w:val="0"/>
        <w:ind w:left="0"/>
        <w:jc w:val="both"/>
        <w:rPr>
          <w:sz w:val="22"/>
          <w:szCs w:val="22"/>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II - </w:t>
      </w:r>
      <w:r w:rsidRPr="00C872C6">
        <w:rPr>
          <w:sz w:val="22"/>
          <w:szCs w:val="22"/>
          <w:lang w:eastAsia="pt-BR"/>
        </w:rPr>
        <w:t>c</w:t>
      </w:r>
      <w:r w:rsidR="00B53E7B" w:rsidRPr="00C872C6">
        <w:rPr>
          <w:sz w:val="22"/>
          <w:szCs w:val="22"/>
          <w:lang w:eastAsia="pt-BR"/>
        </w:rPr>
        <w:t>onsolidar a vocação cultural e turística</w:t>
      </w:r>
      <w:r w:rsidR="00E42A63" w:rsidRPr="00C872C6">
        <w:rPr>
          <w:sz w:val="22"/>
          <w:szCs w:val="22"/>
          <w:lang w:eastAsia="pt-BR"/>
        </w:rPr>
        <w:t xml:space="preserve"> local</w:t>
      </w:r>
      <w:r w:rsidR="00B53E7B" w:rsidRPr="00C872C6">
        <w:rPr>
          <w:sz w:val="22"/>
          <w:szCs w:val="22"/>
          <w:lang w:eastAsia="pt-BR"/>
        </w:rPr>
        <w:t>;</w:t>
      </w:r>
    </w:p>
    <w:p w:rsidR="0033212F" w:rsidRPr="00C872C6" w:rsidRDefault="0033212F" w:rsidP="00AD2CBB">
      <w:pPr>
        <w:pStyle w:val="PargrafodaLista"/>
        <w:autoSpaceDE w:val="0"/>
        <w:ind w:left="0"/>
        <w:jc w:val="both"/>
        <w:rPr>
          <w:sz w:val="22"/>
          <w:szCs w:val="22"/>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III -</w:t>
      </w:r>
      <w:r w:rsidRPr="00C872C6">
        <w:rPr>
          <w:sz w:val="22"/>
          <w:szCs w:val="22"/>
          <w:lang w:eastAsia="pt-BR"/>
        </w:rPr>
        <w:t xml:space="preserve"> i</w:t>
      </w:r>
      <w:r w:rsidR="00B53E7B" w:rsidRPr="00C872C6">
        <w:rPr>
          <w:sz w:val="22"/>
          <w:szCs w:val="22"/>
          <w:lang w:eastAsia="pt-BR"/>
        </w:rPr>
        <w:t xml:space="preserve">ncentivar, zelar e preservar </w:t>
      </w:r>
      <w:r w:rsidR="00E42A63" w:rsidRPr="00C872C6">
        <w:rPr>
          <w:sz w:val="22"/>
          <w:szCs w:val="22"/>
          <w:lang w:eastAsia="pt-BR"/>
        </w:rPr>
        <w:t xml:space="preserve">a </w:t>
      </w:r>
      <w:r w:rsidR="00B53E7B" w:rsidRPr="00C872C6">
        <w:rPr>
          <w:sz w:val="22"/>
          <w:szCs w:val="22"/>
          <w:lang w:eastAsia="pt-BR"/>
        </w:rPr>
        <w:t>arquitetura, urbanização e cultura trentino-tirolesa;</w:t>
      </w:r>
    </w:p>
    <w:p w:rsidR="0033212F" w:rsidRPr="00C872C6" w:rsidRDefault="0033212F" w:rsidP="00AD2CBB">
      <w:pPr>
        <w:pStyle w:val="PargrafodaLista"/>
        <w:autoSpaceDE w:val="0"/>
        <w:ind w:left="0"/>
        <w:jc w:val="both"/>
        <w:rPr>
          <w:sz w:val="22"/>
          <w:szCs w:val="22"/>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IV - </w:t>
      </w:r>
      <w:r w:rsidRPr="00C872C6">
        <w:rPr>
          <w:sz w:val="22"/>
          <w:szCs w:val="22"/>
          <w:lang w:eastAsia="pt-BR"/>
        </w:rPr>
        <w:t>a</w:t>
      </w:r>
      <w:r w:rsidR="00B53E7B" w:rsidRPr="00C872C6">
        <w:rPr>
          <w:sz w:val="22"/>
          <w:szCs w:val="22"/>
          <w:lang w:eastAsia="pt-BR"/>
        </w:rPr>
        <w:t xml:space="preserve">poiar e incentivar as expressões artísticas </w:t>
      </w:r>
      <w:r w:rsidR="0093183C" w:rsidRPr="00C872C6">
        <w:rPr>
          <w:sz w:val="22"/>
          <w:szCs w:val="22"/>
          <w:lang w:eastAsia="pt-BR"/>
        </w:rPr>
        <w:t xml:space="preserve">e </w:t>
      </w:r>
      <w:r w:rsidR="00B53E7B" w:rsidRPr="00C872C6">
        <w:rPr>
          <w:sz w:val="22"/>
          <w:szCs w:val="22"/>
          <w:lang w:eastAsia="pt-BR"/>
        </w:rPr>
        <w:t>culturais;</w:t>
      </w:r>
    </w:p>
    <w:p w:rsidR="0033212F" w:rsidRPr="00C872C6" w:rsidRDefault="0033212F" w:rsidP="00AD2CBB">
      <w:pPr>
        <w:pStyle w:val="PargrafodaLista"/>
        <w:autoSpaceDE w:val="0"/>
        <w:ind w:left="0"/>
        <w:jc w:val="both"/>
        <w:rPr>
          <w:sz w:val="22"/>
          <w:szCs w:val="22"/>
        </w:rPr>
      </w:pP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 </w:t>
      </w:r>
      <w:r w:rsidR="0093183C" w:rsidRPr="00C872C6">
        <w:rPr>
          <w:b/>
          <w:sz w:val="22"/>
          <w:szCs w:val="22"/>
          <w:lang w:eastAsia="pt-BR"/>
        </w:rPr>
        <w:t>–</w:t>
      </w:r>
      <w:r w:rsidRPr="00C872C6">
        <w:rPr>
          <w:b/>
          <w:sz w:val="22"/>
          <w:szCs w:val="22"/>
          <w:lang w:eastAsia="pt-BR"/>
        </w:rPr>
        <w:t xml:space="preserve"> </w:t>
      </w:r>
      <w:r w:rsidR="0093183C" w:rsidRPr="00C872C6">
        <w:rPr>
          <w:sz w:val="22"/>
          <w:szCs w:val="22"/>
          <w:lang w:eastAsia="pt-BR"/>
        </w:rPr>
        <w:t>estimular a constituição</w:t>
      </w:r>
      <w:r w:rsidR="00B53E7B" w:rsidRPr="00C872C6">
        <w:rPr>
          <w:sz w:val="22"/>
          <w:szCs w:val="22"/>
          <w:lang w:eastAsia="pt-BR"/>
        </w:rPr>
        <w:t xml:space="preserve"> e </w:t>
      </w:r>
      <w:r w:rsidR="0093183C" w:rsidRPr="00C872C6">
        <w:rPr>
          <w:sz w:val="22"/>
          <w:szCs w:val="22"/>
          <w:lang w:eastAsia="pt-BR"/>
        </w:rPr>
        <w:t xml:space="preserve">o </w:t>
      </w:r>
      <w:r w:rsidR="00B53E7B" w:rsidRPr="00C872C6">
        <w:rPr>
          <w:sz w:val="22"/>
          <w:szCs w:val="22"/>
          <w:lang w:eastAsia="pt-BR"/>
        </w:rPr>
        <w:t>fortalec</w:t>
      </w:r>
      <w:r w:rsidR="0093183C" w:rsidRPr="00C872C6">
        <w:rPr>
          <w:sz w:val="22"/>
          <w:szCs w:val="22"/>
          <w:lang w:eastAsia="pt-BR"/>
        </w:rPr>
        <w:t>imento de</w:t>
      </w:r>
      <w:r w:rsidR="00B53E7B" w:rsidRPr="00C872C6">
        <w:rPr>
          <w:sz w:val="22"/>
          <w:szCs w:val="22"/>
          <w:lang w:eastAsia="pt-BR"/>
        </w:rPr>
        <w:t xml:space="preserve"> cooperativas e associações voltadas à </w:t>
      </w:r>
      <w:r w:rsidR="0093183C" w:rsidRPr="00C872C6">
        <w:rPr>
          <w:sz w:val="22"/>
          <w:szCs w:val="22"/>
          <w:lang w:eastAsia="pt-BR"/>
        </w:rPr>
        <w:t>preservação de todos os aspectos da cultura trentino-tirolesa</w:t>
      </w:r>
      <w:r w:rsidR="00B53E7B" w:rsidRPr="00C872C6">
        <w:rPr>
          <w:sz w:val="22"/>
          <w:szCs w:val="22"/>
          <w:lang w:eastAsia="pt-BR"/>
        </w:rPr>
        <w:t>;</w:t>
      </w:r>
    </w:p>
    <w:p w:rsidR="0033212F" w:rsidRPr="00C872C6" w:rsidRDefault="0033212F" w:rsidP="00AD2CBB">
      <w:pPr>
        <w:pStyle w:val="PargrafodaLista"/>
        <w:autoSpaceDE w:val="0"/>
        <w:ind w:left="0"/>
        <w:jc w:val="both"/>
        <w:rPr>
          <w:sz w:val="22"/>
          <w:szCs w:val="22"/>
        </w:rPr>
      </w:pPr>
    </w:p>
    <w:p w:rsidR="0033212F"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VI </w:t>
      </w:r>
      <w:r w:rsidR="00C52A65" w:rsidRPr="00C872C6">
        <w:rPr>
          <w:b/>
          <w:sz w:val="22"/>
          <w:szCs w:val="22"/>
          <w:lang w:eastAsia="pt-BR"/>
        </w:rPr>
        <w:t>–</w:t>
      </w:r>
      <w:r w:rsidRPr="00C872C6">
        <w:rPr>
          <w:sz w:val="22"/>
          <w:szCs w:val="22"/>
          <w:lang w:eastAsia="pt-BR"/>
        </w:rPr>
        <w:t xml:space="preserve"> </w:t>
      </w:r>
      <w:r w:rsidR="00C52A65" w:rsidRPr="00C872C6">
        <w:rPr>
          <w:sz w:val="22"/>
          <w:szCs w:val="22"/>
          <w:lang w:eastAsia="pt-BR"/>
        </w:rPr>
        <w:t>estabelecer parcerias com universidades e instituições para a</w:t>
      </w:r>
      <w:r w:rsidR="00624175" w:rsidRPr="00C872C6">
        <w:rPr>
          <w:sz w:val="22"/>
          <w:szCs w:val="22"/>
          <w:lang w:eastAsia="pt-BR"/>
        </w:rPr>
        <w:t>poiar a</w:t>
      </w:r>
      <w:r w:rsidR="00C52A65" w:rsidRPr="00C872C6">
        <w:rPr>
          <w:sz w:val="22"/>
          <w:szCs w:val="22"/>
          <w:lang w:eastAsia="pt-BR"/>
        </w:rPr>
        <w:t xml:space="preserve"> preservação do patrimônio histórico, paisagístico e cultural local;</w:t>
      </w:r>
    </w:p>
    <w:p w:rsidR="0033212F" w:rsidRPr="00C872C6" w:rsidRDefault="0033212F" w:rsidP="00AD2CBB">
      <w:pPr>
        <w:pStyle w:val="PargrafodaLista"/>
        <w:autoSpaceDE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r>
    </w:p>
    <w:p w:rsidR="00624175" w:rsidRPr="00C872C6" w:rsidRDefault="0033212F" w:rsidP="00AD2CBB">
      <w:pPr>
        <w:pStyle w:val="Default"/>
        <w:widowControl w:val="0"/>
        <w:jc w:val="both"/>
        <w:rPr>
          <w:color w:val="auto"/>
          <w:sz w:val="22"/>
          <w:szCs w:val="22"/>
        </w:rPr>
      </w:pPr>
      <w:r w:rsidRPr="00C872C6">
        <w:rPr>
          <w:b/>
          <w:color w:val="auto"/>
          <w:sz w:val="22"/>
          <w:szCs w:val="22"/>
        </w:rPr>
        <w:t xml:space="preserve"> </w:t>
      </w:r>
      <w:r w:rsidRPr="00C872C6">
        <w:rPr>
          <w:b/>
          <w:color w:val="auto"/>
          <w:sz w:val="22"/>
          <w:szCs w:val="22"/>
        </w:rPr>
        <w:tab/>
      </w:r>
      <w:r w:rsidRPr="00C872C6">
        <w:rPr>
          <w:b/>
          <w:color w:val="auto"/>
          <w:sz w:val="22"/>
          <w:szCs w:val="22"/>
        </w:rPr>
        <w:tab/>
      </w:r>
      <w:r w:rsidR="00624175" w:rsidRPr="00C872C6">
        <w:rPr>
          <w:b/>
          <w:color w:val="auto"/>
          <w:sz w:val="22"/>
          <w:szCs w:val="22"/>
        </w:rPr>
        <w:t xml:space="preserve">VII – </w:t>
      </w:r>
      <w:r w:rsidR="00624175" w:rsidRPr="00C872C6">
        <w:rPr>
          <w:color w:val="auto"/>
          <w:sz w:val="22"/>
          <w:szCs w:val="22"/>
        </w:rPr>
        <w:t>incentivar a criação de centros de preservação da documentação, história e cultura dos bairros de Santana e Santa Olímpia;</w:t>
      </w:r>
    </w:p>
    <w:p w:rsidR="0033212F" w:rsidRPr="00C872C6" w:rsidRDefault="0033212F" w:rsidP="00AD2CBB">
      <w:pPr>
        <w:pStyle w:val="PargrafodaLista"/>
        <w:autoSpaceDE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r>
    </w:p>
    <w:p w:rsidR="00B53E7B" w:rsidRPr="00C872C6" w:rsidRDefault="0033212F" w:rsidP="00AD2CBB">
      <w:pPr>
        <w:pStyle w:val="PargrafodaLista"/>
        <w:autoSpaceDE w:val="0"/>
        <w:ind w:left="0"/>
        <w:jc w:val="both"/>
        <w:rPr>
          <w:sz w:val="22"/>
          <w:szCs w:val="22"/>
          <w:lang w:eastAsia="pt-BR"/>
        </w:rPr>
      </w:pPr>
      <w:r w:rsidRPr="00C872C6">
        <w:rPr>
          <w:sz w:val="22"/>
          <w:szCs w:val="22"/>
          <w:lang w:eastAsia="pt-BR"/>
        </w:rPr>
        <w:lastRenderedPageBreak/>
        <w:t xml:space="preserve"> </w:t>
      </w:r>
      <w:r w:rsidRPr="00C872C6">
        <w:rPr>
          <w:sz w:val="22"/>
          <w:szCs w:val="22"/>
          <w:lang w:eastAsia="pt-BR"/>
        </w:rPr>
        <w:tab/>
      </w:r>
      <w:r w:rsidRPr="00C872C6">
        <w:rPr>
          <w:b/>
          <w:sz w:val="22"/>
          <w:szCs w:val="22"/>
          <w:lang w:eastAsia="pt-BR"/>
        </w:rPr>
        <w:tab/>
      </w:r>
      <w:r w:rsidR="00624175" w:rsidRPr="00C872C6">
        <w:rPr>
          <w:b/>
          <w:sz w:val="22"/>
          <w:szCs w:val="22"/>
          <w:lang w:eastAsia="pt-BR"/>
        </w:rPr>
        <w:t>VIII</w:t>
      </w:r>
      <w:r w:rsidRPr="00C872C6">
        <w:rPr>
          <w:b/>
          <w:sz w:val="22"/>
          <w:szCs w:val="22"/>
          <w:lang w:eastAsia="pt-BR"/>
        </w:rPr>
        <w:t xml:space="preserve"> -</w:t>
      </w:r>
      <w:r w:rsidRPr="00C872C6">
        <w:rPr>
          <w:sz w:val="22"/>
          <w:szCs w:val="22"/>
          <w:lang w:eastAsia="pt-BR"/>
        </w:rPr>
        <w:t xml:space="preserve"> f</w:t>
      </w:r>
      <w:r w:rsidR="00B53E7B" w:rsidRPr="00C872C6">
        <w:rPr>
          <w:sz w:val="22"/>
          <w:szCs w:val="22"/>
          <w:lang w:eastAsia="pt-BR"/>
        </w:rPr>
        <w:t>omentar o empreendedorismo</w:t>
      </w:r>
      <w:r w:rsidR="00624175" w:rsidRPr="00C872C6">
        <w:rPr>
          <w:sz w:val="22"/>
          <w:szCs w:val="22"/>
          <w:lang w:eastAsia="pt-BR"/>
        </w:rPr>
        <w:t xml:space="preserve"> e atividades</w:t>
      </w:r>
      <w:r w:rsidR="00B53E7B" w:rsidRPr="00C872C6">
        <w:rPr>
          <w:sz w:val="22"/>
          <w:szCs w:val="22"/>
          <w:lang w:eastAsia="pt-BR"/>
        </w:rPr>
        <w:t xml:space="preserve"> voltad</w:t>
      </w:r>
      <w:r w:rsidR="00624175" w:rsidRPr="00C872C6">
        <w:rPr>
          <w:sz w:val="22"/>
          <w:szCs w:val="22"/>
          <w:lang w:eastAsia="pt-BR"/>
        </w:rPr>
        <w:t>as</w:t>
      </w:r>
      <w:r w:rsidR="00B53E7B" w:rsidRPr="00C872C6">
        <w:rPr>
          <w:sz w:val="22"/>
          <w:szCs w:val="22"/>
          <w:lang w:eastAsia="pt-BR"/>
        </w:rPr>
        <w:t xml:space="preserve"> para a preservação da cultura trentino-tirolesa</w:t>
      </w:r>
      <w:r w:rsidR="00CE5011" w:rsidRPr="00C872C6">
        <w:rPr>
          <w:sz w:val="22"/>
          <w:szCs w:val="22"/>
          <w:lang w:eastAsia="pt-BR"/>
        </w:rPr>
        <w:t>,</w:t>
      </w:r>
      <w:r w:rsidR="00624175" w:rsidRPr="00C872C6">
        <w:rPr>
          <w:sz w:val="22"/>
          <w:szCs w:val="22"/>
          <w:lang w:eastAsia="pt-BR"/>
        </w:rPr>
        <w:t xml:space="preserve"> para o estímulo ao</w:t>
      </w:r>
      <w:r w:rsidR="00B53E7B" w:rsidRPr="00C872C6">
        <w:rPr>
          <w:sz w:val="22"/>
          <w:szCs w:val="22"/>
          <w:lang w:eastAsia="pt-BR"/>
        </w:rPr>
        <w:t xml:space="preserve"> turismo</w:t>
      </w:r>
      <w:r w:rsidR="00CE5011" w:rsidRPr="00C872C6">
        <w:rPr>
          <w:sz w:val="22"/>
          <w:szCs w:val="22"/>
          <w:lang w:eastAsia="pt-BR"/>
        </w:rPr>
        <w:t xml:space="preserve"> e para a geração de emprego e renda, com o intuito de fortalecer o comércio e a prestação de serviços locais</w:t>
      </w:r>
      <w:r w:rsidR="00B53E7B" w:rsidRPr="00C872C6">
        <w:rPr>
          <w:sz w:val="22"/>
          <w:szCs w:val="22"/>
          <w:lang w:eastAsia="pt-BR"/>
        </w:rPr>
        <w:t>;</w:t>
      </w:r>
    </w:p>
    <w:p w:rsidR="0033212F" w:rsidRPr="00C872C6" w:rsidRDefault="0033212F" w:rsidP="00AD2CBB">
      <w:pPr>
        <w:pStyle w:val="PargrafodaLista"/>
        <w:autoSpaceDE w:val="0"/>
        <w:ind w:left="0"/>
        <w:jc w:val="both"/>
        <w:rPr>
          <w:sz w:val="22"/>
          <w:szCs w:val="22"/>
        </w:rPr>
      </w:pPr>
    </w:p>
    <w:p w:rsidR="00D10DB5" w:rsidRPr="00C872C6" w:rsidRDefault="00D10DB5"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IX – </w:t>
      </w:r>
      <w:r w:rsidRPr="00C872C6">
        <w:rPr>
          <w:sz w:val="22"/>
          <w:szCs w:val="22"/>
          <w:lang w:eastAsia="pt-BR"/>
        </w:rPr>
        <w:t xml:space="preserve">estimular parcerias destinadas à qualificação da mão de obra utilizada nas atividades turísticas, gastronômicas e de lazer, com a finalidade de divulgação das características históricas e naturais </w:t>
      </w:r>
      <w:r w:rsidRPr="00C872C6">
        <w:rPr>
          <w:sz w:val="22"/>
          <w:szCs w:val="22"/>
        </w:rPr>
        <w:t>dos bairros de Santana e Santa Olímpia;</w:t>
      </w:r>
    </w:p>
    <w:p w:rsidR="0033212F" w:rsidRPr="00C872C6" w:rsidRDefault="0033212F" w:rsidP="00AD2CBB">
      <w:pPr>
        <w:pStyle w:val="PargrafodaLista"/>
        <w:autoSpaceDE w:val="0"/>
        <w:ind w:left="0"/>
        <w:jc w:val="both"/>
        <w:rPr>
          <w:sz w:val="22"/>
          <w:szCs w:val="22"/>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r>
    </w:p>
    <w:p w:rsidR="00B53E7B" w:rsidRPr="00C872C6" w:rsidRDefault="0033212F" w:rsidP="00AD2CBB">
      <w:pPr>
        <w:pStyle w:val="PargrafodaLista"/>
        <w:autoSpaceDE w:val="0"/>
        <w:ind w:left="0"/>
        <w:jc w:val="both"/>
        <w:rPr>
          <w:sz w:val="22"/>
          <w:szCs w:val="22"/>
          <w:lang w:eastAsia="pt-BR"/>
        </w:rPr>
      </w:pPr>
      <w:r w:rsidRPr="00C872C6">
        <w:rPr>
          <w:b/>
          <w:sz w:val="22"/>
          <w:szCs w:val="22"/>
          <w:lang w:eastAsia="pt-BR"/>
        </w:rPr>
        <w:t xml:space="preserve"> </w:t>
      </w:r>
      <w:r w:rsidRPr="00C872C6">
        <w:rPr>
          <w:b/>
          <w:sz w:val="22"/>
          <w:szCs w:val="22"/>
          <w:lang w:eastAsia="pt-BR"/>
        </w:rPr>
        <w:tab/>
      </w:r>
      <w:r w:rsidRPr="00C872C6">
        <w:rPr>
          <w:b/>
          <w:sz w:val="22"/>
          <w:szCs w:val="22"/>
          <w:lang w:eastAsia="pt-BR"/>
        </w:rPr>
        <w:tab/>
        <w:t xml:space="preserve">X </w:t>
      </w:r>
      <w:r w:rsidR="00D05721" w:rsidRPr="00C872C6">
        <w:rPr>
          <w:b/>
          <w:sz w:val="22"/>
          <w:szCs w:val="22"/>
          <w:lang w:eastAsia="pt-BR"/>
        </w:rPr>
        <w:t>–</w:t>
      </w:r>
      <w:r w:rsidRPr="00C872C6">
        <w:rPr>
          <w:b/>
          <w:sz w:val="22"/>
          <w:szCs w:val="22"/>
          <w:lang w:eastAsia="pt-BR"/>
        </w:rPr>
        <w:t xml:space="preserve"> </w:t>
      </w:r>
      <w:r w:rsidR="00D05721" w:rsidRPr="00C872C6">
        <w:rPr>
          <w:sz w:val="22"/>
          <w:szCs w:val="22"/>
          <w:lang w:eastAsia="pt-BR"/>
        </w:rPr>
        <w:t xml:space="preserve">estimular o </w:t>
      </w:r>
      <w:r w:rsidRPr="00C872C6">
        <w:rPr>
          <w:sz w:val="22"/>
          <w:szCs w:val="22"/>
          <w:lang w:eastAsia="pt-BR"/>
        </w:rPr>
        <w:t>f</w:t>
      </w:r>
      <w:r w:rsidR="00B53E7B" w:rsidRPr="00C872C6">
        <w:rPr>
          <w:sz w:val="22"/>
          <w:szCs w:val="22"/>
          <w:lang w:eastAsia="pt-BR"/>
        </w:rPr>
        <w:t>ortalec</w:t>
      </w:r>
      <w:r w:rsidR="00D05721" w:rsidRPr="00C872C6">
        <w:rPr>
          <w:sz w:val="22"/>
          <w:szCs w:val="22"/>
          <w:lang w:eastAsia="pt-BR"/>
        </w:rPr>
        <w:t>imento da</w:t>
      </w:r>
      <w:r w:rsidR="00B53E7B" w:rsidRPr="00C872C6">
        <w:rPr>
          <w:sz w:val="22"/>
          <w:szCs w:val="22"/>
          <w:lang w:eastAsia="pt-BR"/>
        </w:rPr>
        <w:t xml:space="preserve"> agricultura familiar</w:t>
      </w:r>
      <w:r w:rsidR="00D05721" w:rsidRPr="00C872C6">
        <w:rPr>
          <w:sz w:val="22"/>
          <w:szCs w:val="22"/>
          <w:lang w:eastAsia="pt-BR"/>
        </w:rPr>
        <w:t xml:space="preserve"> e a sustentabilidade de seu processo produtivo, bem como </w:t>
      </w:r>
      <w:r w:rsidR="00B53E7B" w:rsidRPr="00C872C6">
        <w:rPr>
          <w:sz w:val="22"/>
          <w:szCs w:val="22"/>
          <w:lang w:eastAsia="pt-BR"/>
        </w:rPr>
        <w:t xml:space="preserve">o desenvolvimento </w:t>
      </w:r>
      <w:r w:rsidR="00D05721" w:rsidRPr="00C872C6">
        <w:rPr>
          <w:sz w:val="22"/>
          <w:szCs w:val="22"/>
          <w:lang w:eastAsia="pt-BR"/>
        </w:rPr>
        <w:t xml:space="preserve">de atividades </w:t>
      </w:r>
      <w:r w:rsidR="00B53E7B" w:rsidRPr="00C872C6">
        <w:rPr>
          <w:sz w:val="22"/>
          <w:szCs w:val="22"/>
          <w:lang w:eastAsia="pt-BR"/>
        </w:rPr>
        <w:t>rura</w:t>
      </w:r>
      <w:r w:rsidR="00D05721" w:rsidRPr="00C872C6">
        <w:rPr>
          <w:sz w:val="22"/>
          <w:szCs w:val="22"/>
          <w:lang w:eastAsia="pt-BR"/>
        </w:rPr>
        <w:t xml:space="preserve">is como </w:t>
      </w:r>
      <w:r w:rsidR="00B53E7B" w:rsidRPr="00C872C6">
        <w:rPr>
          <w:sz w:val="22"/>
          <w:szCs w:val="22"/>
          <w:lang w:eastAsia="pt-BR"/>
        </w:rPr>
        <w:t>apiários, pomares de frutas, parreirais de uva, dentre outros</w:t>
      </w:r>
      <w:r w:rsidR="00D05721" w:rsidRPr="00C872C6">
        <w:rPr>
          <w:sz w:val="22"/>
          <w:szCs w:val="22"/>
          <w:lang w:eastAsia="pt-BR"/>
        </w:rPr>
        <w:t xml:space="preserve">, </w:t>
      </w:r>
      <w:r w:rsidR="00B53E7B" w:rsidRPr="00C872C6">
        <w:rPr>
          <w:sz w:val="22"/>
          <w:szCs w:val="22"/>
          <w:lang w:eastAsia="pt-BR"/>
        </w:rPr>
        <w:t>est</w:t>
      </w:r>
      <w:r w:rsidR="00D05721" w:rsidRPr="00C872C6">
        <w:rPr>
          <w:sz w:val="22"/>
          <w:szCs w:val="22"/>
          <w:lang w:eastAsia="pt-BR"/>
        </w:rPr>
        <w:t xml:space="preserve">imulando processos de </w:t>
      </w:r>
      <w:r w:rsidR="00B53E7B" w:rsidRPr="00C872C6">
        <w:rPr>
          <w:sz w:val="22"/>
          <w:szCs w:val="22"/>
          <w:lang w:eastAsia="pt-BR"/>
        </w:rPr>
        <w:t>fabricação</w:t>
      </w:r>
      <w:r w:rsidR="00D05721" w:rsidRPr="00C872C6">
        <w:rPr>
          <w:sz w:val="22"/>
          <w:szCs w:val="22"/>
          <w:lang w:eastAsia="pt-BR"/>
        </w:rPr>
        <w:t xml:space="preserve"> e produção</w:t>
      </w:r>
      <w:r w:rsidR="00B53E7B" w:rsidRPr="00C872C6">
        <w:rPr>
          <w:sz w:val="22"/>
          <w:szCs w:val="22"/>
          <w:lang w:eastAsia="pt-BR"/>
        </w:rPr>
        <w:t xml:space="preserve"> artesana</w:t>
      </w:r>
      <w:r w:rsidR="00D05721" w:rsidRPr="00C872C6">
        <w:rPr>
          <w:sz w:val="22"/>
          <w:szCs w:val="22"/>
          <w:lang w:eastAsia="pt-BR"/>
        </w:rPr>
        <w:t>is.</w:t>
      </w:r>
    </w:p>
    <w:p w:rsidR="00B903CA" w:rsidRPr="00C872C6" w:rsidRDefault="00B903CA" w:rsidP="00AD2CBB">
      <w:pPr>
        <w:pStyle w:val="PargrafodaLista"/>
        <w:ind w:left="0"/>
        <w:jc w:val="both"/>
        <w:rPr>
          <w:sz w:val="22"/>
          <w:szCs w:val="22"/>
        </w:rPr>
      </w:pPr>
    </w:p>
    <w:p w:rsidR="00130C78" w:rsidRPr="00C872C6" w:rsidRDefault="00130C78"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CAPITULO VIII</w:t>
      </w:r>
    </w:p>
    <w:p w:rsidR="00130C78" w:rsidRPr="00C872C6" w:rsidRDefault="00130C78"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DAS INTERVENÇÕES PRIORITÁRIAS</w:t>
      </w:r>
    </w:p>
    <w:p w:rsidR="00130C78" w:rsidRPr="00C872C6" w:rsidRDefault="00130C78" w:rsidP="00AD2CBB">
      <w:pPr>
        <w:autoSpaceDE w:val="0"/>
        <w:spacing w:after="0" w:line="240" w:lineRule="auto"/>
        <w:rPr>
          <w:rFonts w:ascii="Times New Roman" w:hAnsi="Times New Roman" w:cs="Times New Roman"/>
          <w:b/>
          <w:bCs/>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120201" w:rsidRPr="00C872C6">
        <w:rPr>
          <w:rFonts w:ascii="Times New Roman" w:hAnsi="Times New Roman" w:cs="Times New Roman"/>
          <w:b/>
        </w:rPr>
        <w:t>1</w:t>
      </w:r>
      <w:r w:rsidR="004D7B6D" w:rsidRPr="00C872C6">
        <w:rPr>
          <w:rFonts w:ascii="Times New Roman" w:hAnsi="Times New Roman" w:cs="Times New Roman"/>
          <w:b/>
        </w:rPr>
        <w:t>1</w:t>
      </w:r>
      <w:r w:rsidR="009C015F" w:rsidRPr="00C872C6">
        <w:rPr>
          <w:rFonts w:ascii="Times New Roman" w:hAnsi="Times New Roman" w:cs="Times New Roman"/>
          <w:b/>
        </w:rPr>
        <w:t>6</w:t>
      </w:r>
      <w:r w:rsidRPr="00C872C6">
        <w:rPr>
          <w:rFonts w:ascii="Times New Roman" w:hAnsi="Times New Roman" w:cs="Times New Roman"/>
          <w:b/>
        </w:rPr>
        <w:t xml:space="preserve">. </w:t>
      </w:r>
      <w:r w:rsidRPr="00C872C6">
        <w:rPr>
          <w:rFonts w:ascii="Times New Roman" w:hAnsi="Times New Roman" w:cs="Times New Roman"/>
        </w:rPr>
        <w:t xml:space="preserve">As Áreas de Intervenção Prioritária são porções do território que necessitam de ações e projetos estratégicos do Poder Público, juntamente com programas e políticas intersecretariais, </w:t>
      </w:r>
      <w:r w:rsidR="00D82D3E" w:rsidRPr="00C872C6">
        <w:rPr>
          <w:rFonts w:ascii="Times New Roman" w:hAnsi="Times New Roman" w:cs="Times New Roman"/>
        </w:rPr>
        <w:t xml:space="preserve">sendo </w:t>
      </w:r>
      <w:r w:rsidRPr="00C872C6">
        <w:rPr>
          <w:rFonts w:ascii="Times New Roman" w:hAnsi="Times New Roman" w:cs="Times New Roman"/>
        </w:rPr>
        <w:t xml:space="preserve">classificadas </w:t>
      </w:r>
      <w:r w:rsidR="00D82D3E" w:rsidRPr="00C872C6">
        <w:rPr>
          <w:rFonts w:ascii="Times New Roman" w:hAnsi="Times New Roman" w:cs="Times New Roman"/>
        </w:rPr>
        <w:t>em</w:t>
      </w:r>
      <w:r w:rsidRPr="00C872C6">
        <w:rPr>
          <w:rFonts w:ascii="Times New Roman" w:hAnsi="Times New Roman" w:cs="Times New Roman"/>
        </w:rPr>
        <w:t>:</w:t>
      </w:r>
    </w:p>
    <w:p w:rsidR="00130C78" w:rsidRPr="00C872C6" w:rsidRDefault="00130C78" w:rsidP="00AD2CBB">
      <w:pPr>
        <w:spacing w:after="0" w:line="240" w:lineRule="auto"/>
        <w:jc w:val="both"/>
        <w:rPr>
          <w:rFonts w:ascii="Times New Roman" w:hAnsi="Times New Roman" w:cs="Times New Roman"/>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Área</w:t>
      </w:r>
      <w:r w:rsidR="00D82D3E" w:rsidRPr="00C872C6">
        <w:rPr>
          <w:rFonts w:ascii="Times New Roman" w:hAnsi="Times New Roman" w:cs="Times New Roman"/>
        </w:rPr>
        <w:t>s</w:t>
      </w:r>
      <w:r w:rsidRPr="00C872C6">
        <w:rPr>
          <w:rFonts w:ascii="Times New Roman" w:hAnsi="Times New Roman" w:cs="Times New Roman"/>
        </w:rPr>
        <w:t xml:space="preserve"> de Intervenção Prioritária Central;</w:t>
      </w:r>
    </w:p>
    <w:p w:rsidR="00130C78" w:rsidRPr="00C872C6" w:rsidRDefault="00130C78" w:rsidP="00AD2CBB">
      <w:pPr>
        <w:spacing w:after="0" w:line="240" w:lineRule="auto"/>
        <w:jc w:val="both"/>
        <w:rPr>
          <w:rFonts w:ascii="Times New Roman" w:hAnsi="Times New Roman" w:cs="Times New Roman"/>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 –</w:t>
      </w:r>
      <w:r w:rsidRPr="00C872C6">
        <w:rPr>
          <w:rFonts w:ascii="Times New Roman" w:hAnsi="Times New Roman" w:cs="Times New Roman"/>
        </w:rPr>
        <w:t xml:space="preserve"> Áreas de Intervenção Prioritária de Vulnerabilidade Social;</w:t>
      </w:r>
    </w:p>
    <w:p w:rsidR="00130C78" w:rsidRPr="00C872C6" w:rsidRDefault="00130C78" w:rsidP="00AD2CBB">
      <w:pPr>
        <w:spacing w:after="0" w:line="240" w:lineRule="auto"/>
        <w:jc w:val="both"/>
        <w:rPr>
          <w:rFonts w:ascii="Times New Roman" w:hAnsi="Times New Roman" w:cs="Times New Roman"/>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Áreas de Intervenção Prioritária Rural</w:t>
      </w:r>
      <w:r w:rsidR="00D57F20" w:rsidRPr="00C872C6">
        <w:rPr>
          <w:rFonts w:ascii="Times New Roman" w:hAnsi="Times New Roman" w:cs="Times New Roman"/>
        </w:rPr>
        <w:t>;</w:t>
      </w:r>
    </w:p>
    <w:p w:rsidR="00D57F20" w:rsidRPr="00C872C6" w:rsidRDefault="00D57F20" w:rsidP="00AD2CBB">
      <w:pPr>
        <w:spacing w:after="0" w:line="240" w:lineRule="auto"/>
        <w:jc w:val="both"/>
        <w:rPr>
          <w:rFonts w:ascii="Times New Roman" w:hAnsi="Times New Roman" w:cs="Times New Roman"/>
        </w:rPr>
      </w:pPr>
    </w:p>
    <w:p w:rsidR="00D57F20" w:rsidRPr="00C872C6" w:rsidRDefault="00D57F20" w:rsidP="00AD2CBB">
      <w:pPr>
        <w:spacing w:after="0" w:line="240" w:lineRule="auto"/>
        <w:ind w:left="709" w:firstLine="709"/>
        <w:rPr>
          <w:rFonts w:ascii="Times New Roman" w:hAnsi="Times New Roman" w:cs="Times New Roman"/>
        </w:rPr>
      </w:pPr>
      <w:r w:rsidRPr="00C872C6">
        <w:rPr>
          <w:rFonts w:ascii="Times New Roman" w:hAnsi="Times New Roman" w:cs="Times New Roman"/>
          <w:b/>
        </w:rPr>
        <w:t>IV -</w:t>
      </w:r>
      <w:r w:rsidRPr="00C872C6">
        <w:rPr>
          <w:rFonts w:ascii="Times New Roman" w:hAnsi="Times New Roman" w:cs="Times New Roman"/>
        </w:rPr>
        <w:t xml:space="preserve"> Áreas de Intervenção Prioritária dos Parques Lineares.</w:t>
      </w:r>
    </w:p>
    <w:p w:rsidR="00130C78" w:rsidRPr="00C872C6" w:rsidRDefault="00130C78" w:rsidP="00AD2CBB">
      <w:pPr>
        <w:spacing w:after="0" w:line="240" w:lineRule="auto"/>
        <w:jc w:val="both"/>
        <w:rPr>
          <w:rFonts w:ascii="Times New Roman" w:hAnsi="Times New Roman" w:cs="Times New Roman"/>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r>
      <w:r w:rsidR="006D0A7E" w:rsidRPr="00C872C6">
        <w:rPr>
          <w:rFonts w:ascii="Times New Roman" w:hAnsi="Times New Roman" w:cs="Times New Roman"/>
          <w:b/>
        </w:rPr>
        <w:t xml:space="preserve">Parágrafo único. </w:t>
      </w:r>
      <w:r w:rsidR="006D0A7E" w:rsidRPr="00C872C6">
        <w:rPr>
          <w:rFonts w:ascii="Times New Roman" w:hAnsi="Times New Roman" w:cs="Times New Roman"/>
        </w:rPr>
        <w:t xml:space="preserve">As áreas de que trata o </w:t>
      </w:r>
      <w:r w:rsidR="006D0A7E" w:rsidRPr="00C872C6">
        <w:rPr>
          <w:rFonts w:ascii="Times New Roman" w:hAnsi="Times New Roman" w:cs="Times New Roman"/>
          <w:i/>
        </w:rPr>
        <w:t>caput</w:t>
      </w:r>
      <w:r w:rsidR="006D0A7E" w:rsidRPr="00C872C6">
        <w:rPr>
          <w:rFonts w:ascii="Times New Roman" w:hAnsi="Times New Roman" w:cs="Times New Roman"/>
        </w:rPr>
        <w:t xml:space="preserve"> do presente artigo serão instituídas através de Planos de Intervenção elaborados tecnicamente pelo Poder Executivo.</w:t>
      </w:r>
    </w:p>
    <w:p w:rsidR="00130C78" w:rsidRPr="00C872C6" w:rsidRDefault="00130C78" w:rsidP="00AD2CBB">
      <w:pPr>
        <w:spacing w:after="0" w:line="240" w:lineRule="auto"/>
        <w:jc w:val="center"/>
        <w:rPr>
          <w:rFonts w:ascii="Times New Roman" w:hAnsi="Times New Roman" w:cs="Times New Roman"/>
          <w:b/>
        </w:rPr>
      </w:pPr>
    </w:p>
    <w:p w:rsidR="00130C78" w:rsidRPr="00C872C6" w:rsidRDefault="00130C78"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Seção I </w:t>
      </w:r>
    </w:p>
    <w:p w:rsidR="00130C78" w:rsidRPr="00C872C6" w:rsidRDefault="00130C78" w:rsidP="00AD2CBB">
      <w:pPr>
        <w:spacing w:after="0" w:line="240" w:lineRule="auto"/>
        <w:jc w:val="center"/>
        <w:rPr>
          <w:rFonts w:ascii="Times New Roman" w:hAnsi="Times New Roman" w:cs="Times New Roman"/>
        </w:rPr>
      </w:pPr>
      <w:r w:rsidRPr="00C872C6">
        <w:rPr>
          <w:rFonts w:ascii="Times New Roman" w:hAnsi="Times New Roman" w:cs="Times New Roman"/>
          <w:b/>
        </w:rPr>
        <w:t>Área</w:t>
      </w:r>
      <w:r w:rsidR="004F51B2" w:rsidRPr="00C872C6">
        <w:rPr>
          <w:rFonts w:ascii="Times New Roman" w:hAnsi="Times New Roman" w:cs="Times New Roman"/>
          <w:b/>
        </w:rPr>
        <w:t>s</w:t>
      </w:r>
      <w:r w:rsidRPr="00C872C6">
        <w:rPr>
          <w:rFonts w:ascii="Times New Roman" w:hAnsi="Times New Roman" w:cs="Times New Roman"/>
          <w:b/>
        </w:rPr>
        <w:t xml:space="preserve"> de Intervenção Prioritária Central</w:t>
      </w:r>
    </w:p>
    <w:p w:rsidR="00130C78" w:rsidRPr="00C872C6" w:rsidRDefault="00130C78" w:rsidP="00AD2CBB">
      <w:pPr>
        <w:spacing w:after="0" w:line="240" w:lineRule="auto"/>
        <w:rPr>
          <w:rFonts w:ascii="Times New Roman" w:hAnsi="Times New Roman" w:cs="Times New Roman"/>
        </w:rPr>
      </w:pPr>
      <w:r w:rsidRPr="00C872C6">
        <w:rPr>
          <w:rFonts w:ascii="Times New Roman" w:hAnsi="Times New Roman" w:cs="Times New Roman"/>
          <w:b/>
        </w:rPr>
        <w:t xml:space="preserve"> </w:t>
      </w: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120201" w:rsidRPr="00C872C6">
        <w:rPr>
          <w:rFonts w:ascii="Times New Roman" w:hAnsi="Times New Roman" w:cs="Times New Roman"/>
          <w:b/>
        </w:rPr>
        <w:t>11</w:t>
      </w:r>
      <w:r w:rsidR="009C015F" w:rsidRPr="00C872C6">
        <w:rPr>
          <w:rFonts w:ascii="Times New Roman" w:hAnsi="Times New Roman" w:cs="Times New Roman"/>
          <w:b/>
        </w:rPr>
        <w:t>7</w:t>
      </w:r>
      <w:r w:rsidRPr="00C872C6">
        <w:rPr>
          <w:rFonts w:ascii="Times New Roman" w:hAnsi="Times New Roman" w:cs="Times New Roman"/>
          <w:b/>
        </w:rPr>
        <w:t xml:space="preserve">. </w:t>
      </w:r>
      <w:r w:rsidRPr="00C872C6">
        <w:rPr>
          <w:rFonts w:ascii="Times New Roman" w:hAnsi="Times New Roman" w:cs="Times New Roman"/>
        </w:rPr>
        <w:t>A</w:t>
      </w:r>
      <w:r w:rsidR="006D0A7E" w:rsidRPr="00C872C6">
        <w:rPr>
          <w:rFonts w:ascii="Times New Roman" w:hAnsi="Times New Roman" w:cs="Times New Roman"/>
        </w:rPr>
        <w:t>s</w:t>
      </w:r>
      <w:r w:rsidRPr="00C872C6">
        <w:rPr>
          <w:rFonts w:ascii="Times New Roman" w:hAnsi="Times New Roman" w:cs="Times New Roman"/>
        </w:rPr>
        <w:t xml:space="preserve"> Área</w:t>
      </w:r>
      <w:r w:rsidR="006D0A7E" w:rsidRPr="00C872C6">
        <w:rPr>
          <w:rFonts w:ascii="Times New Roman" w:hAnsi="Times New Roman" w:cs="Times New Roman"/>
        </w:rPr>
        <w:t>s</w:t>
      </w:r>
      <w:r w:rsidRPr="00C872C6">
        <w:rPr>
          <w:rFonts w:ascii="Times New Roman" w:hAnsi="Times New Roman" w:cs="Times New Roman"/>
        </w:rPr>
        <w:t xml:space="preserve"> de Intervenção Prioritária Central </w:t>
      </w:r>
      <w:r w:rsidR="004733FD" w:rsidRPr="00C872C6">
        <w:rPr>
          <w:rFonts w:ascii="Times New Roman" w:hAnsi="Times New Roman" w:cs="Times New Roman"/>
        </w:rPr>
        <w:t>poderão ser instituídas dentro da</w:t>
      </w:r>
      <w:r w:rsidRPr="00C872C6">
        <w:rPr>
          <w:rFonts w:ascii="Times New Roman" w:hAnsi="Times New Roman" w:cs="Times New Roman"/>
        </w:rPr>
        <w:t xml:space="preserve"> Zona Urbana de Reabilitação Central (ZURC)</w:t>
      </w:r>
      <w:r w:rsidR="004733FD" w:rsidRPr="00C872C6">
        <w:rPr>
          <w:rFonts w:ascii="Times New Roman" w:hAnsi="Times New Roman" w:cs="Times New Roman"/>
        </w:rPr>
        <w:t xml:space="preserve"> ou em seu</w:t>
      </w:r>
      <w:r w:rsidRPr="00C872C6">
        <w:rPr>
          <w:rFonts w:ascii="Times New Roman" w:hAnsi="Times New Roman" w:cs="Times New Roman"/>
        </w:rPr>
        <w:t xml:space="preserve"> entorno,</w:t>
      </w:r>
      <w:r w:rsidR="004733FD" w:rsidRPr="00C872C6">
        <w:rPr>
          <w:rFonts w:ascii="Times New Roman" w:hAnsi="Times New Roman" w:cs="Times New Roman"/>
        </w:rPr>
        <w:t xml:space="preserve"> conforme determinar o Plano de Intervenção respectivo e </w:t>
      </w:r>
      <w:r w:rsidRPr="00C872C6">
        <w:rPr>
          <w:rFonts w:ascii="Times New Roman" w:hAnsi="Times New Roman" w:cs="Times New Roman"/>
        </w:rPr>
        <w:t>dever</w:t>
      </w:r>
      <w:r w:rsidR="004733FD" w:rsidRPr="00C872C6">
        <w:rPr>
          <w:rFonts w:ascii="Times New Roman" w:hAnsi="Times New Roman" w:cs="Times New Roman"/>
        </w:rPr>
        <w:t>ão</w:t>
      </w:r>
      <w:r w:rsidRPr="00C872C6">
        <w:rPr>
          <w:rFonts w:ascii="Times New Roman" w:hAnsi="Times New Roman" w:cs="Times New Roman"/>
        </w:rPr>
        <w:t xml:space="preserve"> se destina</w:t>
      </w:r>
      <w:r w:rsidR="004733FD" w:rsidRPr="00C872C6">
        <w:rPr>
          <w:rFonts w:ascii="Times New Roman" w:hAnsi="Times New Roman" w:cs="Times New Roman"/>
        </w:rPr>
        <w:t>r</w:t>
      </w:r>
      <w:r w:rsidRPr="00C872C6">
        <w:rPr>
          <w:rFonts w:ascii="Times New Roman" w:hAnsi="Times New Roman" w:cs="Times New Roman"/>
        </w:rPr>
        <w:t xml:space="preserve"> </w:t>
      </w:r>
      <w:r w:rsidR="004733FD" w:rsidRPr="00C872C6">
        <w:rPr>
          <w:rFonts w:ascii="Times New Roman" w:hAnsi="Times New Roman" w:cs="Times New Roman"/>
        </w:rPr>
        <w:t>à</w:t>
      </w:r>
      <w:r w:rsidRPr="00C872C6">
        <w:rPr>
          <w:rFonts w:ascii="Times New Roman" w:hAnsi="Times New Roman" w:cs="Times New Roman"/>
        </w:rPr>
        <w:t xml:space="preserve"> requalificação urbanística</w:t>
      </w:r>
      <w:r w:rsidR="004733FD" w:rsidRPr="00C872C6">
        <w:rPr>
          <w:rFonts w:ascii="Times New Roman" w:hAnsi="Times New Roman" w:cs="Times New Roman"/>
        </w:rPr>
        <w:t xml:space="preserve"> e à </w:t>
      </w:r>
      <w:r w:rsidRPr="00C872C6">
        <w:rPr>
          <w:rFonts w:ascii="Times New Roman" w:hAnsi="Times New Roman" w:cs="Times New Roman"/>
        </w:rPr>
        <w:t>rever</w:t>
      </w:r>
      <w:r w:rsidR="004733FD" w:rsidRPr="00C872C6">
        <w:rPr>
          <w:rFonts w:ascii="Times New Roman" w:hAnsi="Times New Roman" w:cs="Times New Roman"/>
        </w:rPr>
        <w:t>são d</w:t>
      </w:r>
      <w:r w:rsidRPr="00C872C6">
        <w:rPr>
          <w:rFonts w:ascii="Times New Roman" w:hAnsi="Times New Roman" w:cs="Times New Roman"/>
        </w:rPr>
        <w:t>o processo de esvaziamento populacional</w:t>
      </w:r>
      <w:r w:rsidR="004733FD" w:rsidRPr="00C872C6">
        <w:rPr>
          <w:rFonts w:ascii="Times New Roman" w:hAnsi="Times New Roman" w:cs="Times New Roman"/>
        </w:rPr>
        <w:t>, tendo por objetivo</w:t>
      </w:r>
      <w:r w:rsidR="00936833" w:rsidRPr="00C872C6">
        <w:rPr>
          <w:rFonts w:ascii="Times New Roman" w:hAnsi="Times New Roman" w:cs="Times New Roman"/>
        </w:rPr>
        <w:t>s</w:t>
      </w:r>
      <w:r w:rsidR="004733FD" w:rsidRPr="00C872C6">
        <w:rPr>
          <w:rFonts w:ascii="Times New Roman" w:hAnsi="Times New Roman" w:cs="Times New Roman"/>
        </w:rPr>
        <w:t>:</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w:t>
      </w:r>
      <w:r w:rsidR="00C26F51" w:rsidRPr="00C872C6">
        <w:rPr>
          <w:b/>
          <w:sz w:val="22"/>
          <w:szCs w:val="22"/>
        </w:rPr>
        <w:t>–</w:t>
      </w:r>
      <w:r w:rsidRPr="00C872C6">
        <w:rPr>
          <w:b/>
          <w:sz w:val="22"/>
          <w:szCs w:val="22"/>
        </w:rPr>
        <w:t xml:space="preserve"> </w:t>
      </w:r>
      <w:r w:rsidR="00C26F51" w:rsidRPr="00C872C6">
        <w:rPr>
          <w:sz w:val="22"/>
          <w:szCs w:val="22"/>
        </w:rPr>
        <w:t xml:space="preserve">criar facilidades e estimular o </w:t>
      </w:r>
      <w:r w:rsidRPr="00C872C6">
        <w:rPr>
          <w:sz w:val="22"/>
          <w:szCs w:val="22"/>
        </w:rPr>
        <w:t>acesso,</w:t>
      </w:r>
      <w:r w:rsidR="00C26F51" w:rsidRPr="00C872C6">
        <w:rPr>
          <w:sz w:val="22"/>
          <w:szCs w:val="22"/>
        </w:rPr>
        <w:t xml:space="preserve"> o</w:t>
      </w:r>
      <w:r w:rsidRPr="00C872C6">
        <w:rPr>
          <w:sz w:val="22"/>
          <w:szCs w:val="22"/>
        </w:rPr>
        <w:t xml:space="preserve"> uso e a ocupação</w:t>
      </w:r>
      <w:r w:rsidR="00C26F51" w:rsidRPr="00C872C6">
        <w:rPr>
          <w:sz w:val="22"/>
          <w:szCs w:val="22"/>
        </w:rPr>
        <w:t xml:space="preserve"> desta região farta em infraestrutura urbana, para beneficiamento de toda população</w:t>
      </w:r>
      <w:r w:rsidRPr="00C872C6">
        <w:rPr>
          <w:sz w:val="22"/>
          <w:szCs w:val="22"/>
        </w:rPr>
        <w:t>;</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II - </w:t>
      </w:r>
      <w:r w:rsidRPr="00C872C6">
        <w:rPr>
          <w:sz w:val="22"/>
          <w:szCs w:val="22"/>
        </w:rPr>
        <w:t>promover a permanência</w:t>
      </w:r>
      <w:r w:rsidR="008D33BA" w:rsidRPr="00C872C6">
        <w:rPr>
          <w:sz w:val="22"/>
          <w:szCs w:val="22"/>
        </w:rPr>
        <w:t xml:space="preserve"> da população residente</w:t>
      </w:r>
      <w:r w:rsidRPr="00C872C6">
        <w:rPr>
          <w:sz w:val="22"/>
          <w:szCs w:val="22"/>
        </w:rPr>
        <w:t xml:space="preserve"> e</w:t>
      </w:r>
      <w:r w:rsidR="008D33BA" w:rsidRPr="00C872C6">
        <w:rPr>
          <w:sz w:val="22"/>
          <w:szCs w:val="22"/>
        </w:rPr>
        <w:t xml:space="preserve"> a </w:t>
      </w:r>
      <w:r w:rsidRPr="00C872C6">
        <w:rPr>
          <w:sz w:val="22"/>
          <w:szCs w:val="22"/>
        </w:rPr>
        <w:t>atra</w:t>
      </w:r>
      <w:r w:rsidR="008D33BA" w:rsidRPr="00C872C6">
        <w:rPr>
          <w:sz w:val="22"/>
          <w:szCs w:val="22"/>
        </w:rPr>
        <w:t>ção de novos moradores</w:t>
      </w:r>
      <w:r w:rsidRPr="00C872C6">
        <w:rPr>
          <w:sz w:val="22"/>
          <w:szCs w:val="22"/>
        </w:rPr>
        <w:t>, a fim de reverter o processo de esvaziamento populacional do centro da cidade;</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w:t>
      </w:r>
      <w:r w:rsidR="008D33BA" w:rsidRPr="00C872C6">
        <w:rPr>
          <w:b/>
          <w:sz w:val="22"/>
          <w:szCs w:val="22"/>
        </w:rPr>
        <w:t>II</w:t>
      </w:r>
      <w:r w:rsidRPr="00C872C6">
        <w:rPr>
          <w:b/>
          <w:sz w:val="22"/>
          <w:szCs w:val="22"/>
        </w:rPr>
        <w:t xml:space="preserve"> - </w:t>
      </w:r>
      <w:r w:rsidRPr="00C872C6">
        <w:rPr>
          <w:sz w:val="22"/>
          <w:szCs w:val="22"/>
        </w:rPr>
        <w:t>reestruturar física, econômica e socialmente a área central, assegurando a diversidade social e de usos;</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843211" w:rsidRPr="00C872C6">
        <w:rPr>
          <w:b/>
          <w:sz w:val="22"/>
          <w:szCs w:val="22"/>
        </w:rPr>
        <w:t>I</w:t>
      </w:r>
      <w:r w:rsidRPr="00C872C6">
        <w:rPr>
          <w:b/>
          <w:sz w:val="22"/>
          <w:szCs w:val="22"/>
        </w:rPr>
        <w:t xml:space="preserve">V - </w:t>
      </w:r>
      <w:r w:rsidRPr="00C872C6">
        <w:rPr>
          <w:sz w:val="22"/>
          <w:szCs w:val="22"/>
        </w:rPr>
        <w:t>mitigar os conflitos de uso na região;</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 </w:t>
      </w:r>
      <w:r w:rsidRPr="00C872C6">
        <w:rPr>
          <w:sz w:val="22"/>
          <w:szCs w:val="22"/>
        </w:rPr>
        <w:t>induzir formas de ocupação qualificadoras e democráticas do espaço urbano;</w:t>
      </w:r>
    </w:p>
    <w:p w:rsidR="00130C78" w:rsidRPr="00C872C6" w:rsidRDefault="00130C78" w:rsidP="00AD2CBB">
      <w:pPr>
        <w:pStyle w:val="PargrafodaLista"/>
        <w:suppressAutoHyphens w:val="0"/>
        <w:ind w:left="0"/>
        <w:jc w:val="both"/>
        <w:rPr>
          <w:sz w:val="22"/>
          <w:szCs w:val="22"/>
        </w:rPr>
      </w:pPr>
    </w:p>
    <w:p w:rsidR="00783B8D"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783B8D" w:rsidRPr="00C872C6">
        <w:rPr>
          <w:b/>
          <w:sz w:val="22"/>
          <w:szCs w:val="22"/>
        </w:rPr>
        <w:t xml:space="preserve">VI – </w:t>
      </w:r>
      <w:r w:rsidR="00783B8D" w:rsidRPr="00C872C6">
        <w:rPr>
          <w:sz w:val="22"/>
          <w:szCs w:val="22"/>
        </w:rPr>
        <w:t>promover a melhoria da acessibilidade e mobilidade urbana na área central;</w:t>
      </w:r>
    </w:p>
    <w:p w:rsidR="00130C78" w:rsidRPr="00C872C6" w:rsidRDefault="00130C78" w:rsidP="00AD2CBB">
      <w:pPr>
        <w:pStyle w:val="PargrafodaLista"/>
        <w:tabs>
          <w:tab w:val="left" w:pos="709"/>
          <w:tab w:val="left" w:pos="1418"/>
          <w:tab w:val="left" w:pos="2127"/>
          <w:tab w:val="left" w:pos="2836"/>
          <w:tab w:val="left" w:pos="3545"/>
          <w:tab w:val="left" w:pos="4254"/>
          <w:tab w:val="left" w:pos="4963"/>
          <w:tab w:val="left" w:pos="5672"/>
          <w:tab w:val="left" w:pos="6381"/>
          <w:tab w:val="left" w:pos="7090"/>
          <w:tab w:val="left" w:pos="7500"/>
        </w:tabs>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b/>
          <w:sz w:val="22"/>
          <w:szCs w:val="22"/>
        </w:rPr>
        <w:lastRenderedPageBreak/>
        <w:t xml:space="preserve"> </w:t>
      </w:r>
      <w:r w:rsidRPr="00C872C6">
        <w:rPr>
          <w:b/>
          <w:sz w:val="22"/>
          <w:szCs w:val="22"/>
        </w:rPr>
        <w:tab/>
      </w:r>
      <w:r w:rsidRPr="00C872C6">
        <w:rPr>
          <w:b/>
          <w:sz w:val="22"/>
          <w:szCs w:val="22"/>
        </w:rPr>
        <w:tab/>
        <w:t>VII -</w:t>
      </w:r>
      <w:r w:rsidRPr="00C872C6">
        <w:rPr>
          <w:sz w:val="22"/>
          <w:szCs w:val="22"/>
        </w:rPr>
        <w:t xml:space="preserve"> preservar a identidade histórica local;</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r>
      <w:r w:rsidR="0043429D" w:rsidRPr="00C872C6">
        <w:rPr>
          <w:b/>
          <w:sz w:val="22"/>
          <w:szCs w:val="22"/>
        </w:rPr>
        <w:t>VIII</w:t>
      </w:r>
      <w:r w:rsidRPr="00C872C6">
        <w:rPr>
          <w:b/>
          <w:sz w:val="22"/>
          <w:szCs w:val="22"/>
        </w:rPr>
        <w:t xml:space="preserve"> </w:t>
      </w:r>
      <w:r w:rsidR="0043429D" w:rsidRPr="00C872C6">
        <w:rPr>
          <w:b/>
          <w:sz w:val="22"/>
          <w:szCs w:val="22"/>
        </w:rPr>
        <w:t>–</w:t>
      </w:r>
      <w:r w:rsidRPr="00C872C6">
        <w:rPr>
          <w:b/>
          <w:sz w:val="22"/>
          <w:szCs w:val="22"/>
        </w:rPr>
        <w:t xml:space="preserve"> </w:t>
      </w:r>
      <w:r w:rsidR="0043429D" w:rsidRPr="00C872C6">
        <w:rPr>
          <w:sz w:val="22"/>
          <w:szCs w:val="22"/>
        </w:rPr>
        <w:t xml:space="preserve">definir as </w:t>
      </w:r>
      <w:r w:rsidRPr="00C872C6">
        <w:rPr>
          <w:sz w:val="22"/>
          <w:szCs w:val="22"/>
        </w:rPr>
        <w:t>ações estratégicas</w:t>
      </w:r>
      <w:r w:rsidR="0043429D" w:rsidRPr="00C872C6">
        <w:rPr>
          <w:sz w:val="22"/>
          <w:szCs w:val="22"/>
        </w:rPr>
        <w:t xml:space="preserve"> para a área delimitada, institui</w:t>
      </w:r>
      <w:r w:rsidR="002047B8" w:rsidRPr="00C872C6">
        <w:rPr>
          <w:sz w:val="22"/>
          <w:szCs w:val="22"/>
        </w:rPr>
        <w:t>ndo</w:t>
      </w:r>
      <w:r w:rsidR="0043429D" w:rsidRPr="00C872C6">
        <w:rPr>
          <w:sz w:val="22"/>
          <w:szCs w:val="22"/>
        </w:rPr>
        <w:t xml:space="preserve"> políticas públicas, concedendo benefícios, implementando instrumentos previstos no Plano Diretor</w:t>
      </w:r>
      <w:r w:rsidR="00661F6F" w:rsidRPr="00C872C6">
        <w:rPr>
          <w:sz w:val="22"/>
          <w:szCs w:val="22"/>
        </w:rPr>
        <w:t xml:space="preserve"> </w:t>
      </w:r>
      <w:r w:rsidR="00713B86" w:rsidRPr="00C872C6">
        <w:rPr>
          <w:sz w:val="22"/>
          <w:szCs w:val="22"/>
        </w:rPr>
        <w:t>de Desenvolvimento</w:t>
      </w:r>
      <w:r w:rsidR="002047B8" w:rsidRPr="00C872C6">
        <w:rPr>
          <w:sz w:val="22"/>
          <w:szCs w:val="22"/>
        </w:rPr>
        <w:t>,</w:t>
      </w:r>
      <w:r w:rsidR="0043429D" w:rsidRPr="00C872C6">
        <w:rPr>
          <w:sz w:val="22"/>
          <w:szCs w:val="22"/>
        </w:rPr>
        <w:t xml:space="preserve"> </w:t>
      </w:r>
      <w:r w:rsidR="005E0ADE" w:rsidRPr="00C872C6">
        <w:rPr>
          <w:sz w:val="22"/>
          <w:szCs w:val="22"/>
        </w:rPr>
        <w:t>d</w:t>
      </w:r>
      <w:r w:rsidR="002047B8" w:rsidRPr="00C872C6">
        <w:rPr>
          <w:sz w:val="22"/>
          <w:szCs w:val="22"/>
        </w:rPr>
        <w:t>entre outras ações necessárias para atingir os objetivos ora descritos</w:t>
      </w:r>
      <w:r w:rsidRPr="00C872C6">
        <w:rPr>
          <w:sz w:val="22"/>
          <w:szCs w:val="22"/>
        </w:rPr>
        <w:t>.</w:t>
      </w:r>
    </w:p>
    <w:p w:rsidR="00130C78" w:rsidRPr="00C872C6" w:rsidRDefault="00130C78" w:rsidP="00AD2CBB">
      <w:pPr>
        <w:spacing w:after="0" w:line="240" w:lineRule="auto"/>
        <w:rPr>
          <w:rFonts w:ascii="Times New Roman" w:hAnsi="Times New Roman" w:cs="Times New Roman"/>
          <w:b/>
        </w:rPr>
      </w:pPr>
    </w:p>
    <w:p w:rsidR="00130C78" w:rsidRPr="00C872C6" w:rsidRDefault="00130C78"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Seção II </w:t>
      </w:r>
    </w:p>
    <w:p w:rsidR="00130C78" w:rsidRPr="00C872C6" w:rsidRDefault="00130C78" w:rsidP="00AD2CBB">
      <w:pPr>
        <w:spacing w:after="0" w:line="240" w:lineRule="auto"/>
        <w:jc w:val="center"/>
        <w:rPr>
          <w:rFonts w:ascii="Times New Roman" w:hAnsi="Times New Roman" w:cs="Times New Roman"/>
        </w:rPr>
      </w:pPr>
      <w:r w:rsidRPr="00C872C6">
        <w:rPr>
          <w:rFonts w:ascii="Times New Roman" w:hAnsi="Times New Roman" w:cs="Times New Roman"/>
          <w:b/>
        </w:rPr>
        <w:t>Áreas de Intervenção Prioritária de Vulnerabilidade Social</w:t>
      </w:r>
    </w:p>
    <w:p w:rsidR="00130C78" w:rsidRPr="00C872C6" w:rsidRDefault="00130C78" w:rsidP="00AD2CBB">
      <w:pPr>
        <w:spacing w:after="0" w:line="240" w:lineRule="auto"/>
        <w:rPr>
          <w:rFonts w:ascii="Times New Roman" w:hAnsi="Times New Roman" w:cs="Times New Roman"/>
          <w:b/>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120201" w:rsidRPr="00C872C6">
        <w:rPr>
          <w:rFonts w:ascii="Times New Roman" w:hAnsi="Times New Roman" w:cs="Times New Roman"/>
          <w:b/>
        </w:rPr>
        <w:t>11</w:t>
      </w:r>
      <w:r w:rsidR="001D3635" w:rsidRPr="00C872C6">
        <w:rPr>
          <w:rFonts w:ascii="Times New Roman" w:hAnsi="Times New Roman" w:cs="Times New Roman"/>
          <w:b/>
        </w:rPr>
        <w:t>8</w:t>
      </w:r>
      <w:r w:rsidRPr="00C872C6">
        <w:rPr>
          <w:rFonts w:ascii="Times New Roman" w:hAnsi="Times New Roman" w:cs="Times New Roman"/>
          <w:b/>
        </w:rPr>
        <w:t xml:space="preserve">. </w:t>
      </w:r>
      <w:r w:rsidRPr="00C872C6">
        <w:rPr>
          <w:rFonts w:ascii="Times New Roman" w:hAnsi="Times New Roman" w:cs="Times New Roman"/>
        </w:rPr>
        <w:t>As</w:t>
      </w:r>
      <w:r w:rsidRPr="00C872C6">
        <w:rPr>
          <w:rFonts w:ascii="Times New Roman" w:hAnsi="Times New Roman" w:cs="Times New Roman"/>
          <w:b/>
        </w:rPr>
        <w:t xml:space="preserve"> </w:t>
      </w:r>
      <w:r w:rsidRPr="00C872C6">
        <w:rPr>
          <w:rFonts w:ascii="Times New Roman" w:hAnsi="Times New Roman" w:cs="Times New Roman"/>
        </w:rPr>
        <w:t xml:space="preserve">Áreas de Intervenção Prioritária de Vulnerabilidade Social </w:t>
      </w:r>
      <w:r w:rsidR="00D060C6" w:rsidRPr="00C872C6">
        <w:rPr>
          <w:rFonts w:ascii="Times New Roman" w:hAnsi="Times New Roman" w:cs="Times New Roman"/>
        </w:rPr>
        <w:t xml:space="preserve">poderão ser instituídas na Área Urbana, em quaisquer porções do território, </w:t>
      </w:r>
      <w:r w:rsidRPr="00C872C6">
        <w:rPr>
          <w:rFonts w:ascii="Times New Roman" w:hAnsi="Times New Roman" w:cs="Times New Roman"/>
        </w:rPr>
        <w:t>que necessit</w:t>
      </w:r>
      <w:r w:rsidR="00D060C6" w:rsidRPr="00C872C6">
        <w:rPr>
          <w:rFonts w:ascii="Times New Roman" w:hAnsi="Times New Roman" w:cs="Times New Roman"/>
        </w:rPr>
        <w:t>e</w:t>
      </w:r>
      <w:r w:rsidRPr="00C872C6">
        <w:rPr>
          <w:rFonts w:ascii="Times New Roman" w:hAnsi="Times New Roman" w:cs="Times New Roman"/>
        </w:rPr>
        <w:t xml:space="preserve">m de políticas públicas destinadas a reverter o quadro de exclusão sócio-econômico-territorial, </w:t>
      </w:r>
      <w:r w:rsidR="00D060C6" w:rsidRPr="00C872C6">
        <w:rPr>
          <w:rFonts w:ascii="Times New Roman" w:hAnsi="Times New Roman" w:cs="Times New Roman"/>
        </w:rPr>
        <w:t xml:space="preserve">com </w:t>
      </w:r>
      <w:r w:rsidRPr="00C872C6">
        <w:rPr>
          <w:rFonts w:ascii="Times New Roman" w:hAnsi="Times New Roman" w:cs="Times New Roman"/>
        </w:rPr>
        <w:t>intervenções em três dimensões: infraestrutura urbana, capital humano e trabalho</w:t>
      </w:r>
      <w:r w:rsidR="00D060C6" w:rsidRPr="00C872C6">
        <w:rPr>
          <w:rFonts w:ascii="Times New Roman" w:hAnsi="Times New Roman" w:cs="Times New Roman"/>
        </w:rPr>
        <w:t>/renda, conforme determinar o Plano de Intervenção respectivo</w:t>
      </w:r>
      <w:r w:rsidR="00936833" w:rsidRPr="00C872C6">
        <w:rPr>
          <w:rFonts w:ascii="Times New Roman" w:hAnsi="Times New Roman" w:cs="Times New Roman"/>
        </w:rPr>
        <w:t xml:space="preserve">, tendo por </w:t>
      </w:r>
      <w:r w:rsidRPr="00C872C6">
        <w:rPr>
          <w:rFonts w:ascii="Times New Roman" w:hAnsi="Times New Roman" w:cs="Times New Roman"/>
        </w:rPr>
        <w:t>objetivos:</w:t>
      </w:r>
    </w:p>
    <w:p w:rsidR="00130C78" w:rsidRPr="00C872C6" w:rsidRDefault="00130C78" w:rsidP="00AD2CBB">
      <w:pPr>
        <w:spacing w:after="0" w:line="240" w:lineRule="auto"/>
        <w:jc w:val="both"/>
        <w:rPr>
          <w:rFonts w:ascii="Times New Roman" w:hAnsi="Times New Roman" w:cs="Times New Roman"/>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 </w:t>
      </w:r>
      <w:r w:rsidR="00936833" w:rsidRPr="00C872C6">
        <w:rPr>
          <w:b/>
          <w:sz w:val="22"/>
          <w:szCs w:val="22"/>
        </w:rPr>
        <w:t>–</w:t>
      </w:r>
      <w:r w:rsidRPr="00C872C6">
        <w:rPr>
          <w:b/>
          <w:sz w:val="22"/>
          <w:szCs w:val="22"/>
        </w:rPr>
        <w:t xml:space="preserve"> </w:t>
      </w:r>
      <w:r w:rsidRPr="00C872C6">
        <w:rPr>
          <w:sz w:val="22"/>
          <w:szCs w:val="22"/>
        </w:rPr>
        <w:t>urbaniza</w:t>
      </w:r>
      <w:r w:rsidR="00BD7738" w:rsidRPr="00C872C6">
        <w:rPr>
          <w:sz w:val="22"/>
          <w:szCs w:val="22"/>
        </w:rPr>
        <w:t xml:space="preserve">r </w:t>
      </w:r>
      <w:r w:rsidR="00936833" w:rsidRPr="00C872C6">
        <w:rPr>
          <w:sz w:val="22"/>
          <w:szCs w:val="22"/>
        </w:rPr>
        <w:t>e regulariza</w:t>
      </w:r>
      <w:r w:rsidR="00BD7738" w:rsidRPr="00C872C6">
        <w:rPr>
          <w:sz w:val="22"/>
          <w:szCs w:val="22"/>
        </w:rPr>
        <w:t>r</w:t>
      </w:r>
      <w:r w:rsidR="00936833" w:rsidRPr="00C872C6">
        <w:rPr>
          <w:sz w:val="22"/>
          <w:szCs w:val="22"/>
        </w:rPr>
        <w:t xml:space="preserve"> </w:t>
      </w:r>
      <w:r w:rsidRPr="00C872C6">
        <w:rPr>
          <w:sz w:val="22"/>
          <w:szCs w:val="22"/>
        </w:rPr>
        <w:t xml:space="preserve">os </w:t>
      </w:r>
      <w:r w:rsidR="00936833" w:rsidRPr="00C872C6">
        <w:rPr>
          <w:sz w:val="22"/>
          <w:szCs w:val="22"/>
        </w:rPr>
        <w:t>núcleos urbanos informais</w:t>
      </w:r>
      <w:r w:rsidR="002602A3" w:rsidRPr="00C872C6">
        <w:rPr>
          <w:sz w:val="22"/>
          <w:szCs w:val="22"/>
        </w:rPr>
        <w:t xml:space="preserve"> consolidados</w:t>
      </w:r>
      <w:r w:rsidRPr="00C872C6">
        <w:rPr>
          <w:sz w:val="22"/>
          <w:szCs w:val="22"/>
        </w:rPr>
        <w:t>;</w:t>
      </w:r>
    </w:p>
    <w:p w:rsidR="00130C78" w:rsidRPr="00C872C6" w:rsidRDefault="00130C78" w:rsidP="00AD2CBB">
      <w:pPr>
        <w:pStyle w:val="PargrafodaLista"/>
        <w:suppressAutoHyphens w:val="0"/>
        <w:ind w:left="0"/>
        <w:jc w:val="both"/>
        <w:rPr>
          <w:sz w:val="22"/>
          <w:szCs w:val="22"/>
        </w:rPr>
      </w:pPr>
    </w:p>
    <w:p w:rsidR="00783B8D"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783B8D" w:rsidRPr="00C872C6">
        <w:rPr>
          <w:b/>
          <w:sz w:val="22"/>
          <w:szCs w:val="22"/>
        </w:rPr>
        <w:t xml:space="preserve">II – </w:t>
      </w:r>
      <w:r w:rsidR="00783B8D" w:rsidRPr="00C872C6">
        <w:rPr>
          <w:sz w:val="22"/>
          <w:szCs w:val="22"/>
        </w:rPr>
        <w:t>instituir programas de qualificação do habitat, incluindo propostas para moradia, transporte público, acessibilidade, saneamento, meio ambiente e geração de emprego e renda;</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I</w:t>
      </w:r>
      <w:r w:rsidR="00BD7738" w:rsidRPr="00C872C6">
        <w:rPr>
          <w:b/>
          <w:sz w:val="22"/>
          <w:szCs w:val="22"/>
        </w:rPr>
        <w:t>II</w:t>
      </w:r>
      <w:r w:rsidRPr="00C872C6">
        <w:rPr>
          <w:b/>
          <w:sz w:val="22"/>
          <w:szCs w:val="22"/>
        </w:rPr>
        <w:t xml:space="preserve"> </w:t>
      </w:r>
      <w:r w:rsidR="00BD7738" w:rsidRPr="00C872C6">
        <w:rPr>
          <w:b/>
          <w:sz w:val="22"/>
          <w:szCs w:val="22"/>
        </w:rPr>
        <w:t>–</w:t>
      </w:r>
      <w:r w:rsidRPr="00C872C6">
        <w:rPr>
          <w:b/>
          <w:sz w:val="22"/>
          <w:szCs w:val="22"/>
        </w:rPr>
        <w:t xml:space="preserve"> </w:t>
      </w:r>
      <w:r w:rsidR="00BD7738" w:rsidRPr="00C872C6">
        <w:rPr>
          <w:sz w:val="22"/>
          <w:szCs w:val="22"/>
        </w:rPr>
        <w:t xml:space="preserve">promover </w:t>
      </w:r>
      <w:r w:rsidRPr="00C872C6">
        <w:rPr>
          <w:sz w:val="22"/>
          <w:szCs w:val="22"/>
        </w:rPr>
        <w:t xml:space="preserve">investimentos </w:t>
      </w:r>
      <w:r w:rsidR="008479B8" w:rsidRPr="00C872C6">
        <w:rPr>
          <w:sz w:val="22"/>
          <w:szCs w:val="22"/>
        </w:rPr>
        <w:t>para aumentar a disponibilidade</w:t>
      </w:r>
      <w:r w:rsidRPr="00C872C6">
        <w:rPr>
          <w:sz w:val="22"/>
          <w:szCs w:val="22"/>
        </w:rPr>
        <w:t xml:space="preserve"> e readequa</w:t>
      </w:r>
      <w:r w:rsidR="008479B8" w:rsidRPr="00C872C6">
        <w:rPr>
          <w:sz w:val="22"/>
          <w:szCs w:val="22"/>
        </w:rPr>
        <w:t>r</w:t>
      </w:r>
      <w:r w:rsidRPr="00C872C6">
        <w:rPr>
          <w:sz w:val="22"/>
          <w:szCs w:val="22"/>
        </w:rPr>
        <w:t xml:space="preserve"> equipamentos e serviços públicos de educação, cultura, saúde e lazer;</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008479B8" w:rsidRPr="00C872C6">
        <w:rPr>
          <w:b/>
          <w:sz w:val="22"/>
          <w:szCs w:val="22"/>
        </w:rPr>
        <w:t>I</w:t>
      </w:r>
      <w:r w:rsidRPr="00C872C6">
        <w:rPr>
          <w:b/>
          <w:sz w:val="22"/>
          <w:szCs w:val="22"/>
        </w:rPr>
        <w:t xml:space="preserve">V </w:t>
      </w:r>
      <w:r w:rsidR="008479B8" w:rsidRPr="00C872C6">
        <w:rPr>
          <w:b/>
          <w:sz w:val="22"/>
          <w:szCs w:val="22"/>
        </w:rPr>
        <w:t>–</w:t>
      </w:r>
      <w:r w:rsidRPr="00C872C6">
        <w:rPr>
          <w:b/>
          <w:sz w:val="22"/>
          <w:szCs w:val="22"/>
        </w:rPr>
        <w:t xml:space="preserve"> </w:t>
      </w:r>
      <w:r w:rsidR="008479B8" w:rsidRPr="00C872C6">
        <w:rPr>
          <w:sz w:val="22"/>
          <w:szCs w:val="22"/>
        </w:rPr>
        <w:t xml:space="preserve">promover a </w:t>
      </w:r>
      <w:r w:rsidRPr="00C872C6">
        <w:rPr>
          <w:sz w:val="22"/>
          <w:szCs w:val="22"/>
        </w:rPr>
        <w:t>recuperação ambiental das áreas de risco;</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w:t>
      </w:r>
      <w:r w:rsidR="008479B8" w:rsidRPr="00C872C6">
        <w:rPr>
          <w:b/>
          <w:sz w:val="22"/>
          <w:szCs w:val="22"/>
        </w:rPr>
        <w:t>–</w:t>
      </w:r>
      <w:r w:rsidRPr="00C872C6">
        <w:rPr>
          <w:b/>
          <w:sz w:val="22"/>
          <w:szCs w:val="22"/>
        </w:rPr>
        <w:t xml:space="preserve"> </w:t>
      </w:r>
      <w:r w:rsidR="008479B8" w:rsidRPr="00C872C6">
        <w:rPr>
          <w:sz w:val="22"/>
          <w:szCs w:val="22"/>
        </w:rPr>
        <w:t xml:space="preserve">implementar </w:t>
      </w:r>
      <w:r w:rsidRPr="00C872C6">
        <w:rPr>
          <w:sz w:val="22"/>
          <w:szCs w:val="22"/>
        </w:rPr>
        <w:t>programas de desenvolvimento social</w:t>
      </w:r>
      <w:r w:rsidR="008479B8" w:rsidRPr="00C872C6">
        <w:rPr>
          <w:sz w:val="22"/>
          <w:szCs w:val="22"/>
        </w:rPr>
        <w:t>;</w:t>
      </w:r>
    </w:p>
    <w:p w:rsidR="009928A0" w:rsidRPr="00C872C6" w:rsidRDefault="009928A0" w:rsidP="00AD2CBB">
      <w:pPr>
        <w:pStyle w:val="PargrafodaLista"/>
        <w:suppressAutoHyphens w:val="0"/>
        <w:ind w:left="0"/>
        <w:jc w:val="both"/>
        <w:rPr>
          <w:b/>
          <w:sz w:val="22"/>
          <w:szCs w:val="22"/>
        </w:rPr>
      </w:pPr>
    </w:p>
    <w:p w:rsidR="009928A0" w:rsidRPr="00C872C6" w:rsidRDefault="009928A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VI – </w:t>
      </w:r>
      <w:r w:rsidRPr="00C872C6">
        <w:rPr>
          <w:sz w:val="22"/>
          <w:szCs w:val="22"/>
        </w:rPr>
        <w:t>definir as ações estratégicas para a área delimitada, instituindo políticas públicas, concedendo benefícios, implementando instrumentos previstos no Plano Diretor</w:t>
      </w:r>
      <w:r w:rsidR="00661F6F" w:rsidRPr="00C872C6">
        <w:rPr>
          <w:sz w:val="22"/>
          <w:szCs w:val="22"/>
        </w:rPr>
        <w:t xml:space="preserve"> </w:t>
      </w:r>
      <w:r w:rsidR="00713B86" w:rsidRPr="00C872C6">
        <w:rPr>
          <w:sz w:val="22"/>
          <w:szCs w:val="22"/>
        </w:rPr>
        <w:t>de Desenvolvimento</w:t>
      </w:r>
      <w:r w:rsidRPr="00C872C6">
        <w:rPr>
          <w:sz w:val="22"/>
          <w:szCs w:val="22"/>
        </w:rPr>
        <w:t>, alterando os parâmetros urbanísticos, dentre outras ações necessárias para atingir os objetivos ora descritos.</w:t>
      </w:r>
    </w:p>
    <w:p w:rsidR="005E0ADE" w:rsidRPr="00C872C6" w:rsidRDefault="005E0ADE" w:rsidP="00AD2CBB">
      <w:pPr>
        <w:pStyle w:val="PargrafodaLista"/>
        <w:suppressAutoHyphens w:val="0"/>
        <w:ind w:left="0"/>
        <w:jc w:val="both"/>
        <w:rPr>
          <w:sz w:val="22"/>
          <w:szCs w:val="22"/>
        </w:rPr>
      </w:pPr>
    </w:p>
    <w:p w:rsidR="005E0ADE" w:rsidRPr="00C872C6" w:rsidRDefault="005E0ADE"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Parágrafo único. </w:t>
      </w:r>
      <w:r w:rsidRPr="00C872C6">
        <w:rPr>
          <w:rFonts w:ascii="Times New Roman" w:hAnsi="Times New Roman" w:cs="Times New Roman"/>
        </w:rPr>
        <w:t xml:space="preserve">O mapa das Áreas de Intervenção Prioritária de Vulnerabilidade Social poderá ser atualizado, através de Decreto do Executivo, conforme novos levantamentos forem disponibilizados pelo IBGE – Instituto Brasileiro de Geografia e Estatística ou Fundação Seade. </w:t>
      </w:r>
    </w:p>
    <w:p w:rsidR="001677F7" w:rsidRPr="00C872C6" w:rsidRDefault="001677F7" w:rsidP="00AD2CBB">
      <w:pPr>
        <w:spacing w:after="0" w:line="240" w:lineRule="auto"/>
        <w:jc w:val="center"/>
        <w:rPr>
          <w:rFonts w:ascii="Times New Roman" w:hAnsi="Times New Roman" w:cs="Times New Roman"/>
          <w:b/>
        </w:rPr>
      </w:pPr>
    </w:p>
    <w:p w:rsidR="00130C78" w:rsidRPr="00C872C6" w:rsidRDefault="00130C78" w:rsidP="00AD2CBB">
      <w:pPr>
        <w:spacing w:after="0" w:line="240" w:lineRule="auto"/>
        <w:jc w:val="center"/>
        <w:rPr>
          <w:rFonts w:ascii="Times New Roman" w:hAnsi="Times New Roman" w:cs="Times New Roman"/>
        </w:rPr>
      </w:pPr>
      <w:r w:rsidRPr="00C872C6">
        <w:rPr>
          <w:rFonts w:ascii="Times New Roman" w:hAnsi="Times New Roman" w:cs="Times New Roman"/>
          <w:b/>
        </w:rPr>
        <w:t>Seção III</w:t>
      </w:r>
    </w:p>
    <w:p w:rsidR="00130C78" w:rsidRPr="00C872C6" w:rsidRDefault="00130C78" w:rsidP="00AD2CBB">
      <w:pPr>
        <w:spacing w:after="0" w:line="240" w:lineRule="auto"/>
        <w:jc w:val="center"/>
        <w:rPr>
          <w:rFonts w:ascii="Times New Roman" w:hAnsi="Times New Roman" w:cs="Times New Roman"/>
        </w:rPr>
      </w:pPr>
      <w:r w:rsidRPr="00C872C6">
        <w:rPr>
          <w:rFonts w:ascii="Times New Roman" w:hAnsi="Times New Roman" w:cs="Times New Roman"/>
          <w:b/>
        </w:rPr>
        <w:t>Da</w:t>
      </w:r>
      <w:r w:rsidR="004D47CE" w:rsidRPr="00C872C6">
        <w:rPr>
          <w:rFonts w:ascii="Times New Roman" w:hAnsi="Times New Roman" w:cs="Times New Roman"/>
          <w:b/>
        </w:rPr>
        <w:t>s</w:t>
      </w:r>
      <w:r w:rsidRPr="00C872C6">
        <w:rPr>
          <w:rFonts w:ascii="Times New Roman" w:hAnsi="Times New Roman" w:cs="Times New Roman"/>
          <w:b/>
        </w:rPr>
        <w:t xml:space="preserve"> Área</w:t>
      </w:r>
      <w:r w:rsidR="004D47CE" w:rsidRPr="00C872C6">
        <w:rPr>
          <w:rFonts w:ascii="Times New Roman" w:hAnsi="Times New Roman" w:cs="Times New Roman"/>
          <w:b/>
        </w:rPr>
        <w:t>s</w:t>
      </w:r>
      <w:r w:rsidRPr="00C872C6">
        <w:rPr>
          <w:rFonts w:ascii="Times New Roman" w:hAnsi="Times New Roman" w:cs="Times New Roman"/>
          <w:b/>
        </w:rPr>
        <w:t xml:space="preserve"> de Intervenção Prioritária Rural</w:t>
      </w:r>
    </w:p>
    <w:p w:rsidR="00130C78" w:rsidRPr="00C872C6" w:rsidRDefault="00130C78" w:rsidP="00AD2CBB">
      <w:pPr>
        <w:spacing w:after="0" w:line="240" w:lineRule="auto"/>
        <w:rPr>
          <w:rFonts w:ascii="Times New Roman" w:hAnsi="Times New Roman" w:cs="Times New Roman"/>
          <w:b/>
        </w:rPr>
      </w:pPr>
    </w:p>
    <w:p w:rsidR="00FF4BA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Art. </w:t>
      </w:r>
      <w:r w:rsidR="00120201" w:rsidRPr="00C872C6">
        <w:rPr>
          <w:rFonts w:ascii="Times New Roman" w:hAnsi="Times New Roman" w:cs="Times New Roman"/>
          <w:b/>
        </w:rPr>
        <w:t>1</w:t>
      </w:r>
      <w:r w:rsidR="001D3635" w:rsidRPr="00C872C6">
        <w:rPr>
          <w:rFonts w:ascii="Times New Roman" w:hAnsi="Times New Roman" w:cs="Times New Roman"/>
          <w:b/>
        </w:rPr>
        <w:t>19</w:t>
      </w:r>
      <w:r w:rsidRPr="00C872C6">
        <w:rPr>
          <w:rFonts w:ascii="Times New Roman" w:hAnsi="Times New Roman" w:cs="Times New Roman"/>
          <w:b/>
        </w:rPr>
        <w:t>.</w:t>
      </w:r>
      <w:r w:rsidRPr="00C872C6">
        <w:rPr>
          <w:rFonts w:ascii="Times New Roman" w:hAnsi="Times New Roman" w:cs="Times New Roman"/>
        </w:rPr>
        <w:t xml:space="preserve"> As Áreas de Intervenção Prioritária Rural </w:t>
      </w:r>
      <w:r w:rsidR="008D6D32" w:rsidRPr="00C872C6">
        <w:rPr>
          <w:rFonts w:ascii="Times New Roman" w:hAnsi="Times New Roman" w:cs="Times New Roman"/>
        </w:rPr>
        <w:t xml:space="preserve">poderão ser instituídas na </w:t>
      </w:r>
      <w:r w:rsidRPr="00C872C6">
        <w:rPr>
          <w:rFonts w:ascii="Times New Roman" w:hAnsi="Times New Roman" w:cs="Times New Roman"/>
        </w:rPr>
        <w:t xml:space="preserve">Zona Rural de Proteção Hídrica (ZORPH), </w:t>
      </w:r>
      <w:r w:rsidR="001B7326" w:rsidRPr="00C872C6">
        <w:rPr>
          <w:rFonts w:ascii="Times New Roman" w:hAnsi="Times New Roman" w:cs="Times New Roman"/>
        </w:rPr>
        <w:t xml:space="preserve">em porções do território </w:t>
      </w:r>
      <w:r w:rsidRPr="00C872C6">
        <w:rPr>
          <w:rFonts w:ascii="Times New Roman" w:hAnsi="Times New Roman" w:cs="Times New Roman"/>
        </w:rPr>
        <w:t>que necessit</w:t>
      </w:r>
      <w:r w:rsidR="001B7326" w:rsidRPr="00C872C6">
        <w:rPr>
          <w:rFonts w:ascii="Times New Roman" w:hAnsi="Times New Roman" w:cs="Times New Roman"/>
        </w:rPr>
        <w:t>e</w:t>
      </w:r>
      <w:r w:rsidRPr="00C872C6">
        <w:rPr>
          <w:rFonts w:ascii="Times New Roman" w:hAnsi="Times New Roman" w:cs="Times New Roman"/>
        </w:rPr>
        <w:t xml:space="preserve">m de políticas públicas de recuperação das áreas de preservação permanente, </w:t>
      </w:r>
      <w:r w:rsidR="00FF4BA8" w:rsidRPr="00C872C6">
        <w:rPr>
          <w:rFonts w:ascii="Times New Roman" w:hAnsi="Times New Roman" w:cs="Times New Roman"/>
        </w:rPr>
        <w:t xml:space="preserve">de promoção da </w:t>
      </w:r>
      <w:r w:rsidRPr="00C872C6">
        <w:rPr>
          <w:rFonts w:ascii="Times New Roman" w:hAnsi="Times New Roman" w:cs="Times New Roman"/>
        </w:rPr>
        <w:t xml:space="preserve">segurança hídrica, </w:t>
      </w:r>
      <w:r w:rsidR="00FF4BA8" w:rsidRPr="00C872C6">
        <w:rPr>
          <w:rFonts w:ascii="Times New Roman" w:hAnsi="Times New Roman" w:cs="Times New Roman"/>
        </w:rPr>
        <w:t xml:space="preserve">de urbanização e </w:t>
      </w:r>
      <w:r w:rsidRPr="00C872C6">
        <w:rPr>
          <w:rFonts w:ascii="Times New Roman" w:hAnsi="Times New Roman" w:cs="Times New Roman"/>
        </w:rPr>
        <w:t>regularização fundiária e</w:t>
      </w:r>
      <w:r w:rsidR="00FF4BA8" w:rsidRPr="00C872C6">
        <w:rPr>
          <w:rFonts w:ascii="Times New Roman" w:hAnsi="Times New Roman" w:cs="Times New Roman"/>
        </w:rPr>
        <w:t xml:space="preserve"> de</w:t>
      </w:r>
      <w:r w:rsidRPr="00C872C6">
        <w:rPr>
          <w:rFonts w:ascii="Times New Roman" w:hAnsi="Times New Roman" w:cs="Times New Roman"/>
        </w:rPr>
        <w:t xml:space="preserve"> contenção d</w:t>
      </w:r>
      <w:r w:rsidR="00FF4BA8" w:rsidRPr="00C872C6">
        <w:rPr>
          <w:rFonts w:ascii="Times New Roman" w:hAnsi="Times New Roman" w:cs="Times New Roman"/>
        </w:rPr>
        <w:t>o</w:t>
      </w:r>
      <w:r w:rsidRPr="00C872C6">
        <w:rPr>
          <w:rFonts w:ascii="Times New Roman" w:hAnsi="Times New Roman" w:cs="Times New Roman"/>
        </w:rPr>
        <w:t xml:space="preserve"> parcelamento do solo clandestino</w:t>
      </w:r>
      <w:r w:rsidR="00FF4BA8" w:rsidRPr="00C872C6">
        <w:rPr>
          <w:rFonts w:ascii="Times New Roman" w:hAnsi="Times New Roman" w:cs="Times New Roman"/>
        </w:rPr>
        <w:t xml:space="preserve"> ou irregular e de</w:t>
      </w:r>
      <w:r w:rsidRPr="00C872C6">
        <w:rPr>
          <w:rFonts w:ascii="Times New Roman" w:hAnsi="Times New Roman" w:cs="Times New Roman"/>
        </w:rPr>
        <w:t xml:space="preserve"> incentivo à exploração</w:t>
      </w:r>
      <w:r w:rsidR="00FF4BA8" w:rsidRPr="00C872C6">
        <w:rPr>
          <w:rFonts w:ascii="Times New Roman" w:hAnsi="Times New Roman" w:cs="Times New Roman"/>
        </w:rPr>
        <w:t xml:space="preserve"> sustentável</w:t>
      </w:r>
      <w:r w:rsidRPr="00C872C6">
        <w:rPr>
          <w:rFonts w:ascii="Times New Roman" w:hAnsi="Times New Roman" w:cs="Times New Roman"/>
        </w:rPr>
        <w:t xml:space="preserve"> agro-silvo-pastoril</w:t>
      </w:r>
      <w:r w:rsidR="00B772FD" w:rsidRPr="00C872C6">
        <w:rPr>
          <w:rFonts w:ascii="Times New Roman" w:hAnsi="Times New Roman" w:cs="Times New Roman"/>
        </w:rPr>
        <w:t>,</w:t>
      </w:r>
      <w:r w:rsidR="00FF4BA8" w:rsidRPr="00C872C6">
        <w:rPr>
          <w:rFonts w:ascii="Times New Roman" w:hAnsi="Times New Roman" w:cs="Times New Roman"/>
        </w:rPr>
        <w:t xml:space="preserve"> conforme determinar o Plano de Intervenção respectivo, tendo por objetivos:</w:t>
      </w:r>
    </w:p>
    <w:p w:rsidR="00130C78" w:rsidRPr="00C872C6" w:rsidRDefault="00130C78" w:rsidP="00AD2CBB">
      <w:pPr>
        <w:spacing w:after="0" w:line="240" w:lineRule="auto"/>
        <w:jc w:val="both"/>
        <w:rPr>
          <w:rFonts w:ascii="Times New Roman" w:hAnsi="Times New Roman" w:cs="Times New Roman"/>
        </w:rPr>
      </w:pPr>
    </w:p>
    <w:p w:rsidR="00130C78" w:rsidRPr="00C872C6" w:rsidRDefault="00130C78"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I - </w:t>
      </w:r>
      <w:r w:rsidR="00B772FD" w:rsidRPr="00C872C6">
        <w:rPr>
          <w:sz w:val="22"/>
          <w:szCs w:val="22"/>
        </w:rPr>
        <w:t>promover</w:t>
      </w:r>
      <w:r w:rsidRPr="00C872C6">
        <w:rPr>
          <w:sz w:val="22"/>
          <w:szCs w:val="22"/>
        </w:rPr>
        <w:t xml:space="preserve"> a</w:t>
      </w:r>
      <w:r w:rsidR="00B772FD" w:rsidRPr="00C872C6">
        <w:rPr>
          <w:sz w:val="22"/>
          <w:szCs w:val="22"/>
        </w:rPr>
        <w:t>ções de</w:t>
      </w:r>
      <w:r w:rsidRPr="00C872C6">
        <w:rPr>
          <w:sz w:val="22"/>
          <w:szCs w:val="22"/>
        </w:rPr>
        <w:t xml:space="preserve"> recuperação ambiental;</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 - </w:t>
      </w:r>
      <w:r w:rsidRPr="00C872C6">
        <w:rPr>
          <w:sz w:val="22"/>
          <w:szCs w:val="22"/>
        </w:rPr>
        <w:t>incentivar o tratamento de efluentes domésticos e de atividades nas propriedades</w:t>
      </w:r>
      <w:r w:rsidR="00B772FD" w:rsidRPr="00C872C6">
        <w:rPr>
          <w:sz w:val="22"/>
          <w:szCs w:val="22"/>
        </w:rPr>
        <w:t xml:space="preserve"> rurais</w:t>
      </w:r>
      <w:r w:rsidRPr="00C872C6">
        <w:rPr>
          <w:sz w:val="22"/>
          <w:szCs w:val="22"/>
        </w:rPr>
        <w:t>;</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III </w:t>
      </w:r>
      <w:r w:rsidR="00B772FD" w:rsidRPr="00C872C6">
        <w:rPr>
          <w:b/>
          <w:sz w:val="22"/>
          <w:szCs w:val="22"/>
        </w:rPr>
        <w:t>–</w:t>
      </w:r>
      <w:r w:rsidRPr="00C872C6">
        <w:rPr>
          <w:b/>
          <w:sz w:val="22"/>
          <w:szCs w:val="22"/>
        </w:rPr>
        <w:t xml:space="preserve"> </w:t>
      </w:r>
      <w:r w:rsidRPr="00C872C6">
        <w:rPr>
          <w:sz w:val="22"/>
          <w:szCs w:val="22"/>
        </w:rPr>
        <w:t>implementar</w:t>
      </w:r>
      <w:r w:rsidR="00B772FD" w:rsidRPr="00C872C6">
        <w:rPr>
          <w:sz w:val="22"/>
          <w:szCs w:val="22"/>
        </w:rPr>
        <w:t xml:space="preserve"> ações com o fim de urbanização</w:t>
      </w:r>
      <w:r w:rsidRPr="00C872C6">
        <w:rPr>
          <w:sz w:val="22"/>
          <w:szCs w:val="22"/>
        </w:rPr>
        <w:t xml:space="preserve"> </w:t>
      </w:r>
      <w:r w:rsidR="00B772FD" w:rsidRPr="00C872C6">
        <w:rPr>
          <w:sz w:val="22"/>
          <w:szCs w:val="22"/>
        </w:rPr>
        <w:t>e regula</w:t>
      </w:r>
      <w:r w:rsidRPr="00C872C6">
        <w:rPr>
          <w:sz w:val="22"/>
          <w:szCs w:val="22"/>
        </w:rPr>
        <w:t>rização dos</w:t>
      </w:r>
      <w:r w:rsidR="00B772FD" w:rsidRPr="00C872C6">
        <w:rPr>
          <w:sz w:val="22"/>
          <w:szCs w:val="22"/>
        </w:rPr>
        <w:t xml:space="preserve"> núcleos urbanos informais</w:t>
      </w:r>
      <w:r w:rsidR="002602A3" w:rsidRPr="00C872C6">
        <w:rPr>
          <w:sz w:val="22"/>
          <w:szCs w:val="22"/>
        </w:rPr>
        <w:t xml:space="preserve"> consolidados</w:t>
      </w:r>
      <w:r w:rsidR="00B772FD" w:rsidRPr="00C872C6">
        <w:rPr>
          <w:sz w:val="22"/>
          <w:szCs w:val="22"/>
        </w:rPr>
        <w:t xml:space="preserve"> existentes nas áreas rurais</w:t>
      </w:r>
      <w:r w:rsidRPr="00C872C6">
        <w:rPr>
          <w:sz w:val="22"/>
          <w:szCs w:val="22"/>
        </w:rPr>
        <w:t>;</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IV </w:t>
      </w:r>
      <w:r w:rsidR="00B772FD" w:rsidRPr="00C872C6">
        <w:rPr>
          <w:b/>
          <w:sz w:val="22"/>
          <w:szCs w:val="22"/>
        </w:rPr>
        <w:t>–</w:t>
      </w:r>
      <w:r w:rsidRPr="00C872C6">
        <w:rPr>
          <w:b/>
          <w:sz w:val="22"/>
          <w:szCs w:val="22"/>
        </w:rPr>
        <w:t xml:space="preserve"> </w:t>
      </w:r>
      <w:r w:rsidR="00B772FD" w:rsidRPr="00C872C6">
        <w:rPr>
          <w:sz w:val="22"/>
          <w:szCs w:val="22"/>
        </w:rPr>
        <w:t xml:space="preserve">prever ações para conter a </w:t>
      </w:r>
      <w:r w:rsidRPr="00C872C6">
        <w:rPr>
          <w:sz w:val="22"/>
          <w:szCs w:val="22"/>
        </w:rPr>
        <w:t>descaracterização da estrutura fundiária rural, devido à fragmentação da propriedade;</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 - </w:t>
      </w:r>
      <w:r w:rsidRPr="00C872C6">
        <w:rPr>
          <w:sz w:val="22"/>
          <w:szCs w:val="22"/>
        </w:rPr>
        <w:t xml:space="preserve">conter a expansão urbana </w:t>
      </w:r>
      <w:r w:rsidR="002F4DB6" w:rsidRPr="00C872C6">
        <w:rPr>
          <w:sz w:val="22"/>
          <w:szCs w:val="22"/>
        </w:rPr>
        <w:t>nas áreas rurais</w:t>
      </w:r>
      <w:r w:rsidRPr="00C872C6">
        <w:rPr>
          <w:sz w:val="22"/>
          <w:szCs w:val="22"/>
        </w:rPr>
        <w:t>;</w:t>
      </w:r>
    </w:p>
    <w:p w:rsidR="00130C78" w:rsidRPr="00C872C6" w:rsidRDefault="00130C78" w:rsidP="00AD2CBB">
      <w:pPr>
        <w:pStyle w:val="PargrafodaLista"/>
        <w:suppressAutoHyphens w:val="0"/>
        <w:ind w:left="0"/>
        <w:jc w:val="both"/>
        <w:rPr>
          <w:sz w:val="22"/>
          <w:szCs w:val="22"/>
        </w:rPr>
      </w:pPr>
    </w:p>
    <w:p w:rsidR="00130C78" w:rsidRPr="00C872C6" w:rsidRDefault="00130C78" w:rsidP="00AD2CBB">
      <w:pPr>
        <w:pStyle w:val="PargrafodaLista"/>
        <w:suppressAutoHyphens w:val="0"/>
        <w:ind w:left="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 xml:space="preserve">VI </w:t>
      </w:r>
      <w:r w:rsidR="005B56F9" w:rsidRPr="00C872C6">
        <w:rPr>
          <w:b/>
          <w:sz w:val="22"/>
          <w:szCs w:val="22"/>
        </w:rPr>
        <w:t>–</w:t>
      </w:r>
      <w:r w:rsidRPr="00C872C6">
        <w:rPr>
          <w:b/>
          <w:sz w:val="22"/>
          <w:szCs w:val="22"/>
        </w:rPr>
        <w:t xml:space="preserve"> </w:t>
      </w:r>
      <w:r w:rsidR="005B56F9" w:rsidRPr="00C872C6">
        <w:rPr>
          <w:sz w:val="22"/>
          <w:szCs w:val="22"/>
        </w:rPr>
        <w:t xml:space="preserve">incentivar as ações do </w:t>
      </w:r>
      <w:r w:rsidRPr="00C872C6">
        <w:rPr>
          <w:sz w:val="22"/>
          <w:szCs w:val="22"/>
        </w:rPr>
        <w:t>Programa de Pagamento por Serviços Ambientais (PSA);</w:t>
      </w:r>
    </w:p>
    <w:p w:rsidR="00B53E7B" w:rsidRPr="00C872C6" w:rsidRDefault="00B53E7B" w:rsidP="00AD2CBB">
      <w:pPr>
        <w:spacing w:after="0" w:line="240" w:lineRule="auto"/>
        <w:rPr>
          <w:rFonts w:ascii="Times New Roman" w:hAnsi="Times New Roman" w:cs="Times New Roman"/>
          <w:b/>
        </w:rPr>
      </w:pPr>
    </w:p>
    <w:p w:rsidR="009928A0" w:rsidRPr="00C872C6" w:rsidRDefault="009928A0"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 xml:space="preserve">VII – </w:t>
      </w:r>
      <w:r w:rsidRPr="00C872C6">
        <w:rPr>
          <w:sz w:val="22"/>
          <w:szCs w:val="22"/>
        </w:rPr>
        <w:t>definir as ações estratégicas para a área delimitada, instituindo políticas públicas, concedendo benefícios, implementando instrumentos previstos no Plano Diretor</w:t>
      </w:r>
      <w:r w:rsidR="00661F6F" w:rsidRPr="00C872C6">
        <w:rPr>
          <w:sz w:val="22"/>
          <w:szCs w:val="22"/>
        </w:rPr>
        <w:t xml:space="preserve"> </w:t>
      </w:r>
      <w:r w:rsidR="00713B86" w:rsidRPr="00C872C6">
        <w:rPr>
          <w:sz w:val="22"/>
          <w:szCs w:val="22"/>
        </w:rPr>
        <w:t>de Desenvolvimento</w:t>
      </w:r>
      <w:r w:rsidRPr="00C872C6">
        <w:rPr>
          <w:sz w:val="22"/>
          <w:szCs w:val="22"/>
        </w:rPr>
        <w:t>.</w:t>
      </w:r>
    </w:p>
    <w:p w:rsidR="009928A0" w:rsidRPr="00C872C6" w:rsidRDefault="009928A0" w:rsidP="00AD2CBB">
      <w:pPr>
        <w:spacing w:after="0" w:line="240" w:lineRule="auto"/>
        <w:rPr>
          <w:rFonts w:ascii="Times New Roman" w:hAnsi="Times New Roman" w:cs="Times New Roman"/>
          <w:b/>
        </w:rPr>
      </w:pPr>
    </w:p>
    <w:p w:rsidR="00F24632" w:rsidRPr="00C872C6" w:rsidRDefault="00F24632" w:rsidP="00AD2CBB">
      <w:pPr>
        <w:spacing w:after="0" w:line="240" w:lineRule="auto"/>
        <w:jc w:val="center"/>
        <w:rPr>
          <w:rFonts w:ascii="Times New Roman" w:hAnsi="Times New Roman" w:cs="Times New Roman"/>
        </w:rPr>
      </w:pPr>
      <w:r w:rsidRPr="00C872C6">
        <w:rPr>
          <w:rFonts w:ascii="Times New Roman" w:hAnsi="Times New Roman" w:cs="Times New Roman"/>
          <w:b/>
        </w:rPr>
        <w:t>Seção IV</w:t>
      </w:r>
    </w:p>
    <w:p w:rsidR="00F24632" w:rsidRPr="00C872C6" w:rsidRDefault="00F24632" w:rsidP="00AD2CBB">
      <w:pPr>
        <w:spacing w:after="0" w:line="240" w:lineRule="auto"/>
        <w:jc w:val="center"/>
        <w:rPr>
          <w:rFonts w:ascii="Times New Roman" w:hAnsi="Times New Roman" w:cs="Times New Roman"/>
        </w:rPr>
      </w:pPr>
      <w:r w:rsidRPr="00C872C6">
        <w:rPr>
          <w:rFonts w:ascii="Times New Roman" w:hAnsi="Times New Roman" w:cs="Times New Roman"/>
          <w:b/>
        </w:rPr>
        <w:t>Áreas de Intervenção Prioritária dos Parques Lineares</w:t>
      </w:r>
    </w:p>
    <w:p w:rsidR="00F24632" w:rsidRPr="00C872C6" w:rsidRDefault="00F24632" w:rsidP="00AD2CBB">
      <w:pPr>
        <w:spacing w:after="0" w:line="240" w:lineRule="auto"/>
        <w:rPr>
          <w:rFonts w:ascii="Times New Roman" w:hAnsi="Times New Roman" w:cs="Times New Roman"/>
          <w:b/>
        </w:rPr>
      </w:pPr>
    </w:p>
    <w:p w:rsidR="00F24632" w:rsidRPr="00C872C6" w:rsidRDefault="00F24632" w:rsidP="00AD2CBB">
      <w:pPr>
        <w:pStyle w:val="PargrafodaLista"/>
        <w:ind w:left="0"/>
        <w:jc w:val="both"/>
        <w:rPr>
          <w:sz w:val="22"/>
          <w:szCs w:val="22"/>
        </w:rPr>
      </w:pPr>
      <w:r w:rsidRPr="00C872C6">
        <w:rPr>
          <w:b/>
          <w:sz w:val="22"/>
          <w:szCs w:val="22"/>
        </w:rPr>
        <w:t xml:space="preserve"> </w:t>
      </w:r>
      <w:r w:rsidRPr="00C872C6">
        <w:rPr>
          <w:b/>
          <w:sz w:val="22"/>
          <w:szCs w:val="22"/>
        </w:rPr>
        <w:tab/>
      </w:r>
      <w:r w:rsidRPr="00C872C6">
        <w:rPr>
          <w:b/>
          <w:sz w:val="22"/>
          <w:szCs w:val="22"/>
        </w:rPr>
        <w:tab/>
        <w:t>Art. 1</w:t>
      </w:r>
      <w:r w:rsidR="00BD7468" w:rsidRPr="00C872C6">
        <w:rPr>
          <w:b/>
          <w:sz w:val="22"/>
          <w:szCs w:val="22"/>
        </w:rPr>
        <w:t>2</w:t>
      </w:r>
      <w:r w:rsidR="001D3635" w:rsidRPr="00C872C6">
        <w:rPr>
          <w:b/>
          <w:sz w:val="22"/>
          <w:szCs w:val="22"/>
        </w:rPr>
        <w:t>0</w:t>
      </w:r>
      <w:r w:rsidRPr="00C872C6">
        <w:rPr>
          <w:b/>
          <w:sz w:val="22"/>
          <w:szCs w:val="22"/>
        </w:rPr>
        <w:t>.</w:t>
      </w:r>
      <w:r w:rsidRPr="00C872C6">
        <w:rPr>
          <w:sz w:val="22"/>
          <w:szCs w:val="22"/>
        </w:rPr>
        <w:t xml:space="preserve"> As Áre</w:t>
      </w:r>
      <w:r w:rsidR="00A20837" w:rsidRPr="00C872C6">
        <w:rPr>
          <w:sz w:val="22"/>
          <w:szCs w:val="22"/>
        </w:rPr>
        <w:t>as de Intervenção Prioritária dos</w:t>
      </w:r>
      <w:r w:rsidRPr="00C872C6">
        <w:rPr>
          <w:sz w:val="22"/>
          <w:szCs w:val="22"/>
        </w:rPr>
        <w:t xml:space="preserve"> Parque</w:t>
      </w:r>
      <w:r w:rsidR="00A20837" w:rsidRPr="00C872C6">
        <w:rPr>
          <w:sz w:val="22"/>
          <w:szCs w:val="22"/>
        </w:rPr>
        <w:t>s</w:t>
      </w:r>
      <w:r w:rsidRPr="00C872C6">
        <w:rPr>
          <w:sz w:val="22"/>
          <w:szCs w:val="22"/>
        </w:rPr>
        <w:t xml:space="preserve"> Linear</w:t>
      </w:r>
      <w:r w:rsidR="00A20837" w:rsidRPr="00C872C6">
        <w:rPr>
          <w:sz w:val="22"/>
          <w:szCs w:val="22"/>
        </w:rPr>
        <w:t>es</w:t>
      </w:r>
      <w:r w:rsidRPr="00C872C6">
        <w:rPr>
          <w:sz w:val="22"/>
          <w:szCs w:val="22"/>
        </w:rPr>
        <w:t xml:space="preserve"> </w:t>
      </w:r>
      <w:r w:rsidR="00A20837" w:rsidRPr="00C872C6">
        <w:rPr>
          <w:sz w:val="22"/>
          <w:szCs w:val="22"/>
        </w:rPr>
        <w:t>poderão ser instituídas dentro de porções d</w:t>
      </w:r>
      <w:r w:rsidRPr="00C872C6">
        <w:rPr>
          <w:sz w:val="22"/>
          <w:szCs w:val="22"/>
        </w:rPr>
        <w:t>a Zona Especial de Parques Lineares (ZEPAL) que necessitam de políticas públicas para execução de programa e projetos de intervenção por etapas, com o objetivo de conciliar aspectos urbanos, paisagístico e ecológico-ambiental.</w:t>
      </w:r>
    </w:p>
    <w:p w:rsidR="00F24632" w:rsidRPr="00C872C6" w:rsidRDefault="00F24632" w:rsidP="00AD2CBB">
      <w:pPr>
        <w:pStyle w:val="PargrafodaLista"/>
        <w:ind w:left="0"/>
        <w:jc w:val="both"/>
        <w:rPr>
          <w:sz w:val="22"/>
          <w:szCs w:val="22"/>
        </w:rPr>
      </w:pPr>
    </w:p>
    <w:p w:rsidR="00F24632" w:rsidRPr="00C872C6" w:rsidRDefault="00F2463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Pr="00C872C6">
        <w:rPr>
          <w:rFonts w:ascii="Times New Roman" w:hAnsi="Times New Roman" w:cs="Times New Roman"/>
        </w:rPr>
        <w:t xml:space="preserve"> Os Planos de Intervenção Prioritária dos Parques Lineares serão instituídos conforme objetivos indicados na Zona Especial de Parques Lineares (ZEPAL).</w:t>
      </w:r>
    </w:p>
    <w:p w:rsidR="002A23DE" w:rsidRPr="00C872C6" w:rsidRDefault="002A23DE" w:rsidP="00AD2CBB">
      <w:pPr>
        <w:spacing w:after="0" w:line="240" w:lineRule="auto"/>
        <w:jc w:val="both"/>
        <w:rPr>
          <w:rFonts w:ascii="Times New Roman" w:hAnsi="Times New Roman" w:cs="Times New Roman"/>
        </w:rPr>
      </w:pPr>
    </w:p>
    <w:p w:rsidR="00130C78" w:rsidRPr="00C872C6" w:rsidRDefault="00130C78"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CAPITULO I</w:t>
      </w:r>
      <w:r w:rsidR="00DA3EB9" w:rsidRPr="00C872C6">
        <w:rPr>
          <w:rFonts w:ascii="Times New Roman" w:hAnsi="Times New Roman" w:cs="Times New Roman"/>
          <w:b/>
          <w:bCs/>
        </w:rPr>
        <w:t>X</w:t>
      </w:r>
    </w:p>
    <w:p w:rsidR="00130C78" w:rsidRPr="00C872C6" w:rsidRDefault="00130C78"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DO ABAIRRAMENTO</w:t>
      </w:r>
    </w:p>
    <w:p w:rsidR="00130C78" w:rsidRPr="00C872C6" w:rsidRDefault="00130C78" w:rsidP="00AD2CBB">
      <w:pPr>
        <w:autoSpaceDE w:val="0"/>
        <w:spacing w:after="0" w:line="240" w:lineRule="auto"/>
        <w:jc w:val="center"/>
        <w:rPr>
          <w:rFonts w:ascii="Times New Roman" w:hAnsi="Times New Roman" w:cs="Times New Roman"/>
          <w:b/>
          <w:bCs/>
        </w:rPr>
      </w:pPr>
    </w:p>
    <w:p w:rsidR="002824F8" w:rsidRPr="00C872C6" w:rsidRDefault="002824F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Art. </w:t>
      </w:r>
      <w:r w:rsidR="00120201" w:rsidRPr="00C872C6">
        <w:rPr>
          <w:rFonts w:ascii="Times New Roman" w:hAnsi="Times New Roman" w:cs="Times New Roman"/>
          <w:b/>
          <w:bCs/>
        </w:rPr>
        <w:t>1</w:t>
      </w:r>
      <w:r w:rsidR="00F15679" w:rsidRPr="00C872C6">
        <w:rPr>
          <w:rFonts w:ascii="Times New Roman" w:hAnsi="Times New Roman" w:cs="Times New Roman"/>
          <w:b/>
          <w:bCs/>
        </w:rPr>
        <w:t>2</w:t>
      </w:r>
      <w:r w:rsidR="001D3635" w:rsidRPr="00C872C6">
        <w:rPr>
          <w:rFonts w:ascii="Times New Roman" w:hAnsi="Times New Roman" w:cs="Times New Roman"/>
          <w:b/>
          <w:bCs/>
        </w:rPr>
        <w:t>1</w:t>
      </w:r>
      <w:r w:rsidRPr="00C872C6">
        <w:rPr>
          <w:rFonts w:ascii="Times New Roman" w:hAnsi="Times New Roman" w:cs="Times New Roman"/>
          <w:b/>
          <w:bCs/>
        </w:rPr>
        <w:t xml:space="preserve">. </w:t>
      </w:r>
      <w:r w:rsidRPr="00C872C6">
        <w:rPr>
          <w:rFonts w:ascii="Times New Roman" w:hAnsi="Times New Roman" w:cs="Times New Roman"/>
          <w:bCs/>
        </w:rPr>
        <w:t>O abairramento</w:t>
      </w:r>
      <w:r w:rsidR="0003331C" w:rsidRPr="00C872C6">
        <w:rPr>
          <w:rFonts w:ascii="Times New Roman" w:hAnsi="Times New Roman" w:cs="Times New Roman"/>
          <w:bCs/>
        </w:rPr>
        <w:t xml:space="preserve"> é a divisão</w:t>
      </w:r>
      <w:r w:rsidR="007561EC" w:rsidRPr="00C872C6">
        <w:rPr>
          <w:rFonts w:ascii="Times New Roman" w:hAnsi="Times New Roman" w:cs="Times New Roman"/>
          <w:bCs/>
        </w:rPr>
        <w:t xml:space="preserve"> oficial</w:t>
      </w:r>
      <w:r w:rsidR="0003331C" w:rsidRPr="00C872C6">
        <w:rPr>
          <w:rFonts w:ascii="Times New Roman" w:hAnsi="Times New Roman" w:cs="Times New Roman"/>
          <w:bCs/>
        </w:rPr>
        <w:t xml:space="preserve"> das áreas urbanas em </w:t>
      </w:r>
      <w:r w:rsidRPr="00C872C6">
        <w:rPr>
          <w:rFonts w:ascii="Times New Roman" w:hAnsi="Times New Roman" w:cs="Times New Roman"/>
          <w:bCs/>
        </w:rPr>
        <w:t>bairros</w:t>
      </w:r>
      <w:r w:rsidR="0003331C" w:rsidRPr="00C872C6">
        <w:rPr>
          <w:rFonts w:ascii="Times New Roman" w:hAnsi="Times New Roman" w:cs="Times New Roman"/>
          <w:bCs/>
        </w:rPr>
        <w:t xml:space="preserve">, compostos por um ou mais </w:t>
      </w:r>
      <w:r w:rsidR="00691FB0" w:rsidRPr="00C872C6">
        <w:rPr>
          <w:rFonts w:ascii="Times New Roman" w:hAnsi="Times New Roman" w:cs="Times New Roman"/>
          <w:bCs/>
        </w:rPr>
        <w:t>empreendimentos de parcelamento do solo urbano</w:t>
      </w:r>
      <w:r w:rsidR="00A77C31" w:rsidRPr="00C872C6">
        <w:rPr>
          <w:rFonts w:ascii="Times New Roman" w:hAnsi="Times New Roman" w:cs="Times New Roman"/>
          <w:bCs/>
        </w:rPr>
        <w:t xml:space="preserve"> e se destina a instruir o histórico dos imóveis nos Cadastros Oficiais, </w:t>
      </w:r>
      <w:r w:rsidRPr="00C872C6">
        <w:rPr>
          <w:rFonts w:ascii="Times New Roman" w:hAnsi="Times New Roman" w:cs="Times New Roman"/>
          <w:bCs/>
        </w:rPr>
        <w:t>não te</w:t>
      </w:r>
      <w:r w:rsidR="00A77C31" w:rsidRPr="00C872C6">
        <w:rPr>
          <w:rFonts w:ascii="Times New Roman" w:hAnsi="Times New Roman" w:cs="Times New Roman"/>
          <w:bCs/>
        </w:rPr>
        <w:t>ndo</w:t>
      </w:r>
      <w:r w:rsidRPr="00C872C6">
        <w:rPr>
          <w:rFonts w:ascii="Times New Roman" w:hAnsi="Times New Roman" w:cs="Times New Roman"/>
          <w:bCs/>
        </w:rPr>
        <w:t xml:space="preserve"> qualquer </w:t>
      </w:r>
      <w:r w:rsidR="00A77C31" w:rsidRPr="00C872C6">
        <w:rPr>
          <w:rFonts w:ascii="Times New Roman" w:hAnsi="Times New Roman" w:cs="Times New Roman"/>
          <w:bCs/>
        </w:rPr>
        <w:t>implicação</w:t>
      </w:r>
      <w:r w:rsidRPr="00C872C6">
        <w:rPr>
          <w:rFonts w:ascii="Times New Roman" w:hAnsi="Times New Roman" w:cs="Times New Roman"/>
          <w:bCs/>
        </w:rPr>
        <w:t xml:space="preserve"> quanto ao uso</w:t>
      </w:r>
      <w:r w:rsidR="00A77C31" w:rsidRPr="00C872C6">
        <w:rPr>
          <w:rFonts w:ascii="Times New Roman" w:hAnsi="Times New Roman" w:cs="Times New Roman"/>
          <w:bCs/>
        </w:rPr>
        <w:t xml:space="preserve"> e ocupação </w:t>
      </w:r>
      <w:r w:rsidRPr="00C872C6">
        <w:rPr>
          <w:rFonts w:ascii="Times New Roman" w:hAnsi="Times New Roman" w:cs="Times New Roman"/>
          <w:bCs/>
        </w:rPr>
        <w:t xml:space="preserve">dos imóveis </w:t>
      </w:r>
      <w:r w:rsidR="003D76BC" w:rsidRPr="00C872C6">
        <w:rPr>
          <w:rFonts w:ascii="Times New Roman" w:hAnsi="Times New Roman" w:cs="Times New Roman"/>
          <w:bCs/>
        </w:rPr>
        <w:t>ou</w:t>
      </w:r>
      <w:r w:rsidRPr="00C872C6">
        <w:rPr>
          <w:rFonts w:ascii="Times New Roman" w:hAnsi="Times New Roman" w:cs="Times New Roman"/>
          <w:bCs/>
        </w:rPr>
        <w:t xml:space="preserve"> </w:t>
      </w:r>
      <w:r w:rsidR="00A77C31" w:rsidRPr="00C872C6">
        <w:rPr>
          <w:rFonts w:ascii="Times New Roman" w:hAnsi="Times New Roman" w:cs="Times New Roman"/>
          <w:bCs/>
        </w:rPr>
        <w:t>quanto ao</w:t>
      </w:r>
      <w:r w:rsidRPr="00C872C6">
        <w:rPr>
          <w:rFonts w:ascii="Times New Roman" w:hAnsi="Times New Roman" w:cs="Times New Roman"/>
          <w:bCs/>
        </w:rPr>
        <w:t>s parâmetros urbanísticos</w:t>
      </w:r>
      <w:r w:rsidR="009A152F" w:rsidRPr="00C872C6">
        <w:rPr>
          <w:rFonts w:ascii="Times New Roman" w:hAnsi="Times New Roman" w:cs="Times New Roman"/>
          <w:bCs/>
        </w:rPr>
        <w:t xml:space="preserve"> estabelecidos através da presente Lei Complementar</w:t>
      </w:r>
      <w:r w:rsidR="00A77C31" w:rsidRPr="00C872C6">
        <w:rPr>
          <w:rFonts w:ascii="Times New Roman" w:hAnsi="Times New Roman" w:cs="Times New Roman"/>
          <w:bCs/>
        </w:rPr>
        <w:t>.</w:t>
      </w:r>
    </w:p>
    <w:p w:rsidR="002824F8" w:rsidRPr="00C872C6" w:rsidRDefault="002824F8" w:rsidP="00AD2CBB">
      <w:pPr>
        <w:autoSpaceDE w:val="0"/>
        <w:spacing w:after="0" w:line="240" w:lineRule="auto"/>
        <w:jc w:val="center"/>
        <w:rPr>
          <w:rFonts w:ascii="Times New Roman" w:hAnsi="Times New Roman" w:cs="Times New Roman"/>
          <w:b/>
          <w:bCs/>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3D76BC" w:rsidRPr="00C872C6">
        <w:rPr>
          <w:rFonts w:ascii="Times New Roman" w:hAnsi="Times New Roman" w:cs="Times New Roman"/>
          <w:b/>
        </w:rPr>
        <w:t>§ 1º</w:t>
      </w:r>
      <w:r w:rsidRPr="00C872C6">
        <w:rPr>
          <w:rFonts w:ascii="Times New Roman" w:hAnsi="Times New Roman" w:cs="Times New Roman"/>
        </w:rPr>
        <w:t xml:space="preserve"> Fica estabelecido o abairramento</w:t>
      </w:r>
      <w:r w:rsidR="00AD5033" w:rsidRPr="00C872C6">
        <w:rPr>
          <w:rFonts w:ascii="Times New Roman" w:hAnsi="Times New Roman" w:cs="Times New Roman"/>
        </w:rPr>
        <w:t xml:space="preserve"> </w:t>
      </w:r>
      <w:r w:rsidRPr="00C872C6">
        <w:rPr>
          <w:rFonts w:ascii="Times New Roman" w:hAnsi="Times New Roman" w:cs="Times New Roman"/>
        </w:rPr>
        <w:t xml:space="preserve">na </w:t>
      </w:r>
      <w:r w:rsidRPr="00C872C6">
        <w:rPr>
          <w:rFonts w:ascii="Times New Roman" w:hAnsi="Times New Roman" w:cs="Times New Roman"/>
          <w:b/>
        </w:rPr>
        <w:t>Área Urbana</w:t>
      </w:r>
      <w:r w:rsidRPr="00C872C6">
        <w:rPr>
          <w:rFonts w:ascii="Times New Roman" w:hAnsi="Times New Roman" w:cs="Times New Roman"/>
        </w:rPr>
        <w:t xml:space="preserve"> do município de Piracicaba, com a numeração </w:t>
      </w:r>
      <w:r w:rsidR="002824F8" w:rsidRPr="00C872C6">
        <w:rPr>
          <w:rFonts w:ascii="Times New Roman" w:hAnsi="Times New Roman" w:cs="Times New Roman"/>
        </w:rPr>
        <w:t>e nomenclatura a seguir descritas</w:t>
      </w:r>
      <w:r w:rsidRPr="00C872C6">
        <w:rPr>
          <w:rFonts w:ascii="Times New Roman" w:hAnsi="Times New Roman" w:cs="Times New Roman"/>
        </w:rPr>
        <w:t>:</w:t>
      </w:r>
      <w:r w:rsidR="00AD5033" w:rsidRPr="00C872C6">
        <w:rPr>
          <w:rFonts w:ascii="Times New Roman" w:hAnsi="Times New Roman" w:cs="Times New Roman"/>
        </w:rPr>
        <w:t xml:space="preserve"> 1.</w:t>
      </w:r>
      <w:r w:rsidRPr="00C872C6">
        <w:rPr>
          <w:rFonts w:ascii="Times New Roman" w:hAnsi="Times New Roman" w:cs="Times New Roman"/>
          <w:b/>
        </w:rPr>
        <w:t xml:space="preserve"> </w:t>
      </w:r>
      <w:r w:rsidRPr="00C872C6">
        <w:rPr>
          <w:rFonts w:ascii="Times New Roman" w:hAnsi="Times New Roman" w:cs="Times New Roman"/>
        </w:rPr>
        <w:t>Agronomia;</w:t>
      </w:r>
      <w:r w:rsidR="00AD5033" w:rsidRPr="00C872C6">
        <w:rPr>
          <w:rFonts w:ascii="Times New Roman" w:hAnsi="Times New Roman" w:cs="Times New Roman"/>
        </w:rPr>
        <w:t xml:space="preserve"> 2.</w:t>
      </w:r>
      <w:r w:rsidRPr="00C872C6">
        <w:rPr>
          <w:rFonts w:ascii="Times New Roman" w:hAnsi="Times New Roman" w:cs="Times New Roman"/>
          <w:b/>
        </w:rPr>
        <w:t xml:space="preserve"> </w:t>
      </w:r>
      <w:r w:rsidRPr="00C872C6">
        <w:rPr>
          <w:rFonts w:ascii="Times New Roman" w:hAnsi="Times New Roman" w:cs="Times New Roman"/>
        </w:rPr>
        <w:t>Água Branca;</w:t>
      </w:r>
      <w:r w:rsidR="00AD5033" w:rsidRPr="00C872C6">
        <w:rPr>
          <w:rFonts w:ascii="Times New Roman" w:hAnsi="Times New Roman" w:cs="Times New Roman"/>
        </w:rPr>
        <w:t xml:space="preserve"> 3. </w:t>
      </w:r>
      <w:r w:rsidRPr="00C872C6">
        <w:rPr>
          <w:rFonts w:ascii="Times New Roman" w:hAnsi="Times New Roman" w:cs="Times New Roman"/>
          <w:b/>
        </w:rPr>
        <w:t xml:space="preserve"> </w:t>
      </w:r>
      <w:r w:rsidRPr="00C872C6">
        <w:rPr>
          <w:rFonts w:ascii="Times New Roman" w:hAnsi="Times New Roman" w:cs="Times New Roman"/>
        </w:rPr>
        <w:t>Água das Pedras;</w:t>
      </w:r>
      <w:r w:rsidR="00AD5033" w:rsidRPr="00C872C6">
        <w:rPr>
          <w:rFonts w:ascii="Times New Roman" w:hAnsi="Times New Roman" w:cs="Times New Roman"/>
        </w:rPr>
        <w:t xml:space="preserve"> 4. </w:t>
      </w:r>
      <w:r w:rsidRPr="00C872C6">
        <w:rPr>
          <w:rFonts w:ascii="Times New Roman" w:hAnsi="Times New Roman" w:cs="Times New Roman"/>
        </w:rPr>
        <w:t>Água Santa;</w:t>
      </w:r>
      <w:r w:rsidR="00AD5033" w:rsidRPr="00C872C6">
        <w:rPr>
          <w:rFonts w:ascii="Times New Roman" w:hAnsi="Times New Roman" w:cs="Times New Roman"/>
        </w:rPr>
        <w:t xml:space="preserve"> 5. </w:t>
      </w:r>
      <w:r w:rsidRPr="00C872C6">
        <w:rPr>
          <w:rFonts w:ascii="Times New Roman" w:hAnsi="Times New Roman" w:cs="Times New Roman"/>
        </w:rPr>
        <w:t>Algodoal;</w:t>
      </w:r>
      <w:r w:rsidR="00AD5033" w:rsidRPr="00C872C6">
        <w:rPr>
          <w:rFonts w:ascii="Times New Roman" w:hAnsi="Times New Roman" w:cs="Times New Roman"/>
        </w:rPr>
        <w:t xml:space="preserve"> 6. </w:t>
      </w:r>
      <w:r w:rsidRPr="00C872C6">
        <w:rPr>
          <w:rFonts w:ascii="Times New Roman" w:hAnsi="Times New Roman" w:cs="Times New Roman"/>
        </w:rPr>
        <w:t>Areão;</w:t>
      </w:r>
      <w:r w:rsidR="00AD5033" w:rsidRPr="00C872C6">
        <w:rPr>
          <w:rFonts w:ascii="Times New Roman" w:hAnsi="Times New Roman" w:cs="Times New Roman"/>
        </w:rPr>
        <w:t xml:space="preserve"> 7. </w:t>
      </w:r>
      <w:r w:rsidRPr="00C872C6">
        <w:rPr>
          <w:rFonts w:ascii="Times New Roman" w:hAnsi="Times New Roman" w:cs="Times New Roman"/>
        </w:rPr>
        <w:t>Bairro Verde;</w:t>
      </w:r>
      <w:r w:rsidR="00AD5033" w:rsidRPr="00C872C6">
        <w:rPr>
          <w:rFonts w:ascii="Times New Roman" w:hAnsi="Times New Roman" w:cs="Times New Roman"/>
        </w:rPr>
        <w:t xml:space="preserve"> 8. </w:t>
      </w:r>
      <w:r w:rsidRPr="00C872C6">
        <w:rPr>
          <w:rFonts w:ascii="Times New Roman" w:hAnsi="Times New Roman" w:cs="Times New Roman"/>
        </w:rPr>
        <w:t>Campestre;</w:t>
      </w:r>
      <w:r w:rsidR="00AD5033" w:rsidRPr="00C872C6">
        <w:rPr>
          <w:rFonts w:ascii="Times New Roman" w:hAnsi="Times New Roman" w:cs="Times New Roman"/>
        </w:rPr>
        <w:t xml:space="preserve"> 9. </w:t>
      </w:r>
      <w:r w:rsidRPr="00C872C6">
        <w:rPr>
          <w:rFonts w:ascii="Times New Roman" w:hAnsi="Times New Roman" w:cs="Times New Roman"/>
        </w:rPr>
        <w:t>Capim Fino;</w:t>
      </w:r>
      <w:r w:rsidR="00AD5033" w:rsidRPr="00C872C6">
        <w:rPr>
          <w:rFonts w:ascii="Times New Roman" w:hAnsi="Times New Roman" w:cs="Times New Roman"/>
        </w:rPr>
        <w:t xml:space="preserve"> 10. </w:t>
      </w:r>
      <w:r w:rsidRPr="00C872C6">
        <w:rPr>
          <w:rFonts w:ascii="Times New Roman" w:hAnsi="Times New Roman" w:cs="Times New Roman"/>
        </w:rPr>
        <w:t>Castelinho;</w:t>
      </w:r>
      <w:r w:rsidR="00AD5033" w:rsidRPr="00C872C6">
        <w:rPr>
          <w:rFonts w:ascii="Times New Roman" w:hAnsi="Times New Roman" w:cs="Times New Roman"/>
        </w:rPr>
        <w:t xml:space="preserve"> 11. </w:t>
      </w:r>
      <w:r w:rsidRPr="00C872C6">
        <w:rPr>
          <w:rFonts w:ascii="Times New Roman" w:hAnsi="Times New Roman" w:cs="Times New Roman"/>
        </w:rPr>
        <w:t>Cecap;</w:t>
      </w:r>
      <w:r w:rsidR="00AD5033" w:rsidRPr="00C872C6">
        <w:rPr>
          <w:rFonts w:ascii="Times New Roman" w:hAnsi="Times New Roman" w:cs="Times New Roman"/>
        </w:rPr>
        <w:t xml:space="preserve"> 12. </w:t>
      </w:r>
      <w:r w:rsidRPr="00C872C6">
        <w:rPr>
          <w:rFonts w:ascii="Times New Roman" w:hAnsi="Times New Roman" w:cs="Times New Roman"/>
        </w:rPr>
        <w:t>Centro;</w:t>
      </w:r>
      <w:r w:rsidR="00AD5033" w:rsidRPr="00C872C6">
        <w:rPr>
          <w:rFonts w:ascii="Times New Roman" w:hAnsi="Times New Roman" w:cs="Times New Roman"/>
        </w:rPr>
        <w:t xml:space="preserve"> 13. </w:t>
      </w:r>
      <w:r w:rsidRPr="00C872C6">
        <w:rPr>
          <w:rFonts w:ascii="Times New Roman" w:hAnsi="Times New Roman" w:cs="Times New Roman"/>
        </w:rPr>
        <w:t>Chicó;</w:t>
      </w:r>
      <w:r w:rsidR="00AD5033" w:rsidRPr="00C872C6">
        <w:rPr>
          <w:rFonts w:ascii="Times New Roman" w:hAnsi="Times New Roman" w:cs="Times New Roman"/>
        </w:rPr>
        <w:t xml:space="preserve"> 14. </w:t>
      </w:r>
      <w:r w:rsidRPr="00C872C6">
        <w:rPr>
          <w:rFonts w:ascii="Times New Roman" w:hAnsi="Times New Roman" w:cs="Times New Roman"/>
        </w:rPr>
        <w:t>Cidade Alta;</w:t>
      </w:r>
      <w:r w:rsidR="00AD5033" w:rsidRPr="00C872C6">
        <w:rPr>
          <w:rFonts w:ascii="Times New Roman" w:hAnsi="Times New Roman" w:cs="Times New Roman"/>
        </w:rPr>
        <w:t xml:space="preserve"> 15. </w:t>
      </w:r>
      <w:r w:rsidRPr="00C872C6">
        <w:rPr>
          <w:rFonts w:ascii="Times New Roman" w:hAnsi="Times New Roman" w:cs="Times New Roman"/>
        </w:rPr>
        <w:t>Cidade Jardim;</w:t>
      </w:r>
      <w:r w:rsidR="00AD5033" w:rsidRPr="00C872C6">
        <w:rPr>
          <w:rFonts w:ascii="Times New Roman" w:hAnsi="Times New Roman" w:cs="Times New Roman"/>
        </w:rPr>
        <w:t xml:space="preserve"> 16. </w:t>
      </w:r>
      <w:r w:rsidRPr="00C872C6">
        <w:rPr>
          <w:rFonts w:ascii="Times New Roman" w:hAnsi="Times New Roman" w:cs="Times New Roman"/>
        </w:rPr>
        <w:t>Cidade Judiciária;</w:t>
      </w:r>
      <w:r w:rsidR="00AD5033" w:rsidRPr="00C872C6">
        <w:rPr>
          <w:rFonts w:ascii="Times New Roman" w:hAnsi="Times New Roman" w:cs="Times New Roman"/>
        </w:rPr>
        <w:t xml:space="preserve"> 17. </w:t>
      </w:r>
      <w:r w:rsidRPr="00C872C6">
        <w:rPr>
          <w:rFonts w:ascii="Times New Roman" w:hAnsi="Times New Roman" w:cs="Times New Roman"/>
        </w:rPr>
        <w:t>Clube de Campo;</w:t>
      </w:r>
      <w:r w:rsidR="00AD5033" w:rsidRPr="00C872C6">
        <w:rPr>
          <w:rFonts w:ascii="Times New Roman" w:hAnsi="Times New Roman" w:cs="Times New Roman"/>
        </w:rPr>
        <w:t xml:space="preserve"> 18. </w:t>
      </w:r>
      <w:r w:rsidRPr="00C872C6">
        <w:rPr>
          <w:rFonts w:ascii="Times New Roman" w:hAnsi="Times New Roman" w:cs="Times New Roman"/>
        </w:rPr>
        <w:t>Conceição;</w:t>
      </w:r>
      <w:r w:rsidR="00AD5033" w:rsidRPr="00C872C6">
        <w:rPr>
          <w:rFonts w:ascii="Times New Roman" w:hAnsi="Times New Roman" w:cs="Times New Roman"/>
        </w:rPr>
        <w:t xml:space="preserve"> 19. </w:t>
      </w:r>
      <w:r w:rsidRPr="00C872C6">
        <w:rPr>
          <w:rFonts w:ascii="Times New Roman" w:hAnsi="Times New Roman" w:cs="Times New Roman"/>
        </w:rPr>
        <w:t>Corumbataí;</w:t>
      </w:r>
      <w:r w:rsidR="00AD5033" w:rsidRPr="00C872C6">
        <w:rPr>
          <w:rFonts w:ascii="Times New Roman" w:hAnsi="Times New Roman" w:cs="Times New Roman"/>
        </w:rPr>
        <w:t xml:space="preserve"> 20. </w:t>
      </w:r>
      <w:r w:rsidRPr="00C872C6">
        <w:rPr>
          <w:rFonts w:ascii="Times New Roman" w:hAnsi="Times New Roman" w:cs="Times New Roman"/>
        </w:rPr>
        <w:t>Dois Córregos;</w:t>
      </w:r>
      <w:r w:rsidR="00AD5033" w:rsidRPr="00C872C6">
        <w:rPr>
          <w:rFonts w:ascii="Times New Roman" w:hAnsi="Times New Roman" w:cs="Times New Roman"/>
        </w:rPr>
        <w:t xml:space="preserve"> 21. </w:t>
      </w:r>
      <w:r w:rsidRPr="00C872C6">
        <w:rPr>
          <w:rFonts w:ascii="Times New Roman" w:hAnsi="Times New Roman" w:cs="Times New Roman"/>
        </w:rPr>
        <w:t>Dona Antônia;</w:t>
      </w:r>
      <w:r w:rsidR="00AD5033" w:rsidRPr="00C872C6">
        <w:rPr>
          <w:rFonts w:ascii="Times New Roman" w:hAnsi="Times New Roman" w:cs="Times New Roman"/>
        </w:rPr>
        <w:t xml:space="preserve"> 22. </w:t>
      </w:r>
      <w:r w:rsidRPr="00C872C6">
        <w:rPr>
          <w:rFonts w:ascii="Times New Roman" w:hAnsi="Times New Roman" w:cs="Times New Roman"/>
        </w:rPr>
        <w:t>Glebas Califórnia;</w:t>
      </w:r>
      <w:r w:rsidR="00AD5033" w:rsidRPr="00C872C6">
        <w:rPr>
          <w:rFonts w:ascii="Times New Roman" w:hAnsi="Times New Roman" w:cs="Times New Roman"/>
        </w:rPr>
        <w:t xml:space="preserve"> 23. </w:t>
      </w:r>
      <w:r w:rsidRPr="00C872C6">
        <w:rPr>
          <w:rFonts w:ascii="Times New Roman" w:hAnsi="Times New Roman" w:cs="Times New Roman"/>
        </w:rPr>
        <w:t>Guamium;</w:t>
      </w:r>
      <w:r w:rsidR="00AD5033" w:rsidRPr="00C872C6">
        <w:rPr>
          <w:rFonts w:ascii="Times New Roman" w:hAnsi="Times New Roman" w:cs="Times New Roman"/>
        </w:rPr>
        <w:t xml:space="preserve"> 24. </w:t>
      </w:r>
      <w:r w:rsidRPr="00C872C6">
        <w:rPr>
          <w:rFonts w:ascii="Times New Roman" w:hAnsi="Times New Roman" w:cs="Times New Roman"/>
        </w:rPr>
        <w:t>Higienópolis;</w:t>
      </w:r>
      <w:r w:rsidR="00AD5033" w:rsidRPr="00C872C6">
        <w:rPr>
          <w:rFonts w:ascii="Times New Roman" w:hAnsi="Times New Roman" w:cs="Times New Roman"/>
        </w:rPr>
        <w:t xml:space="preserve"> 25. </w:t>
      </w:r>
      <w:r w:rsidRPr="00C872C6">
        <w:rPr>
          <w:rFonts w:ascii="Times New Roman" w:hAnsi="Times New Roman" w:cs="Times New Roman"/>
        </w:rPr>
        <w:t>Jaraguá;</w:t>
      </w:r>
      <w:r w:rsidR="00AD5033" w:rsidRPr="00C872C6">
        <w:rPr>
          <w:rFonts w:ascii="Times New Roman" w:hAnsi="Times New Roman" w:cs="Times New Roman"/>
        </w:rPr>
        <w:t xml:space="preserve"> 26. </w:t>
      </w:r>
      <w:r w:rsidRPr="00C872C6">
        <w:rPr>
          <w:rFonts w:ascii="Times New Roman" w:hAnsi="Times New Roman" w:cs="Times New Roman"/>
        </w:rPr>
        <w:t>Jardim Abaeté;</w:t>
      </w:r>
      <w:r w:rsidR="00AD5033" w:rsidRPr="00C872C6">
        <w:rPr>
          <w:rFonts w:ascii="Times New Roman" w:hAnsi="Times New Roman" w:cs="Times New Roman"/>
        </w:rPr>
        <w:t xml:space="preserve"> 27. </w:t>
      </w:r>
      <w:r w:rsidRPr="00C872C6">
        <w:rPr>
          <w:rFonts w:ascii="Times New Roman" w:hAnsi="Times New Roman" w:cs="Times New Roman"/>
        </w:rPr>
        <w:t>Jardim Califórnia;</w:t>
      </w:r>
      <w:r w:rsidR="00AD5033" w:rsidRPr="00C872C6">
        <w:rPr>
          <w:rFonts w:ascii="Times New Roman" w:hAnsi="Times New Roman" w:cs="Times New Roman"/>
        </w:rPr>
        <w:t xml:space="preserve"> 28. </w:t>
      </w:r>
      <w:r w:rsidRPr="00C872C6">
        <w:rPr>
          <w:rFonts w:ascii="Times New Roman" w:hAnsi="Times New Roman" w:cs="Times New Roman"/>
        </w:rPr>
        <w:t>Jardim Caxambu;</w:t>
      </w:r>
      <w:r w:rsidR="00AD5033" w:rsidRPr="00C872C6">
        <w:rPr>
          <w:rFonts w:ascii="Times New Roman" w:hAnsi="Times New Roman" w:cs="Times New Roman"/>
        </w:rPr>
        <w:t xml:space="preserve"> 29. </w:t>
      </w:r>
      <w:r w:rsidRPr="00C872C6">
        <w:rPr>
          <w:rFonts w:ascii="Times New Roman" w:hAnsi="Times New Roman" w:cs="Times New Roman"/>
        </w:rPr>
        <w:t>Jardim Elite;</w:t>
      </w:r>
      <w:r w:rsidR="00AD5033" w:rsidRPr="00C872C6">
        <w:rPr>
          <w:rFonts w:ascii="Times New Roman" w:hAnsi="Times New Roman" w:cs="Times New Roman"/>
        </w:rPr>
        <w:t xml:space="preserve"> 30. </w:t>
      </w:r>
      <w:r w:rsidRPr="00C872C6">
        <w:rPr>
          <w:rFonts w:ascii="Times New Roman" w:hAnsi="Times New Roman" w:cs="Times New Roman"/>
        </w:rPr>
        <w:t>Jardim Itapuã;</w:t>
      </w:r>
      <w:r w:rsidR="00AD5033" w:rsidRPr="00C872C6">
        <w:rPr>
          <w:rFonts w:ascii="Times New Roman" w:hAnsi="Times New Roman" w:cs="Times New Roman"/>
        </w:rPr>
        <w:t xml:space="preserve"> 31. </w:t>
      </w:r>
      <w:r w:rsidRPr="00C872C6">
        <w:rPr>
          <w:rFonts w:ascii="Times New Roman" w:hAnsi="Times New Roman" w:cs="Times New Roman"/>
        </w:rPr>
        <w:t>Jardim Jupiá;</w:t>
      </w:r>
      <w:r w:rsidR="00AD5033" w:rsidRPr="00C872C6">
        <w:rPr>
          <w:rFonts w:ascii="Times New Roman" w:hAnsi="Times New Roman" w:cs="Times New Roman"/>
        </w:rPr>
        <w:t xml:space="preserve"> 32. </w:t>
      </w:r>
      <w:r w:rsidRPr="00C872C6">
        <w:rPr>
          <w:rFonts w:ascii="Times New Roman" w:hAnsi="Times New Roman" w:cs="Times New Roman"/>
        </w:rPr>
        <w:t>Jardim Monumento;</w:t>
      </w:r>
      <w:r w:rsidR="00AD5033" w:rsidRPr="00C872C6">
        <w:rPr>
          <w:rFonts w:ascii="Times New Roman" w:hAnsi="Times New Roman" w:cs="Times New Roman"/>
        </w:rPr>
        <w:t xml:space="preserve"> 33. </w:t>
      </w:r>
      <w:r w:rsidRPr="00C872C6">
        <w:rPr>
          <w:rFonts w:ascii="Times New Roman" w:hAnsi="Times New Roman" w:cs="Times New Roman"/>
        </w:rPr>
        <w:t>Jardim Planalto;</w:t>
      </w:r>
      <w:r w:rsidR="00AD5033" w:rsidRPr="00C872C6">
        <w:rPr>
          <w:rFonts w:ascii="Times New Roman" w:hAnsi="Times New Roman" w:cs="Times New Roman"/>
        </w:rPr>
        <w:t xml:space="preserve"> 34. </w:t>
      </w:r>
      <w:r w:rsidRPr="00C872C6">
        <w:rPr>
          <w:rFonts w:ascii="Times New Roman" w:hAnsi="Times New Roman" w:cs="Times New Roman"/>
        </w:rPr>
        <w:t>Jardim Primavera;</w:t>
      </w:r>
      <w:r w:rsidR="00AD5033" w:rsidRPr="00C872C6">
        <w:rPr>
          <w:rFonts w:ascii="Times New Roman" w:hAnsi="Times New Roman" w:cs="Times New Roman"/>
        </w:rPr>
        <w:t xml:space="preserve"> 35. </w:t>
      </w:r>
      <w:r w:rsidRPr="00C872C6">
        <w:rPr>
          <w:rFonts w:ascii="Times New Roman" w:hAnsi="Times New Roman" w:cs="Times New Roman"/>
        </w:rPr>
        <w:t>Jardim São Francisco;</w:t>
      </w:r>
      <w:r w:rsidR="00AD5033" w:rsidRPr="00C872C6">
        <w:rPr>
          <w:rFonts w:ascii="Times New Roman" w:hAnsi="Times New Roman" w:cs="Times New Roman"/>
        </w:rPr>
        <w:t xml:space="preserve"> 36. </w:t>
      </w:r>
      <w:r w:rsidRPr="00C872C6">
        <w:rPr>
          <w:rFonts w:ascii="Times New Roman" w:hAnsi="Times New Roman" w:cs="Times New Roman"/>
        </w:rPr>
        <w:t>Mário Dedini;</w:t>
      </w:r>
      <w:r w:rsidR="00AD5033" w:rsidRPr="00C872C6">
        <w:rPr>
          <w:rFonts w:ascii="Times New Roman" w:hAnsi="Times New Roman" w:cs="Times New Roman"/>
        </w:rPr>
        <w:t xml:space="preserve"> 37. </w:t>
      </w:r>
      <w:r w:rsidRPr="00C872C6">
        <w:rPr>
          <w:rFonts w:ascii="Times New Roman" w:hAnsi="Times New Roman" w:cs="Times New Roman"/>
        </w:rPr>
        <w:t>Monte Alegre;</w:t>
      </w:r>
      <w:r w:rsidR="00AD5033" w:rsidRPr="00C872C6">
        <w:rPr>
          <w:rFonts w:ascii="Times New Roman" w:hAnsi="Times New Roman" w:cs="Times New Roman"/>
        </w:rPr>
        <w:t xml:space="preserve"> 38. </w:t>
      </w:r>
      <w:r w:rsidRPr="00C872C6">
        <w:rPr>
          <w:rFonts w:ascii="Times New Roman" w:hAnsi="Times New Roman" w:cs="Times New Roman"/>
        </w:rPr>
        <w:t>Monte Líbano;</w:t>
      </w:r>
      <w:r w:rsidR="00AD5033" w:rsidRPr="00C872C6">
        <w:rPr>
          <w:rFonts w:ascii="Times New Roman" w:hAnsi="Times New Roman" w:cs="Times New Roman"/>
        </w:rPr>
        <w:t xml:space="preserve"> 39.</w:t>
      </w:r>
      <w:r w:rsidRPr="00C872C6">
        <w:rPr>
          <w:rFonts w:ascii="Times New Roman" w:hAnsi="Times New Roman" w:cs="Times New Roman"/>
          <w:b/>
        </w:rPr>
        <w:t xml:space="preserve"> </w:t>
      </w:r>
      <w:r w:rsidRPr="00C872C6">
        <w:rPr>
          <w:rFonts w:ascii="Times New Roman" w:hAnsi="Times New Roman" w:cs="Times New Roman"/>
        </w:rPr>
        <w:t>Morato;</w:t>
      </w:r>
      <w:r w:rsidR="00AD5033" w:rsidRPr="00C872C6">
        <w:rPr>
          <w:rFonts w:ascii="Times New Roman" w:hAnsi="Times New Roman" w:cs="Times New Roman"/>
        </w:rPr>
        <w:t xml:space="preserve"> 40.</w:t>
      </w:r>
      <w:r w:rsidRPr="00C872C6">
        <w:rPr>
          <w:rFonts w:ascii="Times New Roman" w:hAnsi="Times New Roman" w:cs="Times New Roman"/>
          <w:b/>
        </w:rPr>
        <w:t xml:space="preserve"> </w:t>
      </w:r>
      <w:r w:rsidRPr="00C872C6">
        <w:rPr>
          <w:rFonts w:ascii="Times New Roman" w:hAnsi="Times New Roman" w:cs="Times New Roman"/>
        </w:rPr>
        <w:t>Morumbi;</w:t>
      </w:r>
      <w:r w:rsidR="00AD5033" w:rsidRPr="00C872C6">
        <w:rPr>
          <w:rFonts w:ascii="Times New Roman" w:hAnsi="Times New Roman" w:cs="Times New Roman"/>
        </w:rPr>
        <w:t xml:space="preserve"> 41.</w:t>
      </w:r>
      <w:r w:rsidRPr="00C872C6">
        <w:rPr>
          <w:rFonts w:ascii="Times New Roman" w:hAnsi="Times New Roman" w:cs="Times New Roman"/>
          <w:b/>
        </w:rPr>
        <w:t xml:space="preserve"> </w:t>
      </w:r>
      <w:r w:rsidRPr="00C872C6">
        <w:rPr>
          <w:rFonts w:ascii="Times New Roman" w:hAnsi="Times New Roman" w:cs="Times New Roman"/>
        </w:rPr>
        <w:t>Nhô Quim;</w:t>
      </w:r>
      <w:r w:rsidR="00AD5033" w:rsidRPr="00C872C6">
        <w:rPr>
          <w:rFonts w:ascii="Times New Roman" w:hAnsi="Times New Roman" w:cs="Times New Roman"/>
        </w:rPr>
        <w:t xml:space="preserve"> 42.</w:t>
      </w:r>
      <w:r w:rsidRPr="00C872C6">
        <w:rPr>
          <w:rFonts w:ascii="Times New Roman" w:hAnsi="Times New Roman" w:cs="Times New Roman"/>
          <w:b/>
        </w:rPr>
        <w:t xml:space="preserve"> </w:t>
      </w:r>
      <w:r w:rsidRPr="00C872C6">
        <w:rPr>
          <w:rFonts w:ascii="Times New Roman" w:hAnsi="Times New Roman" w:cs="Times New Roman"/>
        </w:rPr>
        <w:t>Nova América;</w:t>
      </w:r>
      <w:r w:rsidR="00AD5033" w:rsidRPr="00C872C6">
        <w:rPr>
          <w:rFonts w:ascii="Times New Roman" w:hAnsi="Times New Roman" w:cs="Times New Roman"/>
        </w:rPr>
        <w:t xml:space="preserve"> 43. </w:t>
      </w:r>
      <w:r w:rsidRPr="00C872C6">
        <w:rPr>
          <w:rFonts w:ascii="Times New Roman" w:hAnsi="Times New Roman" w:cs="Times New Roman"/>
        </w:rPr>
        <w:t>Nova Piracicaba;</w:t>
      </w:r>
      <w:r w:rsidR="00AD5033" w:rsidRPr="00C872C6">
        <w:rPr>
          <w:rFonts w:ascii="Times New Roman" w:hAnsi="Times New Roman" w:cs="Times New Roman"/>
        </w:rPr>
        <w:t xml:space="preserve"> 44.</w:t>
      </w:r>
      <w:r w:rsidRPr="00C872C6">
        <w:rPr>
          <w:rFonts w:ascii="Times New Roman" w:hAnsi="Times New Roman" w:cs="Times New Roman"/>
          <w:b/>
        </w:rPr>
        <w:t xml:space="preserve"> </w:t>
      </w:r>
      <w:r w:rsidRPr="00C872C6">
        <w:rPr>
          <w:rFonts w:ascii="Times New Roman" w:hAnsi="Times New Roman" w:cs="Times New Roman"/>
        </w:rPr>
        <w:t>Novo Horizonte;</w:t>
      </w:r>
      <w:r w:rsidR="00AD5033" w:rsidRPr="00C872C6">
        <w:rPr>
          <w:rFonts w:ascii="Times New Roman" w:hAnsi="Times New Roman" w:cs="Times New Roman"/>
        </w:rPr>
        <w:t xml:space="preserve"> 45.</w:t>
      </w:r>
      <w:r w:rsidRPr="00C872C6">
        <w:rPr>
          <w:rFonts w:ascii="Times New Roman" w:hAnsi="Times New Roman" w:cs="Times New Roman"/>
          <w:b/>
        </w:rPr>
        <w:t xml:space="preserve"> </w:t>
      </w:r>
      <w:r w:rsidRPr="00C872C6">
        <w:rPr>
          <w:rFonts w:ascii="Times New Roman" w:hAnsi="Times New Roman" w:cs="Times New Roman"/>
        </w:rPr>
        <w:t>Ondas;</w:t>
      </w:r>
      <w:r w:rsidR="00AD5033" w:rsidRPr="00C872C6">
        <w:rPr>
          <w:rFonts w:ascii="Times New Roman" w:hAnsi="Times New Roman" w:cs="Times New Roman"/>
        </w:rPr>
        <w:t xml:space="preserve"> 46.</w:t>
      </w:r>
      <w:r w:rsidRPr="00C872C6">
        <w:rPr>
          <w:rFonts w:ascii="Times New Roman" w:hAnsi="Times New Roman" w:cs="Times New Roman"/>
          <w:b/>
        </w:rPr>
        <w:t xml:space="preserve"> </w:t>
      </w:r>
      <w:r w:rsidRPr="00C872C6">
        <w:rPr>
          <w:rFonts w:ascii="Times New Roman" w:hAnsi="Times New Roman" w:cs="Times New Roman"/>
        </w:rPr>
        <w:t>Ondinhas;</w:t>
      </w:r>
      <w:r w:rsidR="00AD5033" w:rsidRPr="00C872C6">
        <w:rPr>
          <w:rFonts w:ascii="Times New Roman" w:hAnsi="Times New Roman" w:cs="Times New Roman"/>
        </w:rPr>
        <w:t xml:space="preserve"> 47.</w:t>
      </w:r>
      <w:r w:rsidRPr="00C872C6">
        <w:rPr>
          <w:rFonts w:ascii="Times New Roman" w:hAnsi="Times New Roman" w:cs="Times New Roman"/>
          <w:b/>
        </w:rPr>
        <w:t xml:space="preserve"> </w:t>
      </w:r>
      <w:r w:rsidRPr="00C872C6">
        <w:rPr>
          <w:rFonts w:ascii="Times New Roman" w:hAnsi="Times New Roman" w:cs="Times New Roman"/>
        </w:rPr>
        <w:t>Parque da Rua do Porto;</w:t>
      </w:r>
      <w:r w:rsidR="00AD5033" w:rsidRPr="00C872C6">
        <w:rPr>
          <w:rFonts w:ascii="Times New Roman" w:hAnsi="Times New Roman" w:cs="Times New Roman"/>
        </w:rPr>
        <w:t xml:space="preserve"> 48.</w:t>
      </w:r>
      <w:r w:rsidRPr="00C872C6">
        <w:rPr>
          <w:rFonts w:ascii="Times New Roman" w:hAnsi="Times New Roman" w:cs="Times New Roman"/>
          <w:b/>
        </w:rPr>
        <w:t xml:space="preserve"> </w:t>
      </w:r>
      <w:r w:rsidRPr="00C872C6">
        <w:rPr>
          <w:rFonts w:ascii="Times New Roman" w:hAnsi="Times New Roman" w:cs="Times New Roman"/>
        </w:rPr>
        <w:t>Parque Residencial Piracicaba;</w:t>
      </w:r>
      <w:r w:rsidR="00AD5033" w:rsidRPr="00C872C6">
        <w:rPr>
          <w:rFonts w:ascii="Times New Roman" w:hAnsi="Times New Roman" w:cs="Times New Roman"/>
        </w:rPr>
        <w:t xml:space="preserve"> 49.</w:t>
      </w:r>
      <w:r w:rsidRPr="00C872C6">
        <w:rPr>
          <w:rFonts w:ascii="Times New Roman" w:hAnsi="Times New Roman" w:cs="Times New Roman"/>
          <w:b/>
        </w:rPr>
        <w:t xml:space="preserve"> </w:t>
      </w:r>
      <w:r w:rsidRPr="00C872C6">
        <w:rPr>
          <w:rFonts w:ascii="Times New Roman" w:hAnsi="Times New Roman" w:cs="Times New Roman"/>
        </w:rPr>
        <w:t>Paulicéia;</w:t>
      </w:r>
      <w:r w:rsidR="00AD5033" w:rsidRPr="00C872C6">
        <w:rPr>
          <w:rFonts w:ascii="Times New Roman" w:hAnsi="Times New Roman" w:cs="Times New Roman"/>
        </w:rPr>
        <w:t xml:space="preserve"> 50.</w:t>
      </w:r>
      <w:r w:rsidRPr="00C872C6">
        <w:rPr>
          <w:rFonts w:ascii="Times New Roman" w:hAnsi="Times New Roman" w:cs="Times New Roman"/>
          <w:b/>
        </w:rPr>
        <w:t xml:space="preserve"> </w:t>
      </w:r>
      <w:r w:rsidRPr="00C872C6">
        <w:rPr>
          <w:rFonts w:ascii="Times New Roman" w:hAnsi="Times New Roman" w:cs="Times New Roman"/>
        </w:rPr>
        <w:t>Paulista;</w:t>
      </w:r>
      <w:r w:rsidR="00AD5033" w:rsidRPr="00C872C6">
        <w:rPr>
          <w:rFonts w:ascii="Times New Roman" w:hAnsi="Times New Roman" w:cs="Times New Roman"/>
        </w:rPr>
        <w:t xml:space="preserve"> 51.</w:t>
      </w:r>
      <w:r w:rsidRPr="00C872C6">
        <w:rPr>
          <w:rFonts w:ascii="Times New Roman" w:hAnsi="Times New Roman" w:cs="Times New Roman"/>
          <w:b/>
        </w:rPr>
        <w:t xml:space="preserve"> </w:t>
      </w:r>
      <w:r w:rsidRPr="00C872C6">
        <w:rPr>
          <w:rFonts w:ascii="Times New Roman" w:hAnsi="Times New Roman" w:cs="Times New Roman"/>
        </w:rPr>
        <w:t>Piracicamirim;</w:t>
      </w:r>
      <w:r w:rsidR="00AD5033" w:rsidRPr="00C872C6">
        <w:rPr>
          <w:rFonts w:ascii="Times New Roman" w:hAnsi="Times New Roman" w:cs="Times New Roman"/>
        </w:rPr>
        <w:t xml:space="preserve"> 52.</w:t>
      </w:r>
      <w:r w:rsidRPr="00C872C6">
        <w:rPr>
          <w:rFonts w:ascii="Times New Roman" w:hAnsi="Times New Roman" w:cs="Times New Roman"/>
          <w:b/>
        </w:rPr>
        <w:t xml:space="preserve"> </w:t>
      </w:r>
      <w:r w:rsidRPr="00C872C6">
        <w:rPr>
          <w:rFonts w:ascii="Times New Roman" w:hAnsi="Times New Roman" w:cs="Times New Roman"/>
        </w:rPr>
        <w:t>Pompéia;</w:t>
      </w:r>
      <w:r w:rsidR="00AD5033" w:rsidRPr="00C872C6">
        <w:rPr>
          <w:rFonts w:ascii="Times New Roman" w:hAnsi="Times New Roman" w:cs="Times New Roman"/>
        </w:rPr>
        <w:t xml:space="preserve"> 53.</w:t>
      </w:r>
      <w:r w:rsidRPr="00C872C6">
        <w:rPr>
          <w:rFonts w:ascii="Times New Roman" w:hAnsi="Times New Roman" w:cs="Times New Roman"/>
          <w:b/>
        </w:rPr>
        <w:t xml:space="preserve"> </w:t>
      </w:r>
      <w:r w:rsidRPr="00C872C6">
        <w:rPr>
          <w:rFonts w:ascii="Times New Roman" w:hAnsi="Times New Roman" w:cs="Times New Roman"/>
        </w:rPr>
        <w:t>Santa Cecília;</w:t>
      </w:r>
      <w:r w:rsidR="00AD5033" w:rsidRPr="00C872C6">
        <w:rPr>
          <w:rFonts w:ascii="Times New Roman" w:hAnsi="Times New Roman" w:cs="Times New Roman"/>
        </w:rPr>
        <w:t xml:space="preserve"> 54.</w:t>
      </w:r>
      <w:r w:rsidRPr="00C872C6">
        <w:rPr>
          <w:rFonts w:ascii="Times New Roman" w:hAnsi="Times New Roman" w:cs="Times New Roman"/>
          <w:b/>
        </w:rPr>
        <w:t xml:space="preserve"> </w:t>
      </w:r>
      <w:r w:rsidRPr="00C872C6">
        <w:rPr>
          <w:rFonts w:ascii="Times New Roman" w:hAnsi="Times New Roman" w:cs="Times New Roman"/>
        </w:rPr>
        <w:t>Santa Helena;</w:t>
      </w:r>
      <w:r w:rsidR="00AD5033" w:rsidRPr="00C872C6">
        <w:rPr>
          <w:rFonts w:ascii="Times New Roman" w:hAnsi="Times New Roman" w:cs="Times New Roman"/>
        </w:rPr>
        <w:t xml:space="preserve"> 55.</w:t>
      </w:r>
      <w:r w:rsidRPr="00C872C6">
        <w:rPr>
          <w:rFonts w:ascii="Times New Roman" w:hAnsi="Times New Roman" w:cs="Times New Roman"/>
          <w:b/>
        </w:rPr>
        <w:t xml:space="preserve"> </w:t>
      </w:r>
      <w:r w:rsidRPr="00C872C6">
        <w:rPr>
          <w:rFonts w:ascii="Times New Roman" w:hAnsi="Times New Roman" w:cs="Times New Roman"/>
        </w:rPr>
        <w:t>Santa Rita;</w:t>
      </w:r>
      <w:r w:rsidR="00AD5033" w:rsidRPr="00C872C6">
        <w:rPr>
          <w:rFonts w:ascii="Times New Roman" w:hAnsi="Times New Roman" w:cs="Times New Roman"/>
        </w:rPr>
        <w:t xml:space="preserve"> 56.</w:t>
      </w:r>
      <w:r w:rsidRPr="00C872C6">
        <w:rPr>
          <w:rFonts w:ascii="Times New Roman" w:hAnsi="Times New Roman" w:cs="Times New Roman"/>
          <w:b/>
        </w:rPr>
        <w:t xml:space="preserve"> </w:t>
      </w:r>
      <w:r w:rsidRPr="00C872C6">
        <w:rPr>
          <w:rFonts w:ascii="Times New Roman" w:hAnsi="Times New Roman" w:cs="Times New Roman"/>
        </w:rPr>
        <w:t>Santa Rosa;</w:t>
      </w:r>
      <w:r w:rsidR="00AD5033" w:rsidRPr="00C872C6">
        <w:rPr>
          <w:rFonts w:ascii="Times New Roman" w:hAnsi="Times New Roman" w:cs="Times New Roman"/>
        </w:rPr>
        <w:t xml:space="preserve"> 57. </w:t>
      </w:r>
      <w:r w:rsidRPr="00C872C6">
        <w:rPr>
          <w:rFonts w:ascii="Times New Roman" w:hAnsi="Times New Roman" w:cs="Times New Roman"/>
        </w:rPr>
        <w:t>Santa Terezinha;</w:t>
      </w:r>
      <w:r w:rsidR="00AD5033" w:rsidRPr="00C872C6">
        <w:rPr>
          <w:rFonts w:ascii="Times New Roman" w:hAnsi="Times New Roman" w:cs="Times New Roman"/>
        </w:rPr>
        <w:t xml:space="preserve"> 58.</w:t>
      </w:r>
      <w:r w:rsidRPr="00C872C6">
        <w:rPr>
          <w:rFonts w:ascii="Times New Roman" w:hAnsi="Times New Roman" w:cs="Times New Roman"/>
          <w:b/>
        </w:rPr>
        <w:t xml:space="preserve"> </w:t>
      </w:r>
      <w:r w:rsidRPr="00C872C6">
        <w:rPr>
          <w:rFonts w:ascii="Times New Roman" w:hAnsi="Times New Roman" w:cs="Times New Roman"/>
        </w:rPr>
        <w:t>São Dimas;</w:t>
      </w:r>
      <w:r w:rsidR="00AD5033" w:rsidRPr="00C872C6">
        <w:rPr>
          <w:rFonts w:ascii="Times New Roman" w:hAnsi="Times New Roman" w:cs="Times New Roman"/>
        </w:rPr>
        <w:t xml:space="preserve"> 59.</w:t>
      </w:r>
      <w:r w:rsidRPr="00C872C6">
        <w:rPr>
          <w:rFonts w:ascii="Times New Roman" w:hAnsi="Times New Roman" w:cs="Times New Roman"/>
          <w:b/>
        </w:rPr>
        <w:t xml:space="preserve"> </w:t>
      </w:r>
      <w:r w:rsidRPr="00C872C6">
        <w:rPr>
          <w:rFonts w:ascii="Times New Roman" w:hAnsi="Times New Roman" w:cs="Times New Roman"/>
        </w:rPr>
        <w:t>São Jorge;</w:t>
      </w:r>
      <w:r w:rsidR="00AD5033" w:rsidRPr="00C872C6">
        <w:rPr>
          <w:rFonts w:ascii="Times New Roman" w:hAnsi="Times New Roman" w:cs="Times New Roman"/>
        </w:rPr>
        <w:t xml:space="preserve"> 60.</w:t>
      </w:r>
      <w:r w:rsidRPr="00C872C6">
        <w:rPr>
          <w:rFonts w:ascii="Times New Roman" w:hAnsi="Times New Roman" w:cs="Times New Roman"/>
          <w:b/>
        </w:rPr>
        <w:t xml:space="preserve"> </w:t>
      </w:r>
      <w:r w:rsidRPr="00C872C6">
        <w:rPr>
          <w:rFonts w:ascii="Times New Roman" w:hAnsi="Times New Roman" w:cs="Times New Roman"/>
        </w:rPr>
        <w:t>São Judas;</w:t>
      </w:r>
      <w:r w:rsidR="00AD5033" w:rsidRPr="00C872C6">
        <w:rPr>
          <w:rFonts w:ascii="Times New Roman" w:hAnsi="Times New Roman" w:cs="Times New Roman"/>
        </w:rPr>
        <w:t xml:space="preserve"> 61.</w:t>
      </w:r>
      <w:r w:rsidRPr="00C872C6">
        <w:rPr>
          <w:rFonts w:ascii="Times New Roman" w:hAnsi="Times New Roman" w:cs="Times New Roman"/>
          <w:b/>
        </w:rPr>
        <w:t xml:space="preserve"> </w:t>
      </w:r>
      <w:r w:rsidRPr="00C872C6">
        <w:rPr>
          <w:rFonts w:ascii="Times New Roman" w:hAnsi="Times New Roman" w:cs="Times New Roman"/>
        </w:rPr>
        <w:t>Taquaral;</w:t>
      </w:r>
      <w:r w:rsidR="00AD5033" w:rsidRPr="00C872C6">
        <w:rPr>
          <w:rFonts w:ascii="Times New Roman" w:hAnsi="Times New Roman" w:cs="Times New Roman"/>
        </w:rPr>
        <w:t xml:space="preserve"> 62.</w:t>
      </w:r>
      <w:r w:rsidRPr="00C872C6">
        <w:rPr>
          <w:rFonts w:ascii="Times New Roman" w:hAnsi="Times New Roman" w:cs="Times New Roman"/>
          <w:b/>
        </w:rPr>
        <w:t xml:space="preserve"> </w:t>
      </w:r>
      <w:r w:rsidRPr="00C872C6">
        <w:rPr>
          <w:rFonts w:ascii="Times New Roman" w:hAnsi="Times New Roman" w:cs="Times New Roman"/>
        </w:rPr>
        <w:t>Unileste;</w:t>
      </w:r>
      <w:r w:rsidR="00AD5033" w:rsidRPr="00C872C6">
        <w:rPr>
          <w:rFonts w:ascii="Times New Roman" w:hAnsi="Times New Roman" w:cs="Times New Roman"/>
        </w:rPr>
        <w:t xml:space="preserve"> 63.</w:t>
      </w:r>
      <w:r w:rsidRPr="00C872C6">
        <w:rPr>
          <w:rFonts w:ascii="Times New Roman" w:hAnsi="Times New Roman" w:cs="Times New Roman"/>
          <w:b/>
        </w:rPr>
        <w:t xml:space="preserve"> </w:t>
      </w:r>
      <w:r w:rsidRPr="00C872C6">
        <w:rPr>
          <w:rFonts w:ascii="Times New Roman" w:hAnsi="Times New Roman" w:cs="Times New Roman"/>
        </w:rPr>
        <w:t>Itaper</w:t>
      </w:r>
      <w:r w:rsidR="00D906DC">
        <w:rPr>
          <w:rFonts w:ascii="Times New Roman" w:hAnsi="Times New Roman" w:cs="Times New Roman"/>
        </w:rPr>
        <w:t>u</w:t>
      </w:r>
      <w:r w:rsidRPr="00C872C6">
        <w:rPr>
          <w:rFonts w:ascii="Times New Roman" w:hAnsi="Times New Roman" w:cs="Times New Roman"/>
        </w:rPr>
        <w:t>;</w:t>
      </w:r>
      <w:r w:rsidR="00AD5033" w:rsidRPr="00C872C6">
        <w:rPr>
          <w:rFonts w:ascii="Times New Roman" w:hAnsi="Times New Roman" w:cs="Times New Roman"/>
        </w:rPr>
        <w:t xml:space="preserve"> 64.</w:t>
      </w:r>
      <w:r w:rsidRPr="00C872C6">
        <w:rPr>
          <w:rFonts w:ascii="Times New Roman" w:hAnsi="Times New Roman" w:cs="Times New Roman"/>
          <w:b/>
        </w:rPr>
        <w:t xml:space="preserve"> </w:t>
      </w:r>
      <w:r w:rsidRPr="00C872C6">
        <w:rPr>
          <w:rFonts w:ascii="Times New Roman" w:hAnsi="Times New Roman" w:cs="Times New Roman"/>
        </w:rPr>
        <w:t>Vale do Sol;</w:t>
      </w:r>
      <w:r w:rsidR="00AD5033" w:rsidRPr="00C872C6">
        <w:rPr>
          <w:rFonts w:ascii="Times New Roman" w:hAnsi="Times New Roman" w:cs="Times New Roman"/>
        </w:rPr>
        <w:t xml:space="preserve"> 65.</w:t>
      </w:r>
      <w:r w:rsidRPr="00C872C6">
        <w:rPr>
          <w:rFonts w:ascii="Times New Roman" w:hAnsi="Times New Roman" w:cs="Times New Roman"/>
          <w:b/>
        </w:rPr>
        <w:t xml:space="preserve"> </w:t>
      </w:r>
      <w:r w:rsidRPr="00C872C6">
        <w:rPr>
          <w:rFonts w:ascii="Times New Roman" w:hAnsi="Times New Roman" w:cs="Times New Roman"/>
        </w:rPr>
        <w:t>Vila Cristina;</w:t>
      </w:r>
      <w:r w:rsidR="00AD5033" w:rsidRPr="00C872C6">
        <w:rPr>
          <w:rFonts w:ascii="Times New Roman" w:hAnsi="Times New Roman" w:cs="Times New Roman"/>
        </w:rPr>
        <w:t xml:space="preserve"> 66.</w:t>
      </w:r>
      <w:r w:rsidRPr="00C872C6">
        <w:rPr>
          <w:rFonts w:ascii="Times New Roman" w:hAnsi="Times New Roman" w:cs="Times New Roman"/>
          <w:b/>
        </w:rPr>
        <w:t xml:space="preserve"> </w:t>
      </w:r>
      <w:r w:rsidRPr="00C872C6">
        <w:rPr>
          <w:rFonts w:ascii="Times New Roman" w:hAnsi="Times New Roman" w:cs="Times New Roman"/>
        </w:rPr>
        <w:t>Vila Fátima;</w:t>
      </w:r>
      <w:r w:rsidR="00AD5033" w:rsidRPr="00C872C6">
        <w:rPr>
          <w:rFonts w:ascii="Times New Roman" w:hAnsi="Times New Roman" w:cs="Times New Roman"/>
        </w:rPr>
        <w:t xml:space="preserve"> 67.</w:t>
      </w:r>
      <w:r w:rsidRPr="00C872C6">
        <w:rPr>
          <w:rFonts w:ascii="Times New Roman" w:hAnsi="Times New Roman" w:cs="Times New Roman"/>
          <w:b/>
        </w:rPr>
        <w:t xml:space="preserve"> </w:t>
      </w:r>
      <w:r w:rsidRPr="00C872C6">
        <w:rPr>
          <w:rFonts w:ascii="Times New Roman" w:hAnsi="Times New Roman" w:cs="Times New Roman"/>
        </w:rPr>
        <w:t>Vila Independência;</w:t>
      </w:r>
      <w:r w:rsidR="00AD5033" w:rsidRPr="00C872C6">
        <w:rPr>
          <w:rFonts w:ascii="Times New Roman" w:hAnsi="Times New Roman" w:cs="Times New Roman"/>
        </w:rPr>
        <w:t xml:space="preserve"> 68. </w:t>
      </w:r>
      <w:r w:rsidRPr="00C872C6">
        <w:rPr>
          <w:rFonts w:ascii="Times New Roman" w:hAnsi="Times New Roman" w:cs="Times New Roman"/>
        </w:rPr>
        <w:t>Vila Industrial;</w:t>
      </w:r>
      <w:r w:rsidR="00AD5033" w:rsidRPr="00C872C6">
        <w:rPr>
          <w:rFonts w:ascii="Times New Roman" w:hAnsi="Times New Roman" w:cs="Times New Roman"/>
        </w:rPr>
        <w:t xml:space="preserve"> 69.</w:t>
      </w:r>
      <w:r w:rsidRPr="00C872C6">
        <w:rPr>
          <w:rFonts w:ascii="Times New Roman" w:hAnsi="Times New Roman" w:cs="Times New Roman"/>
          <w:b/>
        </w:rPr>
        <w:t xml:space="preserve"> </w:t>
      </w:r>
      <w:r w:rsidRPr="00C872C6">
        <w:rPr>
          <w:rFonts w:ascii="Times New Roman" w:hAnsi="Times New Roman" w:cs="Times New Roman"/>
        </w:rPr>
        <w:t>Vila Monteiro;</w:t>
      </w:r>
      <w:r w:rsidR="00AD5033" w:rsidRPr="00C872C6">
        <w:rPr>
          <w:rFonts w:ascii="Times New Roman" w:hAnsi="Times New Roman" w:cs="Times New Roman"/>
        </w:rPr>
        <w:t xml:space="preserve"> 70.</w:t>
      </w:r>
      <w:r w:rsidRPr="00C872C6">
        <w:rPr>
          <w:rFonts w:ascii="Times New Roman" w:hAnsi="Times New Roman" w:cs="Times New Roman"/>
          <w:b/>
        </w:rPr>
        <w:t xml:space="preserve"> </w:t>
      </w:r>
      <w:r w:rsidRPr="00C872C6">
        <w:rPr>
          <w:rFonts w:ascii="Times New Roman" w:hAnsi="Times New Roman" w:cs="Times New Roman"/>
        </w:rPr>
        <w:t>Vila Rezende;</w:t>
      </w:r>
      <w:r w:rsidR="00AD5033" w:rsidRPr="00C872C6">
        <w:rPr>
          <w:rFonts w:ascii="Times New Roman" w:hAnsi="Times New Roman" w:cs="Times New Roman"/>
        </w:rPr>
        <w:t xml:space="preserve"> 71.</w:t>
      </w:r>
      <w:r w:rsidRPr="00C872C6">
        <w:rPr>
          <w:rFonts w:ascii="Times New Roman" w:hAnsi="Times New Roman" w:cs="Times New Roman"/>
          <w:b/>
        </w:rPr>
        <w:t xml:space="preserve"> </w:t>
      </w:r>
      <w:r w:rsidRPr="00C872C6">
        <w:rPr>
          <w:rFonts w:ascii="Times New Roman" w:hAnsi="Times New Roman" w:cs="Times New Roman"/>
        </w:rPr>
        <w:t>Vila Sônia.</w:t>
      </w:r>
    </w:p>
    <w:p w:rsidR="003B3C0B" w:rsidRPr="00C872C6" w:rsidRDefault="003B3C0B" w:rsidP="00AD2CBB">
      <w:pPr>
        <w:spacing w:after="0" w:line="240" w:lineRule="auto"/>
        <w:jc w:val="both"/>
        <w:rPr>
          <w:rFonts w:ascii="Times New Roman" w:hAnsi="Times New Roman" w:cs="Times New Roman"/>
          <w:b/>
        </w:rPr>
      </w:pPr>
    </w:p>
    <w:p w:rsidR="00130C78" w:rsidRPr="00C872C6" w:rsidRDefault="00130C7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3B3C0B" w:rsidRPr="00C872C6">
        <w:rPr>
          <w:rFonts w:ascii="Times New Roman" w:hAnsi="Times New Roman" w:cs="Times New Roman"/>
          <w:b/>
        </w:rPr>
        <w:t>§ 2º</w:t>
      </w:r>
      <w:r w:rsidRPr="00C872C6">
        <w:rPr>
          <w:rFonts w:ascii="Times New Roman" w:hAnsi="Times New Roman" w:cs="Times New Roman"/>
        </w:rPr>
        <w:t xml:space="preserve"> Fica estabelecido o abairramento</w:t>
      </w:r>
      <w:r w:rsidR="003B3C0B" w:rsidRPr="00C872C6">
        <w:rPr>
          <w:rFonts w:ascii="Times New Roman" w:hAnsi="Times New Roman" w:cs="Times New Roman"/>
        </w:rPr>
        <w:t xml:space="preserve"> </w:t>
      </w:r>
      <w:r w:rsidRPr="00C872C6">
        <w:rPr>
          <w:rFonts w:ascii="Times New Roman" w:hAnsi="Times New Roman" w:cs="Times New Roman"/>
        </w:rPr>
        <w:t xml:space="preserve">na </w:t>
      </w:r>
      <w:r w:rsidRPr="00C872C6">
        <w:rPr>
          <w:rFonts w:ascii="Times New Roman" w:hAnsi="Times New Roman" w:cs="Times New Roman"/>
          <w:b/>
        </w:rPr>
        <w:t>Área Rural</w:t>
      </w:r>
      <w:r w:rsidRPr="00C872C6">
        <w:rPr>
          <w:rFonts w:ascii="Times New Roman" w:hAnsi="Times New Roman" w:cs="Times New Roman"/>
        </w:rPr>
        <w:t xml:space="preserve"> do município de Piracicaba, com a numeração e nomenclatura a seguir descrita</w:t>
      </w:r>
      <w:r w:rsidR="002824F8" w:rsidRPr="00C872C6">
        <w:rPr>
          <w:rFonts w:ascii="Times New Roman" w:hAnsi="Times New Roman" w:cs="Times New Roman"/>
        </w:rPr>
        <w:t>s</w:t>
      </w:r>
      <w:r w:rsidRPr="00C872C6">
        <w:rPr>
          <w:rFonts w:ascii="Times New Roman" w:hAnsi="Times New Roman" w:cs="Times New Roman"/>
        </w:rPr>
        <w:t>:</w:t>
      </w:r>
      <w:r w:rsidR="002824F8" w:rsidRPr="00C872C6">
        <w:rPr>
          <w:rFonts w:ascii="Times New Roman" w:hAnsi="Times New Roman" w:cs="Times New Roman"/>
        </w:rPr>
        <w:t xml:space="preserve"> 1. </w:t>
      </w:r>
      <w:r w:rsidRPr="00C872C6">
        <w:rPr>
          <w:rFonts w:ascii="Times New Roman" w:hAnsi="Times New Roman" w:cs="Times New Roman"/>
        </w:rPr>
        <w:t xml:space="preserve">Anhumas; </w:t>
      </w:r>
      <w:r w:rsidR="002824F8" w:rsidRPr="00C872C6">
        <w:rPr>
          <w:rFonts w:ascii="Times New Roman" w:hAnsi="Times New Roman" w:cs="Times New Roman"/>
        </w:rPr>
        <w:t xml:space="preserve">2. </w:t>
      </w:r>
      <w:r w:rsidRPr="00C872C6">
        <w:rPr>
          <w:rFonts w:ascii="Times New Roman" w:hAnsi="Times New Roman" w:cs="Times New Roman"/>
        </w:rPr>
        <w:t>Ártemis;</w:t>
      </w:r>
      <w:r w:rsidR="0047207A" w:rsidRPr="00C872C6">
        <w:rPr>
          <w:rFonts w:ascii="Times New Roman" w:hAnsi="Times New Roman" w:cs="Times New Roman"/>
        </w:rPr>
        <w:t xml:space="preserve"> 3. Ibitiruna; 4.</w:t>
      </w:r>
      <w:r w:rsidR="0047207A" w:rsidRPr="00C872C6">
        <w:rPr>
          <w:rFonts w:ascii="Times New Roman" w:hAnsi="Times New Roman" w:cs="Times New Roman"/>
          <w:b/>
        </w:rPr>
        <w:t xml:space="preserve"> </w:t>
      </w:r>
      <w:r w:rsidR="0047207A" w:rsidRPr="00C872C6">
        <w:rPr>
          <w:rFonts w:ascii="Times New Roman" w:hAnsi="Times New Roman" w:cs="Times New Roman"/>
        </w:rPr>
        <w:t>Tanquinho; 5. Tupi; 6. Santana; 7. Santa Olímpia; 8</w:t>
      </w:r>
      <w:r w:rsidR="002824F8" w:rsidRPr="00C872C6">
        <w:rPr>
          <w:rFonts w:ascii="Times New Roman" w:hAnsi="Times New Roman" w:cs="Times New Roman"/>
        </w:rPr>
        <w:t xml:space="preserve">. </w:t>
      </w:r>
      <w:r w:rsidRPr="00C872C6">
        <w:rPr>
          <w:rFonts w:ascii="Times New Roman" w:hAnsi="Times New Roman" w:cs="Times New Roman"/>
        </w:rPr>
        <w:t>Brisa da Serra;</w:t>
      </w:r>
      <w:r w:rsidR="002824F8" w:rsidRPr="00C872C6">
        <w:rPr>
          <w:rFonts w:ascii="Times New Roman" w:hAnsi="Times New Roman" w:cs="Times New Roman"/>
        </w:rPr>
        <w:t xml:space="preserve"> </w:t>
      </w:r>
      <w:r w:rsidR="0047207A" w:rsidRPr="00C872C6">
        <w:rPr>
          <w:rFonts w:ascii="Times New Roman" w:hAnsi="Times New Roman" w:cs="Times New Roman"/>
        </w:rPr>
        <w:t>9</w:t>
      </w:r>
      <w:r w:rsidR="002824F8" w:rsidRPr="00C872C6">
        <w:rPr>
          <w:rFonts w:ascii="Times New Roman" w:hAnsi="Times New Roman" w:cs="Times New Roman"/>
        </w:rPr>
        <w:t xml:space="preserve">. </w:t>
      </w:r>
      <w:r w:rsidRPr="00C872C6">
        <w:rPr>
          <w:rFonts w:ascii="Times New Roman" w:hAnsi="Times New Roman" w:cs="Times New Roman"/>
        </w:rPr>
        <w:t>Canaã;</w:t>
      </w:r>
      <w:r w:rsidR="002824F8" w:rsidRPr="00C872C6">
        <w:rPr>
          <w:rFonts w:ascii="Times New Roman" w:hAnsi="Times New Roman" w:cs="Times New Roman"/>
        </w:rPr>
        <w:t xml:space="preserve"> </w:t>
      </w:r>
      <w:r w:rsidR="0047207A" w:rsidRPr="00C872C6">
        <w:rPr>
          <w:rFonts w:ascii="Times New Roman" w:hAnsi="Times New Roman" w:cs="Times New Roman"/>
        </w:rPr>
        <w:t>10.</w:t>
      </w:r>
      <w:r w:rsidR="002824F8" w:rsidRPr="00C872C6">
        <w:rPr>
          <w:rFonts w:ascii="Times New Roman" w:hAnsi="Times New Roman" w:cs="Times New Roman"/>
        </w:rPr>
        <w:t xml:space="preserve"> </w:t>
      </w:r>
      <w:r w:rsidRPr="00C872C6">
        <w:rPr>
          <w:rFonts w:ascii="Times New Roman" w:hAnsi="Times New Roman" w:cs="Times New Roman"/>
        </w:rPr>
        <w:t>Nova Suíça;</w:t>
      </w:r>
      <w:r w:rsidR="002824F8" w:rsidRPr="00C872C6">
        <w:rPr>
          <w:rFonts w:ascii="Times New Roman" w:hAnsi="Times New Roman" w:cs="Times New Roman"/>
        </w:rPr>
        <w:t xml:space="preserve"> </w:t>
      </w:r>
      <w:r w:rsidR="0047207A" w:rsidRPr="00C872C6">
        <w:rPr>
          <w:rFonts w:ascii="Times New Roman" w:hAnsi="Times New Roman" w:cs="Times New Roman"/>
        </w:rPr>
        <w:t>11. Santa Ana; 12. Terra Nova; 13. Vila Belém; 14</w:t>
      </w:r>
      <w:r w:rsidR="002824F8" w:rsidRPr="00C872C6">
        <w:rPr>
          <w:rFonts w:ascii="Times New Roman" w:hAnsi="Times New Roman" w:cs="Times New Roman"/>
        </w:rPr>
        <w:t xml:space="preserve">. </w:t>
      </w:r>
      <w:r w:rsidRPr="00C872C6">
        <w:rPr>
          <w:rFonts w:ascii="Times New Roman" w:hAnsi="Times New Roman" w:cs="Times New Roman"/>
        </w:rPr>
        <w:t>Nu</w:t>
      </w:r>
      <w:r w:rsidR="00B85566" w:rsidRPr="00C872C6">
        <w:rPr>
          <w:rFonts w:ascii="Times New Roman" w:hAnsi="Times New Roman" w:cs="Times New Roman"/>
        </w:rPr>
        <w:t>i</w:t>
      </w:r>
      <w:r w:rsidRPr="00C872C6">
        <w:rPr>
          <w:rFonts w:ascii="Times New Roman" w:hAnsi="Times New Roman" w:cs="Times New Roman"/>
        </w:rPr>
        <w:t>norte</w:t>
      </w:r>
      <w:r w:rsidR="00B85566" w:rsidRPr="00C872C6">
        <w:rPr>
          <w:rFonts w:ascii="Times New Roman" w:hAnsi="Times New Roman" w:cs="Times New Roman"/>
        </w:rPr>
        <w:t>; 15</w:t>
      </w:r>
      <w:r w:rsidR="00D15267" w:rsidRPr="00C872C6">
        <w:rPr>
          <w:rFonts w:ascii="Times New Roman" w:hAnsi="Times New Roman" w:cs="Times New Roman"/>
        </w:rPr>
        <w:t>.</w:t>
      </w:r>
      <w:r w:rsidR="00B85566" w:rsidRPr="00C872C6">
        <w:rPr>
          <w:rFonts w:ascii="Times New Roman" w:hAnsi="Times New Roman" w:cs="Times New Roman"/>
        </w:rPr>
        <w:t xml:space="preserve"> Santa Isabel.</w:t>
      </w:r>
      <w:r w:rsidR="002824F8" w:rsidRPr="00C872C6">
        <w:rPr>
          <w:rFonts w:ascii="Times New Roman" w:hAnsi="Times New Roman" w:cs="Times New Roman"/>
        </w:rPr>
        <w:t xml:space="preserve"> </w:t>
      </w:r>
    </w:p>
    <w:p w:rsidR="00130C78" w:rsidRPr="00C872C6" w:rsidRDefault="00130C78" w:rsidP="00AD2CBB">
      <w:pPr>
        <w:spacing w:after="0" w:line="240" w:lineRule="auto"/>
        <w:jc w:val="both"/>
        <w:rPr>
          <w:rFonts w:ascii="Times New Roman" w:hAnsi="Times New Roman" w:cs="Times New Roman"/>
        </w:rPr>
      </w:pPr>
    </w:p>
    <w:p w:rsidR="00965B1D" w:rsidRPr="00C872C6" w:rsidRDefault="00130C7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3B3C0B" w:rsidRPr="00C872C6">
        <w:rPr>
          <w:rFonts w:ascii="Times New Roman" w:hAnsi="Times New Roman" w:cs="Times New Roman"/>
          <w:b/>
        </w:rPr>
        <w:t>§ 3º</w:t>
      </w:r>
      <w:r w:rsidRPr="00C872C6">
        <w:rPr>
          <w:rFonts w:ascii="Times New Roman" w:hAnsi="Times New Roman" w:cs="Times New Roman"/>
        </w:rPr>
        <w:t xml:space="preserve"> O Abairramento do Município de Piracicaba consta do </w:t>
      </w:r>
      <w:r w:rsidRPr="00D815EC">
        <w:rPr>
          <w:rFonts w:ascii="Times New Roman" w:hAnsi="Times New Roman" w:cs="Times New Roman"/>
        </w:rPr>
        <w:t>ANEXO</w:t>
      </w:r>
      <w:r w:rsidR="00564008" w:rsidRPr="00D815EC">
        <w:rPr>
          <w:rFonts w:ascii="Times New Roman" w:hAnsi="Times New Roman" w:cs="Times New Roman"/>
        </w:rPr>
        <w:t xml:space="preserve"> I – MAPAS 1</w:t>
      </w:r>
      <w:r w:rsidR="00A20837" w:rsidRPr="00D815EC">
        <w:rPr>
          <w:rFonts w:ascii="Times New Roman" w:hAnsi="Times New Roman" w:cs="Times New Roman"/>
        </w:rPr>
        <w:t>6</w:t>
      </w:r>
      <w:r w:rsidR="00564008" w:rsidRPr="00D815EC">
        <w:rPr>
          <w:rFonts w:ascii="Times New Roman" w:hAnsi="Times New Roman" w:cs="Times New Roman"/>
        </w:rPr>
        <w:t xml:space="preserve"> e 1</w:t>
      </w:r>
      <w:r w:rsidR="00A20837" w:rsidRPr="00D815EC">
        <w:rPr>
          <w:rFonts w:ascii="Times New Roman" w:hAnsi="Times New Roman" w:cs="Times New Roman"/>
        </w:rPr>
        <w:t>7</w:t>
      </w:r>
      <w:r w:rsidR="00564008" w:rsidRPr="00D815EC">
        <w:rPr>
          <w:rFonts w:ascii="Times New Roman" w:hAnsi="Times New Roman" w:cs="Times New Roman"/>
        </w:rPr>
        <w:t xml:space="preserve"> e do ANEXO IV – MEMORIAIS DESCRITIVOS </w:t>
      </w:r>
      <w:r w:rsidR="00D815EC" w:rsidRPr="00D815EC">
        <w:rPr>
          <w:rFonts w:ascii="Times New Roman" w:hAnsi="Times New Roman" w:cs="Times New Roman"/>
        </w:rPr>
        <w:t>01</w:t>
      </w:r>
      <w:r w:rsidR="00564008" w:rsidRPr="00D815EC">
        <w:rPr>
          <w:rFonts w:ascii="Times New Roman" w:hAnsi="Times New Roman" w:cs="Times New Roman"/>
        </w:rPr>
        <w:t xml:space="preserve"> e 1</w:t>
      </w:r>
      <w:r w:rsidR="00D815EC" w:rsidRPr="00D815EC">
        <w:rPr>
          <w:rFonts w:ascii="Times New Roman" w:hAnsi="Times New Roman" w:cs="Times New Roman"/>
        </w:rPr>
        <w:t>4</w:t>
      </w:r>
      <w:r w:rsidR="003B3C0B" w:rsidRPr="00D815EC">
        <w:rPr>
          <w:rFonts w:ascii="Times New Roman" w:hAnsi="Times New Roman" w:cs="Times New Roman"/>
        </w:rPr>
        <w:t>,</w:t>
      </w:r>
      <w:r w:rsidR="003B3C0B" w:rsidRPr="00C872C6">
        <w:rPr>
          <w:rFonts w:ascii="Times New Roman" w:hAnsi="Times New Roman" w:cs="Times New Roman"/>
        </w:rPr>
        <w:t xml:space="preserve"> que fica</w:t>
      </w:r>
      <w:r w:rsidR="00564008" w:rsidRPr="00C872C6">
        <w:rPr>
          <w:rFonts w:ascii="Times New Roman" w:hAnsi="Times New Roman" w:cs="Times New Roman"/>
        </w:rPr>
        <w:t>m</w:t>
      </w:r>
      <w:r w:rsidR="003B3C0B" w:rsidRPr="00C872C6">
        <w:rPr>
          <w:rFonts w:ascii="Times New Roman" w:hAnsi="Times New Roman" w:cs="Times New Roman"/>
        </w:rPr>
        <w:t xml:space="preserve"> fazendo </w:t>
      </w:r>
      <w:r w:rsidRPr="00C872C6">
        <w:rPr>
          <w:rFonts w:ascii="Times New Roman" w:hAnsi="Times New Roman" w:cs="Times New Roman"/>
          <w:lang/>
        </w:rPr>
        <w:t xml:space="preserve">parte integrante </w:t>
      </w:r>
      <w:r w:rsidR="003B3C0B" w:rsidRPr="00C872C6">
        <w:rPr>
          <w:rFonts w:ascii="Times New Roman" w:hAnsi="Times New Roman" w:cs="Times New Roman"/>
          <w:lang/>
        </w:rPr>
        <w:t>da</w:t>
      </w:r>
      <w:r w:rsidRPr="00C872C6">
        <w:rPr>
          <w:rFonts w:ascii="Times New Roman" w:hAnsi="Times New Roman" w:cs="Times New Roman"/>
          <w:lang/>
        </w:rPr>
        <w:t xml:space="preserve"> </w:t>
      </w:r>
      <w:r w:rsidRPr="00C872C6">
        <w:rPr>
          <w:rFonts w:ascii="Times New Roman" w:hAnsi="Times New Roman" w:cs="Times New Roman"/>
          <w:lang/>
        </w:rPr>
        <w:lastRenderedPageBreak/>
        <w:t>presente Lei Complementar</w:t>
      </w:r>
      <w:r w:rsidR="00965B1D" w:rsidRPr="00C872C6">
        <w:rPr>
          <w:rFonts w:ascii="Times New Roman" w:hAnsi="Times New Roman" w:cs="Times New Roman"/>
          <w:lang/>
        </w:rPr>
        <w:t xml:space="preserve"> e </w:t>
      </w:r>
      <w:r w:rsidR="00564008" w:rsidRPr="00C872C6">
        <w:rPr>
          <w:rFonts w:ascii="Times New Roman" w:hAnsi="Times New Roman" w:cs="Times New Roman"/>
          <w:lang/>
        </w:rPr>
        <w:t xml:space="preserve">poderão ser </w:t>
      </w:r>
      <w:r w:rsidR="00564008" w:rsidRPr="00C872C6">
        <w:rPr>
          <w:rFonts w:ascii="Times New Roman" w:hAnsi="Times New Roman" w:cs="Times New Roman"/>
        </w:rPr>
        <w:t>atualizados</w:t>
      </w:r>
      <w:r w:rsidR="00965B1D" w:rsidRPr="00C872C6">
        <w:rPr>
          <w:rFonts w:ascii="Times New Roman" w:hAnsi="Times New Roman" w:cs="Times New Roman"/>
        </w:rPr>
        <w:t xml:space="preserve"> através de Decreto do Executivo, com incorporação em definitivo na revisão do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965B1D" w:rsidRPr="00C872C6">
        <w:rPr>
          <w:rFonts w:ascii="Times New Roman" w:hAnsi="Times New Roman" w:cs="Times New Roman"/>
        </w:rPr>
        <w:t xml:space="preserve">. </w:t>
      </w:r>
    </w:p>
    <w:p w:rsidR="00130C78" w:rsidRPr="00C872C6" w:rsidRDefault="00130C78" w:rsidP="00AD2CBB">
      <w:pPr>
        <w:spacing w:after="0" w:line="240" w:lineRule="auto"/>
        <w:jc w:val="both"/>
        <w:rPr>
          <w:rFonts w:ascii="Times New Roman" w:hAnsi="Times New Roman" w:cs="Times New Roman"/>
          <w:b/>
          <w:bCs/>
        </w:rPr>
      </w:pPr>
      <w:r w:rsidRPr="00C872C6">
        <w:rPr>
          <w:rFonts w:ascii="Times New Roman" w:hAnsi="Times New Roman" w:cs="Times New Roman"/>
          <w:b/>
          <w:bCs/>
        </w:rPr>
        <w:t xml:space="preserve"> </w:t>
      </w: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CAPITULO X</w:t>
      </w:r>
    </w:p>
    <w:p w:rsidR="003E2535" w:rsidRPr="00C872C6" w:rsidRDefault="003E2535" w:rsidP="00AD2CBB">
      <w:pPr>
        <w:spacing w:after="0" w:line="240" w:lineRule="auto"/>
        <w:jc w:val="center"/>
        <w:rPr>
          <w:rFonts w:ascii="Times New Roman" w:hAnsi="Times New Roman" w:cs="Times New Roman"/>
        </w:rPr>
      </w:pPr>
      <w:r w:rsidRPr="00C872C6">
        <w:rPr>
          <w:rFonts w:ascii="Times New Roman" w:hAnsi="Times New Roman" w:cs="Times New Roman"/>
          <w:b/>
        </w:rPr>
        <w:t>DO USO E OCUPAÇÃO DO SOLO, PARÂMETROS URBANÍSTICOS E PARCELAMENTO DO SOLO URBANO</w:t>
      </w:r>
    </w:p>
    <w:p w:rsidR="00D86A40" w:rsidRPr="00C872C6" w:rsidRDefault="00D86A40" w:rsidP="00AD2CBB">
      <w:pPr>
        <w:autoSpaceDE w:val="0"/>
        <w:spacing w:after="0" w:line="240" w:lineRule="auto"/>
        <w:jc w:val="center"/>
        <w:rPr>
          <w:rFonts w:ascii="Times New Roman" w:hAnsi="Times New Roman" w:cs="Times New Roman"/>
          <w:b/>
          <w:bCs/>
          <w:strike/>
        </w:rPr>
      </w:pPr>
    </w:p>
    <w:p w:rsidR="0015655C" w:rsidRPr="00C872C6" w:rsidRDefault="0015655C" w:rsidP="00AD2CBB">
      <w:pPr>
        <w:pStyle w:val="TextosemFormatao"/>
        <w:ind w:right="1"/>
        <w:jc w:val="both"/>
        <w:rPr>
          <w:rFonts w:ascii="Times New Roman" w:hAnsi="Times New Roman"/>
          <w:sz w:val="22"/>
          <w:szCs w:val="22"/>
        </w:rPr>
      </w:pPr>
      <w:r w:rsidRPr="00C872C6">
        <w:rPr>
          <w:rFonts w:ascii="Times New Roman" w:hAnsi="Times New Roman"/>
          <w:b/>
          <w:sz w:val="22"/>
          <w:szCs w:val="22"/>
        </w:rPr>
        <w:t xml:space="preserve"> </w:t>
      </w:r>
      <w:r w:rsidRPr="00C872C6">
        <w:rPr>
          <w:rFonts w:ascii="Times New Roman" w:hAnsi="Times New Roman"/>
          <w:b/>
          <w:sz w:val="22"/>
          <w:szCs w:val="22"/>
        </w:rPr>
        <w:tab/>
      </w:r>
      <w:r w:rsidRPr="00C872C6">
        <w:rPr>
          <w:rFonts w:ascii="Times New Roman" w:hAnsi="Times New Roman"/>
          <w:b/>
          <w:sz w:val="22"/>
          <w:szCs w:val="22"/>
        </w:rPr>
        <w:tab/>
        <w:t xml:space="preserve">Art. </w:t>
      </w:r>
      <w:r w:rsidR="00BD7468" w:rsidRPr="00C872C6">
        <w:rPr>
          <w:rFonts w:ascii="Times New Roman" w:hAnsi="Times New Roman"/>
          <w:b/>
          <w:sz w:val="22"/>
          <w:szCs w:val="22"/>
        </w:rPr>
        <w:t>12</w:t>
      </w:r>
      <w:r w:rsidR="001D3635" w:rsidRPr="00C872C6">
        <w:rPr>
          <w:rFonts w:ascii="Times New Roman" w:hAnsi="Times New Roman"/>
          <w:b/>
          <w:sz w:val="22"/>
          <w:szCs w:val="22"/>
        </w:rPr>
        <w:t>2</w:t>
      </w:r>
      <w:r w:rsidRPr="00C872C6">
        <w:rPr>
          <w:rFonts w:ascii="Times New Roman" w:hAnsi="Times New Roman"/>
          <w:b/>
          <w:sz w:val="22"/>
          <w:szCs w:val="22"/>
        </w:rPr>
        <w:t>.</w:t>
      </w:r>
      <w:r w:rsidRPr="00C872C6">
        <w:rPr>
          <w:rFonts w:ascii="Times New Roman" w:hAnsi="Times New Roman"/>
          <w:sz w:val="22"/>
          <w:szCs w:val="22"/>
        </w:rPr>
        <w:t xml:space="preserve"> De acordo com os objetivos e diretrizes expressos neste Plano Diretor de Desenvolvimento, a legislação de parcelamento, uso e ocupação do solo deve ser revista</w:t>
      </w:r>
      <w:r w:rsidR="00BA14B4" w:rsidRPr="00C872C6">
        <w:rPr>
          <w:rFonts w:ascii="Times New Roman" w:hAnsi="Times New Roman"/>
          <w:sz w:val="22"/>
          <w:szCs w:val="22"/>
        </w:rPr>
        <w:t xml:space="preserve"> e</w:t>
      </w:r>
      <w:r w:rsidRPr="00C872C6">
        <w:rPr>
          <w:rFonts w:ascii="Times New Roman" w:hAnsi="Times New Roman"/>
          <w:sz w:val="22"/>
          <w:szCs w:val="22"/>
        </w:rPr>
        <w:t xml:space="preserve"> simplificada de acordo com </w:t>
      </w:r>
      <w:r w:rsidR="001978FD" w:rsidRPr="00C872C6">
        <w:rPr>
          <w:rFonts w:ascii="Times New Roman" w:hAnsi="Times New Roman"/>
          <w:sz w:val="22"/>
          <w:szCs w:val="22"/>
        </w:rPr>
        <w:t>os seguintes objetivos</w:t>
      </w:r>
      <w:r w:rsidRPr="00C872C6">
        <w:rPr>
          <w:rFonts w:ascii="Times New Roman" w:hAnsi="Times New Roman"/>
          <w:sz w:val="22"/>
          <w:szCs w:val="22"/>
        </w:rPr>
        <w:t>:</w:t>
      </w:r>
    </w:p>
    <w:p w:rsidR="0015655C" w:rsidRPr="00C872C6" w:rsidRDefault="0015655C" w:rsidP="00AD2CBB">
      <w:pPr>
        <w:pStyle w:val="TextosemFormatao"/>
        <w:ind w:right="1"/>
        <w:jc w:val="both"/>
        <w:rPr>
          <w:rFonts w:ascii="Times New Roman" w:hAnsi="Times New Roman"/>
          <w:sz w:val="22"/>
          <w:szCs w:val="22"/>
        </w:rPr>
      </w:pPr>
    </w:p>
    <w:p w:rsidR="006E0575" w:rsidRPr="00C872C6" w:rsidRDefault="0015655C"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Pr="00C872C6">
        <w:rPr>
          <w:rFonts w:ascii="Times New Roman" w:hAnsi="Times New Roman" w:cs="Times New Roman"/>
          <w:b/>
          <w:bCs/>
        </w:rPr>
        <w:t xml:space="preserve">I - </w:t>
      </w:r>
      <w:r w:rsidR="006E0575" w:rsidRPr="00C872C6">
        <w:rPr>
          <w:rFonts w:ascii="Times New Roman" w:hAnsi="Times New Roman" w:cs="Times New Roman"/>
          <w:bCs/>
        </w:rPr>
        <w:t>simplificar sua redação para facilitar sua compreensão, aplicação e fiscalização;</w:t>
      </w:r>
    </w:p>
    <w:p w:rsidR="0015655C" w:rsidRPr="00C872C6" w:rsidRDefault="0015655C" w:rsidP="00AD2CBB">
      <w:pPr>
        <w:autoSpaceDE w:val="0"/>
        <w:spacing w:after="0" w:line="240" w:lineRule="auto"/>
        <w:jc w:val="both"/>
        <w:rPr>
          <w:rFonts w:ascii="Times New Roman" w:hAnsi="Times New Roman" w:cs="Times New Roman"/>
          <w:bCs/>
        </w:rPr>
      </w:pPr>
    </w:p>
    <w:p w:rsidR="00783B8D" w:rsidRPr="00C872C6" w:rsidRDefault="0015655C" w:rsidP="00AD2CBB">
      <w:pPr>
        <w:autoSpaceDE w:val="0"/>
        <w:spacing w:after="0" w:line="240" w:lineRule="auto"/>
        <w:jc w:val="both"/>
        <w:rPr>
          <w:rFonts w:ascii="Times New Roman" w:hAnsi="Times New Roman" w:cs="Times New Roman"/>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783B8D" w:rsidRPr="00C872C6">
        <w:rPr>
          <w:rFonts w:ascii="Times New Roman" w:hAnsi="Times New Roman" w:cs="Times New Roman"/>
          <w:b/>
          <w:bCs/>
        </w:rPr>
        <w:t xml:space="preserve">II - </w:t>
      </w:r>
      <w:r w:rsidR="00783B8D" w:rsidRPr="00C872C6">
        <w:rPr>
          <w:rFonts w:ascii="Times New Roman" w:hAnsi="Times New Roman" w:cs="Times New Roman"/>
          <w:bCs/>
        </w:rPr>
        <w:t>considerar as condições ambientais, da infraestrutura, circulação, acessibilidade e dos serviços urbanos;</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III - </w:t>
      </w:r>
      <w:r w:rsidR="006E0575" w:rsidRPr="00C872C6">
        <w:rPr>
          <w:rFonts w:ascii="Times New Roman" w:hAnsi="Times New Roman" w:cs="Times New Roman"/>
          <w:shd w:val="clear" w:color="auto" w:fill="FFFFFF"/>
        </w:rPr>
        <w:t>estabelecer parâmetros e mecanismos relacionados à drenagem das águas pluviais, que evitem o sobrecarregamento das redes, alagamentos e enchentes;</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IV - </w:t>
      </w:r>
      <w:r w:rsidR="006E0575" w:rsidRPr="00C872C6">
        <w:rPr>
          <w:rFonts w:ascii="Times New Roman" w:hAnsi="Times New Roman" w:cs="Times New Roman"/>
          <w:shd w:val="clear" w:color="auto" w:fill="FFFFFF"/>
        </w:rPr>
        <w:t>estimular a requalificação de imóveis protegidos pela legislação de bens culturais, criando normas que permitam sua ocupação por usos e atividades adequados às suas características e ao entorno em todas as zonas de uso;</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V - </w:t>
      </w:r>
      <w:r w:rsidR="006E0575" w:rsidRPr="00C872C6">
        <w:rPr>
          <w:rFonts w:ascii="Times New Roman" w:hAnsi="Times New Roman" w:cs="Times New Roman"/>
          <w:shd w:val="clear" w:color="auto" w:fill="FFFFFF"/>
        </w:rPr>
        <w:t>promover a articulação entre espaço público e espaço privado, por meio de estímulos à manutenção de espaços abertos para fruição pública no pavimento de acesso às edificações;</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VI - </w:t>
      </w:r>
      <w:r w:rsidR="006E0575" w:rsidRPr="00C872C6">
        <w:rPr>
          <w:rFonts w:ascii="Times New Roman" w:hAnsi="Times New Roman" w:cs="Times New Roman"/>
          <w:shd w:val="clear" w:color="auto" w:fill="FFFFFF"/>
        </w:rPr>
        <w:t>estimular a implantação de atividades de comércio e serviços nas regiões onde a densidade populacional é elevada e há baixa oferta de emprego, criando regras para a adequada convivência entre usos residenciais e não residenciais;</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VII - </w:t>
      </w:r>
      <w:r w:rsidR="006E0575" w:rsidRPr="00C872C6">
        <w:rPr>
          <w:rFonts w:ascii="Times New Roman" w:hAnsi="Times New Roman" w:cs="Times New Roman"/>
          <w:shd w:val="clear" w:color="auto" w:fill="FFFFFF"/>
        </w:rPr>
        <w:t>estimular o comércio e os serviços locais, especificamente os instalados em fachadas ativas, com acesso direto e abertura para o logradouro;</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VIII - </w:t>
      </w:r>
      <w:r w:rsidR="006E0575" w:rsidRPr="00C872C6">
        <w:rPr>
          <w:rFonts w:ascii="Times New Roman" w:hAnsi="Times New Roman" w:cs="Times New Roman"/>
          <w:shd w:val="clear" w:color="auto" w:fill="FFFFFF"/>
        </w:rPr>
        <w:t>fomentar o uso misto no lote entre usos residenciais e não residenciais, especialmente nas áreas bem servidas pelo transporte público coletivo de passageiros;</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001978FD" w:rsidRPr="00C872C6">
        <w:rPr>
          <w:rFonts w:ascii="Times New Roman" w:hAnsi="Times New Roman" w:cs="Times New Roman"/>
          <w:b/>
          <w:shd w:val="clear" w:color="auto" w:fill="FFFFFF"/>
        </w:rPr>
        <w:t>I</w:t>
      </w:r>
      <w:r w:rsidRPr="00C872C6">
        <w:rPr>
          <w:rFonts w:ascii="Times New Roman" w:hAnsi="Times New Roman" w:cs="Times New Roman"/>
          <w:b/>
          <w:shd w:val="clear" w:color="auto" w:fill="FFFFFF"/>
        </w:rPr>
        <w:t xml:space="preserve">X - </w:t>
      </w:r>
      <w:r w:rsidR="006E0575" w:rsidRPr="00C872C6">
        <w:rPr>
          <w:rFonts w:ascii="Times New Roman" w:hAnsi="Times New Roman" w:cs="Times New Roman"/>
          <w:shd w:val="clear" w:color="auto" w:fill="FFFFFF"/>
        </w:rPr>
        <w:t>evitar conflitos entre os usos impactantes e sua vizinhança;</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X - </w:t>
      </w:r>
      <w:r w:rsidR="006E0575" w:rsidRPr="00C872C6">
        <w:rPr>
          <w:rFonts w:ascii="Times New Roman" w:hAnsi="Times New Roman" w:cs="Times New Roman"/>
          <w:shd w:val="clear" w:color="auto" w:fill="FFFFFF"/>
        </w:rPr>
        <w:t>criar formas efetivas para prevenir e mitigar os impactos causados por empreendimentos ou atividades classificados como p</w:t>
      </w:r>
      <w:r w:rsidR="009E4649" w:rsidRPr="00C872C6">
        <w:rPr>
          <w:rFonts w:ascii="Times New Roman" w:hAnsi="Times New Roman" w:cs="Times New Roman"/>
          <w:shd w:val="clear" w:color="auto" w:fill="FFFFFF"/>
        </w:rPr>
        <w:t>o</w:t>
      </w:r>
      <w:r w:rsidR="006E0575" w:rsidRPr="00C872C6">
        <w:rPr>
          <w:rFonts w:ascii="Times New Roman" w:hAnsi="Times New Roman" w:cs="Times New Roman"/>
          <w:shd w:val="clear" w:color="auto" w:fill="FFFFFF"/>
        </w:rPr>
        <w:t>los geradores de tráfego ou geradores de impacto de vizinhança;</w:t>
      </w:r>
    </w:p>
    <w:p w:rsidR="0015655C" w:rsidRPr="00C872C6" w:rsidRDefault="0015655C" w:rsidP="00AD2CBB">
      <w:pPr>
        <w:autoSpaceDE w:val="0"/>
        <w:spacing w:after="0" w:line="240" w:lineRule="auto"/>
        <w:jc w:val="both"/>
        <w:rPr>
          <w:rFonts w:ascii="Times New Roman" w:hAnsi="Times New Roman" w:cs="Times New Roman"/>
          <w:bCs/>
        </w:rPr>
      </w:pP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 xml:space="preserve">XI - </w:t>
      </w:r>
      <w:r w:rsidR="006E0575" w:rsidRPr="00C872C6">
        <w:rPr>
          <w:rFonts w:ascii="Times New Roman" w:hAnsi="Times New Roman" w:cs="Times New Roman"/>
          <w:shd w:val="clear" w:color="auto" w:fill="FFFFFF"/>
        </w:rPr>
        <w:t>promover o adensamento construtivo e populacional e a concentração de usos e atividades em áreas com transporte coletivo de média e alta capacidade instalado e planejado;</w:t>
      </w:r>
    </w:p>
    <w:p w:rsidR="0015655C" w:rsidRPr="00C872C6" w:rsidRDefault="0015655C"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p>
    <w:p w:rsidR="006E0575" w:rsidRPr="00C872C6" w:rsidRDefault="0015655C" w:rsidP="00AD2CBB">
      <w:pPr>
        <w:autoSpaceDE w:val="0"/>
        <w:spacing w:after="0" w:line="240" w:lineRule="auto"/>
        <w:jc w:val="both"/>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XI</w:t>
      </w:r>
      <w:r w:rsidR="001978FD" w:rsidRPr="00C872C6">
        <w:rPr>
          <w:rFonts w:ascii="Times New Roman" w:hAnsi="Times New Roman" w:cs="Times New Roman"/>
          <w:b/>
          <w:shd w:val="clear" w:color="auto" w:fill="FFFFFF"/>
        </w:rPr>
        <w:t>I</w:t>
      </w:r>
      <w:r w:rsidRPr="00C872C6">
        <w:rPr>
          <w:rFonts w:ascii="Times New Roman" w:hAnsi="Times New Roman" w:cs="Times New Roman"/>
          <w:b/>
          <w:shd w:val="clear" w:color="auto" w:fill="FFFFFF"/>
        </w:rPr>
        <w:t xml:space="preserve"> - </w:t>
      </w:r>
      <w:r w:rsidR="006E0575" w:rsidRPr="00C872C6">
        <w:rPr>
          <w:rFonts w:ascii="Times New Roman" w:hAnsi="Times New Roman" w:cs="Times New Roman"/>
          <w:shd w:val="clear" w:color="auto" w:fill="FFFFFF"/>
        </w:rPr>
        <w:t>criar formas de incentivo ao uso de sistemas de cogeração de energia e equipamentos e instalações que compartilhem energia elétrica, eólica, solar e gás natural, principalmente nos empreendimentos de gr</w:t>
      </w:r>
      <w:r w:rsidR="007B5B58" w:rsidRPr="00C872C6">
        <w:rPr>
          <w:rFonts w:ascii="Times New Roman" w:hAnsi="Times New Roman" w:cs="Times New Roman"/>
          <w:shd w:val="clear" w:color="auto" w:fill="FFFFFF"/>
        </w:rPr>
        <w:t>ande porte.</w:t>
      </w:r>
    </w:p>
    <w:p w:rsidR="007B5B58" w:rsidRPr="00C872C6" w:rsidRDefault="007B5B58" w:rsidP="00AD2CBB">
      <w:pPr>
        <w:autoSpaceDE w:val="0"/>
        <w:spacing w:after="0" w:line="240" w:lineRule="auto"/>
        <w:jc w:val="both"/>
        <w:rPr>
          <w:rFonts w:ascii="Times New Roman" w:hAnsi="Times New Roman" w:cs="Times New Roman"/>
          <w:shd w:val="clear" w:color="auto" w:fill="FFFFFF"/>
        </w:rPr>
      </w:pPr>
    </w:p>
    <w:p w:rsidR="002C0A6B" w:rsidRPr="00C872C6" w:rsidRDefault="00953E1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2C0A6B" w:rsidRPr="00C872C6">
        <w:rPr>
          <w:rFonts w:ascii="Times New Roman" w:hAnsi="Times New Roman" w:cs="Times New Roman"/>
          <w:b/>
        </w:rPr>
        <w:t xml:space="preserve">Art. 123. </w:t>
      </w:r>
      <w:r w:rsidR="002C0A6B" w:rsidRPr="00C872C6">
        <w:rPr>
          <w:rFonts w:ascii="Times New Roman" w:hAnsi="Times New Roman" w:cs="Times New Roman"/>
        </w:rPr>
        <w:t>Com exceção da ZUPA, dos empreendimentos em sistema de condomínio, dos loteamentos fechados e dos loteamentos abertos com autorização precária de restrição de acesso (decreto), nas demais zonas instituídas neste Plano Diretor de Desenvolvimento, fica dispensado o atendimento das restrições</w:t>
      </w:r>
      <w:r w:rsidR="001B49DA" w:rsidRPr="00C872C6">
        <w:rPr>
          <w:rFonts w:ascii="Times New Roman" w:hAnsi="Times New Roman" w:cs="Times New Roman"/>
        </w:rPr>
        <w:t xml:space="preserve"> convencionais ou</w:t>
      </w:r>
      <w:r w:rsidR="002C0A6B" w:rsidRPr="00C872C6">
        <w:rPr>
          <w:rFonts w:ascii="Times New Roman" w:hAnsi="Times New Roman" w:cs="Times New Roman"/>
        </w:rPr>
        <w:t xml:space="preserve"> particulares já registradas. </w:t>
      </w:r>
    </w:p>
    <w:p w:rsidR="002C0A6B" w:rsidRPr="00C872C6" w:rsidRDefault="002C0A6B" w:rsidP="00AD2CBB">
      <w:pPr>
        <w:autoSpaceDE w:val="0"/>
        <w:spacing w:after="0" w:line="240" w:lineRule="auto"/>
        <w:jc w:val="both"/>
        <w:rPr>
          <w:rFonts w:ascii="Times New Roman" w:hAnsi="Times New Roman" w:cs="Times New Roman"/>
        </w:rPr>
      </w:pPr>
    </w:p>
    <w:p w:rsidR="002C0A6B" w:rsidRPr="00C872C6" w:rsidRDefault="002C0A6B" w:rsidP="00AD2CBB">
      <w:pPr>
        <w:autoSpaceDE w:val="0"/>
        <w:spacing w:after="0" w:line="240" w:lineRule="auto"/>
        <w:jc w:val="both"/>
        <w:rPr>
          <w:rFonts w:ascii="Times New Roman" w:hAnsi="Times New Roman" w:cs="Times New Roman"/>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r>
      <w:r w:rsidRPr="00C872C6">
        <w:rPr>
          <w:rFonts w:ascii="Times New Roman" w:hAnsi="Times New Roman" w:cs="Times New Roman"/>
          <w:b/>
          <w:shd w:val="clear" w:color="auto" w:fill="FFFFFF"/>
        </w:rPr>
        <w:t>Parágrafo único.</w:t>
      </w:r>
      <w:r w:rsidRPr="00C872C6">
        <w:rPr>
          <w:rFonts w:ascii="Times New Roman" w:hAnsi="Times New Roman" w:cs="Times New Roman"/>
          <w:shd w:val="clear" w:color="auto" w:fill="FFFFFF"/>
        </w:rPr>
        <w:t xml:space="preserve"> Os loteamentos fechados de que trata o </w:t>
      </w:r>
      <w:r w:rsidRPr="00C872C6">
        <w:rPr>
          <w:rFonts w:ascii="Times New Roman" w:hAnsi="Times New Roman" w:cs="Times New Roman"/>
          <w:i/>
          <w:shd w:val="clear" w:color="auto" w:fill="FFFFFF"/>
        </w:rPr>
        <w:t xml:space="preserve">caput </w:t>
      </w:r>
      <w:r w:rsidRPr="00C872C6">
        <w:rPr>
          <w:rFonts w:ascii="Times New Roman" w:hAnsi="Times New Roman" w:cs="Times New Roman"/>
          <w:shd w:val="clear" w:color="auto" w:fill="FFFFFF"/>
        </w:rPr>
        <w:t>do presente artigo são aqueles cujo fechamento se deu no momento de seu licenciamento, através de alvará expedido pela Secretaria Municipal de Obras.</w:t>
      </w:r>
    </w:p>
    <w:p w:rsidR="00D86A40" w:rsidRPr="00C872C6" w:rsidRDefault="00D86A40" w:rsidP="00AD2CBB">
      <w:pPr>
        <w:autoSpaceDE w:val="0"/>
        <w:spacing w:after="0" w:line="240" w:lineRule="auto"/>
        <w:jc w:val="both"/>
        <w:rPr>
          <w:rFonts w:ascii="Times New Roman" w:hAnsi="Times New Roman" w:cs="Times New Roman"/>
          <w:b/>
          <w:bCs/>
          <w:strike/>
        </w:rPr>
      </w:pPr>
    </w:p>
    <w:p w:rsidR="00D31805" w:rsidRPr="00C872C6" w:rsidRDefault="00D31805" w:rsidP="00AD2CBB">
      <w:pPr>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Art. 1</w:t>
      </w:r>
      <w:r w:rsidR="001D3635" w:rsidRPr="00C872C6">
        <w:rPr>
          <w:rFonts w:ascii="Times New Roman" w:hAnsi="Times New Roman" w:cs="Times New Roman"/>
          <w:b/>
        </w:rPr>
        <w:t>24</w:t>
      </w:r>
      <w:r w:rsidRPr="00C872C6">
        <w:rPr>
          <w:rFonts w:ascii="Times New Roman" w:hAnsi="Times New Roman" w:cs="Times New Roman"/>
          <w:b/>
        </w:rPr>
        <w:t>.</w:t>
      </w:r>
      <w:r w:rsidRPr="00C872C6">
        <w:rPr>
          <w:rFonts w:ascii="Times New Roman" w:hAnsi="Times New Roman" w:cs="Times New Roman"/>
        </w:rPr>
        <w:t xml:space="preserve"> A revisão da Lei de Parcelamento do Solo Urbano deverá prever a análise das restrições</w:t>
      </w:r>
      <w:r w:rsidR="001B49DA" w:rsidRPr="00C872C6">
        <w:rPr>
          <w:rFonts w:ascii="Times New Roman" w:hAnsi="Times New Roman" w:cs="Times New Roman"/>
        </w:rPr>
        <w:t xml:space="preserve"> convencionais ou</w:t>
      </w:r>
      <w:r w:rsidRPr="00C872C6">
        <w:rPr>
          <w:rFonts w:ascii="Times New Roman" w:hAnsi="Times New Roman" w:cs="Times New Roman"/>
        </w:rPr>
        <w:t xml:space="preserve"> particulares durante o processo de licenciamento dos empreendimentos, as quais poderão ser instituídas pelo empreendedor particular apenas em ZUPA, em empreendimentos em sistema de condomínio e em loteamentos</w:t>
      </w:r>
      <w:r w:rsidR="00E870E6" w:rsidRPr="00C872C6">
        <w:rPr>
          <w:rFonts w:ascii="Times New Roman" w:hAnsi="Times New Roman" w:cs="Times New Roman"/>
        </w:rPr>
        <w:t xml:space="preserve"> de acesso controlado</w:t>
      </w:r>
      <w:r w:rsidRPr="00C872C6">
        <w:rPr>
          <w:rFonts w:ascii="Times New Roman" w:hAnsi="Times New Roman" w:cs="Times New Roman"/>
        </w:rPr>
        <w:t xml:space="preserve"> e se sujeitarão ao interesse público.</w:t>
      </w:r>
    </w:p>
    <w:p w:rsidR="00D31805" w:rsidRPr="00C872C6" w:rsidRDefault="00D31805" w:rsidP="00AD2CBB">
      <w:pPr>
        <w:spacing w:after="0" w:line="240" w:lineRule="auto"/>
        <w:jc w:val="both"/>
        <w:rPr>
          <w:rFonts w:ascii="Times New Roman" w:hAnsi="Times New Roman" w:cs="Times New Roman"/>
        </w:rPr>
      </w:pPr>
    </w:p>
    <w:p w:rsidR="00D31805" w:rsidRPr="00C872C6" w:rsidRDefault="00D3180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Pr="00C872C6">
        <w:rPr>
          <w:rFonts w:ascii="Times New Roman" w:hAnsi="Times New Roman" w:cs="Times New Roman"/>
        </w:rPr>
        <w:t xml:space="preserve"> A Secretaria Municipal de Obras deverá criar banco de dados das restrições</w:t>
      </w:r>
      <w:r w:rsidR="001B49DA" w:rsidRPr="00C872C6">
        <w:rPr>
          <w:rFonts w:ascii="Times New Roman" w:hAnsi="Times New Roman" w:cs="Times New Roman"/>
        </w:rPr>
        <w:t xml:space="preserve"> convencionais ou</w:t>
      </w:r>
      <w:r w:rsidRPr="00C872C6">
        <w:rPr>
          <w:rFonts w:ascii="Times New Roman" w:hAnsi="Times New Roman" w:cs="Times New Roman"/>
        </w:rPr>
        <w:t xml:space="preserve"> particulares em vigência.</w:t>
      </w:r>
    </w:p>
    <w:p w:rsidR="00D31805" w:rsidRPr="00C872C6" w:rsidRDefault="00D31805" w:rsidP="00AD2CBB">
      <w:pPr>
        <w:autoSpaceDE w:val="0"/>
        <w:spacing w:after="0" w:line="240" w:lineRule="auto"/>
        <w:jc w:val="center"/>
        <w:rPr>
          <w:rFonts w:ascii="Times New Roman" w:hAnsi="Times New Roman" w:cs="Times New Roman"/>
          <w:b/>
          <w:bCs/>
          <w:strike/>
        </w:rPr>
      </w:pP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Seção I</w:t>
      </w: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Do Uso e Ocupação do Solo</w:t>
      </w:r>
    </w:p>
    <w:p w:rsidR="003E2535" w:rsidRPr="00C872C6" w:rsidRDefault="003E2535" w:rsidP="00AD2CBB">
      <w:pPr>
        <w:autoSpaceDE w:val="0"/>
        <w:spacing w:after="0" w:line="240" w:lineRule="auto"/>
        <w:jc w:val="center"/>
        <w:rPr>
          <w:rFonts w:ascii="Times New Roman" w:hAnsi="Times New Roman" w:cs="Times New Roman"/>
          <w:b/>
          <w:bCs/>
        </w:rPr>
      </w:pP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Art. 1</w:t>
      </w:r>
      <w:r w:rsidR="00F15679" w:rsidRPr="00C872C6">
        <w:rPr>
          <w:rFonts w:ascii="Times New Roman" w:hAnsi="Times New Roman" w:cs="Times New Roman"/>
          <w:b/>
          <w:bCs/>
        </w:rPr>
        <w:t>2</w:t>
      </w:r>
      <w:r w:rsidR="001D3635" w:rsidRPr="00C872C6">
        <w:rPr>
          <w:rFonts w:ascii="Times New Roman" w:hAnsi="Times New Roman" w:cs="Times New Roman"/>
          <w:b/>
          <w:bCs/>
        </w:rPr>
        <w:t>5</w:t>
      </w:r>
      <w:r w:rsidRPr="00C872C6">
        <w:rPr>
          <w:rFonts w:ascii="Times New Roman" w:hAnsi="Times New Roman" w:cs="Times New Roman"/>
          <w:b/>
          <w:bCs/>
        </w:rPr>
        <w:t>.</w:t>
      </w:r>
      <w:r w:rsidRPr="00C872C6">
        <w:rPr>
          <w:rFonts w:ascii="Times New Roman" w:hAnsi="Times New Roman" w:cs="Times New Roman"/>
          <w:bCs/>
        </w:rPr>
        <w:t xml:space="preserve"> </w:t>
      </w:r>
      <w:r w:rsidR="00900AD3" w:rsidRPr="00C872C6">
        <w:rPr>
          <w:rFonts w:ascii="Times New Roman" w:hAnsi="Times New Roman" w:cs="Times New Roman"/>
          <w:bCs/>
        </w:rPr>
        <w:t xml:space="preserve">De acordo com as </w:t>
      </w:r>
      <w:r w:rsidR="00900AD3" w:rsidRPr="00C872C6">
        <w:rPr>
          <w:rFonts w:ascii="Times New Roman" w:hAnsi="Times New Roman" w:cs="Times New Roman"/>
        </w:rPr>
        <w:t>diretrizes e objetivos deste Plano Diretor de Desenvolvimento, estabelecidos para a Área Urbana e Área Rural do Município de Piracicaba, a legislação que disciplina o</w:t>
      </w:r>
      <w:r w:rsidRPr="00C872C6">
        <w:rPr>
          <w:rFonts w:ascii="Times New Roman" w:hAnsi="Times New Roman" w:cs="Times New Roman"/>
        </w:rPr>
        <w:t xml:space="preserve"> uso e ocupação do solo</w:t>
      </w:r>
      <w:r w:rsidR="00900AD3" w:rsidRPr="00C872C6">
        <w:rPr>
          <w:rFonts w:ascii="Times New Roman" w:hAnsi="Times New Roman" w:cs="Times New Roman"/>
        </w:rPr>
        <w:t xml:space="preserve"> deverá ser revista</w:t>
      </w:r>
      <w:r w:rsidR="007E2B71" w:rsidRPr="00C872C6">
        <w:rPr>
          <w:rFonts w:ascii="Times New Roman" w:hAnsi="Times New Roman" w:cs="Times New Roman"/>
        </w:rPr>
        <w:t xml:space="preserve">, </w:t>
      </w:r>
      <w:r w:rsidRPr="00C872C6">
        <w:rPr>
          <w:rFonts w:ascii="Times New Roman" w:hAnsi="Times New Roman" w:cs="Times New Roman"/>
        </w:rPr>
        <w:t>atende</w:t>
      </w:r>
      <w:r w:rsidR="007E2B71" w:rsidRPr="00C872C6">
        <w:rPr>
          <w:rFonts w:ascii="Times New Roman" w:hAnsi="Times New Roman" w:cs="Times New Roman"/>
        </w:rPr>
        <w:t>ndo a seguinte divisão</w:t>
      </w:r>
      <w:r w:rsidRPr="00C872C6">
        <w:rPr>
          <w:rFonts w:ascii="Times New Roman" w:hAnsi="Times New Roman" w:cs="Times New Roman"/>
        </w:rPr>
        <w:t>:</w:t>
      </w:r>
    </w:p>
    <w:p w:rsidR="003E2535" w:rsidRPr="00C872C6" w:rsidRDefault="003E2535" w:rsidP="00AD2CBB">
      <w:pPr>
        <w:autoSpaceDE w:val="0"/>
        <w:spacing w:after="0" w:line="240" w:lineRule="auto"/>
        <w:jc w:val="both"/>
        <w:rPr>
          <w:rFonts w:ascii="Times New Roman" w:hAnsi="Times New Roman" w:cs="Times New Roman"/>
          <w:b/>
          <w:bCs/>
        </w:rPr>
      </w:pP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I –</w:t>
      </w:r>
      <w:r w:rsidRPr="00C872C6">
        <w:rPr>
          <w:rFonts w:ascii="Times New Roman" w:hAnsi="Times New Roman" w:cs="Times New Roman"/>
        </w:rPr>
        <w:t xml:space="preserve"> </w:t>
      </w:r>
      <w:r w:rsidR="007E2B71" w:rsidRPr="00C872C6">
        <w:rPr>
          <w:rFonts w:ascii="Times New Roman" w:hAnsi="Times New Roman" w:cs="Times New Roman"/>
          <w:i/>
        </w:rPr>
        <w:t xml:space="preserve">uso </w:t>
      </w:r>
      <w:r w:rsidRPr="00C872C6">
        <w:rPr>
          <w:rFonts w:ascii="Times New Roman" w:hAnsi="Times New Roman" w:cs="Times New Roman"/>
          <w:i/>
        </w:rPr>
        <w:t>residencial:</w:t>
      </w:r>
      <w:r w:rsidRPr="00C872C6">
        <w:rPr>
          <w:rFonts w:ascii="Times New Roman" w:hAnsi="Times New Roman" w:cs="Times New Roman"/>
        </w:rPr>
        <w:t xml:space="preserve"> aquele destinado à moradia unifamiliar e multifamiliar</w:t>
      </w:r>
      <w:r w:rsidR="007E2B71" w:rsidRPr="00C872C6">
        <w:rPr>
          <w:rFonts w:ascii="Times New Roman" w:hAnsi="Times New Roman" w:cs="Times New Roman"/>
        </w:rPr>
        <w:t>;</w:t>
      </w:r>
    </w:p>
    <w:p w:rsidR="003E2535" w:rsidRPr="00C872C6" w:rsidRDefault="003E2535" w:rsidP="00AD2CBB">
      <w:pPr>
        <w:autoSpaceDE w:val="0"/>
        <w:spacing w:after="0" w:line="240" w:lineRule="auto"/>
        <w:jc w:val="both"/>
        <w:rPr>
          <w:rFonts w:ascii="Times New Roman" w:hAnsi="Times New Roman" w:cs="Times New Roman"/>
        </w:rPr>
      </w:pP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w:t>
      </w:r>
      <w:r w:rsidR="007E2B71" w:rsidRPr="00C872C6">
        <w:rPr>
          <w:rFonts w:ascii="Times New Roman" w:hAnsi="Times New Roman" w:cs="Times New Roman"/>
          <w:i/>
        </w:rPr>
        <w:t xml:space="preserve">uso </w:t>
      </w:r>
      <w:r w:rsidRPr="00C872C6">
        <w:rPr>
          <w:rFonts w:ascii="Times New Roman" w:hAnsi="Times New Roman" w:cs="Times New Roman"/>
          <w:i/>
        </w:rPr>
        <w:t>não residencial:</w:t>
      </w:r>
      <w:r w:rsidRPr="00C872C6">
        <w:rPr>
          <w:rFonts w:ascii="Times New Roman" w:hAnsi="Times New Roman" w:cs="Times New Roman"/>
        </w:rPr>
        <w:t xml:space="preserve"> aquele destinado ao exercício das atividades comercial, de prestação de serviços, institucional e industrial</w:t>
      </w:r>
      <w:r w:rsidR="00F51DB6" w:rsidRPr="00C872C6">
        <w:rPr>
          <w:rFonts w:ascii="Times New Roman" w:hAnsi="Times New Roman" w:cs="Times New Roman"/>
        </w:rPr>
        <w:t>;</w:t>
      </w:r>
    </w:p>
    <w:p w:rsidR="003E2535" w:rsidRPr="00C872C6" w:rsidRDefault="003E2535" w:rsidP="00AD2CBB">
      <w:pPr>
        <w:autoSpaceDE w:val="0"/>
        <w:spacing w:after="0" w:line="240" w:lineRule="auto"/>
        <w:jc w:val="both"/>
        <w:rPr>
          <w:rFonts w:ascii="Times New Roman" w:hAnsi="Times New Roman" w:cs="Times New Roman"/>
        </w:rPr>
      </w:pP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w:t>
      </w:r>
      <w:r w:rsidR="007E2B71" w:rsidRPr="00C872C6">
        <w:rPr>
          <w:rFonts w:ascii="Times New Roman" w:hAnsi="Times New Roman" w:cs="Times New Roman"/>
          <w:i/>
        </w:rPr>
        <w:t xml:space="preserve">uso </w:t>
      </w:r>
      <w:r w:rsidRPr="00C872C6">
        <w:rPr>
          <w:rFonts w:ascii="Times New Roman" w:hAnsi="Times New Roman" w:cs="Times New Roman"/>
          <w:i/>
        </w:rPr>
        <w:t>misto</w:t>
      </w:r>
      <w:r w:rsidR="007E2B71" w:rsidRPr="00C872C6">
        <w:rPr>
          <w:rFonts w:ascii="Times New Roman" w:hAnsi="Times New Roman" w:cs="Times New Roman"/>
          <w:i/>
        </w:rPr>
        <w:t>:</w:t>
      </w:r>
      <w:r w:rsidRPr="00C872C6">
        <w:rPr>
          <w:rFonts w:ascii="Times New Roman" w:hAnsi="Times New Roman" w:cs="Times New Roman"/>
        </w:rPr>
        <w:t xml:space="preserve"> aquele destinado às atividades residenciais e não residenciais</w:t>
      </w:r>
      <w:r w:rsidR="00F51DB6" w:rsidRPr="00C872C6">
        <w:rPr>
          <w:rFonts w:ascii="Times New Roman" w:hAnsi="Times New Roman" w:cs="Times New Roman"/>
        </w:rPr>
        <w:t>, exceto industrial</w:t>
      </w:r>
      <w:r w:rsidRPr="00C872C6">
        <w:rPr>
          <w:rFonts w:ascii="Times New Roman" w:hAnsi="Times New Roman" w:cs="Times New Roman"/>
        </w:rPr>
        <w:t>.</w:t>
      </w:r>
    </w:p>
    <w:p w:rsidR="003E2535" w:rsidRPr="00C872C6" w:rsidRDefault="003E2535" w:rsidP="00AD2CBB">
      <w:pPr>
        <w:autoSpaceDE w:val="0"/>
        <w:spacing w:after="0" w:line="240" w:lineRule="auto"/>
        <w:jc w:val="both"/>
        <w:rPr>
          <w:rFonts w:ascii="Times New Roman" w:hAnsi="Times New Roman" w:cs="Times New Roman"/>
        </w:rPr>
      </w:pPr>
    </w:p>
    <w:p w:rsidR="007E2B71" w:rsidRPr="00C872C6" w:rsidRDefault="003329CD"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Parágrafo único.</w:t>
      </w:r>
      <w:r w:rsidRPr="00C872C6">
        <w:rPr>
          <w:rFonts w:ascii="Times New Roman" w:hAnsi="Times New Roman" w:cs="Times New Roman"/>
        </w:rPr>
        <w:t xml:space="preserve"> A lei específica de que trata o </w:t>
      </w:r>
      <w:r w:rsidRPr="00C872C6">
        <w:rPr>
          <w:rFonts w:ascii="Times New Roman" w:hAnsi="Times New Roman" w:cs="Times New Roman"/>
          <w:i/>
        </w:rPr>
        <w:t>caput</w:t>
      </w:r>
      <w:r w:rsidRPr="00C872C6">
        <w:rPr>
          <w:rFonts w:ascii="Times New Roman" w:hAnsi="Times New Roman" w:cs="Times New Roman"/>
        </w:rPr>
        <w:t xml:space="preserve"> do presente artigo poderá estabelecer </w:t>
      </w:r>
      <w:r w:rsidR="007E2B71" w:rsidRPr="00C872C6">
        <w:rPr>
          <w:rFonts w:ascii="Times New Roman" w:hAnsi="Times New Roman" w:cs="Times New Roman"/>
        </w:rPr>
        <w:t>subcategorias</w:t>
      </w:r>
      <w:r w:rsidRPr="00C872C6">
        <w:rPr>
          <w:rFonts w:ascii="Times New Roman" w:hAnsi="Times New Roman" w:cs="Times New Roman"/>
        </w:rPr>
        <w:t xml:space="preserve"> para os usos descritos neste artigo.</w:t>
      </w:r>
    </w:p>
    <w:p w:rsidR="007E2B71" w:rsidRPr="00C872C6" w:rsidRDefault="007E2B71" w:rsidP="00AD2CBB">
      <w:pPr>
        <w:autoSpaceDE w:val="0"/>
        <w:spacing w:after="0" w:line="240" w:lineRule="auto"/>
        <w:jc w:val="both"/>
        <w:rPr>
          <w:rFonts w:ascii="Times New Roman" w:hAnsi="Times New Roman" w:cs="Times New Roman"/>
        </w:rPr>
      </w:pPr>
    </w:p>
    <w:p w:rsidR="000835ED"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w:t>
      </w:r>
      <w:r w:rsidR="00F15679" w:rsidRPr="00C872C6">
        <w:rPr>
          <w:rFonts w:ascii="Times New Roman" w:hAnsi="Times New Roman" w:cs="Times New Roman"/>
          <w:b/>
        </w:rPr>
        <w:t>2</w:t>
      </w:r>
      <w:r w:rsidR="001D3635" w:rsidRPr="00C872C6">
        <w:rPr>
          <w:rFonts w:ascii="Times New Roman" w:hAnsi="Times New Roman" w:cs="Times New Roman"/>
          <w:b/>
        </w:rPr>
        <w:t>6</w:t>
      </w:r>
      <w:r w:rsidRPr="00C872C6">
        <w:rPr>
          <w:rFonts w:ascii="Times New Roman" w:hAnsi="Times New Roman" w:cs="Times New Roman"/>
        </w:rPr>
        <w:t xml:space="preserve">. Todos os usos serão permitidos no território do Município desde que atendam </w:t>
      </w:r>
      <w:r w:rsidR="00AF61CF" w:rsidRPr="00C872C6">
        <w:rPr>
          <w:rFonts w:ascii="Times New Roman" w:hAnsi="Times New Roman" w:cs="Times New Roman"/>
        </w:rPr>
        <w:t>à</w:t>
      </w:r>
      <w:r w:rsidRPr="00C872C6">
        <w:rPr>
          <w:rFonts w:ascii="Times New Roman" w:hAnsi="Times New Roman" w:cs="Times New Roman"/>
        </w:rPr>
        <w:t xml:space="preserve">s condições estabelecidas neste Plano Diretor de Desenvolvimento e </w:t>
      </w:r>
      <w:r w:rsidR="00AF61CF" w:rsidRPr="00C872C6">
        <w:rPr>
          <w:rFonts w:ascii="Times New Roman" w:hAnsi="Times New Roman" w:cs="Times New Roman"/>
        </w:rPr>
        <w:t>a</w:t>
      </w:r>
      <w:r w:rsidRPr="00C872C6">
        <w:rPr>
          <w:rFonts w:ascii="Times New Roman" w:hAnsi="Times New Roman" w:cs="Times New Roman"/>
        </w:rPr>
        <w:t>os requisitos de instalação constantes da Lei de Uso e Ocupação do Solo, exceto</w:t>
      </w:r>
      <w:r w:rsidR="000835ED" w:rsidRPr="00C872C6">
        <w:rPr>
          <w:rFonts w:ascii="Times New Roman" w:hAnsi="Times New Roman" w:cs="Times New Roman"/>
        </w:rPr>
        <w:t>:</w:t>
      </w:r>
    </w:p>
    <w:p w:rsidR="000835ED" w:rsidRPr="00C872C6" w:rsidRDefault="000835ED" w:rsidP="00AD2CBB">
      <w:pPr>
        <w:autoSpaceDE w:val="0"/>
        <w:spacing w:after="0" w:line="240" w:lineRule="auto"/>
        <w:jc w:val="both"/>
        <w:rPr>
          <w:rFonts w:ascii="Times New Roman" w:hAnsi="Times New Roman" w:cs="Times New Roman"/>
        </w:rPr>
      </w:pPr>
    </w:p>
    <w:p w:rsidR="003E2535" w:rsidRPr="00C872C6" w:rsidRDefault="000835ED"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n</w:t>
      </w:r>
      <w:r w:rsidR="003E2535" w:rsidRPr="00C872C6">
        <w:rPr>
          <w:rFonts w:ascii="Times New Roman" w:hAnsi="Times New Roman" w:cs="Times New Roman"/>
        </w:rPr>
        <w:t>a Zona Urbana de Proteção da Paisagem (ZUPA)</w:t>
      </w:r>
      <w:r w:rsidR="00AF61CF" w:rsidRPr="00C872C6">
        <w:rPr>
          <w:rFonts w:ascii="Times New Roman" w:hAnsi="Times New Roman" w:cs="Times New Roman"/>
        </w:rPr>
        <w:t>, na qual somente serão a</w:t>
      </w:r>
      <w:r w:rsidR="003E2535" w:rsidRPr="00C872C6">
        <w:rPr>
          <w:rFonts w:ascii="Times New Roman" w:hAnsi="Times New Roman" w:cs="Times New Roman"/>
        </w:rPr>
        <w:t>dmitidos</w:t>
      </w:r>
      <w:r w:rsidR="00AF61CF" w:rsidRPr="00C872C6">
        <w:rPr>
          <w:rFonts w:ascii="Times New Roman" w:hAnsi="Times New Roman" w:cs="Times New Roman"/>
        </w:rPr>
        <w:t xml:space="preserve"> os usos que atendam à</w:t>
      </w:r>
      <w:r w:rsidR="003E2535" w:rsidRPr="00C872C6">
        <w:rPr>
          <w:rFonts w:ascii="Times New Roman" w:hAnsi="Times New Roman" w:cs="Times New Roman"/>
        </w:rPr>
        <w:t>s restrições</w:t>
      </w:r>
      <w:r w:rsidR="007F65ED" w:rsidRPr="00C872C6">
        <w:rPr>
          <w:rFonts w:ascii="Times New Roman" w:hAnsi="Times New Roman" w:cs="Times New Roman"/>
        </w:rPr>
        <w:t xml:space="preserve"> convencionais ou</w:t>
      </w:r>
      <w:r w:rsidR="003E2535" w:rsidRPr="00C872C6">
        <w:rPr>
          <w:rFonts w:ascii="Times New Roman" w:hAnsi="Times New Roman" w:cs="Times New Roman"/>
        </w:rPr>
        <w:t xml:space="preserve"> particulares registrad</w:t>
      </w:r>
      <w:r w:rsidR="00B44030" w:rsidRPr="00C872C6">
        <w:rPr>
          <w:rFonts w:ascii="Times New Roman" w:hAnsi="Times New Roman" w:cs="Times New Roman"/>
        </w:rPr>
        <w:t>a</w:t>
      </w:r>
      <w:r w:rsidR="003E2535" w:rsidRPr="00C872C6">
        <w:rPr>
          <w:rFonts w:ascii="Times New Roman" w:hAnsi="Times New Roman" w:cs="Times New Roman"/>
        </w:rPr>
        <w:t>s</w:t>
      </w:r>
      <w:r w:rsidR="00AF61CF" w:rsidRPr="00C872C6">
        <w:rPr>
          <w:rFonts w:ascii="Times New Roman" w:hAnsi="Times New Roman" w:cs="Times New Roman"/>
        </w:rPr>
        <w:t>.</w:t>
      </w: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ab/>
      </w:r>
    </w:p>
    <w:p w:rsidR="000835ED" w:rsidRPr="00C872C6" w:rsidRDefault="000835ED"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II - </w:t>
      </w:r>
      <w:r w:rsidRPr="00C872C6">
        <w:rPr>
          <w:rFonts w:ascii="Times New Roman" w:hAnsi="Times New Roman" w:cs="Times New Roman"/>
        </w:rPr>
        <w:t>na ZUIN 1</w:t>
      </w:r>
      <w:r w:rsidR="00E82C44" w:rsidRPr="00C872C6">
        <w:rPr>
          <w:rFonts w:ascii="Times New Roman" w:hAnsi="Times New Roman" w:cs="Times New Roman"/>
        </w:rPr>
        <w:t xml:space="preserve"> e 2</w:t>
      </w:r>
      <w:r w:rsidRPr="00C872C6">
        <w:rPr>
          <w:rFonts w:ascii="Times New Roman" w:hAnsi="Times New Roman" w:cs="Times New Roman"/>
        </w:rPr>
        <w:t>, na qual não será admitido o uso residencial, exceto para moradia vinculada ao funcionamento da própria indústria.</w:t>
      </w:r>
    </w:p>
    <w:p w:rsidR="000835ED" w:rsidRPr="00C872C6" w:rsidRDefault="000835ED" w:rsidP="00AD2CBB">
      <w:pPr>
        <w:autoSpaceDE w:val="0"/>
        <w:spacing w:after="0" w:line="240" w:lineRule="auto"/>
        <w:jc w:val="both"/>
        <w:rPr>
          <w:rFonts w:ascii="Times New Roman" w:hAnsi="Times New Roman" w:cs="Times New Roman"/>
          <w:b/>
          <w:bCs/>
        </w:rPr>
      </w:pPr>
    </w:p>
    <w:p w:rsidR="00AF61CF"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7B5B58" w:rsidRPr="00C872C6">
        <w:rPr>
          <w:rFonts w:ascii="Times New Roman" w:hAnsi="Times New Roman" w:cs="Times New Roman"/>
          <w:b/>
        </w:rPr>
        <w:t>Parágrafo único.</w:t>
      </w:r>
      <w:r w:rsidRPr="00C872C6">
        <w:rPr>
          <w:rFonts w:ascii="Times New Roman" w:hAnsi="Times New Roman" w:cs="Times New Roman"/>
          <w:b/>
        </w:rPr>
        <w:t xml:space="preserve"> </w:t>
      </w:r>
      <w:r w:rsidRPr="00C872C6">
        <w:rPr>
          <w:rFonts w:ascii="Times New Roman" w:hAnsi="Times New Roman" w:cs="Times New Roman"/>
        </w:rPr>
        <w:t>Os imóveis com frente para corredores comerciais ficam dispensados da observância das restrições</w:t>
      </w:r>
      <w:r w:rsidR="003F5069" w:rsidRPr="00C872C6">
        <w:rPr>
          <w:rFonts w:ascii="Times New Roman" w:hAnsi="Times New Roman" w:cs="Times New Roman"/>
        </w:rPr>
        <w:t xml:space="preserve"> convencionais ou</w:t>
      </w:r>
      <w:r w:rsidRPr="00C872C6">
        <w:rPr>
          <w:rFonts w:ascii="Times New Roman" w:hAnsi="Times New Roman" w:cs="Times New Roman"/>
        </w:rPr>
        <w:t xml:space="preserve"> particulares no tocante ao uso, sendo permitidos nos mesmos os usos não residenciais</w:t>
      </w:r>
      <w:r w:rsidR="00AF61CF" w:rsidRPr="00C872C6">
        <w:rPr>
          <w:rFonts w:ascii="Times New Roman" w:hAnsi="Times New Roman" w:cs="Times New Roman"/>
        </w:rPr>
        <w:t xml:space="preserve"> previstos no </w:t>
      </w:r>
      <w:r w:rsidR="00AF61CF" w:rsidRPr="00D815EC">
        <w:rPr>
          <w:rFonts w:ascii="Times New Roman" w:hAnsi="Times New Roman" w:cs="Times New Roman"/>
        </w:rPr>
        <w:t>ANEXO</w:t>
      </w:r>
      <w:r w:rsidR="0065021F" w:rsidRPr="00D815EC">
        <w:rPr>
          <w:rFonts w:ascii="Times New Roman" w:hAnsi="Times New Roman" w:cs="Times New Roman"/>
        </w:rPr>
        <w:t xml:space="preserve"> II</w:t>
      </w:r>
      <w:r w:rsidR="00AF61CF" w:rsidRPr="00D815EC">
        <w:rPr>
          <w:rFonts w:ascii="Times New Roman" w:hAnsi="Times New Roman" w:cs="Times New Roman"/>
        </w:rPr>
        <w:t xml:space="preserve"> que</w:t>
      </w:r>
      <w:r w:rsidR="00AF61CF" w:rsidRPr="00C872C6">
        <w:rPr>
          <w:rFonts w:ascii="Times New Roman" w:hAnsi="Times New Roman" w:cs="Times New Roman"/>
        </w:rPr>
        <w:t xml:space="preserve"> institui os respectivos corredores</w:t>
      </w:r>
      <w:r w:rsidR="0065021F" w:rsidRPr="00C872C6">
        <w:rPr>
          <w:rFonts w:ascii="Times New Roman" w:hAnsi="Times New Roman" w:cs="Times New Roman"/>
        </w:rPr>
        <w:t xml:space="preserve"> e fica fazendo parte integrante desta Lei Complementar</w:t>
      </w:r>
      <w:r w:rsidR="00AF61CF" w:rsidRPr="00C872C6">
        <w:rPr>
          <w:rFonts w:ascii="Times New Roman" w:hAnsi="Times New Roman" w:cs="Times New Roman"/>
        </w:rPr>
        <w:t>.</w:t>
      </w:r>
    </w:p>
    <w:p w:rsidR="000B5DF6" w:rsidRPr="00C872C6" w:rsidRDefault="00AF61CF"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p>
    <w:p w:rsidR="003E2535" w:rsidRPr="00C872C6" w:rsidRDefault="003E25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12</w:t>
      </w:r>
      <w:r w:rsidR="001D3635" w:rsidRPr="00C872C6">
        <w:rPr>
          <w:rFonts w:ascii="Times New Roman" w:hAnsi="Times New Roman" w:cs="Times New Roman"/>
          <w:b/>
        </w:rPr>
        <w:t>7</w:t>
      </w:r>
      <w:r w:rsidRPr="00C872C6">
        <w:rPr>
          <w:rFonts w:ascii="Times New Roman" w:hAnsi="Times New Roman" w:cs="Times New Roman"/>
          <w:b/>
        </w:rPr>
        <w:t xml:space="preserve">. </w:t>
      </w:r>
      <w:r w:rsidRPr="00C872C6">
        <w:rPr>
          <w:rFonts w:ascii="Times New Roman" w:hAnsi="Times New Roman" w:cs="Times New Roman"/>
        </w:rPr>
        <w:t>Os usos e atividades deverão atender aos requisitos de instalação, em função de sua potencialidade como geradores de:</w:t>
      </w:r>
    </w:p>
    <w:p w:rsidR="003E2535" w:rsidRPr="00C872C6" w:rsidRDefault="003E2535" w:rsidP="00AD2CBB">
      <w:pPr>
        <w:spacing w:after="0" w:line="240" w:lineRule="auto"/>
        <w:ind w:firstLine="1440"/>
        <w:jc w:val="both"/>
        <w:rPr>
          <w:rFonts w:ascii="Times New Roman" w:hAnsi="Times New Roman" w:cs="Times New Roman"/>
          <w:b/>
        </w:rPr>
      </w:pPr>
    </w:p>
    <w:p w:rsidR="003E2535" w:rsidRPr="00C872C6" w:rsidRDefault="003E2535" w:rsidP="00AD2CBB">
      <w:pPr>
        <w:spacing w:after="0" w:line="240" w:lineRule="auto"/>
        <w:ind w:firstLine="1440"/>
        <w:jc w:val="both"/>
        <w:rPr>
          <w:rFonts w:ascii="Times New Roman" w:hAnsi="Times New Roman" w:cs="Times New Roman"/>
        </w:rPr>
      </w:pPr>
      <w:r w:rsidRPr="00C872C6">
        <w:rPr>
          <w:rFonts w:ascii="Times New Roman" w:hAnsi="Times New Roman" w:cs="Times New Roman"/>
          <w:b/>
        </w:rPr>
        <w:t>I -</w:t>
      </w:r>
      <w:r w:rsidRPr="00C872C6">
        <w:rPr>
          <w:rFonts w:ascii="Times New Roman" w:hAnsi="Times New Roman" w:cs="Times New Roman"/>
        </w:rPr>
        <w:t xml:space="preserve"> incômodo;</w:t>
      </w:r>
    </w:p>
    <w:p w:rsidR="003E2535" w:rsidRPr="00C872C6" w:rsidRDefault="003E2535" w:rsidP="00AD2CBB">
      <w:pPr>
        <w:spacing w:after="0" w:line="240" w:lineRule="auto"/>
        <w:ind w:firstLine="1440"/>
        <w:jc w:val="both"/>
        <w:rPr>
          <w:rFonts w:ascii="Times New Roman" w:hAnsi="Times New Roman" w:cs="Times New Roman"/>
          <w:b/>
        </w:rPr>
      </w:pPr>
    </w:p>
    <w:p w:rsidR="003E2535" w:rsidRPr="00C872C6" w:rsidRDefault="003E2535" w:rsidP="00AD2CBB">
      <w:pPr>
        <w:spacing w:after="0" w:line="240" w:lineRule="auto"/>
        <w:ind w:firstLine="1440"/>
        <w:jc w:val="both"/>
        <w:rPr>
          <w:rFonts w:ascii="Times New Roman" w:hAnsi="Times New Roman" w:cs="Times New Roman"/>
        </w:rPr>
      </w:pPr>
      <w:r w:rsidRPr="00C872C6">
        <w:rPr>
          <w:rFonts w:ascii="Times New Roman" w:hAnsi="Times New Roman" w:cs="Times New Roman"/>
          <w:b/>
        </w:rPr>
        <w:t>II -</w:t>
      </w:r>
      <w:r w:rsidRPr="00C872C6">
        <w:rPr>
          <w:rFonts w:ascii="Times New Roman" w:hAnsi="Times New Roman" w:cs="Times New Roman"/>
        </w:rPr>
        <w:t xml:space="preserve"> tráfego;</w:t>
      </w:r>
    </w:p>
    <w:p w:rsidR="003E2535" w:rsidRPr="00C872C6" w:rsidRDefault="003E2535" w:rsidP="00AD2CBB">
      <w:pPr>
        <w:spacing w:after="0" w:line="240" w:lineRule="auto"/>
        <w:ind w:firstLine="1440"/>
        <w:jc w:val="both"/>
        <w:rPr>
          <w:rFonts w:ascii="Times New Roman" w:hAnsi="Times New Roman" w:cs="Times New Roman"/>
          <w:b/>
        </w:rPr>
      </w:pPr>
    </w:p>
    <w:p w:rsidR="003E2535" w:rsidRPr="00C872C6" w:rsidRDefault="003E2535" w:rsidP="00AD2CBB">
      <w:pPr>
        <w:spacing w:after="0" w:line="240" w:lineRule="auto"/>
        <w:ind w:firstLine="1440"/>
        <w:jc w:val="both"/>
        <w:rPr>
          <w:rFonts w:ascii="Times New Roman" w:hAnsi="Times New Roman" w:cs="Times New Roman"/>
        </w:rPr>
      </w:pPr>
      <w:r w:rsidRPr="00C872C6">
        <w:rPr>
          <w:rFonts w:ascii="Times New Roman" w:hAnsi="Times New Roman" w:cs="Times New Roman"/>
          <w:b/>
        </w:rPr>
        <w:lastRenderedPageBreak/>
        <w:t>III -</w:t>
      </w:r>
      <w:r w:rsidRPr="00C872C6">
        <w:rPr>
          <w:rFonts w:ascii="Times New Roman" w:hAnsi="Times New Roman" w:cs="Times New Roman"/>
        </w:rPr>
        <w:t xml:space="preserve"> impacto à vizinhança.</w:t>
      </w:r>
    </w:p>
    <w:p w:rsidR="003E2535" w:rsidRPr="00C872C6" w:rsidRDefault="003E2535" w:rsidP="00AD2CBB">
      <w:pPr>
        <w:spacing w:after="0" w:line="240" w:lineRule="auto"/>
        <w:ind w:firstLine="1440"/>
        <w:jc w:val="both"/>
        <w:rPr>
          <w:rFonts w:ascii="Times New Roman" w:hAnsi="Times New Roman" w:cs="Times New Roman"/>
        </w:rPr>
      </w:pPr>
    </w:p>
    <w:p w:rsidR="003E2535" w:rsidRPr="00C872C6" w:rsidRDefault="003E25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Pr="00C872C6">
        <w:rPr>
          <w:rFonts w:ascii="Times New Roman" w:hAnsi="Times New Roman" w:cs="Times New Roman"/>
        </w:rPr>
        <w:t xml:space="preserve"> Os usos e atividades </w:t>
      </w:r>
      <w:r w:rsidR="002F2249" w:rsidRPr="00C872C6">
        <w:rPr>
          <w:rFonts w:ascii="Times New Roman" w:hAnsi="Times New Roman" w:cs="Times New Roman"/>
        </w:rPr>
        <w:t>enquadrados como geradores de incômodo, tráfego ou impacto de vizinhança pela</w:t>
      </w:r>
      <w:r w:rsidR="00D5376D" w:rsidRPr="00C872C6">
        <w:rPr>
          <w:rFonts w:ascii="Times New Roman" w:hAnsi="Times New Roman" w:cs="Times New Roman"/>
        </w:rPr>
        <w:t xml:space="preserve"> Lei de Uso e Ocupação do Solo</w:t>
      </w:r>
      <w:r w:rsidRPr="00C872C6">
        <w:rPr>
          <w:rFonts w:ascii="Times New Roman" w:hAnsi="Times New Roman" w:cs="Times New Roman"/>
        </w:rPr>
        <w:t xml:space="preserve"> deverão ser submetidos ao estudo de impacto de vizinhança (EIV)</w:t>
      </w:r>
      <w:r w:rsidR="00D5376D" w:rsidRPr="00C872C6">
        <w:rPr>
          <w:rFonts w:ascii="Times New Roman" w:hAnsi="Times New Roman" w:cs="Times New Roman"/>
        </w:rPr>
        <w:t>,</w:t>
      </w:r>
      <w:r w:rsidRPr="00C872C6">
        <w:rPr>
          <w:rFonts w:ascii="Times New Roman" w:hAnsi="Times New Roman" w:cs="Times New Roman"/>
        </w:rPr>
        <w:t xml:space="preserve"> podendo </w:t>
      </w:r>
      <w:r w:rsidR="00D5376D" w:rsidRPr="00C872C6">
        <w:rPr>
          <w:rFonts w:ascii="Times New Roman" w:hAnsi="Times New Roman" w:cs="Times New Roman"/>
        </w:rPr>
        <w:t>o órgão licenciador</w:t>
      </w:r>
      <w:r w:rsidRPr="00C872C6">
        <w:rPr>
          <w:rFonts w:ascii="Times New Roman" w:hAnsi="Times New Roman" w:cs="Times New Roman"/>
        </w:rPr>
        <w:t xml:space="preserve"> solicitar estudos complementares.</w:t>
      </w:r>
    </w:p>
    <w:p w:rsidR="003E2535" w:rsidRPr="00C872C6" w:rsidRDefault="003E2535" w:rsidP="00AD2CBB">
      <w:pPr>
        <w:autoSpaceDE w:val="0"/>
        <w:spacing w:after="0" w:line="240" w:lineRule="auto"/>
        <w:jc w:val="center"/>
        <w:rPr>
          <w:rFonts w:ascii="Times New Roman" w:hAnsi="Times New Roman" w:cs="Times New Roman"/>
          <w:b/>
        </w:rPr>
      </w:pP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II</w:t>
      </w: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Dos Parâmetros Urbanísticos</w:t>
      </w: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Art. 12</w:t>
      </w:r>
      <w:r w:rsidR="001D3635" w:rsidRPr="00C872C6">
        <w:rPr>
          <w:rFonts w:ascii="Times New Roman" w:hAnsi="Times New Roman" w:cs="Times New Roman"/>
          <w:b/>
          <w:bCs/>
        </w:rPr>
        <w:t>8</w:t>
      </w:r>
      <w:r w:rsidRPr="00C872C6">
        <w:rPr>
          <w:rFonts w:ascii="Times New Roman" w:hAnsi="Times New Roman" w:cs="Times New Roman"/>
          <w:b/>
          <w:bCs/>
        </w:rPr>
        <w:t xml:space="preserve">. </w:t>
      </w:r>
      <w:r w:rsidR="000726FF" w:rsidRPr="00C872C6">
        <w:rPr>
          <w:rFonts w:ascii="Times New Roman" w:hAnsi="Times New Roman" w:cs="Times New Roman"/>
          <w:bCs/>
        </w:rPr>
        <w:t>Os parâmetros urbanísticos são aqueles definidos para cada zona instituída neste Plano Diretor de Desenvolvimento</w:t>
      </w:r>
      <w:r w:rsidR="009F7F2B" w:rsidRPr="00C872C6">
        <w:rPr>
          <w:rFonts w:ascii="Times New Roman" w:hAnsi="Times New Roman" w:cs="Times New Roman"/>
          <w:bCs/>
        </w:rPr>
        <w:t xml:space="preserve"> para ocupação do solo</w:t>
      </w:r>
      <w:r w:rsidR="000726FF" w:rsidRPr="00C872C6">
        <w:rPr>
          <w:rFonts w:ascii="Times New Roman" w:hAnsi="Times New Roman" w:cs="Times New Roman"/>
          <w:bCs/>
        </w:rPr>
        <w:t>, devendo ser observado</w:t>
      </w:r>
      <w:r w:rsidR="009F7F2B" w:rsidRPr="00C872C6">
        <w:rPr>
          <w:rFonts w:ascii="Times New Roman" w:hAnsi="Times New Roman" w:cs="Times New Roman"/>
          <w:bCs/>
        </w:rPr>
        <w:t>s</w:t>
      </w:r>
      <w:r w:rsidR="000726FF" w:rsidRPr="00C872C6">
        <w:rPr>
          <w:rFonts w:ascii="Times New Roman" w:hAnsi="Times New Roman" w:cs="Times New Roman"/>
          <w:bCs/>
        </w:rPr>
        <w:t xml:space="preserve"> quando do licenciamento de projetos construtivos</w:t>
      </w:r>
      <w:r w:rsidR="00887D1A" w:rsidRPr="00C872C6">
        <w:rPr>
          <w:rFonts w:ascii="Times New Roman" w:hAnsi="Times New Roman" w:cs="Times New Roman"/>
          <w:bCs/>
        </w:rPr>
        <w:t xml:space="preserve"> e de parcelamento do solo</w:t>
      </w:r>
      <w:r w:rsidRPr="00C872C6">
        <w:rPr>
          <w:rFonts w:ascii="Times New Roman" w:hAnsi="Times New Roman" w:cs="Times New Roman"/>
        </w:rPr>
        <w:t>:</w:t>
      </w:r>
    </w:p>
    <w:p w:rsidR="00817E92" w:rsidRPr="00C872C6" w:rsidRDefault="00817E92" w:rsidP="00AD2CBB">
      <w:pPr>
        <w:autoSpaceDE w:val="0"/>
        <w:spacing w:after="0" w:line="240" w:lineRule="auto"/>
        <w:jc w:val="both"/>
        <w:rPr>
          <w:rFonts w:ascii="Times New Roman" w:hAnsi="Times New Roman" w:cs="Times New Roman"/>
        </w:rPr>
      </w:pPr>
    </w:p>
    <w:p w:rsidR="00E82C44" w:rsidRPr="00C872C6" w:rsidRDefault="003E2535"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E82C44" w:rsidRPr="00C872C6">
        <w:rPr>
          <w:rFonts w:ascii="Times New Roman" w:hAnsi="Times New Roman" w:cs="Times New Roman"/>
          <w:b/>
        </w:rPr>
        <w:t xml:space="preserve">I - Lote mínimo: </w:t>
      </w:r>
      <w:r w:rsidR="00E82C44" w:rsidRPr="00C872C6">
        <w:rPr>
          <w:rFonts w:ascii="Times New Roman" w:hAnsi="Times New Roman" w:cs="Times New Roman"/>
        </w:rPr>
        <w:t xml:space="preserve">considera-se tamanho mínimo do terreno servido de infraestrutura, cujas dimensões atendam aos índices urbanísticos definidos nesta Lei para a zona em que se situe; </w:t>
      </w:r>
    </w:p>
    <w:p w:rsidR="00E82C44" w:rsidRPr="00C872C6" w:rsidRDefault="00E82C44" w:rsidP="00AD2CBB">
      <w:pPr>
        <w:autoSpaceDE w:val="0"/>
        <w:spacing w:after="0" w:line="240" w:lineRule="auto"/>
        <w:jc w:val="both"/>
        <w:rPr>
          <w:rFonts w:ascii="Times New Roman" w:hAnsi="Times New Roman" w:cs="Times New Roman"/>
        </w:rPr>
      </w:pPr>
    </w:p>
    <w:p w:rsidR="00EC2027" w:rsidRPr="00C872C6" w:rsidRDefault="00EC2027" w:rsidP="00AD2CBB">
      <w:pPr>
        <w:pStyle w:val="PargrafodaLista"/>
        <w:suppressAutoHyphens w:val="0"/>
        <w:ind w:left="0"/>
        <w:jc w:val="both"/>
        <w:rPr>
          <w:sz w:val="22"/>
          <w:szCs w:val="22"/>
        </w:rPr>
      </w:pPr>
      <w:r w:rsidRPr="00C872C6">
        <w:rPr>
          <w:b/>
          <w:sz w:val="22"/>
          <w:szCs w:val="22"/>
        </w:rPr>
        <w:t xml:space="preserve"> </w:t>
      </w:r>
      <w:r w:rsidRPr="00C872C6">
        <w:rPr>
          <w:b/>
          <w:sz w:val="22"/>
          <w:szCs w:val="22"/>
        </w:rPr>
        <w:tab/>
      </w:r>
      <w:r w:rsidRPr="00C872C6">
        <w:rPr>
          <w:b/>
          <w:sz w:val="22"/>
          <w:szCs w:val="22"/>
        </w:rPr>
        <w:tab/>
        <w:t>II – Quota mínima:</w:t>
      </w:r>
      <w:r w:rsidRPr="00C872C6">
        <w:rPr>
          <w:sz w:val="22"/>
          <w:szCs w:val="22"/>
        </w:rPr>
        <w:t xml:space="preserve"> </w:t>
      </w:r>
      <w:r w:rsidR="00814352" w:rsidRPr="00C872C6">
        <w:rPr>
          <w:sz w:val="22"/>
          <w:szCs w:val="22"/>
        </w:rPr>
        <w:t xml:space="preserve">é </w:t>
      </w:r>
      <w:r w:rsidRPr="00C872C6">
        <w:rPr>
          <w:sz w:val="22"/>
          <w:szCs w:val="22"/>
        </w:rPr>
        <w:t xml:space="preserve">a fração ideal do solo correspondente ao lote mínimo estabelecido para cada zona, excluídas deste cômputo as frações de áreas comuns dos empreendimentos; </w:t>
      </w:r>
    </w:p>
    <w:p w:rsidR="00EC2027" w:rsidRPr="00C872C6" w:rsidRDefault="00EC2027" w:rsidP="00AD2CBB">
      <w:pPr>
        <w:autoSpaceDE w:val="0"/>
        <w:spacing w:after="0" w:line="240" w:lineRule="auto"/>
        <w:jc w:val="both"/>
        <w:rPr>
          <w:rFonts w:ascii="Times New Roman" w:hAnsi="Times New Roman" w:cs="Times New Roman"/>
        </w:rPr>
      </w:pPr>
    </w:p>
    <w:p w:rsidR="00E82C44" w:rsidRPr="00C872C6" w:rsidRDefault="00E82C44"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w:t>
      </w:r>
      <w:r w:rsidR="00EC2027" w:rsidRPr="00C872C6">
        <w:rPr>
          <w:rFonts w:ascii="Times New Roman" w:hAnsi="Times New Roman" w:cs="Times New Roman"/>
          <w:b/>
        </w:rPr>
        <w:t>I</w:t>
      </w:r>
      <w:r w:rsidRPr="00C872C6">
        <w:rPr>
          <w:rFonts w:ascii="Times New Roman" w:hAnsi="Times New Roman" w:cs="Times New Roman"/>
          <w:b/>
        </w:rPr>
        <w:t>I - Taxa de Ocupação (TO):</w:t>
      </w:r>
      <w:r w:rsidRPr="00C872C6">
        <w:rPr>
          <w:rFonts w:ascii="Times New Roman" w:hAnsi="Times New Roman" w:cs="Times New Roman"/>
        </w:rPr>
        <w:t xml:space="preserve"> é</w:t>
      </w:r>
      <w:r w:rsidR="00814352" w:rsidRPr="00C872C6">
        <w:rPr>
          <w:rFonts w:ascii="Times New Roman" w:hAnsi="Times New Roman" w:cs="Times New Roman"/>
        </w:rPr>
        <w:t xml:space="preserve"> o </w:t>
      </w:r>
      <w:r w:rsidRPr="00C872C6">
        <w:rPr>
          <w:rFonts w:ascii="Times New Roman" w:hAnsi="Times New Roman" w:cs="Times New Roman"/>
        </w:rPr>
        <w:t>percentual</w:t>
      </w:r>
      <w:r w:rsidR="00814352" w:rsidRPr="00C872C6">
        <w:rPr>
          <w:rFonts w:ascii="Times New Roman" w:hAnsi="Times New Roman" w:cs="Times New Roman"/>
        </w:rPr>
        <w:t xml:space="preserve"> máximo</w:t>
      </w:r>
      <w:r w:rsidRPr="00C872C6">
        <w:rPr>
          <w:rFonts w:ascii="Times New Roman" w:hAnsi="Times New Roman" w:cs="Times New Roman"/>
        </w:rPr>
        <w:t xml:space="preserve"> </w:t>
      </w:r>
      <w:r w:rsidR="00814352" w:rsidRPr="00C872C6">
        <w:rPr>
          <w:rFonts w:ascii="Times New Roman" w:hAnsi="Times New Roman" w:cs="Times New Roman"/>
        </w:rPr>
        <w:t>permitido</w:t>
      </w:r>
      <w:r w:rsidRPr="00C872C6">
        <w:rPr>
          <w:rFonts w:ascii="Times New Roman" w:hAnsi="Times New Roman" w:cs="Times New Roman"/>
        </w:rPr>
        <w:t xml:space="preserve"> entre a área da projeção da edificação e a área do </w:t>
      </w:r>
      <w:r w:rsidR="00814352" w:rsidRPr="00C872C6">
        <w:rPr>
          <w:rFonts w:ascii="Times New Roman" w:hAnsi="Times New Roman" w:cs="Times New Roman"/>
        </w:rPr>
        <w:t>terreno</w:t>
      </w:r>
      <w:r w:rsidRPr="00C872C6">
        <w:rPr>
          <w:rFonts w:ascii="Times New Roman" w:hAnsi="Times New Roman" w:cs="Times New Roman"/>
        </w:rPr>
        <w:t>;</w:t>
      </w:r>
    </w:p>
    <w:p w:rsidR="00E82C44" w:rsidRPr="00C872C6" w:rsidRDefault="00E82C44" w:rsidP="00AD2CBB">
      <w:pPr>
        <w:autoSpaceDE w:val="0"/>
        <w:spacing w:after="0" w:line="240" w:lineRule="auto"/>
        <w:jc w:val="both"/>
        <w:rPr>
          <w:rFonts w:ascii="Times New Roman" w:hAnsi="Times New Roman" w:cs="Times New Roman"/>
        </w:rPr>
      </w:pPr>
    </w:p>
    <w:p w:rsidR="00E82C44" w:rsidRPr="00C872C6" w:rsidRDefault="00E82C4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w:t>
      </w:r>
      <w:r w:rsidR="00EC2027" w:rsidRPr="00C872C6">
        <w:rPr>
          <w:rFonts w:ascii="Times New Roman" w:hAnsi="Times New Roman" w:cs="Times New Roman"/>
          <w:b/>
        </w:rPr>
        <w:t>V</w:t>
      </w:r>
      <w:r w:rsidRPr="00C872C6">
        <w:rPr>
          <w:rFonts w:ascii="Times New Roman" w:hAnsi="Times New Roman" w:cs="Times New Roman"/>
          <w:b/>
        </w:rPr>
        <w:t xml:space="preserve"> – Coeficiente de Aproveitamento:</w:t>
      </w:r>
      <w:r w:rsidRPr="00C872C6">
        <w:rPr>
          <w:rFonts w:ascii="Times New Roman" w:hAnsi="Times New Roman" w:cs="Times New Roman"/>
        </w:rPr>
        <w:t xml:space="preserve"> é um fator que multiplicado pela área do terreno, indica a </w:t>
      </w:r>
      <w:r w:rsidR="00814352" w:rsidRPr="00C872C6">
        <w:rPr>
          <w:rFonts w:ascii="Times New Roman" w:hAnsi="Times New Roman" w:cs="Times New Roman"/>
        </w:rPr>
        <w:t>área máxima que pode ser construída em</w:t>
      </w:r>
      <w:r w:rsidRPr="00C872C6">
        <w:rPr>
          <w:rFonts w:ascii="Times New Roman" w:hAnsi="Times New Roman" w:cs="Times New Roman"/>
        </w:rPr>
        <w:t xml:space="preserve"> metros quadrados,</w:t>
      </w:r>
      <w:r w:rsidR="001D1D76" w:rsidRPr="00C872C6">
        <w:rPr>
          <w:rFonts w:ascii="Times New Roman" w:hAnsi="Times New Roman" w:cs="Times New Roman"/>
        </w:rPr>
        <w:t xml:space="preserve"> o potencial construtivo gratuito ou serve de parâmetro para definição de imóveis subutilizados,</w:t>
      </w:r>
      <w:r w:rsidRPr="00C872C6">
        <w:rPr>
          <w:rFonts w:ascii="Times New Roman" w:hAnsi="Times New Roman" w:cs="Times New Roman"/>
        </w:rPr>
        <w:t xml:space="preserve"> </w:t>
      </w:r>
      <w:r w:rsidR="001D1D76" w:rsidRPr="00C872C6">
        <w:rPr>
          <w:rFonts w:ascii="Times New Roman" w:hAnsi="Times New Roman" w:cs="Times New Roman"/>
        </w:rPr>
        <w:t>sendo</w:t>
      </w:r>
      <w:r w:rsidRPr="00C872C6">
        <w:rPr>
          <w:rFonts w:ascii="Times New Roman" w:hAnsi="Times New Roman" w:cs="Times New Roman"/>
        </w:rPr>
        <w:t>:</w:t>
      </w:r>
    </w:p>
    <w:p w:rsidR="00E82C44" w:rsidRPr="00C872C6" w:rsidRDefault="00E82C44" w:rsidP="00AD2CBB">
      <w:pPr>
        <w:autoSpaceDE w:val="0"/>
        <w:spacing w:after="0" w:line="240" w:lineRule="auto"/>
        <w:jc w:val="both"/>
        <w:rPr>
          <w:rFonts w:ascii="Times New Roman" w:hAnsi="Times New Roman" w:cs="Times New Roman"/>
        </w:rPr>
      </w:pPr>
    </w:p>
    <w:p w:rsidR="00E82C44" w:rsidRPr="00C872C6" w:rsidRDefault="00E82C4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 Básico:</w:t>
      </w:r>
      <w:r w:rsidR="001D1D76" w:rsidRPr="00C872C6">
        <w:rPr>
          <w:rFonts w:ascii="Times New Roman" w:hAnsi="Times New Roman" w:cs="Times New Roman"/>
        </w:rPr>
        <w:t xml:space="preserve"> o que </w:t>
      </w:r>
      <w:r w:rsidRPr="00C872C6">
        <w:rPr>
          <w:rFonts w:ascii="Times New Roman" w:hAnsi="Times New Roman" w:cs="Times New Roman"/>
        </w:rPr>
        <w:t xml:space="preserve">resulta </w:t>
      </w:r>
      <w:r w:rsidR="001D1D76" w:rsidRPr="00C872C6">
        <w:rPr>
          <w:rFonts w:ascii="Times New Roman" w:hAnsi="Times New Roman" w:cs="Times New Roman"/>
        </w:rPr>
        <w:t>em</w:t>
      </w:r>
      <w:r w:rsidRPr="00C872C6">
        <w:rPr>
          <w:rFonts w:ascii="Times New Roman" w:hAnsi="Times New Roman" w:cs="Times New Roman"/>
        </w:rPr>
        <w:t xml:space="preserve"> potencial construtivo gratuito inerente aos lotes e glebas urbanos;</w:t>
      </w:r>
    </w:p>
    <w:p w:rsidR="00E82C44" w:rsidRPr="00C872C6" w:rsidRDefault="00E82C44" w:rsidP="00AD2CBB">
      <w:pPr>
        <w:autoSpaceDE w:val="0"/>
        <w:spacing w:after="0" w:line="240" w:lineRule="auto"/>
        <w:jc w:val="both"/>
        <w:rPr>
          <w:rFonts w:ascii="Times New Roman" w:hAnsi="Times New Roman" w:cs="Times New Roman"/>
        </w:rPr>
      </w:pPr>
    </w:p>
    <w:p w:rsidR="00E82C44" w:rsidRPr="00C872C6" w:rsidRDefault="00E82C4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b) Máximo:</w:t>
      </w:r>
      <w:r w:rsidRPr="00C872C6">
        <w:rPr>
          <w:rFonts w:ascii="Times New Roman" w:hAnsi="Times New Roman" w:cs="Times New Roman"/>
        </w:rPr>
        <w:t xml:space="preserve"> </w:t>
      </w:r>
      <w:r w:rsidR="001D1D76" w:rsidRPr="00C872C6">
        <w:rPr>
          <w:rFonts w:ascii="Times New Roman" w:hAnsi="Times New Roman" w:cs="Times New Roman"/>
        </w:rPr>
        <w:t xml:space="preserve">o </w:t>
      </w:r>
      <w:r w:rsidRPr="00C872C6">
        <w:rPr>
          <w:rFonts w:ascii="Times New Roman" w:hAnsi="Times New Roman" w:cs="Times New Roman"/>
        </w:rPr>
        <w:t>que não pode ser ultrapassado, sendo que caso as edificações se utilizem de coeficiente de aproveitamento acima do básico será aplicado o instrumento da Outorga Onerosa do Direito de Construir</w:t>
      </w:r>
      <w:r w:rsidR="001D1D76" w:rsidRPr="00C872C6">
        <w:rPr>
          <w:rFonts w:ascii="Times New Roman" w:hAnsi="Times New Roman" w:cs="Times New Roman"/>
        </w:rPr>
        <w:t>, sempre limitado ao parâmetro máximo de potencial construtivo</w:t>
      </w:r>
      <w:r w:rsidR="00971FCF" w:rsidRPr="00C872C6">
        <w:rPr>
          <w:rFonts w:ascii="Times New Roman" w:hAnsi="Times New Roman" w:cs="Times New Roman"/>
        </w:rPr>
        <w:t>;</w:t>
      </w:r>
    </w:p>
    <w:p w:rsidR="00E82C44" w:rsidRPr="00C872C6" w:rsidRDefault="00E82C44" w:rsidP="00AD2CBB">
      <w:pPr>
        <w:autoSpaceDE w:val="0"/>
        <w:spacing w:after="0" w:line="240" w:lineRule="auto"/>
        <w:jc w:val="both"/>
        <w:rPr>
          <w:rFonts w:ascii="Times New Roman" w:hAnsi="Times New Roman" w:cs="Times New Roman"/>
        </w:rPr>
      </w:pPr>
    </w:p>
    <w:p w:rsidR="00E82C44" w:rsidRPr="00C872C6" w:rsidRDefault="00E82C4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c) Mínimo:</w:t>
      </w:r>
      <w:r w:rsidRPr="00C872C6">
        <w:rPr>
          <w:rFonts w:ascii="Times New Roman" w:hAnsi="Times New Roman" w:cs="Times New Roman"/>
        </w:rPr>
        <w:t xml:space="preserve"> abaixo do qual o imóvel poderá ser considerado subutilizado.</w:t>
      </w:r>
    </w:p>
    <w:p w:rsidR="00E82C44" w:rsidRPr="00C872C6" w:rsidRDefault="00E82C4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E82C44" w:rsidRPr="00C872C6" w:rsidRDefault="00E82C44"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V - Taxa de Permeabilidade:</w:t>
      </w:r>
      <w:r w:rsidRPr="00C872C6">
        <w:rPr>
          <w:rFonts w:ascii="Times New Roman" w:hAnsi="Times New Roman" w:cs="Times New Roman"/>
        </w:rPr>
        <w:t xml:space="preserve"> é um percentual</w:t>
      </w:r>
      <w:r w:rsidR="00783B8D" w:rsidRPr="00C872C6">
        <w:rPr>
          <w:rFonts w:ascii="Times New Roman" w:hAnsi="Times New Roman" w:cs="Times New Roman"/>
        </w:rPr>
        <w:t xml:space="preserve"> mínimo</w:t>
      </w:r>
      <w:r w:rsidRPr="00C872C6">
        <w:rPr>
          <w:rFonts w:ascii="Times New Roman" w:hAnsi="Times New Roman" w:cs="Times New Roman"/>
        </w:rPr>
        <w:t xml:space="preserve"> expresso pela relação entre a área do lote sem pavimentação impermeável e sem construção no subsolo e a área total do terreno.</w:t>
      </w:r>
    </w:p>
    <w:p w:rsidR="003E2535" w:rsidRPr="00C872C6" w:rsidRDefault="00B85F59"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3E2535" w:rsidRPr="00C872C6">
        <w:rPr>
          <w:rFonts w:ascii="Times New Roman" w:hAnsi="Times New Roman" w:cs="Times New Roman"/>
        </w:rPr>
        <w:tab/>
      </w:r>
      <w:r w:rsidR="003E2535" w:rsidRPr="00C872C6">
        <w:rPr>
          <w:rFonts w:ascii="Times New Roman" w:hAnsi="Times New Roman" w:cs="Times New Roman"/>
        </w:rPr>
        <w:tab/>
      </w:r>
    </w:p>
    <w:p w:rsidR="003E2535" w:rsidRPr="00C872C6" w:rsidRDefault="003E25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12</w:t>
      </w:r>
      <w:r w:rsidR="001D3635" w:rsidRPr="00C872C6">
        <w:rPr>
          <w:rFonts w:ascii="Times New Roman" w:hAnsi="Times New Roman" w:cs="Times New Roman"/>
          <w:b/>
        </w:rPr>
        <w:t>9</w:t>
      </w:r>
      <w:r w:rsidRPr="00C872C6">
        <w:rPr>
          <w:rFonts w:ascii="Times New Roman" w:hAnsi="Times New Roman" w:cs="Times New Roman"/>
          <w:b/>
        </w:rPr>
        <w:t xml:space="preserve">. </w:t>
      </w:r>
      <w:r w:rsidRPr="00C872C6">
        <w:rPr>
          <w:rFonts w:ascii="Times New Roman" w:hAnsi="Times New Roman" w:cs="Times New Roman"/>
        </w:rPr>
        <w:t>Os parâmetros urbanísticos</w:t>
      </w:r>
      <w:r w:rsidR="009F7F2B" w:rsidRPr="00C872C6">
        <w:rPr>
          <w:rFonts w:ascii="Times New Roman" w:hAnsi="Times New Roman" w:cs="Times New Roman"/>
        </w:rPr>
        <w:t xml:space="preserve"> </w:t>
      </w:r>
      <w:r w:rsidR="000A63E0" w:rsidRPr="00C872C6">
        <w:rPr>
          <w:rFonts w:ascii="Times New Roman" w:hAnsi="Times New Roman" w:cs="Times New Roman"/>
        </w:rPr>
        <w:t xml:space="preserve">não definidos </w:t>
      </w:r>
      <w:r w:rsidR="009F7F2B" w:rsidRPr="00C872C6">
        <w:rPr>
          <w:rFonts w:ascii="Times New Roman" w:hAnsi="Times New Roman" w:cs="Times New Roman"/>
        </w:rPr>
        <w:t xml:space="preserve">neste Plano Diretor de Desenvolvimento </w:t>
      </w:r>
      <w:r w:rsidR="00184D6A" w:rsidRPr="00C872C6">
        <w:rPr>
          <w:rFonts w:ascii="Times New Roman" w:hAnsi="Times New Roman" w:cs="Times New Roman"/>
        </w:rPr>
        <w:t xml:space="preserve">deverão </w:t>
      </w:r>
      <w:r w:rsidRPr="00C872C6">
        <w:rPr>
          <w:rFonts w:ascii="Times New Roman" w:hAnsi="Times New Roman" w:cs="Times New Roman"/>
        </w:rPr>
        <w:t>ser determinados na revisão d</w:t>
      </w:r>
      <w:r w:rsidR="000A63E0" w:rsidRPr="00C872C6">
        <w:rPr>
          <w:rFonts w:ascii="Times New Roman" w:hAnsi="Times New Roman" w:cs="Times New Roman"/>
        </w:rPr>
        <w:t xml:space="preserve">as Leis de Uso e Ocupação, de Parcelamento do Solo </w:t>
      </w:r>
      <w:r w:rsidR="00AC1F7B" w:rsidRPr="00C872C6">
        <w:rPr>
          <w:rFonts w:ascii="Times New Roman" w:hAnsi="Times New Roman" w:cs="Times New Roman"/>
        </w:rPr>
        <w:t>e</w:t>
      </w:r>
      <w:r w:rsidR="000A63E0" w:rsidRPr="00C872C6">
        <w:rPr>
          <w:rFonts w:ascii="Times New Roman" w:hAnsi="Times New Roman" w:cs="Times New Roman"/>
        </w:rPr>
        <w:t xml:space="preserve"> de Edificação</w:t>
      </w:r>
      <w:r w:rsidRPr="00C872C6">
        <w:rPr>
          <w:rFonts w:ascii="Times New Roman" w:hAnsi="Times New Roman" w:cs="Times New Roman"/>
        </w:rPr>
        <w:t xml:space="preserve">. </w:t>
      </w:r>
    </w:p>
    <w:p w:rsidR="009F7F2B" w:rsidRPr="00C872C6" w:rsidRDefault="009F7F2B" w:rsidP="00AD2CBB">
      <w:pPr>
        <w:spacing w:after="0" w:line="240" w:lineRule="auto"/>
        <w:jc w:val="both"/>
        <w:rPr>
          <w:rFonts w:ascii="Times New Roman" w:hAnsi="Times New Roman" w:cs="Times New Roman"/>
        </w:rPr>
      </w:pP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Seção III</w:t>
      </w:r>
    </w:p>
    <w:p w:rsidR="003E2535" w:rsidRPr="00C872C6" w:rsidRDefault="003E2535"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Do Parcelamento do Solo Urbano</w:t>
      </w:r>
    </w:p>
    <w:p w:rsidR="003E2535" w:rsidRPr="00C872C6" w:rsidRDefault="003E2535" w:rsidP="00AD2CBB">
      <w:pPr>
        <w:autoSpaceDE w:val="0"/>
        <w:spacing w:after="0" w:line="240" w:lineRule="auto"/>
        <w:rPr>
          <w:rFonts w:ascii="Times New Roman" w:hAnsi="Times New Roman" w:cs="Times New Roman"/>
          <w:b/>
        </w:rPr>
      </w:pPr>
    </w:p>
    <w:p w:rsidR="00BA771A"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Art. 1</w:t>
      </w:r>
      <w:r w:rsidR="001D3635" w:rsidRPr="00C872C6">
        <w:rPr>
          <w:rFonts w:ascii="Times New Roman" w:hAnsi="Times New Roman" w:cs="Times New Roman"/>
          <w:b/>
        </w:rPr>
        <w:t>30</w:t>
      </w:r>
      <w:r w:rsidRPr="00C872C6">
        <w:rPr>
          <w:rFonts w:ascii="Times New Roman" w:hAnsi="Times New Roman" w:cs="Times New Roman"/>
          <w:b/>
        </w:rPr>
        <w:t>.</w:t>
      </w:r>
      <w:r w:rsidRPr="00C872C6">
        <w:rPr>
          <w:rFonts w:ascii="Times New Roman" w:hAnsi="Times New Roman" w:cs="Times New Roman"/>
        </w:rPr>
        <w:t xml:space="preserve"> </w:t>
      </w:r>
      <w:r w:rsidR="00EF7B52" w:rsidRPr="00C872C6">
        <w:rPr>
          <w:rFonts w:ascii="Times New Roman" w:hAnsi="Times New Roman" w:cs="Times New Roman"/>
          <w:bCs/>
        </w:rPr>
        <w:t xml:space="preserve">De acordo com as </w:t>
      </w:r>
      <w:r w:rsidR="00EF7B52" w:rsidRPr="00C872C6">
        <w:rPr>
          <w:rFonts w:ascii="Times New Roman" w:hAnsi="Times New Roman" w:cs="Times New Roman"/>
        </w:rPr>
        <w:t>diretrizes e objetivos deste Plano Diretor de Desenvolvimento, estabelecidos para a Área Urbana e Área Rural do Município de Piracicaba</w:t>
      </w:r>
      <w:r w:rsidR="00BA771A" w:rsidRPr="00C872C6">
        <w:rPr>
          <w:rFonts w:ascii="Times New Roman" w:hAnsi="Times New Roman" w:cs="Times New Roman"/>
        </w:rPr>
        <w:t xml:space="preserve"> e observando as leis federais e estaduais aplicáveis</w:t>
      </w:r>
      <w:r w:rsidR="00EF7B52" w:rsidRPr="00C872C6">
        <w:rPr>
          <w:rFonts w:ascii="Times New Roman" w:hAnsi="Times New Roman" w:cs="Times New Roman"/>
        </w:rPr>
        <w:t xml:space="preserve">, a legislação que disciplina o parcelamento do solo urbano deverá ser revista, </w:t>
      </w:r>
      <w:r w:rsidR="00BA771A" w:rsidRPr="00C872C6">
        <w:rPr>
          <w:rFonts w:ascii="Times New Roman" w:hAnsi="Times New Roman" w:cs="Times New Roman"/>
        </w:rPr>
        <w:t>estabelecendo, dentre outros aspectos:</w:t>
      </w:r>
    </w:p>
    <w:p w:rsidR="00BA771A" w:rsidRPr="00C872C6" w:rsidRDefault="00BA771A" w:rsidP="00AD2CBB">
      <w:pPr>
        <w:autoSpaceDE w:val="0"/>
        <w:spacing w:after="0" w:line="240" w:lineRule="auto"/>
        <w:jc w:val="both"/>
        <w:rPr>
          <w:rFonts w:ascii="Times New Roman" w:hAnsi="Times New Roman" w:cs="Times New Roman"/>
        </w:rPr>
      </w:pPr>
    </w:p>
    <w:p w:rsidR="00BA771A" w:rsidRPr="00C872C6" w:rsidRDefault="00BA771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00EF7B52" w:rsidRPr="00C872C6">
        <w:rPr>
          <w:rFonts w:ascii="Times New Roman" w:hAnsi="Times New Roman" w:cs="Times New Roman"/>
        </w:rPr>
        <w:t>as modalidades de divisão do solo urbano e seus requisitos urbanísticos</w:t>
      </w:r>
      <w:r w:rsidRPr="00C872C6">
        <w:rPr>
          <w:rFonts w:ascii="Times New Roman" w:hAnsi="Times New Roman" w:cs="Times New Roman"/>
        </w:rPr>
        <w:t>;</w:t>
      </w:r>
    </w:p>
    <w:p w:rsidR="00BA771A" w:rsidRPr="00C872C6" w:rsidRDefault="00BA771A" w:rsidP="00AD2CBB">
      <w:pPr>
        <w:autoSpaceDE w:val="0"/>
        <w:spacing w:after="0" w:line="240" w:lineRule="auto"/>
        <w:jc w:val="both"/>
        <w:rPr>
          <w:rFonts w:ascii="Times New Roman" w:hAnsi="Times New Roman" w:cs="Times New Roman"/>
        </w:rPr>
      </w:pPr>
    </w:p>
    <w:p w:rsidR="00BA771A" w:rsidRPr="00C872C6" w:rsidRDefault="00BA771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 - </w:t>
      </w:r>
      <w:r w:rsidR="00EF7B52" w:rsidRPr="00C872C6">
        <w:rPr>
          <w:rFonts w:ascii="Times New Roman" w:hAnsi="Times New Roman" w:cs="Times New Roman"/>
        </w:rPr>
        <w:t>os locais</w:t>
      </w:r>
      <w:r w:rsidRPr="00C872C6">
        <w:rPr>
          <w:rFonts w:ascii="Times New Roman" w:hAnsi="Times New Roman" w:cs="Times New Roman"/>
        </w:rPr>
        <w:t xml:space="preserve"> e condições </w:t>
      </w:r>
      <w:r w:rsidR="00EF7B52" w:rsidRPr="00C872C6">
        <w:rPr>
          <w:rFonts w:ascii="Times New Roman" w:hAnsi="Times New Roman" w:cs="Times New Roman"/>
        </w:rPr>
        <w:t>nos quais não será permitido o parcelamento do solo</w:t>
      </w:r>
      <w:r w:rsidRPr="00C872C6">
        <w:rPr>
          <w:rFonts w:ascii="Times New Roman" w:hAnsi="Times New Roman" w:cs="Times New Roman"/>
        </w:rPr>
        <w:t>;</w:t>
      </w:r>
    </w:p>
    <w:p w:rsidR="00BA771A" w:rsidRPr="00C872C6" w:rsidRDefault="00BA771A" w:rsidP="00AD2CBB">
      <w:pPr>
        <w:autoSpaceDE w:val="0"/>
        <w:spacing w:after="0" w:line="240" w:lineRule="auto"/>
        <w:jc w:val="both"/>
        <w:rPr>
          <w:rFonts w:ascii="Times New Roman" w:hAnsi="Times New Roman" w:cs="Times New Roman"/>
        </w:rPr>
      </w:pPr>
    </w:p>
    <w:p w:rsidR="00BA771A" w:rsidRPr="00C872C6" w:rsidRDefault="00BA771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as exigências municipais para a aprovação e implantação de projetos em cada modalidade;</w:t>
      </w:r>
    </w:p>
    <w:p w:rsidR="00BA771A" w:rsidRPr="00C872C6" w:rsidRDefault="00BA771A" w:rsidP="00AD2CBB">
      <w:pPr>
        <w:autoSpaceDE w:val="0"/>
        <w:spacing w:after="0" w:line="240" w:lineRule="auto"/>
        <w:jc w:val="both"/>
        <w:rPr>
          <w:rFonts w:ascii="Times New Roman" w:hAnsi="Times New Roman" w:cs="Times New Roman"/>
        </w:rPr>
      </w:pPr>
    </w:p>
    <w:p w:rsidR="00BA771A" w:rsidRPr="00C872C6" w:rsidRDefault="00BA771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b/>
        </w:rPr>
        <w:tab/>
      </w:r>
      <w:r w:rsidRPr="00C872C6">
        <w:rPr>
          <w:rFonts w:ascii="Times New Roman" w:hAnsi="Times New Roman" w:cs="Times New Roman"/>
          <w:b/>
        </w:rPr>
        <w:tab/>
        <w:t>IV –</w:t>
      </w:r>
      <w:r w:rsidRPr="00C872C6">
        <w:rPr>
          <w:rFonts w:ascii="Times New Roman" w:hAnsi="Times New Roman" w:cs="Times New Roman"/>
        </w:rPr>
        <w:t xml:space="preserve"> a disciplina do processo de licenciamento;</w:t>
      </w:r>
    </w:p>
    <w:p w:rsidR="00BA771A" w:rsidRPr="00C872C6" w:rsidRDefault="00BA771A" w:rsidP="00AD2CBB">
      <w:pPr>
        <w:autoSpaceDE w:val="0"/>
        <w:spacing w:after="0" w:line="240" w:lineRule="auto"/>
        <w:jc w:val="both"/>
        <w:rPr>
          <w:rFonts w:ascii="Times New Roman" w:hAnsi="Times New Roman" w:cs="Times New Roman"/>
        </w:rPr>
      </w:pPr>
    </w:p>
    <w:p w:rsidR="00BA771A" w:rsidRPr="00C872C6" w:rsidRDefault="00BA771A"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 –</w:t>
      </w:r>
      <w:r w:rsidRPr="00C872C6">
        <w:rPr>
          <w:rFonts w:ascii="Times New Roman" w:hAnsi="Times New Roman" w:cs="Times New Roman"/>
        </w:rPr>
        <w:t xml:space="preserve"> as sanções administrativas e os prazos para atendimento das notificações. </w:t>
      </w:r>
    </w:p>
    <w:p w:rsidR="003E2535" w:rsidRPr="00C872C6" w:rsidRDefault="003E2535" w:rsidP="00AD2CBB">
      <w:pPr>
        <w:autoSpaceDE w:val="0"/>
        <w:spacing w:after="0" w:line="240" w:lineRule="auto"/>
        <w:jc w:val="both"/>
        <w:rPr>
          <w:rFonts w:ascii="Times New Roman" w:hAnsi="Times New Roman" w:cs="Times New Roman"/>
        </w:rPr>
      </w:pPr>
    </w:p>
    <w:p w:rsidR="003E2535" w:rsidRPr="00C872C6" w:rsidRDefault="003E2535"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Art. 1</w:t>
      </w:r>
      <w:r w:rsidR="00154CA1" w:rsidRPr="00C872C6">
        <w:rPr>
          <w:rFonts w:ascii="Times New Roman" w:hAnsi="Times New Roman" w:cs="Times New Roman"/>
          <w:b/>
        </w:rPr>
        <w:t>3</w:t>
      </w:r>
      <w:r w:rsidR="001D3635" w:rsidRPr="00C872C6">
        <w:rPr>
          <w:rFonts w:ascii="Times New Roman" w:hAnsi="Times New Roman" w:cs="Times New Roman"/>
          <w:b/>
        </w:rPr>
        <w:t>1</w:t>
      </w:r>
      <w:r w:rsidRPr="00C872C6">
        <w:rPr>
          <w:rFonts w:ascii="Times New Roman" w:hAnsi="Times New Roman" w:cs="Times New Roman"/>
          <w:b/>
        </w:rPr>
        <w:t>.</w:t>
      </w:r>
      <w:r w:rsidRPr="00C872C6">
        <w:rPr>
          <w:rFonts w:ascii="Times New Roman" w:hAnsi="Times New Roman" w:cs="Times New Roman"/>
        </w:rPr>
        <w:t xml:space="preserve"> </w:t>
      </w:r>
      <w:r w:rsidR="00E8055E" w:rsidRPr="00C872C6">
        <w:rPr>
          <w:rFonts w:ascii="Times New Roman" w:hAnsi="Times New Roman" w:cs="Times New Roman"/>
        </w:rPr>
        <w:t>O lote</w:t>
      </w:r>
      <w:r w:rsidR="00EA16DF" w:rsidRPr="00C872C6">
        <w:rPr>
          <w:rFonts w:ascii="Times New Roman" w:hAnsi="Times New Roman" w:cs="Times New Roman"/>
        </w:rPr>
        <w:t xml:space="preserve"> ou quota </w:t>
      </w:r>
      <w:r w:rsidR="00E8055E" w:rsidRPr="00C872C6">
        <w:rPr>
          <w:rFonts w:ascii="Times New Roman" w:hAnsi="Times New Roman" w:cs="Times New Roman"/>
        </w:rPr>
        <w:t>mínim</w:t>
      </w:r>
      <w:r w:rsidR="00EA16DF" w:rsidRPr="00C872C6">
        <w:rPr>
          <w:rFonts w:ascii="Times New Roman" w:hAnsi="Times New Roman" w:cs="Times New Roman"/>
        </w:rPr>
        <w:t xml:space="preserve">a </w:t>
      </w:r>
      <w:r w:rsidRPr="00C872C6">
        <w:rPr>
          <w:rFonts w:ascii="Times New Roman" w:hAnsi="Times New Roman" w:cs="Times New Roman"/>
        </w:rPr>
        <w:t>estabelecid</w:t>
      </w:r>
      <w:r w:rsidR="00E8055E" w:rsidRPr="00C872C6">
        <w:rPr>
          <w:rFonts w:ascii="Times New Roman" w:hAnsi="Times New Roman" w:cs="Times New Roman"/>
        </w:rPr>
        <w:t>o</w:t>
      </w:r>
      <w:r w:rsidR="00EA16DF" w:rsidRPr="00C872C6">
        <w:rPr>
          <w:rFonts w:ascii="Times New Roman" w:hAnsi="Times New Roman" w:cs="Times New Roman"/>
        </w:rPr>
        <w:t>s</w:t>
      </w:r>
      <w:r w:rsidRPr="00C872C6">
        <w:rPr>
          <w:rFonts w:ascii="Times New Roman" w:hAnsi="Times New Roman" w:cs="Times New Roman"/>
        </w:rPr>
        <w:t xml:space="preserve"> </w:t>
      </w:r>
      <w:r w:rsidR="00E8055E" w:rsidRPr="00C872C6">
        <w:rPr>
          <w:rFonts w:ascii="Times New Roman" w:hAnsi="Times New Roman" w:cs="Times New Roman"/>
        </w:rPr>
        <w:t xml:space="preserve">em cada </w:t>
      </w:r>
      <w:r w:rsidRPr="00C872C6">
        <w:rPr>
          <w:rFonts w:ascii="Times New Roman" w:hAnsi="Times New Roman" w:cs="Times New Roman"/>
        </w:rPr>
        <w:t>zona</w:t>
      </w:r>
      <w:r w:rsidR="00E8055E" w:rsidRPr="00C872C6">
        <w:rPr>
          <w:rFonts w:ascii="Times New Roman" w:hAnsi="Times New Roman" w:cs="Times New Roman"/>
        </w:rPr>
        <w:t xml:space="preserve"> instituída por este Plano Diretor de Desenvolvimento</w:t>
      </w:r>
      <w:r w:rsidRPr="00C872C6">
        <w:rPr>
          <w:rFonts w:ascii="Times New Roman" w:hAnsi="Times New Roman" w:cs="Times New Roman"/>
        </w:rPr>
        <w:t xml:space="preserve"> </w:t>
      </w:r>
      <w:r w:rsidR="00EA16DF" w:rsidRPr="00C872C6">
        <w:rPr>
          <w:rFonts w:ascii="Times New Roman" w:hAnsi="Times New Roman" w:cs="Times New Roman"/>
        </w:rPr>
        <w:t>devem ser observados, também, quando d</w:t>
      </w:r>
      <w:r w:rsidRPr="00C872C6">
        <w:rPr>
          <w:rFonts w:ascii="Times New Roman" w:hAnsi="Times New Roman" w:cs="Times New Roman"/>
        </w:rPr>
        <w:t>o desmembramento de gleba e</w:t>
      </w:r>
      <w:r w:rsidR="00EA16DF" w:rsidRPr="00C872C6">
        <w:rPr>
          <w:rFonts w:ascii="Times New Roman" w:hAnsi="Times New Roman" w:cs="Times New Roman"/>
        </w:rPr>
        <w:t xml:space="preserve"> do</w:t>
      </w:r>
      <w:r w:rsidRPr="00C872C6">
        <w:rPr>
          <w:rFonts w:ascii="Times New Roman" w:hAnsi="Times New Roman" w:cs="Times New Roman"/>
        </w:rPr>
        <w:t xml:space="preserve"> desdobro de lote.</w:t>
      </w:r>
    </w:p>
    <w:p w:rsidR="003E2535" w:rsidRPr="00C872C6" w:rsidRDefault="003E2535" w:rsidP="00AD2CBB">
      <w:pPr>
        <w:autoSpaceDE w:val="0"/>
        <w:spacing w:after="0" w:line="240" w:lineRule="auto"/>
        <w:jc w:val="both"/>
        <w:rPr>
          <w:rFonts w:ascii="Times New Roman" w:hAnsi="Times New Roman" w:cs="Times New Roman"/>
          <w:highlight w:val="yellow"/>
        </w:rPr>
      </w:pPr>
    </w:p>
    <w:p w:rsidR="003E2535" w:rsidRPr="00C872C6" w:rsidRDefault="003E25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w:t>
      </w:r>
      <w:r w:rsidR="00154CA1" w:rsidRPr="00C872C6">
        <w:rPr>
          <w:rFonts w:ascii="Times New Roman" w:hAnsi="Times New Roman" w:cs="Times New Roman"/>
          <w:b/>
        </w:rPr>
        <w:t>3</w:t>
      </w:r>
      <w:r w:rsidR="001D3635" w:rsidRPr="00C872C6">
        <w:rPr>
          <w:rFonts w:ascii="Times New Roman" w:hAnsi="Times New Roman" w:cs="Times New Roman"/>
          <w:b/>
        </w:rPr>
        <w:t>2</w:t>
      </w:r>
      <w:r w:rsidRPr="00C872C6">
        <w:rPr>
          <w:rFonts w:ascii="Times New Roman" w:hAnsi="Times New Roman" w:cs="Times New Roman"/>
          <w:b/>
        </w:rPr>
        <w:t xml:space="preserve">. </w:t>
      </w:r>
      <w:r w:rsidRPr="00C872C6">
        <w:rPr>
          <w:rFonts w:ascii="Times New Roman" w:hAnsi="Times New Roman" w:cs="Times New Roman"/>
        </w:rPr>
        <w:t xml:space="preserve">O parcelamento do solo urbano e </w:t>
      </w:r>
      <w:r w:rsidR="009B3C39" w:rsidRPr="00C872C6">
        <w:rPr>
          <w:rFonts w:ascii="Times New Roman" w:hAnsi="Times New Roman" w:cs="Times New Roman"/>
        </w:rPr>
        <w:t xml:space="preserve">o </w:t>
      </w:r>
      <w:r w:rsidRPr="00C872C6">
        <w:rPr>
          <w:rFonts w:ascii="Times New Roman" w:hAnsi="Times New Roman" w:cs="Times New Roman"/>
        </w:rPr>
        <w:t xml:space="preserve">condomínio </w:t>
      </w:r>
      <w:r w:rsidR="002E68C9" w:rsidRPr="00C872C6">
        <w:rPr>
          <w:rFonts w:ascii="Times New Roman" w:hAnsi="Times New Roman" w:cs="Times New Roman"/>
        </w:rPr>
        <w:t xml:space="preserve">poderão ser implantados e licenciados apenas em </w:t>
      </w:r>
      <w:r w:rsidRPr="00C872C6">
        <w:rPr>
          <w:rFonts w:ascii="Times New Roman" w:hAnsi="Times New Roman" w:cs="Times New Roman"/>
        </w:rPr>
        <w:t>Área Urbana ou nos Núcleos Urbanos Isolados.</w:t>
      </w:r>
    </w:p>
    <w:p w:rsidR="00347D4B" w:rsidRPr="00C872C6" w:rsidRDefault="00347D4B" w:rsidP="00AD2CBB">
      <w:pPr>
        <w:autoSpaceDE w:val="0"/>
        <w:spacing w:after="0" w:line="240" w:lineRule="auto"/>
        <w:jc w:val="center"/>
        <w:rPr>
          <w:rFonts w:ascii="Times New Roman" w:hAnsi="Times New Roman" w:cs="Times New Roman"/>
          <w:b/>
          <w:bCs/>
        </w:rPr>
      </w:pP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TÍTULO I</w:t>
      </w:r>
      <w:r w:rsidR="00B53E7B" w:rsidRPr="00C872C6">
        <w:rPr>
          <w:rFonts w:ascii="Times New Roman" w:hAnsi="Times New Roman" w:cs="Times New Roman"/>
          <w:b/>
          <w:bCs/>
        </w:rPr>
        <w:t>II</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DOS INSTRUMENTOS DA POLÍTICA TERRITORIAL</w:t>
      </w:r>
    </w:p>
    <w:p w:rsidR="00B53E7B" w:rsidRPr="00C872C6" w:rsidRDefault="00B53E7B" w:rsidP="00AD2CBB">
      <w:pPr>
        <w:autoSpaceDE w:val="0"/>
        <w:spacing w:after="0" w:line="240" w:lineRule="auto"/>
        <w:rPr>
          <w:rFonts w:ascii="Times New Roman" w:hAnsi="Times New Roman" w:cs="Times New Roman"/>
          <w:b/>
          <w:bCs/>
        </w:rPr>
      </w:pPr>
    </w:p>
    <w:p w:rsidR="007D31A5" w:rsidRPr="00C872C6" w:rsidRDefault="00B76BB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w:t>
      </w:r>
      <w:r w:rsidR="00120201" w:rsidRPr="00C872C6">
        <w:rPr>
          <w:rFonts w:ascii="Times New Roman" w:hAnsi="Times New Roman" w:cs="Times New Roman"/>
          <w:b/>
          <w:bCs/>
        </w:rPr>
        <w:t>1</w:t>
      </w:r>
      <w:r w:rsidR="00154CA1" w:rsidRPr="00C872C6">
        <w:rPr>
          <w:rFonts w:ascii="Times New Roman" w:hAnsi="Times New Roman" w:cs="Times New Roman"/>
          <w:b/>
          <w:bCs/>
        </w:rPr>
        <w:t>3</w:t>
      </w:r>
      <w:r w:rsidR="001D3635" w:rsidRPr="00C872C6">
        <w:rPr>
          <w:rFonts w:ascii="Times New Roman" w:hAnsi="Times New Roman" w:cs="Times New Roman"/>
          <w:b/>
          <w:bCs/>
        </w:rPr>
        <w:t>3</w:t>
      </w:r>
      <w:r w:rsidR="00B53E7B" w:rsidRPr="00C872C6">
        <w:rPr>
          <w:rFonts w:ascii="Times New Roman" w:hAnsi="Times New Roman" w:cs="Times New Roman"/>
          <w:b/>
          <w:bCs/>
        </w:rPr>
        <w:t xml:space="preserve">. </w:t>
      </w:r>
      <w:r w:rsidR="00B53E7B" w:rsidRPr="00C872C6">
        <w:rPr>
          <w:rFonts w:ascii="Times New Roman" w:hAnsi="Times New Roman" w:cs="Times New Roman"/>
        </w:rPr>
        <w:t>Para a promoção, planejamento, controle e gestão do ordenamento do território,</w:t>
      </w:r>
      <w:r w:rsidR="002E4886" w:rsidRPr="00C872C6">
        <w:rPr>
          <w:rFonts w:ascii="Times New Roman" w:hAnsi="Times New Roman" w:cs="Times New Roman"/>
        </w:rPr>
        <w:t xml:space="preserve"> nos termos da Lei Federal nº 10.257, de 10 de julho de 2.001 e suas alterações,</w:t>
      </w:r>
      <w:r w:rsidR="00B53E7B" w:rsidRPr="00C872C6">
        <w:rPr>
          <w:rFonts w:ascii="Times New Roman" w:hAnsi="Times New Roman" w:cs="Times New Roman"/>
        </w:rPr>
        <w:t xml:space="preserve"> </w:t>
      </w:r>
      <w:r w:rsidR="00B51003" w:rsidRPr="00C872C6">
        <w:rPr>
          <w:rFonts w:ascii="Times New Roman" w:hAnsi="Times New Roman" w:cs="Times New Roman"/>
        </w:rPr>
        <w:t>poderão ser</w:t>
      </w:r>
      <w:r w:rsidR="00B53E7B" w:rsidRPr="00C872C6">
        <w:rPr>
          <w:rFonts w:ascii="Times New Roman" w:hAnsi="Times New Roman" w:cs="Times New Roman"/>
        </w:rPr>
        <w:t xml:space="preserve"> adotados </w:t>
      </w:r>
      <w:r w:rsidR="00590B38" w:rsidRPr="00C872C6">
        <w:rPr>
          <w:rFonts w:ascii="Times New Roman" w:hAnsi="Times New Roman" w:cs="Times New Roman"/>
        </w:rPr>
        <w:t>i</w:t>
      </w:r>
      <w:r w:rsidR="00B53E7B" w:rsidRPr="00C872C6">
        <w:rPr>
          <w:rFonts w:ascii="Times New Roman" w:hAnsi="Times New Roman" w:cs="Times New Roman"/>
        </w:rPr>
        <w:t>nstrumentos indutores do uso social da propriedade</w:t>
      </w:r>
      <w:r w:rsidR="007D31A5" w:rsidRPr="00C872C6">
        <w:rPr>
          <w:rFonts w:ascii="Times New Roman" w:hAnsi="Times New Roman" w:cs="Times New Roman"/>
        </w:rPr>
        <w:t xml:space="preserve">, do desenvolvimento urbano, da regularização fundiária, de proteção ambiental e do patrimônio cultural e de democratização da gestão urbana, </w:t>
      </w:r>
      <w:r w:rsidR="002E4886" w:rsidRPr="00C872C6">
        <w:rPr>
          <w:rFonts w:ascii="Times New Roman" w:hAnsi="Times New Roman" w:cs="Times New Roman"/>
        </w:rPr>
        <w:t>a seguir descritos</w:t>
      </w:r>
      <w:r w:rsidR="007D31A5" w:rsidRPr="00C872C6">
        <w:rPr>
          <w:rFonts w:ascii="Times New Roman" w:hAnsi="Times New Roman" w:cs="Times New Roman"/>
        </w:rPr>
        <w:t>:</w:t>
      </w:r>
    </w:p>
    <w:p w:rsidR="00C026D4" w:rsidRPr="00C872C6" w:rsidRDefault="00B76BB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planejamento das aglomerações urbanas;</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 - </w:t>
      </w:r>
      <w:r w:rsidRPr="00C872C6">
        <w:rPr>
          <w:rFonts w:ascii="Times New Roman" w:hAnsi="Times New Roman" w:cs="Times New Roman"/>
        </w:rPr>
        <w:t>plano diretor;</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III - </w:t>
      </w:r>
      <w:r w:rsidRPr="00C872C6">
        <w:rPr>
          <w:rFonts w:ascii="Times New Roman" w:hAnsi="Times New Roman" w:cs="Times New Roman"/>
        </w:rPr>
        <w:t>disciplina do parcelamento, do uso e da ocupação do solo;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IV - </w:t>
      </w:r>
      <w:r w:rsidRPr="00C872C6">
        <w:rPr>
          <w:rFonts w:ascii="Times New Roman" w:hAnsi="Times New Roman" w:cs="Times New Roman"/>
        </w:rPr>
        <w:t>zoneamento ambiental;</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 xml:space="preserve">V - </w:t>
      </w:r>
      <w:r w:rsidRPr="00C872C6">
        <w:rPr>
          <w:rFonts w:ascii="Times New Roman" w:hAnsi="Times New Roman" w:cs="Times New Roman"/>
        </w:rPr>
        <w:t>plano plurianual, diretrizes orçamentárias e orçamento anual;</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 - </w:t>
      </w:r>
      <w:r w:rsidRPr="00C872C6">
        <w:rPr>
          <w:rFonts w:ascii="Times New Roman" w:hAnsi="Times New Roman" w:cs="Times New Roman"/>
        </w:rPr>
        <w:t>gestão orçamentária participativa;</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VII - </w:t>
      </w:r>
      <w:r w:rsidRPr="00C872C6">
        <w:rPr>
          <w:rFonts w:ascii="Times New Roman" w:hAnsi="Times New Roman" w:cs="Times New Roman"/>
        </w:rPr>
        <w:t>planos, programas e projetos setoriais;</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 xml:space="preserve">VIII - </w:t>
      </w:r>
      <w:r w:rsidRPr="00C872C6">
        <w:rPr>
          <w:rFonts w:ascii="Times New Roman" w:hAnsi="Times New Roman" w:cs="Times New Roman"/>
        </w:rPr>
        <w:t>planos de desenvolvimento econômico e social;</w:t>
      </w:r>
    </w:p>
    <w:p w:rsidR="00C3633B" w:rsidRPr="00C872C6" w:rsidRDefault="00C3633B" w:rsidP="00AD2CBB">
      <w:pPr>
        <w:autoSpaceDE w:val="0"/>
        <w:spacing w:after="0" w:line="240" w:lineRule="auto"/>
        <w:jc w:val="both"/>
        <w:rPr>
          <w:rFonts w:ascii="Times New Roman" w:hAnsi="Times New Roman" w:cs="Times New Roman"/>
        </w:rPr>
      </w:pPr>
    </w:p>
    <w:p w:rsidR="00C3633B" w:rsidRPr="00C872C6" w:rsidRDefault="00C3633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IX - </w:t>
      </w:r>
      <w:r w:rsidRPr="00C872C6">
        <w:rPr>
          <w:rFonts w:ascii="Times New Roman" w:hAnsi="Times New Roman" w:cs="Times New Roman"/>
        </w:rPr>
        <w:t>parcelamento, edificação ou utilização compulsórios;</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 - </w:t>
      </w:r>
      <w:r w:rsidRPr="00C872C6">
        <w:rPr>
          <w:rFonts w:ascii="Times New Roman" w:hAnsi="Times New Roman" w:cs="Times New Roman"/>
        </w:rPr>
        <w:t>imposto sobre a propriedade predial e territorial urbana – IPTU progressivo no tempo;</w:t>
      </w:r>
    </w:p>
    <w:p w:rsidR="00C3633B" w:rsidRPr="00C872C6" w:rsidRDefault="00C3633B" w:rsidP="00AD2CBB">
      <w:pPr>
        <w:autoSpaceDE w:val="0"/>
        <w:spacing w:after="0" w:line="240" w:lineRule="auto"/>
        <w:jc w:val="both"/>
        <w:rPr>
          <w:rFonts w:ascii="Times New Roman" w:hAnsi="Times New Roman" w:cs="Times New Roman"/>
          <w:b/>
        </w:rPr>
      </w:pPr>
      <w:r w:rsidRPr="00C872C6">
        <w:rPr>
          <w:rFonts w:ascii="Times New Roman" w:hAnsi="Times New Roman" w:cs="Times New Roman"/>
          <w:b/>
        </w:rPr>
        <w:t xml:space="preserve"> </w:t>
      </w:r>
    </w:p>
    <w:p w:rsidR="00C3633B" w:rsidRPr="00C872C6" w:rsidRDefault="00C3633B" w:rsidP="00AD2CBB">
      <w:pPr>
        <w:autoSpaceDE w:val="0"/>
        <w:spacing w:after="0" w:line="240" w:lineRule="auto"/>
        <w:ind w:left="709" w:firstLine="709"/>
        <w:jc w:val="both"/>
        <w:rPr>
          <w:rFonts w:ascii="Times New Roman" w:hAnsi="Times New Roman" w:cs="Times New Roman"/>
        </w:rPr>
      </w:pPr>
      <w:r w:rsidRPr="00C872C6">
        <w:rPr>
          <w:rFonts w:ascii="Times New Roman" w:hAnsi="Times New Roman" w:cs="Times New Roman"/>
          <w:b/>
        </w:rPr>
        <w:t xml:space="preserve">XI - </w:t>
      </w:r>
      <w:r w:rsidRPr="00C872C6">
        <w:rPr>
          <w:rFonts w:ascii="Times New Roman" w:hAnsi="Times New Roman" w:cs="Times New Roman"/>
        </w:rPr>
        <w:t>desapropriação;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w:t>
      </w:r>
      <w:r w:rsidR="00C3633B" w:rsidRPr="00C872C6">
        <w:rPr>
          <w:rFonts w:ascii="Times New Roman" w:hAnsi="Times New Roman" w:cs="Times New Roman"/>
          <w:b/>
        </w:rPr>
        <w:t>II</w:t>
      </w:r>
      <w:r w:rsidRPr="00C872C6">
        <w:rPr>
          <w:rFonts w:ascii="Times New Roman" w:hAnsi="Times New Roman" w:cs="Times New Roman"/>
          <w:b/>
        </w:rPr>
        <w:t xml:space="preserve"> - </w:t>
      </w:r>
      <w:r w:rsidRPr="00C872C6">
        <w:rPr>
          <w:rFonts w:ascii="Times New Roman" w:hAnsi="Times New Roman" w:cs="Times New Roman"/>
        </w:rPr>
        <w:t>incentivos e benefícios fiscais e financeiros;</w:t>
      </w:r>
    </w:p>
    <w:p w:rsidR="005A26B4" w:rsidRPr="00C872C6" w:rsidRDefault="005A26B4" w:rsidP="00AD2CBB">
      <w:pPr>
        <w:autoSpaceDE w:val="0"/>
        <w:spacing w:after="0" w:line="240" w:lineRule="auto"/>
        <w:jc w:val="both"/>
        <w:rPr>
          <w:rFonts w:ascii="Times New Roman" w:hAnsi="Times New Roman" w:cs="Times New Roman"/>
        </w:rPr>
      </w:pPr>
    </w:p>
    <w:p w:rsidR="005A26B4" w:rsidRPr="00C872C6" w:rsidRDefault="005A26B4"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XI</w:t>
      </w:r>
      <w:r w:rsidR="00C3633B" w:rsidRPr="00C872C6">
        <w:rPr>
          <w:rFonts w:ascii="Times New Roman" w:hAnsi="Times New Roman" w:cs="Times New Roman"/>
          <w:b/>
        </w:rPr>
        <w:t>II</w:t>
      </w:r>
      <w:r w:rsidRPr="00C872C6">
        <w:rPr>
          <w:rFonts w:ascii="Times New Roman" w:hAnsi="Times New Roman" w:cs="Times New Roman"/>
          <w:b/>
        </w:rPr>
        <w:t xml:space="preserve"> –</w:t>
      </w:r>
      <w:r w:rsidRPr="00C872C6">
        <w:rPr>
          <w:rFonts w:ascii="Times New Roman" w:hAnsi="Times New Roman" w:cs="Times New Roman"/>
        </w:rPr>
        <w:t xml:space="preserve"> instituição de fundos municipais;</w:t>
      </w:r>
      <w:r w:rsidRPr="00C872C6">
        <w:rPr>
          <w:rFonts w:ascii="Times New Roman" w:hAnsi="Times New Roman" w:cs="Times New Roman"/>
          <w:b/>
        </w:rPr>
        <w:t xml:space="preserve"> </w:t>
      </w: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XI</w:t>
      </w:r>
      <w:r w:rsidR="00C3633B" w:rsidRPr="00C872C6">
        <w:rPr>
          <w:rFonts w:ascii="Times New Roman" w:hAnsi="Times New Roman" w:cs="Times New Roman"/>
          <w:b/>
        </w:rPr>
        <w:t>V</w:t>
      </w:r>
      <w:r w:rsidRPr="00C872C6">
        <w:rPr>
          <w:rFonts w:ascii="Times New Roman" w:hAnsi="Times New Roman" w:cs="Times New Roman"/>
          <w:b/>
        </w:rPr>
        <w:t xml:space="preserve"> - </w:t>
      </w:r>
      <w:r w:rsidRPr="00C872C6">
        <w:rPr>
          <w:rFonts w:ascii="Times New Roman" w:hAnsi="Times New Roman" w:cs="Times New Roman"/>
        </w:rPr>
        <w:t>servidão administrativa;</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w:t>
      </w:r>
      <w:r w:rsidR="005A26B4" w:rsidRPr="00C872C6">
        <w:rPr>
          <w:rFonts w:ascii="Times New Roman" w:hAnsi="Times New Roman" w:cs="Times New Roman"/>
          <w:b/>
        </w:rPr>
        <w:t>V</w:t>
      </w:r>
      <w:r w:rsidRPr="00C872C6">
        <w:rPr>
          <w:rFonts w:ascii="Times New Roman" w:hAnsi="Times New Roman" w:cs="Times New Roman"/>
          <w:b/>
        </w:rPr>
        <w:t xml:space="preserve"> - </w:t>
      </w:r>
      <w:r w:rsidRPr="00C872C6">
        <w:rPr>
          <w:rFonts w:ascii="Times New Roman" w:hAnsi="Times New Roman" w:cs="Times New Roman"/>
        </w:rPr>
        <w:t>limitações administrativas;</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C026D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b/>
        </w:rPr>
        <w:tab/>
      </w:r>
      <w:r w:rsidRPr="00C872C6">
        <w:rPr>
          <w:rFonts w:ascii="Times New Roman" w:hAnsi="Times New Roman" w:cs="Times New Roman"/>
          <w:b/>
        </w:rPr>
        <w:tab/>
      </w:r>
      <w:r w:rsidR="007075F1" w:rsidRPr="00C872C6">
        <w:rPr>
          <w:rFonts w:ascii="Times New Roman" w:hAnsi="Times New Roman" w:cs="Times New Roman"/>
          <w:b/>
        </w:rPr>
        <w:t>XV</w:t>
      </w:r>
      <w:r w:rsidR="00C3633B" w:rsidRPr="00C872C6">
        <w:rPr>
          <w:rFonts w:ascii="Times New Roman" w:hAnsi="Times New Roman" w:cs="Times New Roman"/>
          <w:b/>
        </w:rPr>
        <w:t>I</w:t>
      </w:r>
      <w:r w:rsidR="007075F1" w:rsidRPr="00C872C6">
        <w:rPr>
          <w:rFonts w:ascii="Times New Roman" w:hAnsi="Times New Roman" w:cs="Times New Roman"/>
          <w:b/>
        </w:rPr>
        <w:t xml:space="preserve"> - </w:t>
      </w:r>
      <w:r w:rsidRPr="00C872C6">
        <w:rPr>
          <w:rFonts w:ascii="Times New Roman" w:hAnsi="Times New Roman" w:cs="Times New Roman"/>
        </w:rPr>
        <w:t>tombamento de imóveis ou de mobiliário urbano;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7075F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XV</w:t>
      </w:r>
      <w:r w:rsidR="005A26B4" w:rsidRPr="00C872C6">
        <w:rPr>
          <w:rFonts w:ascii="Times New Roman" w:hAnsi="Times New Roman" w:cs="Times New Roman"/>
          <w:b/>
        </w:rPr>
        <w:t>I</w:t>
      </w:r>
      <w:r w:rsidR="00C3633B" w:rsidRPr="00C872C6">
        <w:rPr>
          <w:rFonts w:ascii="Times New Roman" w:hAnsi="Times New Roman" w:cs="Times New Roman"/>
          <w:b/>
        </w:rPr>
        <w:t>I</w:t>
      </w:r>
      <w:r w:rsidRPr="00C872C6">
        <w:rPr>
          <w:rFonts w:ascii="Times New Roman" w:hAnsi="Times New Roman" w:cs="Times New Roman"/>
          <w:b/>
        </w:rPr>
        <w:t xml:space="preserve"> - </w:t>
      </w:r>
      <w:r w:rsidR="00C026D4" w:rsidRPr="00C872C6">
        <w:rPr>
          <w:rFonts w:ascii="Times New Roman" w:hAnsi="Times New Roman" w:cs="Times New Roman"/>
        </w:rPr>
        <w:t>instituição de unidades de conservação;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7075F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XVI</w:t>
      </w:r>
      <w:r w:rsidR="005A26B4" w:rsidRPr="00C872C6">
        <w:rPr>
          <w:rFonts w:ascii="Times New Roman" w:hAnsi="Times New Roman" w:cs="Times New Roman"/>
          <w:b/>
        </w:rPr>
        <w:t>I</w:t>
      </w:r>
      <w:r w:rsidR="00C3633B" w:rsidRPr="00C872C6">
        <w:rPr>
          <w:rFonts w:ascii="Times New Roman" w:hAnsi="Times New Roman" w:cs="Times New Roman"/>
          <w:b/>
        </w:rPr>
        <w:t>I</w:t>
      </w:r>
      <w:r w:rsidRPr="00C872C6">
        <w:rPr>
          <w:rFonts w:ascii="Times New Roman" w:hAnsi="Times New Roman" w:cs="Times New Roman"/>
          <w:b/>
        </w:rPr>
        <w:t xml:space="preserve"> - </w:t>
      </w:r>
      <w:r w:rsidR="00C026D4" w:rsidRPr="00C872C6">
        <w:rPr>
          <w:rFonts w:ascii="Times New Roman" w:hAnsi="Times New Roman" w:cs="Times New Roman"/>
        </w:rPr>
        <w:t>instituição de zonas especiais;</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7075F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w:t>
      </w:r>
      <w:r w:rsidR="006B126D" w:rsidRPr="00C872C6">
        <w:rPr>
          <w:rFonts w:ascii="Times New Roman" w:hAnsi="Times New Roman" w:cs="Times New Roman"/>
          <w:b/>
        </w:rPr>
        <w:t>I</w:t>
      </w:r>
      <w:r w:rsidRPr="00C872C6">
        <w:rPr>
          <w:rFonts w:ascii="Times New Roman" w:hAnsi="Times New Roman" w:cs="Times New Roman"/>
          <w:b/>
        </w:rPr>
        <w:t xml:space="preserve">X - </w:t>
      </w:r>
      <w:r w:rsidR="00C026D4" w:rsidRPr="00C872C6">
        <w:rPr>
          <w:rFonts w:ascii="Times New Roman" w:hAnsi="Times New Roman" w:cs="Times New Roman"/>
        </w:rPr>
        <w:t>direito de superfície;</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F37536"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XX - </w:t>
      </w:r>
      <w:r w:rsidR="00C026D4" w:rsidRPr="00C872C6">
        <w:rPr>
          <w:rFonts w:ascii="Times New Roman" w:hAnsi="Times New Roman" w:cs="Times New Roman"/>
        </w:rPr>
        <w:t>direito de preempção;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F37536"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XXI - </w:t>
      </w:r>
      <w:r w:rsidR="00C026D4" w:rsidRPr="00C872C6">
        <w:rPr>
          <w:rFonts w:ascii="Times New Roman" w:hAnsi="Times New Roman" w:cs="Times New Roman"/>
        </w:rPr>
        <w:t>outorga onerosa do direito de construir e de alteração de uso;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F37536"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XX</w:t>
      </w:r>
      <w:r w:rsidR="006B126D" w:rsidRPr="00C872C6">
        <w:rPr>
          <w:rFonts w:ascii="Times New Roman" w:hAnsi="Times New Roman" w:cs="Times New Roman"/>
          <w:b/>
        </w:rPr>
        <w:t>II</w:t>
      </w:r>
      <w:r w:rsidRPr="00C872C6">
        <w:rPr>
          <w:rFonts w:ascii="Times New Roman" w:hAnsi="Times New Roman" w:cs="Times New Roman"/>
          <w:b/>
        </w:rPr>
        <w:t xml:space="preserve"> - </w:t>
      </w:r>
      <w:r w:rsidR="00C026D4" w:rsidRPr="00C872C6">
        <w:rPr>
          <w:rFonts w:ascii="Times New Roman" w:hAnsi="Times New Roman" w:cs="Times New Roman"/>
        </w:rPr>
        <w:t>transferência do direito de construir;</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F37536"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XX</w:t>
      </w:r>
      <w:r w:rsidR="006B126D" w:rsidRPr="00C872C6">
        <w:rPr>
          <w:rFonts w:ascii="Times New Roman" w:hAnsi="Times New Roman" w:cs="Times New Roman"/>
          <w:b/>
        </w:rPr>
        <w:t>III</w:t>
      </w:r>
      <w:r w:rsidRPr="00C872C6">
        <w:rPr>
          <w:rFonts w:ascii="Times New Roman" w:hAnsi="Times New Roman" w:cs="Times New Roman"/>
          <w:b/>
        </w:rPr>
        <w:t xml:space="preserve"> - </w:t>
      </w:r>
      <w:r w:rsidR="00C026D4" w:rsidRPr="00C872C6">
        <w:rPr>
          <w:rFonts w:ascii="Times New Roman" w:hAnsi="Times New Roman" w:cs="Times New Roman"/>
        </w:rPr>
        <w:t>operaç</w:t>
      </w:r>
      <w:r w:rsidR="00262C97" w:rsidRPr="00C872C6">
        <w:rPr>
          <w:rFonts w:ascii="Times New Roman" w:hAnsi="Times New Roman" w:cs="Times New Roman"/>
        </w:rPr>
        <w:t>ão</w:t>
      </w:r>
      <w:r w:rsidR="00C026D4" w:rsidRPr="00C872C6">
        <w:rPr>
          <w:rFonts w:ascii="Times New Roman" w:hAnsi="Times New Roman" w:cs="Times New Roman"/>
        </w:rPr>
        <w:t xml:space="preserve"> urbana consorciada;</w:t>
      </w:r>
    </w:p>
    <w:p w:rsidR="00262C97" w:rsidRPr="00C872C6" w:rsidRDefault="00262C97" w:rsidP="00AD2CBB">
      <w:pPr>
        <w:autoSpaceDE w:val="0"/>
        <w:spacing w:after="0" w:line="240" w:lineRule="auto"/>
        <w:jc w:val="both"/>
        <w:rPr>
          <w:rFonts w:ascii="Times New Roman" w:hAnsi="Times New Roman" w:cs="Times New Roman"/>
        </w:rPr>
      </w:pPr>
    </w:p>
    <w:p w:rsidR="00262C97" w:rsidRPr="00C872C6" w:rsidRDefault="00262C9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XX</w:t>
      </w:r>
      <w:r w:rsidR="006B126D" w:rsidRPr="00C872C6">
        <w:rPr>
          <w:rFonts w:ascii="Times New Roman" w:hAnsi="Times New Roman" w:cs="Times New Roman"/>
          <w:b/>
        </w:rPr>
        <w:t>I</w:t>
      </w:r>
      <w:r w:rsidRPr="00C872C6">
        <w:rPr>
          <w:rFonts w:ascii="Times New Roman" w:hAnsi="Times New Roman" w:cs="Times New Roman"/>
          <w:b/>
        </w:rPr>
        <w:t>V –</w:t>
      </w:r>
      <w:r w:rsidRPr="00C872C6">
        <w:rPr>
          <w:rFonts w:ascii="Times New Roman" w:hAnsi="Times New Roman" w:cs="Times New Roman"/>
        </w:rPr>
        <w:t xml:space="preserve"> consórcio imobiliário;</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262C9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XXV - </w:t>
      </w:r>
      <w:r w:rsidR="00C026D4" w:rsidRPr="00C872C6">
        <w:rPr>
          <w:rFonts w:ascii="Times New Roman" w:hAnsi="Times New Roman" w:cs="Times New Roman"/>
        </w:rPr>
        <w:t>regularização fundiária</w:t>
      </w:r>
      <w:r w:rsidRPr="00C872C6">
        <w:rPr>
          <w:rFonts w:ascii="Times New Roman" w:hAnsi="Times New Roman" w:cs="Times New Roman"/>
        </w:rPr>
        <w:t xml:space="preserve"> e todos os instrumentos previstos na Lei Federal nº 13.465, de 11 de julho de 2.017 e suas alterações, legislações complementares ou outras legislações que venham a substituí-la</w:t>
      </w:r>
      <w:r w:rsidR="00C026D4" w:rsidRPr="00C872C6">
        <w:rPr>
          <w:rFonts w:ascii="Times New Roman" w:hAnsi="Times New Roman" w:cs="Times New Roman"/>
        </w:rPr>
        <w:t>;</w:t>
      </w:r>
    </w:p>
    <w:p w:rsidR="00C026D4" w:rsidRPr="00C872C6" w:rsidRDefault="00C026D4" w:rsidP="00AD2CBB">
      <w:pPr>
        <w:autoSpaceDE w:val="0"/>
        <w:spacing w:after="0" w:line="240" w:lineRule="auto"/>
        <w:jc w:val="both"/>
        <w:rPr>
          <w:rFonts w:ascii="Times New Roman" w:hAnsi="Times New Roman" w:cs="Times New Roman"/>
        </w:rPr>
      </w:pPr>
    </w:p>
    <w:p w:rsidR="00C026D4" w:rsidRPr="00C872C6" w:rsidRDefault="00262C9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5A26B4" w:rsidRPr="00C872C6">
        <w:rPr>
          <w:rFonts w:ascii="Times New Roman" w:hAnsi="Times New Roman" w:cs="Times New Roman"/>
          <w:b/>
        </w:rPr>
        <w:t>XX</w:t>
      </w:r>
      <w:r w:rsidR="006B126D" w:rsidRPr="00C872C6">
        <w:rPr>
          <w:rFonts w:ascii="Times New Roman" w:hAnsi="Times New Roman" w:cs="Times New Roman"/>
          <w:b/>
        </w:rPr>
        <w:t>VI</w:t>
      </w:r>
      <w:r w:rsidRPr="00C872C6">
        <w:rPr>
          <w:rFonts w:ascii="Times New Roman" w:hAnsi="Times New Roman" w:cs="Times New Roman"/>
          <w:b/>
        </w:rPr>
        <w:t xml:space="preserve"> </w:t>
      </w:r>
      <w:r w:rsidR="00B10B3E" w:rsidRPr="00C872C6">
        <w:rPr>
          <w:rFonts w:ascii="Times New Roman" w:hAnsi="Times New Roman" w:cs="Times New Roman"/>
          <w:b/>
        </w:rPr>
        <w:t>–</w:t>
      </w:r>
      <w:r w:rsidRPr="00C872C6">
        <w:rPr>
          <w:rFonts w:ascii="Times New Roman" w:hAnsi="Times New Roman" w:cs="Times New Roman"/>
          <w:b/>
        </w:rPr>
        <w:t xml:space="preserve"> </w:t>
      </w:r>
      <w:r w:rsidRPr="00C872C6">
        <w:rPr>
          <w:rFonts w:ascii="Times New Roman" w:hAnsi="Times New Roman" w:cs="Times New Roman"/>
        </w:rPr>
        <w:t>audiências</w:t>
      </w:r>
      <w:r w:rsidR="00B51003" w:rsidRPr="00C872C6">
        <w:rPr>
          <w:rFonts w:ascii="Times New Roman" w:hAnsi="Times New Roman" w:cs="Times New Roman"/>
        </w:rPr>
        <w:t xml:space="preserve">, </w:t>
      </w:r>
      <w:r w:rsidR="00B10B3E" w:rsidRPr="00C872C6">
        <w:rPr>
          <w:rFonts w:ascii="Times New Roman" w:hAnsi="Times New Roman" w:cs="Times New Roman"/>
        </w:rPr>
        <w:t>consultas</w:t>
      </w:r>
      <w:r w:rsidR="00B51003" w:rsidRPr="00C872C6">
        <w:rPr>
          <w:rFonts w:ascii="Times New Roman" w:hAnsi="Times New Roman" w:cs="Times New Roman"/>
        </w:rPr>
        <w:t xml:space="preserve"> e conferências</w:t>
      </w:r>
      <w:r w:rsidRPr="00C872C6">
        <w:rPr>
          <w:rFonts w:ascii="Times New Roman" w:hAnsi="Times New Roman" w:cs="Times New Roman"/>
        </w:rPr>
        <w:t xml:space="preserve"> públicas</w:t>
      </w:r>
      <w:r w:rsidR="00C026D4" w:rsidRPr="00C872C6">
        <w:rPr>
          <w:rFonts w:ascii="Times New Roman" w:hAnsi="Times New Roman" w:cs="Times New Roman"/>
        </w:rPr>
        <w:t>;</w:t>
      </w:r>
    </w:p>
    <w:p w:rsidR="00262C97" w:rsidRPr="00C872C6" w:rsidRDefault="00262C97" w:rsidP="00AD2CBB">
      <w:pPr>
        <w:autoSpaceDE w:val="0"/>
        <w:spacing w:after="0" w:line="240" w:lineRule="auto"/>
        <w:jc w:val="both"/>
        <w:rPr>
          <w:rFonts w:ascii="Times New Roman" w:hAnsi="Times New Roman" w:cs="Times New Roman"/>
        </w:rPr>
      </w:pPr>
    </w:p>
    <w:p w:rsidR="00730467" w:rsidRPr="00C872C6" w:rsidRDefault="00262C9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XX</w:t>
      </w:r>
      <w:r w:rsidR="006B126D" w:rsidRPr="00C872C6">
        <w:rPr>
          <w:rFonts w:ascii="Times New Roman" w:hAnsi="Times New Roman" w:cs="Times New Roman"/>
          <w:b/>
        </w:rPr>
        <w:t>VII</w:t>
      </w:r>
      <w:r w:rsidR="00C026D4" w:rsidRPr="00C872C6">
        <w:rPr>
          <w:rFonts w:ascii="Times New Roman" w:hAnsi="Times New Roman" w:cs="Times New Roman"/>
          <w:b/>
        </w:rPr>
        <w:t xml:space="preserve"> –</w:t>
      </w:r>
      <w:r w:rsidR="00C026D4" w:rsidRPr="00C872C6">
        <w:rPr>
          <w:rFonts w:ascii="Times New Roman" w:hAnsi="Times New Roman" w:cs="Times New Roman"/>
        </w:rPr>
        <w:t xml:space="preserve"> estudo prévio de impacto ambiental (EIA)</w:t>
      </w:r>
      <w:r w:rsidR="00730467" w:rsidRPr="00C872C6">
        <w:rPr>
          <w:rFonts w:ascii="Times New Roman" w:hAnsi="Times New Roman" w:cs="Times New Roman"/>
        </w:rPr>
        <w:t>;</w:t>
      </w:r>
    </w:p>
    <w:p w:rsidR="00730467" w:rsidRPr="00C872C6" w:rsidRDefault="00730467" w:rsidP="00AD2CBB">
      <w:pPr>
        <w:autoSpaceDE w:val="0"/>
        <w:spacing w:after="0" w:line="240" w:lineRule="auto"/>
        <w:jc w:val="both"/>
        <w:rPr>
          <w:rFonts w:ascii="Times New Roman" w:hAnsi="Times New Roman" w:cs="Times New Roman"/>
        </w:rPr>
      </w:pPr>
    </w:p>
    <w:p w:rsidR="007C0D45" w:rsidRPr="00C872C6" w:rsidRDefault="00730467"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XX</w:t>
      </w:r>
      <w:r w:rsidR="006B126D" w:rsidRPr="00C872C6">
        <w:rPr>
          <w:rFonts w:ascii="Times New Roman" w:hAnsi="Times New Roman" w:cs="Times New Roman"/>
          <w:b/>
        </w:rPr>
        <w:t>VIII</w:t>
      </w:r>
      <w:r w:rsidRPr="00C872C6">
        <w:rPr>
          <w:rFonts w:ascii="Times New Roman" w:hAnsi="Times New Roman" w:cs="Times New Roman"/>
          <w:b/>
        </w:rPr>
        <w:t xml:space="preserve"> -</w:t>
      </w:r>
      <w:r w:rsidRPr="00C872C6">
        <w:rPr>
          <w:rFonts w:ascii="Times New Roman" w:hAnsi="Times New Roman" w:cs="Times New Roman"/>
        </w:rPr>
        <w:t xml:space="preserve"> </w:t>
      </w:r>
      <w:r w:rsidR="00C026D4" w:rsidRPr="00C872C6">
        <w:rPr>
          <w:rFonts w:ascii="Times New Roman" w:hAnsi="Times New Roman" w:cs="Times New Roman"/>
        </w:rPr>
        <w:t>estudo prévio</w:t>
      </w:r>
      <w:r w:rsidRPr="00C872C6">
        <w:rPr>
          <w:rFonts w:ascii="Times New Roman" w:hAnsi="Times New Roman" w:cs="Times New Roman"/>
        </w:rPr>
        <w:t xml:space="preserve"> de impacto de vizinhança (EIV);</w:t>
      </w:r>
    </w:p>
    <w:p w:rsidR="00730467" w:rsidRPr="00C872C6" w:rsidRDefault="00730467" w:rsidP="00AD2CBB">
      <w:pPr>
        <w:autoSpaceDE w:val="0"/>
        <w:spacing w:after="0" w:line="240" w:lineRule="auto"/>
        <w:jc w:val="both"/>
        <w:rPr>
          <w:rFonts w:ascii="Times New Roman" w:hAnsi="Times New Roman" w:cs="Times New Roman"/>
        </w:rPr>
      </w:pPr>
    </w:p>
    <w:p w:rsidR="00730467" w:rsidRPr="00C872C6" w:rsidRDefault="00730467"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XX</w:t>
      </w:r>
      <w:r w:rsidR="006B126D" w:rsidRPr="00C872C6">
        <w:rPr>
          <w:rFonts w:ascii="Times New Roman" w:hAnsi="Times New Roman" w:cs="Times New Roman"/>
          <w:b/>
        </w:rPr>
        <w:t>I</w:t>
      </w:r>
      <w:r w:rsidRPr="00C872C6">
        <w:rPr>
          <w:rFonts w:ascii="Times New Roman" w:hAnsi="Times New Roman" w:cs="Times New Roman"/>
          <w:b/>
        </w:rPr>
        <w:t>X –</w:t>
      </w:r>
      <w:r w:rsidRPr="00C872C6">
        <w:rPr>
          <w:rFonts w:ascii="Times New Roman" w:hAnsi="Times New Roman" w:cs="Times New Roman"/>
        </w:rPr>
        <w:t xml:space="preserve"> Compromisso de Ajustamento de Conduta, nos termos da Lei Federal nº 7.347, de 24 de julho de 1.</w:t>
      </w:r>
      <w:r w:rsidR="00DC1079" w:rsidRPr="00C872C6">
        <w:rPr>
          <w:rFonts w:ascii="Times New Roman" w:hAnsi="Times New Roman" w:cs="Times New Roman"/>
        </w:rPr>
        <w:t>9</w:t>
      </w:r>
      <w:r w:rsidRPr="00C872C6">
        <w:rPr>
          <w:rFonts w:ascii="Times New Roman" w:hAnsi="Times New Roman" w:cs="Times New Roman"/>
        </w:rPr>
        <w:t>85 e suas alterações.</w:t>
      </w:r>
    </w:p>
    <w:p w:rsidR="00C026D4" w:rsidRPr="00C872C6" w:rsidRDefault="00C026D4" w:rsidP="00AD2CBB">
      <w:pPr>
        <w:autoSpaceDE w:val="0"/>
        <w:spacing w:after="0" w:line="240" w:lineRule="auto"/>
        <w:jc w:val="both"/>
        <w:rPr>
          <w:rFonts w:ascii="Times New Roman" w:hAnsi="Times New Roman" w:cs="Times New Roman"/>
        </w:rPr>
      </w:pPr>
    </w:p>
    <w:p w:rsidR="00370664" w:rsidRPr="00C872C6" w:rsidRDefault="00370664"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1º</w:t>
      </w:r>
      <w:r w:rsidRPr="00C872C6">
        <w:rPr>
          <w:rFonts w:ascii="Times New Roman" w:hAnsi="Times New Roman" w:cs="Times New Roman"/>
        </w:rPr>
        <w:t xml:space="preserve"> No licenciamento de empreendimentos e atividades considerados de impacto nos termos do Plano Diretor de Mobilidade poderá ser exigido Relatório de Impacto de Trânsito (RIT), como requisito complementar dos estudos de impacto ambiental e de vizinhança.</w:t>
      </w:r>
    </w:p>
    <w:p w:rsidR="00841E08" w:rsidRPr="00C872C6" w:rsidRDefault="00841E08" w:rsidP="00AD2CBB">
      <w:pPr>
        <w:spacing w:after="0" w:line="240" w:lineRule="auto"/>
        <w:jc w:val="both"/>
        <w:rPr>
          <w:rFonts w:ascii="Times New Roman" w:hAnsi="Times New Roman" w:cs="Times New Roman"/>
        </w:rPr>
      </w:pPr>
    </w:p>
    <w:p w:rsidR="007C0D45" w:rsidRPr="00C872C6" w:rsidRDefault="007C0D4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237407" w:rsidRPr="00C872C6">
        <w:rPr>
          <w:rFonts w:ascii="Times New Roman" w:hAnsi="Times New Roman" w:cs="Times New Roman"/>
          <w:b/>
        </w:rPr>
        <w:t xml:space="preserve">§ </w:t>
      </w:r>
      <w:r w:rsidR="00370664" w:rsidRPr="00C872C6">
        <w:rPr>
          <w:rFonts w:ascii="Times New Roman" w:hAnsi="Times New Roman" w:cs="Times New Roman"/>
          <w:b/>
        </w:rPr>
        <w:t>2</w:t>
      </w:r>
      <w:r w:rsidR="00237407" w:rsidRPr="00C872C6">
        <w:rPr>
          <w:rFonts w:ascii="Times New Roman" w:hAnsi="Times New Roman" w:cs="Times New Roman"/>
          <w:b/>
        </w:rPr>
        <w:t>º</w:t>
      </w:r>
      <w:r w:rsidRPr="00C872C6">
        <w:rPr>
          <w:rFonts w:ascii="Times New Roman" w:hAnsi="Times New Roman" w:cs="Times New Roman"/>
        </w:rPr>
        <w:t xml:space="preserve"> Os instrumentos aplicáveis para cada </w:t>
      </w:r>
      <w:r w:rsidR="006B4F58" w:rsidRPr="00C872C6">
        <w:rPr>
          <w:rFonts w:ascii="Times New Roman" w:hAnsi="Times New Roman" w:cs="Times New Roman"/>
        </w:rPr>
        <w:t xml:space="preserve">macrozona ou </w:t>
      </w:r>
      <w:r w:rsidRPr="00C872C6">
        <w:rPr>
          <w:rFonts w:ascii="Times New Roman" w:hAnsi="Times New Roman" w:cs="Times New Roman"/>
        </w:rPr>
        <w:t>zona</w:t>
      </w:r>
      <w:r w:rsidR="006B4F58" w:rsidRPr="00C872C6">
        <w:rPr>
          <w:rFonts w:ascii="Times New Roman" w:hAnsi="Times New Roman" w:cs="Times New Roman"/>
        </w:rPr>
        <w:t xml:space="preserve"> </w:t>
      </w:r>
      <w:r w:rsidRPr="00C872C6">
        <w:rPr>
          <w:rFonts w:ascii="Times New Roman" w:hAnsi="Times New Roman" w:cs="Times New Roman"/>
        </w:rPr>
        <w:t xml:space="preserve">são aqueles descritos no </w:t>
      </w:r>
      <w:r w:rsidRPr="00D815EC">
        <w:rPr>
          <w:rFonts w:ascii="Times New Roman" w:hAnsi="Times New Roman" w:cs="Times New Roman"/>
        </w:rPr>
        <w:t>ANEXO</w:t>
      </w:r>
      <w:r w:rsidR="00841E08" w:rsidRPr="00D815EC">
        <w:rPr>
          <w:rFonts w:ascii="Times New Roman" w:hAnsi="Times New Roman" w:cs="Times New Roman"/>
        </w:rPr>
        <w:t xml:space="preserve"> III – QUADRO </w:t>
      </w:r>
      <w:r w:rsidR="00AD2CBB" w:rsidRPr="00D815EC">
        <w:rPr>
          <w:rFonts w:ascii="Times New Roman" w:hAnsi="Times New Roman" w:cs="Times New Roman"/>
        </w:rPr>
        <w:t>3</w:t>
      </w:r>
      <w:r w:rsidRPr="00D815EC">
        <w:rPr>
          <w:rFonts w:ascii="Times New Roman" w:hAnsi="Times New Roman" w:cs="Times New Roman"/>
        </w:rPr>
        <w:t xml:space="preserve"> que fica</w:t>
      </w:r>
      <w:r w:rsidRPr="00C872C6">
        <w:rPr>
          <w:rFonts w:ascii="Times New Roman" w:hAnsi="Times New Roman" w:cs="Times New Roman"/>
        </w:rPr>
        <w:t xml:space="preserve"> fazendo parte integrante da presente Lei, sendo que a </w:t>
      </w:r>
      <w:r w:rsidR="006B4F58" w:rsidRPr="00C872C6">
        <w:rPr>
          <w:rFonts w:ascii="Times New Roman" w:hAnsi="Times New Roman" w:cs="Times New Roman"/>
        </w:rPr>
        <w:t>aplicação em outros zoneamentos</w:t>
      </w:r>
      <w:r w:rsidRPr="00C872C6">
        <w:rPr>
          <w:rFonts w:ascii="Times New Roman" w:hAnsi="Times New Roman" w:cs="Times New Roman"/>
        </w:rPr>
        <w:t xml:space="preserve"> dependerá de estudos de planejamento prévios</w:t>
      </w:r>
      <w:r w:rsidR="006B4F58" w:rsidRPr="00C872C6">
        <w:rPr>
          <w:rFonts w:ascii="Times New Roman" w:hAnsi="Times New Roman" w:cs="Times New Roman"/>
        </w:rPr>
        <w:t>, audiência pública</w:t>
      </w:r>
      <w:r w:rsidRPr="00C872C6">
        <w:rPr>
          <w:rFonts w:ascii="Times New Roman" w:hAnsi="Times New Roman" w:cs="Times New Roman"/>
        </w:rPr>
        <w:t xml:space="preserve"> e aprovação do Conselho da Cidade.</w:t>
      </w:r>
    </w:p>
    <w:p w:rsidR="00237407" w:rsidRPr="00C872C6" w:rsidRDefault="00237407" w:rsidP="00AD2CBB">
      <w:pPr>
        <w:spacing w:after="0" w:line="240" w:lineRule="auto"/>
        <w:jc w:val="both"/>
        <w:rPr>
          <w:rFonts w:ascii="Times New Roman" w:hAnsi="Times New Roman" w:cs="Times New Roman"/>
        </w:rPr>
      </w:pPr>
    </w:p>
    <w:p w:rsidR="00237407" w:rsidRPr="00C872C6" w:rsidRDefault="00237407"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 </w:t>
      </w:r>
      <w:r w:rsidR="002B67BF" w:rsidRPr="00C872C6">
        <w:rPr>
          <w:rFonts w:ascii="Times New Roman" w:hAnsi="Times New Roman" w:cs="Times New Roman"/>
          <w:b/>
        </w:rPr>
        <w:t>3</w:t>
      </w:r>
      <w:r w:rsidRPr="00C872C6">
        <w:rPr>
          <w:rFonts w:ascii="Times New Roman" w:hAnsi="Times New Roman" w:cs="Times New Roman"/>
          <w:b/>
        </w:rPr>
        <w:t>º</w:t>
      </w:r>
      <w:r w:rsidRPr="00C872C6">
        <w:rPr>
          <w:rFonts w:ascii="Times New Roman" w:hAnsi="Times New Roman" w:cs="Times New Roman"/>
        </w:rPr>
        <w:t xml:space="preserve"> Aplicam-se ao presente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Pr="00C872C6">
        <w:rPr>
          <w:rFonts w:ascii="Times New Roman" w:hAnsi="Times New Roman" w:cs="Times New Roman"/>
        </w:rPr>
        <w:t xml:space="preserve"> as normas gerais</w:t>
      </w:r>
      <w:r w:rsidR="004354F5" w:rsidRPr="00C872C6">
        <w:rPr>
          <w:rFonts w:ascii="Times New Roman" w:hAnsi="Times New Roman" w:cs="Times New Roman"/>
        </w:rPr>
        <w:t xml:space="preserve"> </w:t>
      </w:r>
      <w:r w:rsidRPr="00C872C6">
        <w:rPr>
          <w:rFonts w:ascii="Times New Roman" w:hAnsi="Times New Roman" w:cs="Times New Roman"/>
        </w:rPr>
        <w:t>contidas na Lei Federal nº 10.257, de 10 de julho de 2.001</w:t>
      </w:r>
      <w:r w:rsidR="00A966CD" w:rsidRPr="00C872C6">
        <w:rPr>
          <w:rFonts w:ascii="Times New Roman" w:hAnsi="Times New Roman" w:cs="Times New Roman"/>
        </w:rPr>
        <w:t xml:space="preserve"> e suas alterações</w:t>
      </w:r>
      <w:r w:rsidR="004354F5" w:rsidRPr="00C872C6">
        <w:rPr>
          <w:rFonts w:ascii="Times New Roman" w:hAnsi="Times New Roman" w:cs="Times New Roman"/>
        </w:rPr>
        <w:t>,</w:t>
      </w:r>
      <w:r w:rsidRPr="00C872C6">
        <w:rPr>
          <w:rFonts w:ascii="Times New Roman" w:hAnsi="Times New Roman" w:cs="Times New Roman"/>
        </w:rPr>
        <w:t xml:space="preserve"> </w:t>
      </w:r>
      <w:r w:rsidR="004354F5" w:rsidRPr="00C872C6">
        <w:rPr>
          <w:rFonts w:ascii="Times New Roman" w:hAnsi="Times New Roman" w:cs="Times New Roman"/>
        </w:rPr>
        <w:t>para</w:t>
      </w:r>
      <w:r w:rsidRPr="00C872C6">
        <w:rPr>
          <w:rFonts w:ascii="Times New Roman" w:hAnsi="Times New Roman" w:cs="Times New Roman"/>
        </w:rPr>
        <w:t xml:space="preserve"> </w:t>
      </w:r>
      <w:r w:rsidR="004354F5" w:rsidRPr="00C872C6">
        <w:rPr>
          <w:rFonts w:ascii="Times New Roman" w:hAnsi="Times New Roman" w:cs="Times New Roman"/>
        </w:rPr>
        <w:t>disciplinar</w:t>
      </w:r>
      <w:r w:rsidRPr="00C872C6">
        <w:rPr>
          <w:rFonts w:ascii="Times New Roman" w:hAnsi="Times New Roman" w:cs="Times New Roman"/>
        </w:rPr>
        <w:t xml:space="preserve"> cada instrumento descrito neste artigo</w:t>
      </w:r>
      <w:r w:rsidR="004354F5" w:rsidRPr="00C872C6">
        <w:rPr>
          <w:rFonts w:ascii="Times New Roman" w:hAnsi="Times New Roman" w:cs="Times New Roman"/>
        </w:rPr>
        <w:t xml:space="preserve"> ou normas federais específicas</w:t>
      </w:r>
      <w:r w:rsidR="00A966CD" w:rsidRPr="00C872C6">
        <w:rPr>
          <w:rFonts w:ascii="Times New Roman" w:hAnsi="Times New Roman" w:cs="Times New Roman"/>
        </w:rPr>
        <w:t xml:space="preserve"> para </w:t>
      </w:r>
      <w:r w:rsidR="002924E7" w:rsidRPr="00C872C6">
        <w:rPr>
          <w:rFonts w:ascii="Times New Roman" w:hAnsi="Times New Roman" w:cs="Times New Roman"/>
        </w:rPr>
        <w:t>aqueles não regulamentados no Estatuto das Cidades</w:t>
      </w:r>
      <w:r w:rsidRPr="00C872C6">
        <w:rPr>
          <w:rFonts w:ascii="Times New Roman" w:hAnsi="Times New Roman" w:cs="Times New Roman"/>
        </w:rPr>
        <w:t xml:space="preserve">, </w:t>
      </w:r>
      <w:r w:rsidR="004354F5" w:rsidRPr="00C872C6">
        <w:rPr>
          <w:rFonts w:ascii="Times New Roman" w:hAnsi="Times New Roman" w:cs="Times New Roman"/>
        </w:rPr>
        <w:t>cabendo ao Poder Executivo</w:t>
      </w:r>
      <w:r w:rsidR="00387EC9" w:rsidRPr="00C872C6">
        <w:rPr>
          <w:rFonts w:ascii="Times New Roman" w:hAnsi="Times New Roman" w:cs="Times New Roman"/>
        </w:rPr>
        <w:t xml:space="preserve"> Municipal</w:t>
      </w:r>
      <w:r w:rsidR="004354F5" w:rsidRPr="00C872C6">
        <w:rPr>
          <w:rFonts w:ascii="Times New Roman" w:hAnsi="Times New Roman" w:cs="Times New Roman"/>
        </w:rPr>
        <w:t xml:space="preserve"> editar</w:t>
      </w:r>
      <w:r w:rsidRPr="00C872C6">
        <w:rPr>
          <w:rFonts w:ascii="Times New Roman" w:hAnsi="Times New Roman" w:cs="Times New Roman"/>
        </w:rPr>
        <w:t xml:space="preserve"> leis específicas para sua plena aplicação.</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CAPÍTULO </w:t>
      </w:r>
      <w:r w:rsidR="00B53E7B" w:rsidRPr="00C872C6">
        <w:rPr>
          <w:rFonts w:ascii="Times New Roman" w:hAnsi="Times New Roman" w:cs="Times New Roman"/>
          <w:b/>
          <w:bCs/>
        </w:rPr>
        <w:t>I</w:t>
      </w: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PARCELAMENTO, EDIFICAÇÃO OU UTILIZAÇÃO COMPULSÓRIOS</w:t>
      </w:r>
    </w:p>
    <w:p w:rsidR="00B53E7B" w:rsidRPr="00C872C6" w:rsidRDefault="00B53E7B" w:rsidP="00AD2CBB">
      <w:pPr>
        <w:autoSpaceDE w:val="0"/>
        <w:spacing w:after="0" w:line="240" w:lineRule="auto"/>
        <w:jc w:val="center"/>
        <w:rPr>
          <w:rFonts w:ascii="Times New Roman" w:hAnsi="Times New Roman" w:cs="Times New Roman"/>
          <w:b/>
          <w:bCs/>
        </w:rPr>
      </w:pPr>
    </w:p>
    <w:p w:rsidR="002B67BF"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w:t>
      </w:r>
      <w:r w:rsidR="00120201" w:rsidRPr="00C872C6">
        <w:rPr>
          <w:rFonts w:ascii="Times New Roman" w:hAnsi="Times New Roman" w:cs="Times New Roman"/>
          <w:b/>
          <w:bCs/>
        </w:rPr>
        <w:t>1</w:t>
      </w:r>
      <w:r w:rsidR="00F15679" w:rsidRPr="00C872C6">
        <w:rPr>
          <w:rFonts w:ascii="Times New Roman" w:hAnsi="Times New Roman" w:cs="Times New Roman"/>
          <w:b/>
          <w:bCs/>
        </w:rPr>
        <w:t>3</w:t>
      </w:r>
      <w:r w:rsidR="001D3635" w:rsidRPr="00C872C6">
        <w:rPr>
          <w:rFonts w:ascii="Times New Roman" w:hAnsi="Times New Roman" w:cs="Times New Roman"/>
          <w:b/>
          <w:bCs/>
        </w:rPr>
        <w:t>4</w:t>
      </w:r>
      <w:r w:rsidR="00B53E7B" w:rsidRPr="00C872C6">
        <w:rPr>
          <w:rFonts w:ascii="Times New Roman" w:hAnsi="Times New Roman" w:cs="Times New Roman"/>
          <w:b/>
          <w:bCs/>
        </w:rPr>
        <w:t xml:space="preserve">. </w:t>
      </w:r>
      <w:r w:rsidR="00B53E7B" w:rsidRPr="00C872C6">
        <w:rPr>
          <w:rFonts w:ascii="Times New Roman" w:hAnsi="Times New Roman" w:cs="Times New Roman"/>
        </w:rPr>
        <w:t>Os imóveis não edificados, subutilizados ou não utilizados</w:t>
      </w:r>
      <w:r w:rsidR="00FE74F6" w:rsidRPr="00C872C6">
        <w:rPr>
          <w:rFonts w:ascii="Times New Roman" w:hAnsi="Times New Roman" w:cs="Times New Roman"/>
        </w:rPr>
        <w:t xml:space="preserve"> localizados na</w:t>
      </w:r>
      <w:r w:rsidR="002B67BF" w:rsidRPr="00C872C6">
        <w:rPr>
          <w:rFonts w:ascii="Times New Roman" w:hAnsi="Times New Roman" w:cs="Times New Roman"/>
        </w:rPr>
        <w:t xml:space="preserve"> Zona Urbana de Reabilitação Central (ZURC)</w:t>
      </w:r>
      <w:r w:rsidR="00263BCD" w:rsidRPr="00C872C6">
        <w:rPr>
          <w:rFonts w:ascii="Times New Roman" w:hAnsi="Times New Roman" w:cs="Times New Roman"/>
        </w:rPr>
        <w:t>,</w:t>
      </w:r>
      <w:r w:rsidR="00783B8D" w:rsidRPr="00C872C6">
        <w:rPr>
          <w:rFonts w:ascii="Times New Roman" w:hAnsi="Times New Roman" w:cs="Times New Roman"/>
        </w:rPr>
        <w:t xml:space="preserve"> na </w:t>
      </w:r>
      <w:r w:rsidR="002B67BF" w:rsidRPr="00C872C6">
        <w:rPr>
          <w:rFonts w:ascii="Times New Roman" w:hAnsi="Times New Roman" w:cs="Times New Roman"/>
        </w:rPr>
        <w:t>Zona Urbana de Requalificação de Bairros (ZURB)</w:t>
      </w:r>
      <w:r w:rsidR="00263BCD" w:rsidRPr="00C872C6">
        <w:rPr>
          <w:rFonts w:ascii="Times New Roman" w:hAnsi="Times New Roman" w:cs="Times New Roman"/>
        </w:rPr>
        <w:t xml:space="preserve"> e na Zona Urbana de Proteção da Paisagem (ZUPA) </w:t>
      </w:r>
      <w:r w:rsidR="00FE74F6" w:rsidRPr="00C872C6">
        <w:rPr>
          <w:rFonts w:ascii="Times New Roman" w:hAnsi="Times New Roman" w:cs="Times New Roman"/>
        </w:rPr>
        <w:t xml:space="preserve">poderão ser </w:t>
      </w:r>
      <w:r w:rsidR="00B53E7B" w:rsidRPr="00C872C6">
        <w:rPr>
          <w:rFonts w:ascii="Times New Roman" w:hAnsi="Times New Roman" w:cs="Times New Roman"/>
        </w:rPr>
        <w:t xml:space="preserve">considerados passíveis de aplicação dos </w:t>
      </w:r>
      <w:r w:rsidR="00B53E7B" w:rsidRPr="00C872C6">
        <w:rPr>
          <w:rFonts w:ascii="Times New Roman" w:hAnsi="Times New Roman" w:cs="Times New Roman"/>
        </w:rPr>
        <w:lastRenderedPageBreak/>
        <w:t>instrumentos indutores do uso social da propriedade</w:t>
      </w:r>
      <w:r w:rsidR="00F8167F" w:rsidRPr="00C872C6">
        <w:rPr>
          <w:rFonts w:ascii="Times New Roman" w:hAnsi="Times New Roman" w:cs="Times New Roman"/>
        </w:rPr>
        <w:t>, quais sejam: o parcelamento, a edificação ou a utilização compulsórios, que dependerão de regulamentação através de lei específica</w:t>
      </w:r>
      <w:r w:rsidR="002B67BF" w:rsidRPr="00C872C6">
        <w:rPr>
          <w:rFonts w:ascii="Times New Roman" w:hAnsi="Times New Roman" w:cs="Times New Roman"/>
        </w:rPr>
        <w:t>.</w:t>
      </w:r>
    </w:p>
    <w:p w:rsidR="002B67BF" w:rsidRPr="00C872C6" w:rsidRDefault="00783B8D"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CC777E" w:rsidRPr="00C872C6" w:rsidRDefault="00D62B61"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w:t>
      </w:r>
      <w:r w:rsidR="00A82564" w:rsidRPr="00C872C6">
        <w:rPr>
          <w:rFonts w:ascii="Times New Roman" w:hAnsi="Times New Roman" w:cs="Times New Roman"/>
          <w:b/>
          <w:bCs/>
        </w:rPr>
        <w:t>1</w:t>
      </w:r>
      <w:r w:rsidR="00B53E7B" w:rsidRPr="00C872C6">
        <w:rPr>
          <w:rFonts w:ascii="Times New Roman" w:hAnsi="Times New Roman" w:cs="Times New Roman"/>
          <w:b/>
          <w:bCs/>
        </w:rPr>
        <w:t xml:space="preserve">º </w:t>
      </w:r>
      <w:r w:rsidR="00CC777E" w:rsidRPr="00C872C6">
        <w:rPr>
          <w:rFonts w:ascii="Times New Roman" w:hAnsi="Times New Roman" w:cs="Times New Roman"/>
          <w:bCs/>
        </w:rPr>
        <w:t>Para os fins do disposto neste Capítulo considera-se:</w:t>
      </w:r>
    </w:p>
    <w:p w:rsidR="00CC777E" w:rsidRPr="00C872C6" w:rsidRDefault="00CC777E" w:rsidP="00AD2CBB">
      <w:pPr>
        <w:autoSpaceDE w:val="0"/>
        <w:spacing w:after="0" w:line="240" w:lineRule="auto"/>
        <w:jc w:val="both"/>
        <w:rPr>
          <w:rFonts w:ascii="Times New Roman" w:hAnsi="Times New Roman" w:cs="Times New Roman"/>
          <w:b/>
          <w:bCs/>
        </w:rPr>
      </w:pPr>
    </w:p>
    <w:p w:rsidR="00B53E7B" w:rsidRPr="00C872C6" w:rsidRDefault="00CC777E"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Pr="00C872C6">
        <w:rPr>
          <w:rFonts w:ascii="Times New Roman" w:hAnsi="Times New Roman" w:cs="Times New Roman"/>
          <w:i/>
        </w:rPr>
        <w:t>i</w:t>
      </w:r>
      <w:r w:rsidR="00B53E7B" w:rsidRPr="00C872C6">
        <w:rPr>
          <w:rFonts w:ascii="Times New Roman" w:hAnsi="Times New Roman" w:cs="Times New Roman"/>
          <w:i/>
        </w:rPr>
        <w:t>móvel não edificado</w:t>
      </w:r>
      <w:r w:rsidRPr="00C872C6">
        <w:rPr>
          <w:rFonts w:ascii="Times New Roman" w:hAnsi="Times New Roman" w:cs="Times New Roman"/>
          <w:i/>
        </w:rPr>
        <w:t>:</w:t>
      </w:r>
      <w:r w:rsidR="00B53E7B" w:rsidRPr="00C872C6">
        <w:rPr>
          <w:rFonts w:ascii="Times New Roman" w:hAnsi="Times New Roman" w:cs="Times New Roman"/>
        </w:rPr>
        <w:t xml:space="preserve"> o imóvel urbano, lote ou gleba, cujo coeficiente de aproveitamento (CA) seja igual a 0 (zero)</w:t>
      </w:r>
      <w:r w:rsidR="00AB451D" w:rsidRPr="00C872C6">
        <w:rPr>
          <w:rFonts w:ascii="Times New Roman" w:hAnsi="Times New Roman" w:cs="Times New Roman"/>
        </w:rPr>
        <w:t>;</w:t>
      </w:r>
    </w:p>
    <w:p w:rsidR="00D62B61" w:rsidRPr="00C872C6" w:rsidRDefault="00D62B6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CC777E" w:rsidRPr="00C872C6">
        <w:rPr>
          <w:rFonts w:ascii="Times New Roman" w:hAnsi="Times New Roman" w:cs="Times New Roman"/>
          <w:b/>
          <w:bCs/>
        </w:rPr>
        <w:t xml:space="preserve">II - </w:t>
      </w:r>
      <w:r w:rsidR="00CC777E" w:rsidRPr="00C872C6">
        <w:rPr>
          <w:rFonts w:ascii="Times New Roman" w:hAnsi="Times New Roman" w:cs="Times New Roman"/>
          <w:bCs/>
          <w:i/>
        </w:rPr>
        <w:t>i</w:t>
      </w:r>
      <w:r w:rsidR="00B53E7B" w:rsidRPr="00C872C6">
        <w:rPr>
          <w:rFonts w:ascii="Times New Roman" w:hAnsi="Times New Roman" w:cs="Times New Roman"/>
          <w:i/>
        </w:rPr>
        <w:t xml:space="preserve">móvel </w:t>
      </w:r>
      <w:r w:rsidR="00B53E7B" w:rsidRPr="00C872C6">
        <w:rPr>
          <w:rFonts w:ascii="Times New Roman" w:hAnsi="Times New Roman" w:cs="Times New Roman"/>
          <w:bCs/>
          <w:i/>
        </w:rPr>
        <w:t>s</w:t>
      </w:r>
      <w:r w:rsidR="00B53E7B" w:rsidRPr="00C872C6">
        <w:rPr>
          <w:rFonts w:ascii="Times New Roman" w:hAnsi="Times New Roman" w:cs="Times New Roman"/>
          <w:i/>
        </w:rPr>
        <w:t>ubutilizado</w:t>
      </w:r>
      <w:r w:rsidR="00CC777E" w:rsidRPr="00C872C6">
        <w:rPr>
          <w:rFonts w:ascii="Times New Roman" w:hAnsi="Times New Roman" w:cs="Times New Roman"/>
          <w:i/>
        </w:rPr>
        <w:t>:</w:t>
      </w:r>
      <w:r w:rsidR="00B53E7B" w:rsidRPr="00C872C6">
        <w:rPr>
          <w:rFonts w:ascii="Times New Roman" w:hAnsi="Times New Roman" w:cs="Times New Roman"/>
        </w:rPr>
        <w:t xml:space="preserve"> </w:t>
      </w:r>
      <w:r w:rsidR="0057366E" w:rsidRPr="00C872C6">
        <w:rPr>
          <w:rFonts w:ascii="Times New Roman" w:hAnsi="Times New Roman" w:cs="Times New Roman"/>
        </w:rPr>
        <w:t xml:space="preserve">o imóvel urbano, </w:t>
      </w:r>
      <w:r w:rsidR="00B53E7B" w:rsidRPr="00C872C6">
        <w:rPr>
          <w:rFonts w:ascii="Times New Roman" w:hAnsi="Times New Roman" w:cs="Times New Roman"/>
        </w:rPr>
        <w:t>lote ou gleba</w:t>
      </w:r>
      <w:r w:rsidR="0057366E" w:rsidRPr="00C872C6">
        <w:rPr>
          <w:rFonts w:ascii="Times New Roman" w:hAnsi="Times New Roman" w:cs="Times New Roman"/>
        </w:rPr>
        <w:t>,</w:t>
      </w:r>
      <w:r w:rsidR="00B53E7B" w:rsidRPr="00C872C6">
        <w:rPr>
          <w:rFonts w:ascii="Times New Roman" w:hAnsi="Times New Roman" w:cs="Times New Roman"/>
        </w:rPr>
        <w:t xml:space="preserve"> </w:t>
      </w:r>
      <w:r w:rsidR="00CB473F" w:rsidRPr="00C872C6">
        <w:rPr>
          <w:rFonts w:ascii="Times New Roman" w:hAnsi="Times New Roman" w:cs="Times New Roman"/>
        </w:rPr>
        <w:t>cujo aproveitamento seja inferior ao mínimo</w:t>
      </w:r>
      <w:r w:rsidR="00B53E7B" w:rsidRPr="00C872C6">
        <w:rPr>
          <w:rFonts w:ascii="Times New Roman" w:hAnsi="Times New Roman" w:cs="Times New Roman"/>
        </w:rPr>
        <w:t xml:space="preserve"> </w:t>
      </w:r>
      <w:r w:rsidR="0057366E" w:rsidRPr="00C872C6">
        <w:rPr>
          <w:rFonts w:ascii="Times New Roman" w:hAnsi="Times New Roman" w:cs="Times New Roman"/>
        </w:rPr>
        <w:t>estabelecido neste Plano Diretor</w:t>
      </w:r>
      <w:r w:rsidR="00AB451D" w:rsidRPr="00C872C6">
        <w:rPr>
          <w:rFonts w:ascii="Times New Roman" w:hAnsi="Times New Roman" w:cs="Times New Roman"/>
        </w:rPr>
        <w:t>;</w:t>
      </w:r>
      <w:r w:rsidR="00B53E7B" w:rsidRPr="00C872C6">
        <w:rPr>
          <w:rFonts w:ascii="Times New Roman" w:hAnsi="Times New Roman" w:cs="Times New Roman"/>
        </w:rPr>
        <w:t xml:space="preserve"> </w:t>
      </w:r>
    </w:p>
    <w:p w:rsidR="00AB451D" w:rsidRPr="00C872C6" w:rsidRDefault="00AB451D" w:rsidP="00AD2CBB">
      <w:pPr>
        <w:autoSpaceDE w:val="0"/>
        <w:spacing w:after="0" w:line="240" w:lineRule="auto"/>
        <w:jc w:val="both"/>
        <w:rPr>
          <w:rFonts w:ascii="Times New Roman" w:hAnsi="Times New Roman" w:cs="Times New Roman"/>
        </w:rPr>
      </w:pPr>
    </w:p>
    <w:p w:rsidR="00783B8D" w:rsidRPr="00C872C6" w:rsidRDefault="00783B8D"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III - </w:t>
      </w:r>
      <w:r w:rsidRPr="00C872C6">
        <w:rPr>
          <w:rFonts w:ascii="Times New Roman" w:hAnsi="Times New Roman" w:cs="Times New Roman"/>
          <w:bCs/>
          <w:i/>
        </w:rPr>
        <w:t>i</w:t>
      </w:r>
      <w:r w:rsidRPr="00C872C6">
        <w:rPr>
          <w:rFonts w:ascii="Times New Roman" w:hAnsi="Times New Roman" w:cs="Times New Roman"/>
          <w:i/>
        </w:rPr>
        <w:t>móvel não utilizado:</w:t>
      </w:r>
      <w:r w:rsidRPr="00C872C6">
        <w:rPr>
          <w:rFonts w:ascii="Times New Roman" w:hAnsi="Times New Roman" w:cs="Times New Roman"/>
        </w:rPr>
        <w:t xml:space="preserve"> toda edificação paralisada</w:t>
      </w:r>
      <w:r w:rsidR="0051008E" w:rsidRPr="00C872C6">
        <w:rPr>
          <w:rFonts w:ascii="Times New Roman" w:hAnsi="Times New Roman" w:cs="Times New Roman"/>
        </w:rPr>
        <w:t xml:space="preserve"> ou</w:t>
      </w:r>
      <w:r w:rsidRPr="00C872C6">
        <w:rPr>
          <w:rFonts w:ascii="Times New Roman" w:hAnsi="Times New Roman" w:cs="Times New Roman"/>
        </w:rPr>
        <w:t xml:space="preserve"> abandonada</w:t>
      </w:r>
      <w:r w:rsidR="00CB473F" w:rsidRPr="00C872C6">
        <w:rPr>
          <w:rFonts w:ascii="Times New Roman" w:hAnsi="Times New Roman" w:cs="Times New Roman"/>
        </w:rPr>
        <w:t xml:space="preserve">, </w:t>
      </w:r>
      <w:r w:rsidR="0051008E" w:rsidRPr="00C872C6">
        <w:rPr>
          <w:rFonts w:ascii="Times New Roman" w:hAnsi="Times New Roman" w:cs="Times New Roman"/>
        </w:rPr>
        <w:t xml:space="preserve">conforme determinado </w:t>
      </w:r>
      <w:r w:rsidR="00CB473F" w:rsidRPr="00C872C6">
        <w:rPr>
          <w:rFonts w:ascii="Times New Roman" w:hAnsi="Times New Roman" w:cs="Times New Roman"/>
        </w:rPr>
        <w:t xml:space="preserve">em lei específica, desde </w:t>
      </w:r>
      <w:r w:rsidRPr="00C872C6">
        <w:rPr>
          <w:rFonts w:ascii="Times New Roman" w:hAnsi="Times New Roman" w:cs="Times New Roman"/>
        </w:rPr>
        <w:t>que não configure único bem imóvel do proprietário.</w:t>
      </w:r>
    </w:p>
    <w:p w:rsidR="00783B8D" w:rsidRPr="00C872C6" w:rsidRDefault="00783B8D"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w:t>
      </w:r>
      <w:r w:rsidR="00A82564" w:rsidRPr="00C872C6">
        <w:rPr>
          <w:rFonts w:ascii="Times New Roman" w:hAnsi="Times New Roman" w:cs="Times New Roman"/>
          <w:b/>
          <w:bCs/>
        </w:rPr>
        <w:t>2</w:t>
      </w:r>
      <w:r w:rsidR="00B53E7B" w:rsidRPr="00C872C6">
        <w:rPr>
          <w:rFonts w:ascii="Times New Roman" w:hAnsi="Times New Roman" w:cs="Times New Roman"/>
          <w:b/>
          <w:bCs/>
        </w:rPr>
        <w:t xml:space="preserve">º </w:t>
      </w:r>
      <w:r w:rsidR="00B53E7B" w:rsidRPr="00C872C6">
        <w:rPr>
          <w:rFonts w:ascii="Times New Roman" w:hAnsi="Times New Roman" w:cs="Times New Roman"/>
        </w:rPr>
        <w:t xml:space="preserve">As </w:t>
      </w:r>
      <w:r w:rsidR="00A409CB" w:rsidRPr="00C872C6">
        <w:rPr>
          <w:rFonts w:ascii="Times New Roman" w:hAnsi="Times New Roman" w:cs="Times New Roman"/>
        </w:rPr>
        <w:t xml:space="preserve">definições contidas neste artigo não se aplicam </w:t>
      </w:r>
      <w:r w:rsidR="00B53E7B" w:rsidRPr="00C872C6">
        <w:rPr>
          <w:rFonts w:ascii="Times New Roman" w:hAnsi="Times New Roman" w:cs="Times New Roman"/>
        </w:rPr>
        <w:t>aos</w:t>
      </w:r>
      <w:r w:rsidR="00A409CB" w:rsidRPr="00C872C6">
        <w:rPr>
          <w:rFonts w:ascii="Times New Roman" w:hAnsi="Times New Roman" w:cs="Times New Roman"/>
        </w:rPr>
        <w:t xml:space="preserve"> imóveis que</w:t>
      </w:r>
      <w:r w:rsidR="00B53E7B" w:rsidRPr="00C872C6">
        <w:rPr>
          <w:rFonts w:ascii="Times New Roman" w:hAnsi="Times New Roman" w:cs="Times New Roman"/>
        </w:rPr>
        <w:t xml:space="preserve"> não t</w:t>
      </w:r>
      <w:r w:rsidR="00A409CB" w:rsidRPr="00C872C6">
        <w:rPr>
          <w:rFonts w:ascii="Times New Roman" w:hAnsi="Times New Roman" w:cs="Times New Roman"/>
        </w:rPr>
        <w:t>enham</w:t>
      </w:r>
      <w:r w:rsidR="00B53E7B" w:rsidRPr="00C872C6">
        <w:rPr>
          <w:rFonts w:ascii="Times New Roman" w:hAnsi="Times New Roman" w:cs="Times New Roman"/>
        </w:rPr>
        <w:t xml:space="preserve"> acesso à infraestrutura definida pela legislação, ressalvados os casos em que os equipamentos urbanos ali estabelecidos forem exigidos no processo de licenciamento.</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w:t>
      </w:r>
      <w:r w:rsidR="00120201" w:rsidRPr="00C872C6">
        <w:rPr>
          <w:rFonts w:ascii="Times New Roman" w:hAnsi="Times New Roman" w:cs="Times New Roman"/>
          <w:b/>
          <w:bCs/>
        </w:rPr>
        <w:t>1</w:t>
      </w:r>
      <w:r w:rsidR="00F15679" w:rsidRPr="00C872C6">
        <w:rPr>
          <w:rFonts w:ascii="Times New Roman" w:hAnsi="Times New Roman" w:cs="Times New Roman"/>
          <w:b/>
          <w:bCs/>
        </w:rPr>
        <w:t>3</w:t>
      </w:r>
      <w:r w:rsidR="001D3635" w:rsidRPr="00C872C6">
        <w:rPr>
          <w:rFonts w:ascii="Times New Roman" w:hAnsi="Times New Roman" w:cs="Times New Roman"/>
          <w:b/>
          <w:bCs/>
        </w:rPr>
        <w:t>5</w:t>
      </w:r>
      <w:r w:rsidR="00B53E7B" w:rsidRPr="00C872C6">
        <w:rPr>
          <w:rFonts w:ascii="Times New Roman" w:hAnsi="Times New Roman" w:cs="Times New Roman"/>
          <w:b/>
          <w:bCs/>
        </w:rPr>
        <w:t xml:space="preserve">. </w:t>
      </w:r>
      <w:r w:rsidR="00B53E7B" w:rsidRPr="00C872C6">
        <w:rPr>
          <w:rFonts w:ascii="Times New Roman" w:hAnsi="Times New Roman" w:cs="Times New Roman"/>
        </w:rPr>
        <w:t xml:space="preserve">Ficam excluídos da </w:t>
      </w:r>
      <w:r w:rsidR="00823CB2" w:rsidRPr="00C872C6">
        <w:rPr>
          <w:rFonts w:ascii="Times New Roman" w:hAnsi="Times New Roman" w:cs="Times New Roman"/>
        </w:rPr>
        <w:t>definição</w:t>
      </w:r>
      <w:r w:rsidR="00B53E7B" w:rsidRPr="00C872C6">
        <w:rPr>
          <w:rFonts w:ascii="Times New Roman" w:hAnsi="Times New Roman" w:cs="Times New Roman"/>
        </w:rPr>
        <w:t xml:space="preserve"> de</w:t>
      </w:r>
      <w:r w:rsidR="00823CB2" w:rsidRPr="00C872C6">
        <w:rPr>
          <w:rFonts w:ascii="Times New Roman" w:hAnsi="Times New Roman" w:cs="Times New Roman"/>
        </w:rPr>
        <w:t xml:space="preserve"> imóveis</w:t>
      </w:r>
      <w:r w:rsidR="00B53E7B" w:rsidRPr="00C872C6">
        <w:rPr>
          <w:rFonts w:ascii="Times New Roman" w:hAnsi="Times New Roman" w:cs="Times New Roman"/>
        </w:rPr>
        <w:t xml:space="preserve"> não edificados ou subutilizados:</w:t>
      </w:r>
    </w:p>
    <w:p w:rsidR="00ED6F5D"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ED6F5D" w:rsidRPr="00C872C6" w:rsidRDefault="00ED6F5D"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os imóveis que abriguem atividades que não necessitem de edificação para suas finalidades, como estacionamentos ou áreas de apoio a atividades econômicas;</w:t>
      </w:r>
    </w:p>
    <w:p w:rsidR="00D62B61" w:rsidRPr="00C872C6" w:rsidRDefault="00D62B6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 xml:space="preserve">II </w:t>
      </w:r>
      <w:r w:rsidR="00823CB2" w:rsidRPr="00C872C6">
        <w:rPr>
          <w:rFonts w:ascii="Times New Roman" w:hAnsi="Times New Roman" w:cs="Times New Roman"/>
          <w:b/>
        </w:rPr>
        <w:t>–</w:t>
      </w:r>
      <w:r w:rsidR="00B53E7B" w:rsidRPr="00C872C6">
        <w:rPr>
          <w:rFonts w:ascii="Times New Roman" w:hAnsi="Times New Roman" w:cs="Times New Roman"/>
        </w:rPr>
        <w:t xml:space="preserve"> </w:t>
      </w:r>
      <w:r w:rsidR="00823CB2" w:rsidRPr="00C872C6">
        <w:rPr>
          <w:rFonts w:ascii="Times New Roman" w:hAnsi="Times New Roman" w:cs="Times New Roman"/>
        </w:rPr>
        <w:t xml:space="preserve">aqueles que </w:t>
      </w:r>
      <w:r w:rsidRPr="00C872C6">
        <w:rPr>
          <w:rFonts w:ascii="Times New Roman" w:hAnsi="Times New Roman" w:cs="Times New Roman"/>
        </w:rPr>
        <w:t>c</w:t>
      </w:r>
      <w:r w:rsidR="00B53E7B" w:rsidRPr="00C872C6">
        <w:rPr>
          <w:rFonts w:ascii="Times New Roman" w:hAnsi="Times New Roman" w:cs="Times New Roman"/>
        </w:rPr>
        <w:t>umpram função ambiental relevante;</w:t>
      </w:r>
    </w:p>
    <w:p w:rsidR="00D62B61" w:rsidRPr="00C872C6" w:rsidRDefault="00D62B6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III </w:t>
      </w:r>
      <w:r w:rsidR="00E854B4" w:rsidRPr="00C872C6">
        <w:rPr>
          <w:rFonts w:ascii="Times New Roman" w:hAnsi="Times New Roman" w:cs="Times New Roman"/>
          <w:b/>
        </w:rPr>
        <w:t>–</w:t>
      </w:r>
      <w:r w:rsidR="00B53E7B" w:rsidRPr="00C872C6">
        <w:rPr>
          <w:rFonts w:ascii="Times New Roman" w:hAnsi="Times New Roman" w:cs="Times New Roman"/>
        </w:rPr>
        <w:t xml:space="preserve"> </w:t>
      </w:r>
      <w:r w:rsidR="00823CB2" w:rsidRPr="00C872C6">
        <w:rPr>
          <w:rFonts w:ascii="Times New Roman" w:hAnsi="Times New Roman" w:cs="Times New Roman"/>
        </w:rPr>
        <w:t xml:space="preserve">aqueles que </w:t>
      </w:r>
      <w:r w:rsidR="00E854B4" w:rsidRPr="00C872C6">
        <w:rPr>
          <w:rFonts w:ascii="Times New Roman" w:hAnsi="Times New Roman" w:cs="Times New Roman"/>
        </w:rPr>
        <w:t>sejam objeto de demanda judicial, que não dependa de qualquer ação por parte do proprietário;</w:t>
      </w:r>
    </w:p>
    <w:p w:rsidR="00E854B4" w:rsidRPr="00C872C6" w:rsidRDefault="00E854B4" w:rsidP="00AD2CBB">
      <w:pPr>
        <w:autoSpaceDE w:val="0"/>
        <w:spacing w:after="0" w:line="240" w:lineRule="auto"/>
        <w:jc w:val="both"/>
        <w:rPr>
          <w:rFonts w:ascii="Times New Roman" w:hAnsi="Times New Roman" w:cs="Times New Roman"/>
        </w:rPr>
      </w:pPr>
    </w:p>
    <w:p w:rsidR="005820F2" w:rsidRPr="00C872C6" w:rsidRDefault="00E854B4"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IV – </w:t>
      </w:r>
      <w:r w:rsidR="00823CB2" w:rsidRPr="00C872C6">
        <w:rPr>
          <w:rFonts w:ascii="Times New Roman" w:hAnsi="Times New Roman" w:cs="Times New Roman"/>
        </w:rPr>
        <w:t xml:space="preserve">os imóveis considerados </w:t>
      </w:r>
      <w:r w:rsidRPr="00C872C6">
        <w:rPr>
          <w:rFonts w:ascii="Times New Roman" w:hAnsi="Times New Roman" w:cs="Times New Roman"/>
        </w:rPr>
        <w:t>de interesse do patrimônio cultural, histórico ou arquitetônico</w:t>
      </w:r>
      <w:r w:rsidR="005820F2" w:rsidRPr="00C872C6">
        <w:rPr>
          <w:rFonts w:ascii="Times New Roman" w:hAnsi="Times New Roman" w:cs="Times New Roman"/>
        </w:rPr>
        <w:t>.</w:t>
      </w:r>
    </w:p>
    <w:p w:rsidR="00B53E7B" w:rsidRPr="00C872C6" w:rsidRDefault="005820F2"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p>
    <w:p w:rsidR="00B53E7B" w:rsidRPr="00C872C6" w:rsidRDefault="004D0A5B"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Art. 13</w:t>
      </w:r>
      <w:r w:rsidR="001D3635" w:rsidRPr="00C872C6">
        <w:rPr>
          <w:rFonts w:ascii="Times New Roman" w:hAnsi="Times New Roman" w:cs="Times New Roman"/>
          <w:b/>
          <w:bCs/>
        </w:rPr>
        <w:t>6</w:t>
      </w:r>
      <w:r w:rsidRPr="00C872C6">
        <w:rPr>
          <w:rFonts w:ascii="Times New Roman" w:hAnsi="Times New Roman" w:cs="Times New Roman"/>
          <w:b/>
          <w:bCs/>
        </w:rPr>
        <w:t>.</w:t>
      </w:r>
      <w:r w:rsidR="00B53E7B" w:rsidRPr="00C872C6">
        <w:rPr>
          <w:rFonts w:ascii="Times New Roman" w:hAnsi="Times New Roman" w:cs="Times New Roman"/>
          <w:b/>
          <w:bCs/>
        </w:rPr>
        <w:t xml:space="preserve"> </w:t>
      </w:r>
      <w:r w:rsidR="00B53E7B" w:rsidRPr="00C872C6">
        <w:rPr>
          <w:rFonts w:ascii="Times New Roman" w:hAnsi="Times New Roman" w:cs="Times New Roman"/>
        </w:rPr>
        <w:t xml:space="preserve">Os proprietários dos imóveis </w:t>
      </w:r>
      <w:r w:rsidR="0057366E" w:rsidRPr="00C872C6">
        <w:rPr>
          <w:rFonts w:ascii="Times New Roman" w:hAnsi="Times New Roman" w:cs="Times New Roman"/>
        </w:rPr>
        <w:t>não edificados, subutilizados ou não utilizados</w:t>
      </w:r>
      <w:r w:rsidR="00B53E7B" w:rsidRPr="00C872C6">
        <w:rPr>
          <w:rFonts w:ascii="Times New Roman" w:hAnsi="Times New Roman" w:cs="Times New Roman"/>
        </w:rPr>
        <w:t xml:space="preserve">, deverão ser notificados pelo Município para, no prazo máximo de 1 (um) ano a partir do recebimento da notificação, requerer oficialmente </w:t>
      </w:r>
      <w:r w:rsidR="00905DAB" w:rsidRPr="00C872C6">
        <w:rPr>
          <w:rFonts w:ascii="Times New Roman" w:hAnsi="Times New Roman" w:cs="Times New Roman"/>
        </w:rPr>
        <w:t xml:space="preserve">o licenciamento de seus </w:t>
      </w:r>
      <w:r w:rsidR="00B53E7B" w:rsidRPr="00C872C6">
        <w:rPr>
          <w:rFonts w:ascii="Times New Roman" w:hAnsi="Times New Roman" w:cs="Times New Roman"/>
        </w:rPr>
        <w:t>projeto</w:t>
      </w:r>
      <w:r w:rsidRPr="00C872C6">
        <w:rPr>
          <w:rFonts w:ascii="Times New Roman" w:hAnsi="Times New Roman" w:cs="Times New Roman"/>
        </w:rPr>
        <w:t>s</w:t>
      </w:r>
      <w:r w:rsidR="00B53E7B" w:rsidRPr="00C872C6">
        <w:rPr>
          <w:rFonts w:ascii="Times New Roman" w:hAnsi="Times New Roman" w:cs="Times New Roman"/>
        </w:rPr>
        <w:t xml:space="preserve"> de parcelamento</w:t>
      </w:r>
      <w:r w:rsidR="00905DAB" w:rsidRPr="00C872C6">
        <w:rPr>
          <w:rFonts w:ascii="Times New Roman" w:hAnsi="Times New Roman" w:cs="Times New Roman"/>
        </w:rPr>
        <w:t xml:space="preserve"> do solo, de </w:t>
      </w:r>
      <w:r w:rsidR="00B53E7B" w:rsidRPr="00C872C6">
        <w:rPr>
          <w:rFonts w:ascii="Times New Roman" w:hAnsi="Times New Roman" w:cs="Times New Roman"/>
        </w:rPr>
        <w:t>edificação</w:t>
      </w:r>
      <w:r w:rsidR="00905DAB" w:rsidRPr="00C872C6">
        <w:rPr>
          <w:rFonts w:ascii="Times New Roman" w:hAnsi="Times New Roman" w:cs="Times New Roman"/>
        </w:rPr>
        <w:t xml:space="preserve"> ou a renovação de seus alvarás vencidos</w:t>
      </w:r>
      <w:r w:rsidR="00B53E7B" w:rsidRPr="00C872C6">
        <w:rPr>
          <w:rFonts w:ascii="Times New Roman" w:hAnsi="Times New Roman" w:cs="Times New Roman"/>
        </w:rPr>
        <w:t>, conforme o caso.</w:t>
      </w:r>
    </w:p>
    <w:p w:rsidR="00120201" w:rsidRPr="00C872C6" w:rsidRDefault="0012020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w:t>
      </w:r>
      <w:r w:rsidR="004D0A5B" w:rsidRPr="00C872C6">
        <w:rPr>
          <w:rFonts w:ascii="Times New Roman" w:hAnsi="Times New Roman" w:cs="Times New Roman"/>
          <w:b/>
          <w:bCs/>
        </w:rPr>
        <w:t>1</w:t>
      </w:r>
      <w:r w:rsidR="00B53E7B" w:rsidRPr="00C872C6">
        <w:rPr>
          <w:rFonts w:ascii="Times New Roman" w:hAnsi="Times New Roman" w:cs="Times New Roman"/>
          <w:b/>
          <w:bCs/>
        </w:rPr>
        <w:t xml:space="preserve">º </w:t>
      </w:r>
      <w:r w:rsidR="00B53E7B" w:rsidRPr="00C872C6">
        <w:rPr>
          <w:rFonts w:ascii="Times New Roman" w:hAnsi="Times New Roman" w:cs="Times New Roman"/>
        </w:rPr>
        <w:t>Os proprietários dos imóveis notificados</w:t>
      </w:r>
      <w:r w:rsidR="00905DAB" w:rsidRPr="00C872C6">
        <w:rPr>
          <w:rFonts w:ascii="Times New Roman" w:hAnsi="Times New Roman" w:cs="Times New Roman"/>
        </w:rPr>
        <w:t xml:space="preserve">, conforme o </w:t>
      </w:r>
      <w:r w:rsidR="00905DAB" w:rsidRPr="00C872C6">
        <w:rPr>
          <w:rFonts w:ascii="Times New Roman" w:hAnsi="Times New Roman" w:cs="Times New Roman"/>
          <w:i/>
        </w:rPr>
        <w:t xml:space="preserve">caput </w:t>
      </w:r>
      <w:r w:rsidR="00905DAB" w:rsidRPr="00C872C6">
        <w:rPr>
          <w:rFonts w:ascii="Times New Roman" w:hAnsi="Times New Roman" w:cs="Times New Roman"/>
        </w:rPr>
        <w:t>deste artigo,</w:t>
      </w:r>
      <w:r w:rsidR="00B53E7B" w:rsidRPr="00C872C6">
        <w:rPr>
          <w:rFonts w:ascii="Times New Roman" w:hAnsi="Times New Roman" w:cs="Times New Roman"/>
        </w:rPr>
        <w:t xml:space="preserve"> deverão iniciar a execução do parcelamento</w:t>
      </w:r>
      <w:r w:rsidR="00905DAB" w:rsidRPr="00C872C6">
        <w:rPr>
          <w:rFonts w:ascii="Times New Roman" w:hAnsi="Times New Roman" w:cs="Times New Roman"/>
        </w:rPr>
        <w:t xml:space="preserve"> do solo</w:t>
      </w:r>
      <w:r w:rsidR="00B53E7B" w:rsidRPr="00C872C6">
        <w:rPr>
          <w:rFonts w:ascii="Times New Roman" w:hAnsi="Times New Roman" w:cs="Times New Roman"/>
        </w:rPr>
        <w:t xml:space="preserve"> ou</w:t>
      </w:r>
      <w:r w:rsidR="00905DAB" w:rsidRPr="00C872C6">
        <w:rPr>
          <w:rFonts w:ascii="Times New Roman" w:hAnsi="Times New Roman" w:cs="Times New Roman"/>
        </w:rPr>
        <w:t xml:space="preserve"> da</w:t>
      </w:r>
      <w:r w:rsidR="00B53E7B" w:rsidRPr="00C872C6">
        <w:rPr>
          <w:rFonts w:ascii="Times New Roman" w:hAnsi="Times New Roman" w:cs="Times New Roman"/>
        </w:rPr>
        <w:t xml:space="preserve"> edificação</w:t>
      </w:r>
      <w:r w:rsidR="00905DAB" w:rsidRPr="00C872C6">
        <w:rPr>
          <w:rFonts w:ascii="Times New Roman" w:hAnsi="Times New Roman" w:cs="Times New Roman"/>
        </w:rPr>
        <w:t xml:space="preserve"> ou, ainda, dar continuidade naqueles que estavam abandonados ou paralisados</w:t>
      </w:r>
      <w:r w:rsidR="00B53E7B" w:rsidRPr="00C872C6">
        <w:rPr>
          <w:rFonts w:ascii="Times New Roman" w:hAnsi="Times New Roman" w:cs="Times New Roman"/>
        </w:rPr>
        <w:t xml:space="preserve"> no prazo máximo de </w:t>
      </w:r>
      <w:r w:rsidR="00C32108" w:rsidRPr="00C872C6">
        <w:rPr>
          <w:rFonts w:ascii="Times New Roman" w:hAnsi="Times New Roman" w:cs="Times New Roman"/>
        </w:rPr>
        <w:t>2</w:t>
      </w:r>
      <w:r w:rsidR="00B53E7B" w:rsidRPr="00C872C6">
        <w:rPr>
          <w:rFonts w:ascii="Times New Roman" w:hAnsi="Times New Roman" w:cs="Times New Roman"/>
        </w:rPr>
        <w:t xml:space="preserve"> (</w:t>
      </w:r>
      <w:r w:rsidR="00C32108" w:rsidRPr="00C872C6">
        <w:rPr>
          <w:rFonts w:ascii="Times New Roman" w:hAnsi="Times New Roman" w:cs="Times New Roman"/>
        </w:rPr>
        <w:t>dois)</w:t>
      </w:r>
      <w:r w:rsidR="00B53E7B" w:rsidRPr="00C872C6">
        <w:rPr>
          <w:rFonts w:ascii="Times New Roman" w:hAnsi="Times New Roman" w:cs="Times New Roman"/>
        </w:rPr>
        <w:t xml:space="preserve"> ano</w:t>
      </w:r>
      <w:r w:rsidR="00C32108" w:rsidRPr="00C872C6">
        <w:rPr>
          <w:rFonts w:ascii="Times New Roman" w:hAnsi="Times New Roman" w:cs="Times New Roman"/>
        </w:rPr>
        <w:t>s</w:t>
      </w:r>
      <w:r w:rsidR="00B53E7B" w:rsidRPr="00C872C6">
        <w:rPr>
          <w:rFonts w:ascii="Times New Roman" w:hAnsi="Times New Roman" w:cs="Times New Roman"/>
        </w:rPr>
        <w:t xml:space="preserve"> a contar da expedição do alvará, cabendo aos proprietários a comunicação à </w:t>
      </w:r>
      <w:r w:rsidR="004D0A5B" w:rsidRPr="00C872C6">
        <w:rPr>
          <w:rFonts w:ascii="Times New Roman" w:hAnsi="Times New Roman" w:cs="Times New Roman"/>
        </w:rPr>
        <w:t>A</w:t>
      </w:r>
      <w:r w:rsidR="00B53E7B" w:rsidRPr="00C872C6">
        <w:rPr>
          <w:rFonts w:ascii="Times New Roman" w:hAnsi="Times New Roman" w:cs="Times New Roman"/>
        </w:rPr>
        <w:t xml:space="preserve">dministração </w:t>
      </w:r>
      <w:r w:rsidR="004D0A5B" w:rsidRPr="00C872C6">
        <w:rPr>
          <w:rFonts w:ascii="Times New Roman" w:hAnsi="Times New Roman" w:cs="Times New Roman"/>
        </w:rPr>
        <w:t>P</w:t>
      </w:r>
      <w:r w:rsidR="00B53E7B" w:rsidRPr="00C872C6">
        <w:rPr>
          <w:rFonts w:ascii="Times New Roman" w:hAnsi="Times New Roman" w:cs="Times New Roman"/>
        </w:rPr>
        <w:t>ública.</w:t>
      </w:r>
    </w:p>
    <w:p w:rsidR="00D62B61" w:rsidRPr="00C872C6" w:rsidRDefault="00D62B6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w:t>
      </w:r>
      <w:r w:rsidR="007624A0" w:rsidRPr="00C872C6">
        <w:rPr>
          <w:rFonts w:ascii="Times New Roman" w:hAnsi="Times New Roman" w:cs="Times New Roman"/>
          <w:b/>
          <w:bCs/>
        </w:rPr>
        <w:t>2</w:t>
      </w:r>
      <w:r w:rsidR="00B53E7B" w:rsidRPr="00C872C6">
        <w:rPr>
          <w:rFonts w:ascii="Times New Roman" w:hAnsi="Times New Roman" w:cs="Times New Roman"/>
          <w:b/>
          <w:bCs/>
        </w:rPr>
        <w:t xml:space="preserve">º </w:t>
      </w:r>
      <w:r w:rsidR="007624A0" w:rsidRPr="00C872C6">
        <w:rPr>
          <w:rFonts w:ascii="Times New Roman" w:hAnsi="Times New Roman" w:cs="Times New Roman"/>
        </w:rPr>
        <w:t xml:space="preserve">O </w:t>
      </w:r>
      <w:r w:rsidR="00B53E7B" w:rsidRPr="00C872C6">
        <w:rPr>
          <w:rFonts w:ascii="Times New Roman" w:hAnsi="Times New Roman" w:cs="Times New Roman"/>
        </w:rPr>
        <w:t>proprietário</w:t>
      </w:r>
      <w:r w:rsidR="007624A0" w:rsidRPr="00C872C6">
        <w:rPr>
          <w:rFonts w:ascii="Times New Roman" w:hAnsi="Times New Roman" w:cs="Times New Roman"/>
        </w:rPr>
        <w:t xml:space="preserve"> dos imóveis de que trata o </w:t>
      </w:r>
      <w:r w:rsidR="007624A0" w:rsidRPr="00C872C6">
        <w:rPr>
          <w:rFonts w:ascii="Times New Roman" w:hAnsi="Times New Roman" w:cs="Times New Roman"/>
          <w:i/>
        </w:rPr>
        <w:t xml:space="preserve">caput </w:t>
      </w:r>
      <w:r w:rsidR="007624A0" w:rsidRPr="00C872C6">
        <w:rPr>
          <w:rFonts w:ascii="Times New Roman" w:hAnsi="Times New Roman" w:cs="Times New Roman"/>
        </w:rPr>
        <w:t>do presente artigo</w:t>
      </w:r>
      <w:r w:rsidR="00B53E7B" w:rsidRPr="00C872C6">
        <w:rPr>
          <w:rFonts w:ascii="Times New Roman" w:hAnsi="Times New Roman" w:cs="Times New Roman"/>
        </w:rPr>
        <w:t xml:space="preserve"> terá o prazo de até 4 (quatro) anos, a partir do início das obras, para comunicar a conclusão do parcelamento do solo ou da edificação do imóvel ou da primeira etapa de conclusão d</w:t>
      </w:r>
      <w:r w:rsidR="007624A0" w:rsidRPr="00C872C6">
        <w:rPr>
          <w:rFonts w:ascii="Times New Roman" w:hAnsi="Times New Roman" w:cs="Times New Roman"/>
        </w:rPr>
        <w:t>as</w:t>
      </w:r>
      <w:r w:rsidR="00B53E7B" w:rsidRPr="00C872C6">
        <w:rPr>
          <w:rFonts w:ascii="Times New Roman" w:hAnsi="Times New Roman" w:cs="Times New Roman"/>
        </w:rPr>
        <w:t xml:space="preserve"> obras</w:t>
      </w:r>
      <w:r w:rsidR="00270E3A" w:rsidRPr="00C872C6">
        <w:rPr>
          <w:rFonts w:ascii="Times New Roman" w:hAnsi="Times New Roman" w:cs="Times New Roman"/>
        </w:rPr>
        <w:t>,</w:t>
      </w:r>
      <w:r w:rsidR="00B53E7B" w:rsidRPr="00C872C6">
        <w:rPr>
          <w:rFonts w:ascii="Times New Roman" w:hAnsi="Times New Roman" w:cs="Times New Roman"/>
        </w:rPr>
        <w:t xml:space="preserve"> no caso de empreendimentos de grande porte.</w:t>
      </w:r>
    </w:p>
    <w:p w:rsidR="00D62B61" w:rsidRPr="00C872C6" w:rsidRDefault="00D62B6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w:t>
      </w:r>
      <w:r w:rsidR="007624A0" w:rsidRPr="00C872C6">
        <w:rPr>
          <w:rFonts w:ascii="Times New Roman" w:hAnsi="Times New Roman" w:cs="Times New Roman"/>
          <w:b/>
          <w:bCs/>
        </w:rPr>
        <w:t>3</w:t>
      </w:r>
      <w:r w:rsidR="00B53E7B" w:rsidRPr="00C872C6">
        <w:rPr>
          <w:rFonts w:ascii="Times New Roman" w:hAnsi="Times New Roman" w:cs="Times New Roman"/>
          <w:b/>
          <w:bCs/>
        </w:rPr>
        <w:t xml:space="preserve">º </w:t>
      </w:r>
      <w:r w:rsidR="00B53E7B" w:rsidRPr="00C872C6">
        <w:rPr>
          <w:rFonts w:ascii="Times New Roman" w:hAnsi="Times New Roman" w:cs="Times New Roman"/>
        </w:rPr>
        <w:t xml:space="preserve">Em empreendimentos de grande porte, em caráter excepcional, a lei </w:t>
      </w:r>
      <w:r w:rsidR="00D71C11" w:rsidRPr="00C872C6">
        <w:rPr>
          <w:rFonts w:ascii="Times New Roman" w:hAnsi="Times New Roman" w:cs="Times New Roman"/>
        </w:rPr>
        <w:t>específica</w:t>
      </w:r>
      <w:r w:rsidR="00B53E7B" w:rsidRPr="00C872C6">
        <w:rPr>
          <w:rFonts w:ascii="Times New Roman" w:hAnsi="Times New Roman" w:cs="Times New Roman"/>
        </w:rPr>
        <w:t xml:space="preserve"> poderá prever a conclusão em etapas, assegurando-se que o projeto aprovado compreenda o empreendimento como um todo.</w:t>
      </w:r>
    </w:p>
    <w:p w:rsidR="00D62B61" w:rsidRPr="00C872C6" w:rsidRDefault="00D62B61"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 </w:t>
      </w:r>
      <w:r w:rsidR="007624A0" w:rsidRPr="00C872C6">
        <w:rPr>
          <w:rFonts w:ascii="Times New Roman" w:hAnsi="Times New Roman" w:cs="Times New Roman"/>
          <w:b/>
          <w:bCs/>
        </w:rPr>
        <w:t>4</w:t>
      </w:r>
      <w:r w:rsidR="00B53E7B" w:rsidRPr="00C872C6">
        <w:rPr>
          <w:rFonts w:ascii="Times New Roman" w:hAnsi="Times New Roman" w:cs="Times New Roman"/>
          <w:b/>
          <w:bCs/>
        </w:rPr>
        <w:t xml:space="preserve">º </w:t>
      </w:r>
      <w:r w:rsidR="00B53E7B" w:rsidRPr="00C872C6">
        <w:rPr>
          <w:rFonts w:ascii="Times New Roman" w:hAnsi="Times New Roman" w:cs="Times New Roman"/>
        </w:rPr>
        <w:t>A transmissão do imóvel</w:t>
      </w:r>
      <w:r w:rsidR="00E2438C" w:rsidRPr="00C872C6">
        <w:rPr>
          <w:rFonts w:ascii="Times New Roman" w:hAnsi="Times New Roman" w:cs="Times New Roman"/>
        </w:rPr>
        <w:t xml:space="preserve">, por ato </w:t>
      </w:r>
      <w:r w:rsidR="00E2438C" w:rsidRPr="00C872C6">
        <w:rPr>
          <w:rFonts w:ascii="Times New Roman" w:hAnsi="Times New Roman" w:cs="Times New Roman"/>
          <w:i/>
        </w:rPr>
        <w:t>inter vivos</w:t>
      </w:r>
      <w:r w:rsidR="00E2438C" w:rsidRPr="00C872C6">
        <w:rPr>
          <w:rFonts w:ascii="Times New Roman" w:hAnsi="Times New Roman" w:cs="Times New Roman"/>
        </w:rPr>
        <w:t xml:space="preserve"> ou </w:t>
      </w:r>
      <w:r w:rsidR="00E2438C" w:rsidRPr="00C872C6">
        <w:rPr>
          <w:rFonts w:ascii="Times New Roman" w:hAnsi="Times New Roman" w:cs="Times New Roman"/>
          <w:i/>
        </w:rPr>
        <w:t>causa mortis</w:t>
      </w:r>
      <w:r w:rsidR="00E2438C" w:rsidRPr="00C872C6">
        <w:rPr>
          <w:rFonts w:ascii="Times New Roman" w:hAnsi="Times New Roman" w:cs="Times New Roman"/>
        </w:rPr>
        <w:t>,</w:t>
      </w:r>
      <w:r w:rsidR="00B53E7B" w:rsidRPr="00C872C6">
        <w:rPr>
          <w:rFonts w:ascii="Times New Roman" w:hAnsi="Times New Roman" w:cs="Times New Roman"/>
        </w:rPr>
        <w:t xml:space="preserve"> posterior à data da notificação, transfere ao</w:t>
      </w:r>
      <w:r w:rsidR="00E2438C" w:rsidRPr="00C872C6">
        <w:rPr>
          <w:rFonts w:ascii="Times New Roman" w:hAnsi="Times New Roman" w:cs="Times New Roman"/>
        </w:rPr>
        <w:t>s</w:t>
      </w:r>
      <w:r w:rsidR="00B53E7B" w:rsidRPr="00C872C6">
        <w:rPr>
          <w:rFonts w:ascii="Times New Roman" w:hAnsi="Times New Roman" w:cs="Times New Roman"/>
        </w:rPr>
        <w:t xml:space="preserve"> adquirente</w:t>
      </w:r>
      <w:r w:rsidR="00E2438C" w:rsidRPr="00C872C6">
        <w:rPr>
          <w:rFonts w:ascii="Times New Roman" w:hAnsi="Times New Roman" w:cs="Times New Roman"/>
        </w:rPr>
        <w:t>s</w:t>
      </w:r>
      <w:r w:rsidR="00B53E7B" w:rsidRPr="00C872C6">
        <w:rPr>
          <w:rFonts w:ascii="Times New Roman" w:hAnsi="Times New Roman" w:cs="Times New Roman"/>
        </w:rPr>
        <w:t xml:space="preserve"> a qualquer título</w:t>
      </w:r>
      <w:r w:rsidR="00E2438C" w:rsidRPr="00C872C6">
        <w:rPr>
          <w:rFonts w:ascii="Times New Roman" w:hAnsi="Times New Roman" w:cs="Times New Roman"/>
        </w:rPr>
        <w:t>,</w:t>
      </w:r>
      <w:r w:rsidR="00B53E7B" w:rsidRPr="00C872C6">
        <w:rPr>
          <w:rFonts w:ascii="Times New Roman" w:hAnsi="Times New Roman" w:cs="Times New Roman"/>
        </w:rPr>
        <w:t xml:space="preserve"> as obrigações de parcelamento, edificação ou utilização previstas nesta Lei Complementar, sem interrupção ou suspensão de qualquer prazo.</w:t>
      </w:r>
    </w:p>
    <w:p w:rsidR="00B53E7B" w:rsidRPr="00C872C6" w:rsidRDefault="00B53E7B"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1</w:t>
      </w:r>
      <w:r w:rsidR="00120201" w:rsidRPr="00C872C6">
        <w:rPr>
          <w:rFonts w:ascii="Times New Roman" w:hAnsi="Times New Roman" w:cs="Times New Roman"/>
          <w:b/>
          <w:bCs/>
        </w:rPr>
        <w:t>3</w:t>
      </w:r>
      <w:r w:rsidR="001D3635" w:rsidRPr="00C872C6">
        <w:rPr>
          <w:rFonts w:ascii="Times New Roman" w:hAnsi="Times New Roman" w:cs="Times New Roman"/>
          <w:b/>
          <w:bCs/>
        </w:rPr>
        <w:t>7</w:t>
      </w:r>
      <w:r w:rsidR="00B53E7B" w:rsidRPr="00C872C6">
        <w:rPr>
          <w:rFonts w:ascii="Times New Roman" w:hAnsi="Times New Roman" w:cs="Times New Roman"/>
          <w:b/>
          <w:bCs/>
        </w:rPr>
        <w:t xml:space="preserve">. </w:t>
      </w:r>
      <w:r w:rsidR="00B53E7B" w:rsidRPr="00C872C6">
        <w:rPr>
          <w:rFonts w:ascii="Times New Roman" w:hAnsi="Times New Roman" w:cs="Times New Roman"/>
        </w:rPr>
        <w:t>A notificação de que trata o artigo anterior deverá ser averbada no cartório de registro de imóveis</w:t>
      </w:r>
      <w:r w:rsidR="00951D68" w:rsidRPr="00C872C6">
        <w:rPr>
          <w:rFonts w:ascii="Times New Roman" w:hAnsi="Times New Roman" w:cs="Times New Roman"/>
        </w:rPr>
        <w:t xml:space="preserve"> e será feita</w:t>
      </w:r>
      <w:r w:rsidR="00B53E7B" w:rsidRPr="00C872C6">
        <w:rPr>
          <w:rFonts w:ascii="Times New Roman" w:hAnsi="Times New Roman" w:cs="Times New Roman"/>
        </w:rPr>
        <w:t>:</w:t>
      </w:r>
    </w:p>
    <w:p w:rsidR="00D62B61" w:rsidRPr="00C872C6" w:rsidRDefault="00D62B61" w:rsidP="00AD2CBB">
      <w:pPr>
        <w:autoSpaceDE w:val="0"/>
        <w:spacing w:after="0" w:line="240" w:lineRule="auto"/>
        <w:jc w:val="both"/>
        <w:rPr>
          <w:rFonts w:ascii="Times New Roman" w:hAnsi="Times New Roman" w:cs="Times New Roman"/>
        </w:rPr>
      </w:pPr>
    </w:p>
    <w:p w:rsidR="00EC1254" w:rsidRPr="00C872C6" w:rsidRDefault="00D62B61"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EC1254" w:rsidRPr="00C872C6">
        <w:rPr>
          <w:rFonts w:ascii="Times New Roman" w:hAnsi="Times New Roman" w:cs="Times New Roman"/>
          <w:b/>
        </w:rPr>
        <w:t xml:space="preserve">I – </w:t>
      </w:r>
      <w:r w:rsidR="00EC1254" w:rsidRPr="00C872C6">
        <w:rPr>
          <w:rFonts w:ascii="Times New Roman" w:hAnsi="Times New Roman" w:cs="Times New Roman"/>
        </w:rPr>
        <w:t>por funcionário do órgão competente do Poder Público municipal, ao proprietário do imóvel ou, no caso de este ser pessoa jurídica, a quem tenha poderes de gerência geral ou administração;</w:t>
      </w:r>
    </w:p>
    <w:p w:rsidR="00EC1254" w:rsidRPr="00C872C6" w:rsidRDefault="00EC1254" w:rsidP="00AD2CBB">
      <w:pPr>
        <w:autoSpaceDE w:val="0"/>
        <w:spacing w:after="0" w:line="240" w:lineRule="auto"/>
        <w:jc w:val="both"/>
        <w:rPr>
          <w:rFonts w:ascii="Times New Roman" w:hAnsi="Times New Roman" w:cs="Times New Roman"/>
          <w:b/>
        </w:rPr>
      </w:pPr>
    </w:p>
    <w:p w:rsidR="00D62B61" w:rsidRPr="00C872C6" w:rsidRDefault="00EC125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II – </w:t>
      </w:r>
      <w:r w:rsidRPr="00C872C6">
        <w:rPr>
          <w:rFonts w:ascii="Times New Roman" w:hAnsi="Times New Roman" w:cs="Times New Roman"/>
        </w:rPr>
        <w:t>por edital quando frustrada, por três vezes, a tentativa de notificação na forma prevista pelo inciso I, retro.</w:t>
      </w:r>
    </w:p>
    <w:p w:rsidR="00EC1254" w:rsidRPr="00C872C6" w:rsidRDefault="00EC1254" w:rsidP="00AD2CBB">
      <w:pPr>
        <w:autoSpaceDE w:val="0"/>
        <w:spacing w:after="0" w:line="240" w:lineRule="auto"/>
        <w:jc w:val="both"/>
        <w:rPr>
          <w:rFonts w:ascii="Times New Roman" w:hAnsi="Times New Roman" w:cs="Times New Roman"/>
        </w:rPr>
      </w:pPr>
    </w:p>
    <w:p w:rsidR="00B53E7B" w:rsidRPr="00C872C6" w:rsidRDefault="00D62B61"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EC1254" w:rsidRPr="00C872C6">
        <w:rPr>
          <w:rFonts w:ascii="Times New Roman" w:hAnsi="Times New Roman" w:cs="Times New Roman"/>
          <w:b/>
          <w:bCs/>
        </w:rPr>
        <w:t xml:space="preserve">Parágrafo único. </w:t>
      </w:r>
      <w:r w:rsidR="00B53E7B" w:rsidRPr="00C872C6">
        <w:rPr>
          <w:rFonts w:ascii="Times New Roman" w:hAnsi="Times New Roman" w:cs="Times New Roman"/>
        </w:rPr>
        <w:t xml:space="preserve">Uma vez promovido, pelo proprietário, o adequado aproveitamento do imóvel </w:t>
      </w:r>
      <w:r w:rsidR="00EC1254" w:rsidRPr="00C872C6">
        <w:rPr>
          <w:rFonts w:ascii="Times New Roman" w:hAnsi="Times New Roman" w:cs="Times New Roman"/>
        </w:rPr>
        <w:t>em</w:t>
      </w:r>
      <w:r w:rsidR="00B53E7B" w:rsidRPr="00C872C6">
        <w:rPr>
          <w:rFonts w:ascii="Times New Roman" w:hAnsi="Times New Roman" w:cs="Times New Roman"/>
        </w:rPr>
        <w:t xml:space="preserve"> conformidade </w:t>
      </w:r>
      <w:r w:rsidR="00EC1254" w:rsidRPr="00C872C6">
        <w:rPr>
          <w:rFonts w:ascii="Times New Roman" w:hAnsi="Times New Roman" w:cs="Times New Roman"/>
        </w:rPr>
        <w:t>com este Capítulo</w:t>
      </w:r>
      <w:r w:rsidR="00B53E7B" w:rsidRPr="00C872C6">
        <w:rPr>
          <w:rFonts w:ascii="Times New Roman" w:hAnsi="Times New Roman" w:cs="Times New Roman"/>
        </w:rPr>
        <w:t xml:space="preserve">, caberá </w:t>
      </w:r>
      <w:r w:rsidR="00EC1254" w:rsidRPr="00C872C6">
        <w:rPr>
          <w:rFonts w:ascii="Times New Roman" w:hAnsi="Times New Roman" w:cs="Times New Roman"/>
        </w:rPr>
        <w:t>à Administração Pública</w:t>
      </w:r>
      <w:r w:rsidR="00B53E7B" w:rsidRPr="00C872C6">
        <w:rPr>
          <w:rFonts w:ascii="Times New Roman" w:hAnsi="Times New Roman" w:cs="Times New Roman"/>
        </w:rPr>
        <w:t xml:space="preserve"> </w:t>
      </w:r>
      <w:r w:rsidR="00EC1254" w:rsidRPr="00C872C6">
        <w:rPr>
          <w:rFonts w:ascii="Times New Roman" w:hAnsi="Times New Roman" w:cs="Times New Roman"/>
        </w:rPr>
        <w:t>proceder ao</w:t>
      </w:r>
      <w:r w:rsidR="00B53E7B" w:rsidRPr="00C872C6">
        <w:rPr>
          <w:rFonts w:ascii="Times New Roman" w:hAnsi="Times New Roman" w:cs="Times New Roman"/>
        </w:rPr>
        <w:t xml:space="preserve"> cancelamento da averbação</w:t>
      </w:r>
      <w:r w:rsidR="00EC1254" w:rsidRPr="00C872C6">
        <w:rPr>
          <w:rFonts w:ascii="Times New Roman" w:hAnsi="Times New Roman" w:cs="Times New Roman"/>
        </w:rPr>
        <w:t xml:space="preserve"> junto ao registro de imóveis</w:t>
      </w:r>
      <w:r w:rsidR="00B53E7B" w:rsidRPr="00C872C6">
        <w:rPr>
          <w:rFonts w:ascii="Times New Roman" w:hAnsi="Times New Roman" w:cs="Times New Roman"/>
        </w:rPr>
        <w:t>.</w:t>
      </w:r>
    </w:p>
    <w:p w:rsidR="00660A76" w:rsidRPr="00C872C6" w:rsidRDefault="00660A76" w:rsidP="00AD2CBB">
      <w:pPr>
        <w:autoSpaceDE w:val="0"/>
        <w:spacing w:after="0" w:line="240" w:lineRule="auto"/>
        <w:jc w:val="both"/>
        <w:rPr>
          <w:rFonts w:ascii="Times New Roman" w:hAnsi="Times New Roman" w:cs="Times New Roman"/>
        </w:rPr>
      </w:pPr>
    </w:p>
    <w:p w:rsidR="00660A76" w:rsidRPr="00C872C6" w:rsidRDefault="00660A76"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Art. 13</w:t>
      </w:r>
      <w:r w:rsidR="001D3635" w:rsidRPr="00C872C6">
        <w:rPr>
          <w:rFonts w:ascii="Times New Roman" w:hAnsi="Times New Roman" w:cs="Times New Roman"/>
          <w:b/>
        </w:rPr>
        <w:t>8</w:t>
      </w:r>
      <w:r w:rsidRPr="00C872C6">
        <w:rPr>
          <w:rFonts w:ascii="Times New Roman" w:hAnsi="Times New Roman" w:cs="Times New Roman"/>
          <w:b/>
        </w:rPr>
        <w:t>.</w:t>
      </w:r>
      <w:r w:rsidR="003A2AE6" w:rsidRPr="00C872C6">
        <w:rPr>
          <w:rFonts w:ascii="Times New Roman" w:hAnsi="Times New Roman" w:cs="Times New Roman"/>
          <w:b/>
        </w:rPr>
        <w:t xml:space="preserve"> </w:t>
      </w:r>
      <w:r w:rsidR="00235FD6" w:rsidRPr="00C872C6">
        <w:rPr>
          <w:rFonts w:ascii="Times New Roman" w:hAnsi="Times New Roman" w:cs="Times New Roman"/>
        </w:rPr>
        <w:t xml:space="preserve">Em caso de descumprimento das condições e prazos previstos neste Capítulo, o Município procederá à aplicação do imposto sobre a propriedade predial e territorial urbana (IPTU) progressivo no tempo e </w:t>
      </w:r>
      <w:r w:rsidR="00387EC9" w:rsidRPr="00C872C6">
        <w:rPr>
          <w:rFonts w:ascii="Times New Roman" w:hAnsi="Times New Roman" w:cs="Times New Roman"/>
        </w:rPr>
        <w:t>a</w:t>
      </w:r>
      <w:r w:rsidR="00235FD6" w:rsidRPr="00C872C6">
        <w:rPr>
          <w:rFonts w:ascii="Times New Roman" w:hAnsi="Times New Roman" w:cs="Times New Roman"/>
        </w:rPr>
        <w:t xml:space="preserve"> desapropriação, seguindo as normas gerais </w:t>
      </w:r>
      <w:r w:rsidR="003A2AE6" w:rsidRPr="00C872C6">
        <w:rPr>
          <w:rFonts w:ascii="Times New Roman" w:hAnsi="Times New Roman" w:cs="Times New Roman"/>
        </w:rPr>
        <w:t>contidas na Lei Federal nº 10.257, de 10 de julho de 2.001</w:t>
      </w:r>
      <w:r w:rsidR="00235FD6" w:rsidRPr="00C872C6">
        <w:rPr>
          <w:rFonts w:ascii="Times New Roman" w:hAnsi="Times New Roman" w:cs="Times New Roman"/>
        </w:rPr>
        <w:t xml:space="preserve"> e suas alterações e as normas específicas editadas pelo Poder Executivo</w:t>
      </w:r>
      <w:r w:rsidR="00387EC9" w:rsidRPr="00C872C6">
        <w:rPr>
          <w:rFonts w:ascii="Times New Roman" w:hAnsi="Times New Roman" w:cs="Times New Roman"/>
        </w:rPr>
        <w:t xml:space="preserve"> Municipal</w:t>
      </w:r>
      <w:r w:rsidR="00235FD6" w:rsidRPr="00C872C6">
        <w:rPr>
          <w:rFonts w:ascii="Times New Roman" w:hAnsi="Times New Roman" w:cs="Times New Roman"/>
        </w:rPr>
        <w:t>.</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CAPÍTULO </w:t>
      </w:r>
      <w:r w:rsidR="008B04C7" w:rsidRPr="00C872C6">
        <w:rPr>
          <w:rFonts w:ascii="Times New Roman" w:hAnsi="Times New Roman" w:cs="Times New Roman"/>
          <w:b/>
          <w:bCs/>
        </w:rPr>
        <w:t>II</w:t>
      </w: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OUTORGA ONEROSA DO DIREITO DE CONSTRUIR</w:t>
      </w:r>
    </w:p>
    <w:p w:rsidR="00B53E7B" w:rsidRPr="00C872C6" w:rsidRDefault="00B53E7B" w:rsidP="00AD2CBB">
      <w:pPr>
        <w:autoSpaceDE w:val="0"/>
        <w:spacing w:after="0" w:line="240" w:lineRule="auto"/>
        <w:jc w:val="center"/>
        <w:rPr>
          <w:rFonts w:ascii="Times New Roman" w:hAnsi="Times New Roman" w:cs="Times New Roman"/>
          <w:b/>
          <w:bCs/>
        </w:rPr>
      </w:pPr>
    </w:p>
    <w:p w:rsidR="00675E8E" w:rsidRPr="00C872C6" w:rsidRDefault="00545864"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Art. 1</w:t>
      </w:r>
      <w:r w:rsidR="008B0A0B" w:rsidRPr="00C872C6">
        <w:rPr>
          <w:rFonts w:ascii="Times New Roman" w:hAnsi="Times New Roman" w:cs="Times New Roman"/>
          <w:b/>
          <w:bCs/>
        </w:rPr>
        <w:t>3</w:t>
      </w:r>
      <w:r w:rsidR="001D3635" w:rsidRPr="00C872C6">
        <w:rPr>
          <w:rFonts w:ascii="Times New Roman" w:hAnsi="Times New Roman" w:cs="Times New Roman"/>
          <w:b/>
          <w:bCs/>
        </w:rPr>
        <w:t>9</w:t>
      </w:r>
      <w:r w:rsidR="00B53E7B" w:rsidRPr="00C872C6">
        <w:rPr>
          <w:rFonts w:ascii="Times New Roman" w:hAnsi="Times New Roman" w:cs="Times New Roman"/>
          <w:b/>
          <w:bCs/>
        </w:rPr>
        <w:t xml:space="preserve">. </w:t>
      </w:r>
      <w:r w:rsidR="00675E8E" w:rsidRPr="00C872C6">
        <w:rPr>
          <w:rFonts w:ascii="Times New Roman" w:hAnsi="Times New Roman" w:cs="Times New Roman"/>
          <w:bCs/>
        </w:rPr>
        <w:t>Na</w:t>
      </w:r>
      <w:r w:rsidR="00BC622D" w:rsidRPr="00C872C6">
        <w:rPr>
          <w:rFonts w:ascii="Times New Roman" w:hAnsi="Times New Roman" w:cs="Times New Roman"/>
        </w:rPr>
        <w:t xml:space="preserve"> </w:t>
      </w:r>
      <w:r w:rsidR="007F07E6" w:rsidRPr="00C872C6">
        <w:rPr>
          <w:rFonts w:ascii="Times New Roman" w:hAnsi="Times New Roman" w:cs="Times New Roman"/>
        </w:rPr>
        <w:t xml:space="preserve">Área Urbana </w:t>
      </w:r>
      <w:r w:rsidR="00BC622D" w:rsidRPr="00C872C6">
        <w:rPr>
          <w:rFonts w:ascii="Times New Roman" w:hAnsi="Times New Roman" w:cs="Times New Roman"/>
        </w:rPr>
        <w:t>e nos Núcleos Urbanos Isolados</w:t>
      </w:r>
      <w:r w:rsidR="007F07E6" w:rsidRPr="00C872C6">
        <w:rPr>
          <w:rFonts w:ascii="Times New Roman" w:hAnsi="Times New Roman" w:cs="Times New Roman"/>
        </w:rPr>
        <w:t xml:space="preserve"> </w:t>
      </w:r>
      <w:r w:rsidR="00675E8E" w:rsidRPr="00C872C6">
        <w:rPr>
          <w:rFonts w:ascii="Times New Roman" w:hAnsi="Times New Roman" w:cs="Times New Roman"/>
        </w:rPr>
        <w:t>o direito de construir poderá ser exercido acima do coeficiente de aproveitamento básico</w:t>
      </w:r>
      <w:r w:rsidR="000E4AE7" w:rsidRPr="00C872C6">
        <w:rPr>
          <w:rFonts w:ascii="Times New Roman" w:hAnsi="Times New Roman" w:cs="Times New Roman"/>
        </w:rPr>
        <w:t xml:space="preserve"> (CABas)</w:t>
      </w:r>
      <w:r w:rsidR="00675E8E" w:rsidRPr="00C872C6">
        <w:rPr>
          <w:rFonts w:ascii="Times New Roman" w:hAnsi="Times New Roman" w:cs="Times New Roman"/>
        </w:rPr>
        <w:t xml:space="preserve"> estabelecido como parâmetro urbanístico</w:t>
      </w:r>
      <w:r w:rsidR="000E4AE7" w:rsidRPr="00C872C6">
        <w:rPr>
          <w:rFonts w:ascii="Times New Roman" w:hAnsi="Times New Roman" w:cs="Times New Roman"/>
        </w:rPr>
        <w:t>,</w:t>
      </w:r>
      <w:r w:rsidR="00675E8E" w:rsidRPr="00C872C6">
        <w:rPr>
          <w:rFonts w:ascii="Times New Roman" w:hAnsi="Times New Roman" w:cs="Times New Roman"/>
        </w:rPr>
        <w:t xml:space="preserve"> até o coeficiente de aproveitamento máximo</w:t>
      </w:r>
      <w:r w:rsidR="000E4AE7" w:rsidRPr="00C872C6">
        <w:rPr>
          <w:rFonts w:ascii="Times New Roman" w:hAnsi="Times New Roman" w:cs="Times New Roman"/>
        </w:rPr>
        <w:t xml:space="preserve"> (CAMax), mediante contrapartida a ser prestada pelo beneficiário</w:t>
      </w:r>
      <w:r w:rsidR="00BC622D" w:rsidRPr="00C872C6">
        <w:rPr>
          <w:rFonts w:ascii="Times New Roman" w:hAnsi="Times New Roman" w:cs="Times New Roman"/>
        </w:rPr>
        <w:t>.</w:t>
      </w:r>
    </w:p>
    <w:p w:rsidR="007F07E6" w:rsidRPr="00C872C6" w:rsidRDefault="007F07E6" w:rsidP="00AD2CBB">
      <w:pPr>
        <w:autoSpaceDE w:val="0"/>
        <w:spacing w:after="0" w:line="240" w:lineRule="auto"/>
        <w:jc w:val="both"/>
        <w:rPr>
          <w:rFonts w:ascii="Times New Roman" w:hAnsi="Times New Roman" w:cs="Times New Roman"/>
        </w:rPr>
      </w:pPr>
    </w:p>
    <w:p w:rsidR="007F07E6" w:rsidRPr="00C872C6" w:rsidRDefault="007F07E6" w:rsidP="00AD2CBB">
      <w:pPr>
        <w:autoSpaceDE w:val="0"/>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 1º </w:t>
      </w:r>
      <w:r w:rsidRPr="00C872C6">
        <w:rPr>
          <w:rFonts w:ascii="Times New Roman" w:hAnsi="Times New Roman" w:cs="Times New Roman"/>
        </w:rPr>
        <w:t xml:space="preserve">Ficam excetuados do disposto no </w:t>
      </w:r>
      <w:r w:rsidRPr="00C872C6">
        <w:rPr>
          <w:rFonts w:ascii="Times New Roman" w:hAnsi="Times New Roman" w:cs="Times New Roman"/>
          <w:i/>
        </w:rPr>
        <w:t xml:space="preserve">caput </w:t>
      </w:r>
      <w:r w:rsidRPr="00C872C6">
        <w:rPr>
          <w:rFonts w:ascii="Times New Roman" w:hAnsi="Times New Roman" w:cs="Times New Roman"/>
        </w:rPr>
        <w:t xml:space="preserve">do presente artigo as zonas e núcleos urbanos isolados que </w:t>
      </w:r>
      <w:r w:rsidR="00C63274" w:rsidRPr="00C872C6">
        <w:rPr>
          <w:rFonts w:ascii="Times New Roman" w:hAnsi="Times New Roman" w:cs="Times New Roman"/>
        </w:rPr>
        <w:t>possuam</w:t>
      </w:r>
      <w:r w:rsidRPr="00C872C6">
        <w:rPr>
          <w:rFonts w:ascii="Times New Roman" w:hAnsi="Times New Roman" w:cs="Times New Roman"/>
        </w:rPr>
        <w:t xml:space="preserve"> CABas e</w:t>
      </w:r>
      <w:r w:rsidR="00C63274" w:rsidRPr="00C872C6">
        <w:rPr>
          <w:rFonts w:ascii="Times New Roman" w:hAnsi="Times New Roman" w:cs="Times New Roman"/>
        </w:rPr>
        <w:t xml:space="preserve"> CAMax idênticos.</w:t>
      </w:r>
      <w:r w:rsidRPr="00C872C6">
        <w:rPr>
          <w:rFonts w:ascii="Times New Roman" w:hAnsi="Times New Roman" w:cs="Times New Roman"/>
          <w:b/>
        </w:rPr>
        <w:t xml:space="preserve"> </w:t>
      </w:r>
    </w:p>
    <w:p w:rsidR="00BC622D" w:rsidRPr="00C872C6" w:rsidRDefault="00BC622D" w:rsidP="00AD2CBB">
      <w:pPr>
        <w:autoSpaceDE w:val="0"/>
        <w:spacing w:after="0" w:line="240" w:lineRule="auto"/>
        <w:jc w:val="both"/>
        <w:rPr>
          <w:rFonts w:ascii="Times New Roman" w:hAnsi="Times New Roman" w:cs="Times New Roman"/>
          <w:b/>
        </w:rPr>
      </w:pPr>
    </w:p>
    <w:p w:rsidR="000E4AE7" w:rsidRPr="00C872C6" w:rsidRDefault="000E4AE7" w:rsidP="00AD2CBB">
      <w:pPr>
        <w:autoSpaceDE w:val="0"/>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436EEB" w:rsidRPr="00C872C6">
        <w:rPr>
          <w:rFonts w:ascii="Times New Roman" w:hAnsi="Times New Roman" w:cs="Times New Roman"/>
          <w:b/>
        </w:rPr>
        <w:t xml:space="preserve">§ </w:t>
      </w:r>
      <w:r w:rsidR="00C63274" w:rsidRPr="00C872C6">
        <w:rPr>
          <w:rFonts w:ascii="Times New Roman" w:hAnsi="Times New Roman" w:cs="Times New Roman"/>
          <w:b/>
        </w:rPr>
        <w:t>2</w:t>
      </w:r>
      <w:r w:rsidR="00436EEB" w:rsidRPr="00C872C6">
        <w:rPr>
          <w:rFonts w:ascii="Times New Roman" w:hAnsi="Times New Roman" w:cs="Times New Roman"/>
          <w:b/>
        </w:rPr>
        <w:t>º</w:t>
      </w:r>
      <w:r w:rsidRPr="00C872C6">
        <w:rPr>
          <w:rFonts w:ascii="Times New Roman" w:hAnsi="Times New Roman" w:cs="Times New Roman"/>
          <w:b/>
        </w:rPr>
        <w:t xml:space="preserve"> </w:t>
      </w:r>
      <w:r w:rsidRPr="00C872C6">
        <w:rPr>
          <w:rFonts w:ascii="Times New Roman" w:hAnsi="Times New Roman" w:cs="Times New Roman"/>
        </w:rPr>
        <w:t xml:space="preserve">Seguindo as normas gerais contidas na Lei Federal nº 10.257, de 10 de julho de 2.001 e suas alterações e as normas específicas editadas pelo Poder Executivo Municipal, os valores auferidos pela outorga onerosa do direito de construir </w:t>
      </w:r>
      <w:r w:rsidR="00D90C49" w:rsidRPr="00C872C6">
        <w:rPr>
          <w:rFonts w:ascii="Times New Roman" w:hAnsi="Times New Roman" w:cs="Times New Roman"/>
        </w:rPr>
        <w:t>s</w:t>
      </w:r>
      <w:r w:rsidRPr="00C872C6">
        <w:rPr>
          <w:rFonts w:ascii="Times New Roman" w:hAnsi="Times New Roman" w:cs="Times New Roman"/>
        </w:rPr>
        <w:t xml:space="preserve">erão destinados, conforme a necessidade, aos Fundos Municipais de Desenvolvimento Territorial e de </w:t>
      </w:r>
      <w:r w:rsidR="00282325" w:rsidRPr="00C872C6">
        <w:rPr>
          <w:rFonts w:ascii="Times New Roman" w:hAnsi="Times New Roman" w:cs="Times New Roman"/>
        </w:rPr>
        <w:t>Habitação de Interesse Social</w:t>
      </w:r>
      <w:r w:rsidRPr="00C872C6">
        <w:rPr>
          <w:rFonts w:ascii="Times New Roman" w:hAnsi="Times New Roman" w:cs="Times New Roman"/>
        </w:rPr>
        <w:t>.</w:t>
      </w:r>
    </w:p>
    <w:p w:rsidR="00B53E7B" w:rsidRPr="00C872C6" w:rsidRDefault="00B53E7B" w:rsidP="00AD2CBB">
      <w:pPr>
        <w:autoSpaceDE w:val="0"/>
        <w:spacing w:after="0" w:line="240" w:lineRule="auto"/>
        <w:rPr>
          <w:rFonts w:ascii="Times New Roman" w:hAnsi="Times New Roman" w:cs="Times New Roman"/>
        </w:rPr>
      </w:pPr>
    </w:p>
    <w:p w:rsidR="00436EEB" w:rsidRPr="00C872C6" w:rsidRDefault="00436EEB" w:rsidP="00AD2CBB">
      <w:pPr>
        <w:autoSpaceDE w:val="0"/>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w:t>
      </w:r>
      <w:r w:rsidR="00C63274" w:rsidRPr="00C872C6">
        <w:rPr>
          <w:rFonts w:ascii="Times New Roman" w:hAnsi="Times New Roman" w:cs="Times New Roman"/>
          <w:b/>
        </w:rPr>
        <w:t>3</w:t>
      </w:r>
      <w:r w:rsidRPr="00C872C6">
        <w:rPr>
          <w:rFonts w:ascii="Times New Roman" w:hAnsi="Times New Roman" w:cs="Times New Roman"/>
          <w:b/>
        </w:rPr>
        <w:t xml:space="preserve">º </w:t>
      </w:r>
      <w:r w:rsidRPr="00C872C6">
        <w:rPr>
          <w:rFonts w:ascii="Times New Roman" w:hAnsi="Times New Roman" w:cs="Times New Roman"/>
        </w:rPr>
        <w:t xml:space="preserve">Estão isentas </w:t>
      </w:r>
      <w:r w:rsidR="00FA0AE7" w:rsidRPr="00C872C6">
        <w:rPr>
          <w:rFonts w:ascii="Times New Roman" w:hAnsi="Times New Roman" w:cs="Times New Roman"/>
        </w:rPr>
        <w:t>do pagamento da</w:t>
      </w:r>
      <w:r w:rsidRPr="00C872C6">
        <w:rPr>
          <w:rFonts w:ascii="Times New Roman" w:hAnsi="Times New Roman" w:cs="Times New Roman"/>
        </w:rPr>
        <w:t xml:space="preserve"> outorga onerosa do direito de construir as edificações residenciais individuais, hospitais, escolas públicas, empreendimentos habitacionais destinados à população de baixa renda classificada de acordo com a legislação específica, áreas cobertas com altura máxima de 9,0m (nove metros) destinadas a estacionamentos de veículos e edifícios públicos da esfera municipal, estadual ou federal.</w:t>
      </w:r>
    </w:p>
    <w:p w:rsidR="00436EEB" w:rsidRPr="00C872C6" w:rsidRDefault="00436EEB" w:rsidP="00AD2CBB">
      <w:pPr>
        <w:autoSpaceDE w:val="0"/>
        <w:spacing w:after="0" w:line="240" w:lineRule="auto"/>
        <w:rPr>
          <w:rFonts w:ascii="Times New Roman" w:hAnsi="Times New Roman" w:cs="Times New Roman"/>
        </w:rPr>
      </w:pPr>
    </w:p>
    <w:p w:rsidR="009A65FC" w:rsidRPr="00C872C6" w:rsidRDefault="009A65FC" w:rsidP="00AD2CBB">
      <w:pPr>
        <w:autoSpaceDE w:val="0"/>
        <w:spacing w:after="0" w:line="240" w:lineRule="auto"/>
        <w:jc w:val="center"/>
        <w:rPr>
          <w:rFonts w:ascii="Times New Roman" w:hAnsi="Times New Roman" w:cs="Times New Roman"/>
          <w:b/>
          <w:bCs/>
        </w:rPr>
      </w:pPr>
      <w:r w:rsidRPr="00C872C6">
        <w:rPr>
          <w:rFonts w:ascii="Times New Roman" w:hAnsi="Times New Roman" w:cs="Times New Roman"/>
          <w:b/>
          <w:bCs/>
        </w:rPr>
        <w:t xml:space="preserve">CAPÍTULO </w:t>
      </w:r>
      <w:r w:rsidR="00D46445" w:rsidRPr="00C872C6">
        <w:rPr>
          <w:rFonts w:ascii="Times New Roman" w:hAnsi="Times New Roman" w:cs="Times New Roman"/>
          <w:b/>
          <w:bCs/>
        </w:rPr>
        <w:t>III</w:t>
      </w:r>
    </w:p>
    <w:p w:rsidR="009A65FC" w:rsidRPr="00C872C6" w:rsidRDefault="007018D3" w:rsidP="00AD2CBB">
      <w:pPr>
        <w:autoSpaceDE w:val="0"/>
        <w:spacing w:after="0" w:line="240" w:lineRule="auto"/>
        <w:jc w:val="center"/>
        <w:rPr>
          <w:rFonts w:ascii="Times New Roman" w:hAnsi="Times New Roman" w:cs="Times New Roman"/>
          <w:b/>
        </w:rPr>
      </w:pPr>
      <w:r w:rsidRPr="00C872C6">
        <w:rPr>
          <w:rFonts w:ascii="Times New Roman" w:hAnsi="Times New Roman" w:cs="Times New Roman"/>
          <w:b/>
        </w:rPr>
        <w:t>ESTUDO PRÉVIO DE IMPACTO AMBIENTAL (EIA)</w:t>
      </w:r>
    </w:p>
    <w:p w:rsidR="007018D3" w:rsidRPr="00C872C6" w:rsidRDefault="007018D3" w:rsidP="00AD2CBB">
      <w:pPr>
        <w:autoSpaceDE w:val="0"/>
        <w:spacing w:after="0" w:line="240" w:lineRule="auto"/>
        <w:jc w:val="center"/>
        <w:rPr>
          <w:rFonts w:ascii="Times New Roman" w:hAnsi="Times New Roman" w:cs="Times New Roman"/>
          <w:b/>
          <w:bCs/>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Art. 1</w:t>
      </w:r>
      <w:r w:rsidR="001D3635" w:rsidRPr="00C872C6">
        <w:rPr>
          <w:rFonts w:ascii="Times New Roman" w:hAnsi="Times New Roman" w:cs="Times New Roman"/>
          <w:b/>
          <w:bCs/>
        </w:rPr>
        <w:t>40</w:t>
      </w:r>
      <w:r w:rsidRPr="00C872C6">
        <w:rPr>
          <w:rFonts w:ascii="Times New Roman" w:hAnsi="Times New Roman" w:cs="Times New Roman"/>
          <w:b/>
          <w:bCs/>
        </w:rPr>
        <w:t xml:space="preserve">. </w:t>
      </w:r>
      <w:r w:rsidRPr="00C872C6">
        <w:rPr>
          <w:rFonts w:ascii="Times New Roman" w:hAnsi="Times New Roman" w:cs="Times New Roman"/>
        </w:rPr>
        <w:t>A localização, construção, instalação, ampliação, modificação e operação de empreendimentos e atividades utiliza</w:t>
      </w:r>
      <w:r w:rsidR="007018D3" w:rsidRPr="00C872C6">
        <w:rPr>
          <w:rFonts w:ascii="Times New Roman" w:hAnsi="Times New Roman" w:cs="Times New Roman"/>
        </w:rPr>
        <w:t>doras d</w:t>
      </w:r>
      <w:r w:rsidRPr="00C872C6">
        <w:rPr>
          <w:rFonts w:ascii="Times New Roman" w:hAnsi="Times New Roman" w:cs="Times New Roman"/>
        </w:rPr>
        <w:t xml:space="preserve">e recursos ambientais, considerados efetiva ou potencialmente poluidores, </w:t>
      </w:r>
      <w:r w:rsidR="007018D3" w:rsidRPr="00C872C6">
        <w:rPr>
          <w:rFonts w:ascii="Times New Roman" w:hAnsi="Times New Roman" w:cs="Times New Roman"/>
        </w:rPr>
        <w:t>b</w:t>
      </w:r>
      <w:r w:rsidRPr="00C872C6">
        <w:rPr>
          <w:rFonts w:ascii="Times New Roman" w:hAnsi="Times New Roman" w:cs="Times New Roman"/>
        </w:rPr>
        <w:t xml:space="preserve">em como os empreendimentos e atividades capazes, sob qualquer forma, de causar significativa degradação ambiental, de acordo com a legislação ambiental vigente, dependerão de prévio licenciamento </w:t>
      </w:r>
      <w:r w:rsidR="007018D3" w:rsidRPr="00C872C6">
        <w:rPr>
          <w:rFonts w:ascii="Times New Roman" w:hAnsi="Times New Roman" w:cs="Times New Roman"/>
        </w:rPr>
        <w:t>da Secretaria Municipal de Defesa do Meio Ambiente</w:t>
      </w:r>
      <w:r w:rsidRPr="00C872C6">
        <w:rPr>
          <w:rFonts w:ascii="Times New Roman" w:hAnsi="Times New Roman" w:cs="Times New Roman"/>
        </w:rPr>
        <w:t>, sem prejuízo de outras licenças legalmente exigíveis.</w:t>
      </w:r>
    </w:p>
    <w:p w:rsidR="00645D03" w:rsidRPr="00C872C6" w:rsidRDefault="00645D03"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lastRenderedPageBreak/>
        <w:t xml:space="preserve"> </w:t>
      </w:r>
      <w:r w:rsidRPr="00C872C6">
        <w:rPr>
          <w:rFonts w:ascii="Times New Roman" w:hAnsi="Times New Roman" w:cs="Times New Roman"/>
          <w:b/>
          <w:bCs/>
        </w:rPr>
        <w:tab/>
      </w:r>
      <w:r w:rsidRPr="00C872C6">
        <w:rPr>
          <w:rFonts w:ascii="Times New Roman" w:hAnsi="Times New Roman" w:cs="Times New Roman"/>
          <w:b/>
          <w:bCs/>
        </w:rPr>
        <w:tab/>
        <w:t xml:space="preserve">§ 1º </w:t>
      </w:r>
      <w:r w:rsidRPr="00C872C6">
        <w:rPr>
          <w:rFonts w:ascii="Times New Roman" w:hAnsi="Times New Roman" w:cs="Times New Roman"/>
        </w:rPr>
        <w:t xml:space="preserve">A Licença Ambiental para empreendimentos ou atividades </w:t>
      </w:r>
      <w:r w:rsidR="00D53596" w:rsidRPr="00C872C6">
        <w:rPr>
          <w:rFonts w:ascii="Times New Roman" w:hAnsi="Times New Roman" w:cs="Times New Roman"/>
        </w:rPr>
        <w:t xml:space="preserve">descritos no </w:t>
      </w:r>
      <w:r w:rsidR="00D53596" w:rsidRPr="00C872C6">
        <w:rPr>
          <w:rFonts w:ascii="Times New Roman" w:hAnsi="Times New Roman" w:cs="Times New Roman"/>
          <w:i/>
        </w:rPr>
        <w:t>caput</w:t>
      </w:r>
      <w:r w:rsidR="00D53596" w:rsidRPr="00C872C6">
        <w:rPr>
          <w:rFonts w:ascii="Times New Roman" w:hAnsi="Times New Roman" w:cs="Times New Roman"/>
        </w:rPr>
        <w:t xml:space="preserve"> do presente artigo</w:t>
      </w:r>
      <w:r w:rsidRPr="00C872C6">
        <w:rPr>
          <w:rFonts w:ascii="Times New Roman" w:hAnsi="Times New Roman" w:cs="Times New Roman"/>
        </w:rPr>
        <w:t xml:space="preserve"> será emitida somente após a avaliação do prévio Estudo de Impacto Ambiental e respectivo Relatório de Impacto sobre o Meio Ambiente (EIA/RIMA).</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 2º </w:t>
      </w:r>
      <w:r w:rsidRPr="00C872C6">
        <w:rPr>
          <w:rFonts w:ascii="Times New Roman" w:hAnsi="Times New Roman" w:cs="Times New Roman"/>
        </w:rPr>
        <w:t>O estudo a ser apresentado para a solicitação da Licença Ambiental deverá contemplar, entre outros, os seguintes itens:</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definição das áreas de influência direta e indireta;</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diagnóstico ambiental da área;</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III - </w:t>
      </w:r>
      <w:r w:rsidRPr="00C872C6">
        <w:rPr>
          <w:rFonts w:ascii="Times New Roman" w:hAnsi="Times New Roman" w:cs="Times New Roman"/>
        </w:rPr>
        <w:t>descrição da ação proposta e suas alternativas;</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IV -</w:t>
      </w:r>
      <w:r w:rsidRPr="00C872C6">
        <w:rPr>
          <w:rFonts w:ascii="Times New Roman" w:hAnsi="Times New Roman" w:cs="Times New Roman"/>
        </w:rPr>
        <w:t xml:space="preserve"> identificação, análise e previsão dos impactos significativos, positivos e negativos;</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b/>
        </w:rPr>
        <w:tab/>
        <w:t>V -</w:t>
      </w:r>
      <w:r w:rsidRPr="00C872C6">
        <w:rPr>
          <w:rFonts w:ascii="Times New Roman" w:hAnsi="Times New Roman" w:cs="Times New Roman"/>
        </w:rPr>
        <w:t xml:space="preserve"> avaliação dos impactos acumulados e sinérgicos pela intervenção proposta e a saturação dos índices urbanísticos da área;</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 - </w:t>
      </w:r>
      <w:r w:rsidRPr="00C872C6">
        <w:rPr>
          <w:rFonts w:ascii="Times New Roman" w:hAnsi="Times New Roman" w:cs="Times New Roman"/>
        </w:rPr>
        <w:t>proposição das medidas compensatórias dos impactos ambientais negativos, respeitado o disposto na legislação federal e estadual;</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VII - </w:t>
      </w:r>
      <w:r w:rsidRPr="00C872C6">
        <w:rPr>
          <w:rFonts w:ascii="Times New Roman" w:hAnsi="Times New Roman" w:cs="Times New Roman"/>
        </w:rPr>
        <w:t>definição das medidas mitigadoras dos impactos</w:t>
      </w:r>
      <w:r w:rsidR="008D6B5F" w:rsidRPr="00C872C6">
        <w:rPr>
          <w:rFonts w:ascii="Times New Roman" w:hAnsi="Times New Roman" w:cs="Times New Roman"/>
        </w:rPr>
        <w:t xml:space="preserve"> ambientais</w:t>
      </w:r>
      <w:r w:rsidRPr="00C872C6">
        <w:rPr>
          <w:rFonts w:ascii="Times New Roman" w:hAnsi="Times New Roman" w:cs="Times New Roman"/>
        </w:rPr>
        <w:t xml:space="preserve"> negativos, bem como daquelas intensif</w:t>
      </w:r>
      <w:r w:rsidR="008D6B5F" w:rsidRPr="00C872C6">
        <w:rPr>
          <w:rFonts w:ascii="Times New Roman" w:hAnsi="Times New Roman" w:cs="Times New Roman"/>
        </w:rPr>
        <w:t>icadoras dos impactos positivos.</w:t>
      </w: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 3º </w:t>
      </w:r>
      <w:r w:rsidR="008D6B5F" w:rsidRPr="00C872C6">
        <w:rPr>
          <w:rFonts w:ascii="Times New Roman" w:hAnsi="Times New Roman" w:cs="Times New Roman"/>
          <w:bCs/>
        </w:rPr>
        <w:t>Para fins de aplicação das normas constantes do presente Capítulo, o</w:t>
      </w:r>
      <w:r w:rsidRPr="00C872C6">
        <w:rPr>
          <w:rFonts w:ascii="Times New Roman" w:hAnsi="Times New Roman" w:cs="Times New Roman"/>
        </w:rPr>
        <w:t xml:space="preserve"> Poder Executivo defin</w:t>
      </w:r>
      <w:r w:rsidR="008D6B5F" w:rsidRPr="00C872C6">
        <w:rPr>
          <w:rFonts w:ascii="Times New Roman" w:hAnsi="Times New Roman" w:cs="Times New Roman"/>
        </w:rPr>
        <w:t>i</w:t>
      </w:r>
      <w:r w:rsidR="00D86A40" w:rsidRPr="00C872C6">
        <w:rPr>
          <w:rFonts w:ascii="Times New Roman" w:hAnsi="Times New Roman" w:cs="Times New Roman"/>
        </w:rPr>
        <w:t xml:space="preserve">rá em lei específica </w:t>
      </w:r>
      <w:r w:rsidRPr="00C872C6">
        <w:rPr>
          <w:rFonts w:ascii="Times New Roman" w:hAnsi="Times New Roman" w:cs="Times New Roman"/>
        </w:rPr>
        <w:t>os empreendimentos e atividades sujeitos ao licenciamento ambiental, bem como os procedimentos e critérios aplicáveis.</w:t>
      </w:r>
    </w:p>
    <w:p w:rsidR="009A65FC" w:rsidRPr="00C872C6" w:rsidRDefault="009A65FC" w:rsidP="00AD2CBB">
      <w:pPr>
        <w:autoSpaceDE w:val="0"/>
        <w:spacing w:after="0" w:line="240" w:lineRule="auto"/>
        <w:jc w:val="both"/>
        <w:rPr>
          <w:rFonts w:ascii="Times New Roman" w:hAnsi="Times New Roman" w:cs="Times New Roman"/>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 4º </w:t>
      </w:r>
      <w:r w:rsidRPr="00C872C6">
        <w:rPr>
          <w:rFonts w:ascii="Times New Roman" w:hAnsi="Times New Roman" w:cs="Times New Roman"/>
        </w:rPr>
        <w:t xml:space="preserve">Para empreendimentos sujeitos ao licenciamento ambiental situados no interior de unidades de conservação de uso sustentável ou na zona de amortecimento de unidades de conservação de proteção integral, as medidas mitigadoras e compensatórias deverão atender ao disposto nos seus planos de manejo, priorizando a viabilização de ações e projetos previstos. </w:t>
      </w:r>
    </w:p>
    <w:p w:rsidR="009A65FC" w:rsidRPr="00C872C6" w:rsidRDefault="009A65FC" w:rsidP="00AD2CBB">
      <w:pPr>
        <w:autoSpaceDE w:val="0"/>
        <w:spacing w:after="0" w:line="240" w:lineRule="auto"/>
        <w:rPr>
          <w:rFonts w:ascii="Times New Roman" w:hAnsi="Times New Roman" w:cs="Times New Roman"/>
        </w:rPr>
      </w:pPr>
    </w:p>
    <w:p w:rsidR="009A65FC"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CAPÍTULO I</w:t>
      </w:r>
      <w:r w:rsidR="005D3A44" w:rsidRPr="00C872C6">
        <w:rPr>
          <w:rFonts w:ascii="Times New Roman" w:hAnsi="Times New Roman" w:cs="Times New Roman"/>
          <w:b/>
          <w:bCs/>
        </w:rPr>
        <w:t>V</w:t>
      </w:r>
    </w:p>
    <w:p w:rsidR="009A65FC" w:rsidRPr="00C872C6" w:rsidRDefault="005D3A44" w:rsidP="00AD2CBB">
      <w:pPr>
        <w:autoSpaceDE w:val="0"/>
        <w:spacing w:after="0" w:line="240" w:lineRule="auto"/>
        <w:jc w:val="center"/>
        <w:rPr>
          <w:rFonts w:ascii="Times New Roman" w:hAnsi="Times New Roman" w:cs="Times New Roman"/>
          <w:b/>
        </w:rPr>
      </w:pPr>
      <w:r w:rsidRPr="00C872C6">
        <w:rPr>
          <w:rFonts w:ascii="Times New Roman" w:hAnsi="Times New Roman" w:cs="Times New Roman"/>
          <w:b/>
        </w:rPr>
        <w:t>ESTUDO PRÉVIO DE IMPACTO DE VIZINHANÇA (EIV)</w:t>
      </w:r>
    </w:p>
    <w:p w:rsidR="005D3A44" w:rsidRPr="00C872C6" w:rsidRDefault="005D3A44" w:rsidP="00AD2CBB">
      <w:pPr>
        <w:autoSpaceDE w:val="0"/>
        <w:spacing w:after="0" w:line="240" w:lineRule="auto"/>
        <w:jc w:val="center"/>
        <w:rPr>
          <w:rFonts w:ascii="Times New Roman" w:hAnsi="Times New Roman" w:cs="Times New Roman"/>
          <w:b/>
          <w:bCs/>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Art. 1</w:t>
      </w:r>
      <w:r w:rsidR="00154CA1" w:rsidRPr="00C872C6">
        <w:rPr>
          <w:rFonts w:ascii="Times New Roman" w:hAnsi="Times New Roman" w:cs="Times New Roman"/>
          <w:b/>
          <w:bCs/>
        </w:rPr>
        <w:t>4</w:t>
      </w:r>
      <w:r w:rsidR="001D3635" w:rsidRPr="00C872C6">
        <w:rPr>
          <w:rFonts w:ascii="Times New Roman" w:hAnsi="Times New Roman" w:cs="Times New Roman"/>
          <w:b/>
          <w:bCs/>
        </w:rPr>
        <w:t>1</w:t>
      </w:r>
      <w:r w:rsidRPr="00C872C6">
        <w:rPr>
          <w:rFonts w:ascii="Times New Roman" w:hAnsi="Times New Roman" w:cs="Times New Roman"/>
          <w:b/>
          <w:bCs/>
        </w:rPr>
        <w:t xml:space="preserve">. </w:t>
      </w:r>
      <w:r w:rsidRPr="00C872C6">
        <w:rPr>
          <w:rFonts w:ascii="Times New Roman" w:hAnsi="Times New Roman" w:cs="Times New Roman"/>
        </w:rPr>
        <w:t>A construção, ampliação, modificação, instalação de uso</w:t>
      </w:r>
      <w:r w:rsidR="00343C3D" w:rsidRPr="00C872C6">
        <w:rPr>
          <w:rFonts w:ascii="Times New Roman" w:hAnsi="Times New Roman" w:cs="Times New Roman"/>
        </w:rPr>
        <w:t>s, ocupações,</w:t>
      </w:r>
      <w:r w:rsidRPr="00C872C6">
        <w:rPr>
          <w:rFonts w:ascii="Times New Roman" w:hAnsi="Times New Roman" w:cs="Times New Roman"/>
        </w:rPr>
        <w:t xml:space="preserve"> operação de empreendimentos, atividades e intervenções urbanísticas causadoras de impactos ambientais, urban</w:t>
      </w:r>
      <w:r w:rsidR="00343C3D" w:rsidRPr="00C872C6">
        <w:rPr>
          <w:rFonts w:ascii="Times New Roman" w:hAnsi="Times New Roman" w:cs="Times New Roman"/>
        </w:rPr>
        <w:t>ísticos</w:t>
      </w:r>
      <w:r w:rsidRPr="00C872C6">
        <w:rPr>
          <w:rFonts w:ascii="Times New Roman" w:hAnsi="Times New Roman" w:cs="Times New Roman"/>
        </w:rPr>
        <w:t xml:space="preserve"> e socioeconômicos</w:t>
      </w:r>
      <w:r w:rsidR="00343C3D" w:rsidRPr="00C872C6">
        <w:rPr>
          <w:rFonts w:ascii="Times New Roman" w:hAnsi="Times New Roman" w:cs="Times New Roman"/>
        </w:rPr>
        <w:t xml:space="preserve"> de vizinhança</w:t>
      </w:r>
      <w:r w:rsidRPr="00C872C6">
        <w:rPr>
          <w:rFonts w:ascii="Times New Roman" w:hAnsi="Times New Roman" w:cs="Times New Roman"/>
        </w:rPr>
        <w:t xml:space="preserve"> estarão sujeitos à</w:t>
      </w:r>
      <w:r w:rsidR="00343C3D" w:rsidRPr="00C872C6">
        <w:rPr>
          <w:rFonts w:ascii="Times New Roman" w:hAnsi="Times New Roman" w:cs="Times New Roman"/>
        </w:rPr>
        <w:t xml:space="preserve"> prévia</w:t>
      </w:r>
      <w:r w:rsidRPr="00C872C6">
        <w:rPr>
          <w:rFonts w:ascii="Times New Roman" w:hAnsi="Times New Roman" w:cs="Times New Roman"/>
        </w:rPr>
        <w:t xml:space="preserve"> avaliação do Estudo de Impacto de Vizinhança (EIV)</w:t>
      </w:r>
      <w:r w:rsidR="00A9092D" w:rsidRPr="00C872C6">
        <w:rPr>
          <w:rFonts w:ascii="Times New Roman" w:hAnsi="Times New Roman" w:cs="Times New Roman"/>
        </w:rPr>
        <w:t xml:space="preserve"> e respectivo Relatório de Impacto de Vizinhança (RIV) </w:t>
      </w:r>
      <w:r w:rsidRPr="00C872C6">
        <w:rPr>
          <w:rFonts w:ascii="Times New Roman" w:hAnsi="Times New Roman" w:cs="Times New Roman"/>
        </w:rPr>
        <w:t>por parte d</w:t>
      </w:r>
      <w:r w:rsidR="00343C3D" w:rsidRPr="00C872C6">
        <w:rPr>
          <w:rFonts w:ascii="Times New Roman" w:hAnsi="Times New Roman" w:cs="Times New Roman"/>
        </w:rPr>
        <w:t>o órgão municipal competente</w:t>
      </w:r>
      <w:r w:rsidRPr="00C872C6">
        <w:rPr>
          <w:rFonts w:ascii="Times New Roman" w:hAnsi="Times New Roman" w:cs="Times New Roman"/>
        </w:rPr>
        <w:t>, previamente à emissão das licenças ou alvarás de construção, reforma ou funcionamento.</w:t>
      </w:r>
    </w:p>
    <w:p w:rsidR="009A65FC" w:rsidRPr="00C872C6" w:rsidRDefault="009A65FC" w:rsidP="00AD2CBB">
      <w:pPr>
        <w:autoSpaceDE w:val="0"/>
        <w:spacing w:after="0" w:line="240" w:lineRule="auto"/>
        <w:jc w:val="both"/>
        <w:rPr>
          <w:rFonts w:ascii="Times New Roman" w:hAnsi="Times New Roman" w:cs="Times New Roman"/>
          <w:b/>
          <w:bCs/>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 1º </w:t>
      </w:r>
      <w:r w:rsidRPr="00C872C6">
        <w:rPr>
          <w:rFonts w:ascii="Times New Roman" w:hAnsi="Times New Roman" w:cs="Times New Roman"/>
        </w:rPr>
        <w:t xml:space="preserve">A elaboração do Estudo e Relatório de Impacto de Vizinhança não substitui </w:t>
      </w:r>
      <w:r w:rsidR="00343C3D" w:rsidRPr="00C872C6">
        <w:rPr>
          <w:rFonts w:ascii="Times New Roman" w:hAnsi="Times New Roman" w:cs="Times New Roman"/>
        </w:rPr>
        <w:t>o licenciamento ambiental exigido</w:t>
      </w:r>
      <w:r w:rsidRPr="00C872C6">
        <w:rPr>
          <w:rFonts w:ascii="Times New Roman" w:hAnsi="Times New Roman" w:cs="Times New Roman"/>
        </w:rPr>
        <w:t>.</w:t>
      </w:r>
    </w:p>
    <w:p w:rsidR="009A65FC" w:rsidRPr="00C872C6" w:rsidRDefault="009A65FC" w:rsidP="00AD2CBB">
      <w:pPr>
        <w:autoSpaceDE w:val="0"/>
        <w:spacing w:after="0" w:line="240" w:lineRule="auto"/>
        <w:jc w:val="both"/>
        <w:rPr>
          <w:rFonts w:ascii="Times New Roman" w:hAnsi="Times New Roman" w:cs="Times New Roman"/>
          <w:b/>
          <w:bCs/>
        </w:rPr>
      </w:pPr>
    </w:p>
    <w:p w:rsidR="009A65FC" w:rsidRPr="00C872C6" w:rsidRDefault="009A65FC"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 2º </w:t>
      </w:r>
      <w:r w:rsidR="00343C3D" w:rsidRPr="00C872C6">
        <w:rPr>
          <w:rFonts w:ascii="Times New Roman" w:hAnsi="Times New Roman" w:cs="Times New Roman"/>
          <w:bCs/>
        </w:rPr>
        <w:t>O órgão municipal competente</w:t>
      </w:r>
      <w:r w:rsidRPr="00C872C6">
        <w:rPr>
          <w:rFonts w:ascii="Times New Roman" w:hAnsi="Times New Roman" w:cs="Times New Roman"/>
        </w:rPr>
        <w:t xml:space="preserve"> deverá exigir dos responsáveis</w:t>
      </w:r>
      <w:r w:rsidR="00343C3D" w:rsidRPr="00C872C6">
        <w:rPr>
          <w:rFonts w:ascii="Times New Roman" w:hAnsi="Times New Roman" w:cs="Times New Roman"/>
        </w:rPr>
        <w:t xml:space="preserve"> pel</w:t>
      </w:r>
      <w:r w:rsidR="0037695A" w:rsidRPr="00C872C6">
        <w:rPr>
          <w:rFonts w:ascii="Times New Roman" w:hAnsi="Times New Roman" w:cs="Times New Roman"/>
        </w:rPr>
        <w:t>o</w:t>
      </w:r>
      <w:r w:rsidR="00343C3D" w:rsidRPr="00C872C6">
        <w:rPr>
          <w:rFonts w:ascii="Times New Roman" w:hAnsi="Times New Roman" w:cs="Times New Roman"/>
        </w:rPr>
        <w:t xml:space="preserve">s empreendimentos e atividades descritos no </w:t>
      </w:r>
      <w:r w:rsidR="00343C3D" w:rsidRPr="00C872C6">
        <w:rPr>
          <w:rFonts w:ascii="Times New Roman" w:hAnsi="Times New Roman" w:cs="Times New Roman"/>
          <w:i/>
        </w:rPr>
        <w:t>caput</w:t>
      </w:r>
      <w:r w:rsidR="00343C3D" w:rsidRPr="00C872C6">
        <w:rPr>
          <w:rFonts w:ascii="Times New Roman" w:hAnsi="Times New Roman" w:cs="Times New Roman"/>
        </w:rPr>
        <w:t xml:space="preserve"> do presente artigo</w:t>
      </w:r>
      <w:r w:rsidRPr="00C872C6">
        <w:rPr>
          <w:rFonts w:ascii="Times New Roman" w:hAnsi="Times New Roman" w:cs="Times New Roman"/>
        </w:rPr>
        <w:t>, a execução das medidas mitigadoras, compensatórias e adaptativas definidas no Estudo e Relatório de Impacto de Vizinhança (EIV/RIV).</w:t>
      </w:r>
    </w:p>
    <w:p w:rsidR="008A3ABD" w:rsidRPr="00C872C6" w:rsidRDefault="008A3ABD" w:rsidP="00AD2CBB">
      <w:pPr>
        <w:autoSpaceDE w:val="0"/>
        <w:spacing w:after="0" w:line="240" w:lineRule="auto"/>
        <w:jc w:val="both"/>
        <w:rPr>
          <w:rFonts w:ascii="Times New Roman" w:hAnsi="Times New Roman" w:cs="Times New Roman"/>
        </w:rPr>
      </w:pPr>
    </w:p>
    <w:p w:rsidR="008A3ABD" w:rsidRPr="00C872C6" w:rsidRDefault="008A3ABD"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3º</w:t>
      </w:r>
      <w:r w:rsidRPr="00C872C6">
        <w:rPr>
          <w:rFonts w:ascii="Times New Roman" w:hAnsi="Times New Roman" w:cs="Times New Roman"/>
        </w:rPr>
        <w:t xml:space="preserve"> Deverão ser definidos na legislação de uso e ocupação do solo, os empreendimentos, atividades e intervenções urbanísticas que dependerão de elaboração do Estudo de Impacto de Vizinhança (EIV) e do Relatório de Impacto de Vizinhança (RIV), para obtenção das licenças ou autorizações de construção, ampliação ou funcionamento.</w:t>
      </w:r>
    </w:p>
    <w:p w:rsidR="00AD2CBB" w:rsidRPr="00C872C6" w:rsidRDefault="00AD2CBB" w:rsidP="00AD2CBB">
      <w:pPr>
        <w:spacing w:after="0" w:line="240" w:lineRule="auto"/>
        <w:jc w:val="both"/>
        <w:rPr>
          <w:rFonts w:ascii="Times New Roman" w:hAnsi="Times New Roman" w:cs="Times New Roman"/>
        </w:rPr>
      </w:pPr>
    </w:p>
    <w:p w:rsidR="00D36A7D" w:rsidRPr="00C872C6" w:rsidRDefault="00D36A7D"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9A65FC" w:rsidRPr="00C872C6">
        <w:rPr>
          <w:rFonts w:ascii="Times New Roman" w:hAnsi="Times New Roman"/>
          <w:b/>
          <w:sz w:val="22"/>
          <w:szCs w:val="22"/>
          <w:lang w:eastAsia="zh-CN"/>
        </w:rPr>
        <w:t>Art. 1</w:t>
      </w:r>
      <w:r w:rsidR="00154CA1" w:rsidRPr="00C872C6">
        <w:rPr>
          <w:rFonts w:ascii="Times New Roman" w:hAnsi="Times New Roman"/>
          <w:b/>
          <w:sz w:val="22"/>
          <w:szCs w:val="22"/>
          <w:lang w:eastAsia="zh-CN"/>
        </w:rPr>
        <w:t>4</w:t>
      </w:r>
      <w:r w:rsidR="001D3635" w:rsidRPr="00C872C6">
        <w:rPr>
          <w:rFonts w:ascii="Times New Roman" w:hAnsi="Times New Roman"/>
          <w:b/>
          <w:sz w:val="22"/>
          <w:szCs w:val="22"/>
          <w:lang w:eastAsia="zh-CN"/>
        </w:rPr>
        <w:t>2</w:t>
      </w:r>
      <w:r w:rsidR="009A65FC" w:rsidRPr="00C872C6">
        <w:rPr>
          <w:rFonts w:ascii="Times New Roman" w:hAnsi="Times New Roman"/>
          <w:b/>
          <w:sz w:val="22"/>
          <w:szCs w:val="22"/>
          <w:lang w:eastAsia="zh-CN"/>
        </w:rPr>
        <w:t>.</w:t>
      </w:r>
      <w:r w:rsidRPr="00C872C6">
        <w:rPr>
          <w:rFonts w:ascii="Times New Roman" w:hAnsi="Times New Roman"/>
          <w:sz w:val="22"/>
          <w:szCs w:val="22"/>
          <w:lang w:eastAsia="zh-CN"/>
        </w:rPr>
        <w:t xml:space="preserve"> O Estudo e Relatório de Impacto de Vizinhança</w:t>
      </w:r>
      <w:r w:rsidR="00A9092D" w:rsidRPr="00C872C6">
        <w:rPr>
          <w:rFonts w:ascii="Times New Roman" w:hAnsi="Times New Roman"/>
          <w:sz w:val="22"/>
          <w:szCs w:val="22"/>
          <w:lang w:eastAsia="zh-CN"/>
        </w:rPr>
        <w:t xml:space="preserve"> (EIV/RIV)</w:t>
      </w:r>
      <w:r w:rsidRPr="00C872C6">
        <w:rPr>
          <w:rFonts w:ascii="Times New Roman" w:hAnsi="Times New Roman"/>
          <w:sz w:val="22"/>
          <w:szCs w:val="22"/>
          <w:lang w:eastAsia="zh-CN"/>
        </w:rPr>
        <w:t xml:space="preserve"> t</w:t>
      </w:r>
      <w:r w:rsidR="000A591E" w:rsidRPr="00C872C6">
        <w:rPr>
          <w:rFonts w:ascii="Times New Roman" w:hAnsi="Times New Roman"/>
          <w:sz w:val="22"/>
          <w:szCs w:val="22"/>
          <w:lang w:eastAsia="zh-CN"/>
        </w:rPr>
        <w:t>ê</w:t>
      </w:r>
      <w:r w:rsidRPr="00C872C6">
        <w:rPr>
          <w:rFonts w:ascii="Times New Roman" w:hAnsi="Times New Roman"/>
          <w:sz w:val="22"/>
          <w:szCs w:val="22"/>
          <w:lang w:eastAsia="zh-CN"/>
        </w:rPr>
        <w:t>m por objetivo, no mínimo:</w:t>
      </w:r>
    </w:p>
    <w:p w:rsidR="000A591E" w:rsidRPr="00C872C6" w:rsidRDefault="000A591E" w:rsidP="00AD2CBB">
      <w:pPr>
        <w:pStyle w:val="TextosemFormatao"/>
        <w:ind w:right="1"/>
        <w:jc w:val="both"/>
        <w:rPr>
          <w:rFonts w:ascii="Times New Roman" w:hAnsi="Times New Roman"/>
          <w:sz w:val="22"/>
          <w:szCs w:val="22"/>
          <w:lang w:eastAsia="zh-CN"/>
        </w:rPr>
      </w:pPr>
    </w:p>
    <w:p w:rsidR="000A591E"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I -</w:t>
      </w:r>
      <w:r w:rsidR="00D36A7D" w:rsidRPr="00C872C6">
        <w:rPr>
          <w:rFonts w:ascii="Times New Roman" w:hAnsi="Times New Roman"/>
          <w:sz w:val="22"/>
          <w:szCs w:val="22"/>
          <w:lang w:eastAsia="zh-CN"/>
        </w:rPr>
        <w:t xml:space="preserve"> definir medidas mitigadoras e compensatórias em relação aos impa</w:t>
      </w:r>
      <w:r w:rsidR="00D36A7D" w:rsidRPr="00C872C6">
        <w:rPr>
          <w:rFonts w:ascii="Times New Roman" w:hAnsi="Times New Roman"/>
          <w:sz w:val="22"/>
          <w:szCs w:val="22"/>
          <w:lang w:eastAsia="zh-CN"/>
        </w:rPr>
        <w:t>c</w:t>
      </w:r>
      <w:r w:rsidR="00D36A7D" w:rsidRPr="00C872C6">
        <w:rPr>
          <w:rFonts w:ascii="Times New Roman" w:hAnsi="Times New Roman"/>
          <w:sz w:val="22"/>
          <w:szCs w:val="22"/>
          <w:lang w:eastAsia="zh-CN"/>
        </w:rPr>
        <w:t>tos negativos de empreendimentos, atividades e intervenções urbanísticas;</w:t>
      </w:r>
    </w:p>
    <w:p w:rsidR="000A591E" w:rsidRPr="00C872C6" w:rsidRDefault="000A591E" w:rsidP="00AD2CBB">
      <w:pPr>
        <w:pStyle w:val="TextosemFormatao"/>
        <w:ind w:right="1"/>
        <w:jc w:val="both"/>
        <w:rPr>
          <w:rFonts w:ascii="Times New Roman" w:hAnsi="Times New Roman"/>
          <w:sz w:val="22"/>
          <w:szCs w:val="22"/>
          <w:lang w:eastAsia="zh-CN"/>
        </w:rPr>
      </w:pPr>
    </w:p>
    <w:p w:rsidR="00D36A7D"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II -</w:t>
      </w:r>
      <w:r w:rsidR="00D36A7D" w:rsidRPr="00C872C6">
        <w:rPr>
          <w:rFonts w:ascii="Times New Roman" w:hAnsi="Times New Roman"/>
          <w:sz w:val="22"/>
          <w:szCs w:val="22"/>
          <w:lang w:eastAsia="zh-CN"/>
        </w:rPr>
        <w:t xml:space="preserve"> definir medidas intensificadoras em relação aos impactos positivos de empreendimentos, atividades e intervenções urbanísticas;</w:t>
      </w:r>
    </w:p>
    <w:p w:rsidR="000A591E" w:rsidRPr="00C872C6" w:rsidRDefault="000A591E" w:rsidP="00AD2CBB">
      <w:pPr>
        <w:pStyle w:val="TextosemFormatao"/>
        <w:ind w:right="1"/>
        <w:jc w:val="both"/>
        <w:rPr>
          <w:rFonts w:ascii="Times New Roman" w:hAnsi="Times New Roman"/>
          <w:sz w:val="22"/>
          <w:szCs w:val="22"/>
          <w:lang w:eastAsia="zh-CN"/>
        </w:rPr>
      </w:pPr>
    </w:p>
    <w:p w:rsidR="00D36A7D"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III -</w:t>
      </w:r>
      <w:r w:rsidR="00D36A7D" w:rsidRPr="00C872C6">
        <w:rPr>
          <w:rFonts w:ascii="Times New Roman" w:hAnsi="Times New Roman"/>
          <w:sz w:val="22"/>
          <w:szCs w:val="22"/>
          <w:lang w:eastAsia="zh-CN"/>
        </w:rPr>
        <w:t xml:space="preserve"> democratizar o processo de licenciamento urbano e ambiental;</w:t>
      </w:r>
    </w:p>
    <w:p w:rsidR="000A591E" w:rsidRPr="00C872C6" w:rsidRDefault="000A591E" w:rsidP="00AD2CBB">
      <w:pPr>
        <w:pStyle w:val="TextosemFormatao"/>
        <w:ind w:right="1"/>
        <w:jc w:val="both"/>
        <w:rPr>
          <w:rFonts w:ascii="Times New Roman" w:hAnsi="Times New Roman"/>
          <w:sz w:val="22"/>
          <w:szCs w:val="22"/>
          <w:lang w:eastAsia="zh-CN"/>
        </w:rPr>
      </w:pPr>
    </w:p>
    <w:p w:rsidR="00D36A7D"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IV -</w:t>
      </w:r>
      <w:r w:rsidR="00D36A7D" w:rsidRPr="00C872C6">
        <w:rPr>
          <w:rFonts w:ascii="Times New Roman" w:hAnsi="Times New Roman"/>
          <w:sz w:val="22"/>
          <w:szCs w:val="22"/>
          <w:lang w:eastAsia="zh-CN"/>
        </w:rPr>
        <w:t xml:space="preserve"> orientar a realização de adaptações aos projetos objeto de licenc</w:t>
      </w:r>
      <w:r w:rsidR="00D36A7D" w:rsidRPr="00C872C6">
        <w:rPr>
          <w:rFonts w:ascii="Times New Roman" w:hAnsi="Times New Roman"/>
          <w:sz w:val="22"/>
          <w:szCs w:val="22"/>
          <w:lang w:eastAsia="zh-CN"/>
        </w:rPr>
        <w:t>i</w:t>
      </w:r>
      <w:r w:rsidR="00D36A7D" w:rsidRPr="00C872C6">
        <w:rPr>
          <w:rFonts w:ascii="Times New Roman" w:hAnsi="Times New Roman"/>
          <w:sz w:val="22"/>
          <w:szCs w:val="22"/>
          <w:lang w:eastAsia="zh-CN"/>
        </w:rPr>
        <w:t>amento urbano e ambiental, de forma a adequá-los às características urbanísticas, ambientais, culturais e socioeconômicas locais;</w:t>
      </w:r>
    </w:p>
    <w:p w:rsidR="000A591E" w:rsidRPr="00C872C6" w:rsidRDefault="000A591E" w:rsidP="00AD2CBB">
      <w:pPr>
        <w:pStyle w:val="TextosemFormatao"/>
        <w:ind w:right="1"/>
        <w:jc w:val="both"/>
        <w:rPr>
          <w:rFonts w:ascii="Times New Roman" w:hAnsi="Times New Roman"/>
          <w:sz w:val="22"/>
          <w:szCs w:val="22"/>
          <w:lang w:eastAsia="zh-CN"/>
        </w:rPr>
      </w:pPr>
    </w:p>
    <w:p w:rsidR="00D36A7D"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V -</w:t>
      </w:r>
      <w:r w:rsidR="00D36A7D" w:rsidRPr="00C872C6">
        <w:rPr>
          <w:rFonts w:ascii="Times New Roman" w:hAnsi="Times New Roman"/>
          <w:sz w:val="22"/>
          <w:szCs w:val="22"/>
          <w:lang w:eastAsia="zh-CN"/>
        </w:rPr>
        <w:t xml:space="preserve"> assegurar a utilização adequada e sustentável dos recursos ambie</w:t>
      </w:r>
      <w:r w:rsidR="00D36A7D" w:rsidRPr="00C872C6">
        <w:rPr>
          <w:rFonts w:ascii="Times New Roman" w:hAnsi="Times New Roman"/>
          <w:sz w:val="22"/>
          <w:szCs w:val="22"/>
          <w:lang w:eastAsia="zh-CN"/>
        </w:rPr>
        <w:t>n</w:t>
      </w:r>
      <w:r w:rsidR="00D36A7D" w:rsidRPr="00C872C6">
        <w:rPr>
          <w:rFonts w:ascii="Times New Roman" w:hAnsi="Times New Roman"/>
          <w:sz w:val="22"/>
          <w:szCs w:val="22"/>
          <w:lang w:eastAsia="zh-CN"/>
        </w:rPr>
        <w:t>tais, culturais, urbanos e humanos;</w:t>
      </w:r>
    </w:p>
    <w:p w:rsidR="000A591E" w:rsidRPr="00C872C6" w:rsidRDefault="000A591E" w:rsidP="00AD2CBB">
      <w:pPr>
        <w:pStyle w:val="TextosemFormatao"/>
        <w:ind w:right="1"/>
        <w:jc w:val="both"/>
        <w:rPr>
          <w:rFonts w:ascii="Times New Roman" w:hAnsi="Times New Roman"/>
          <w:sz w:val="22"/>
          <w:szCs w:val="22"/>
          <w:lang w:eastAsia="zh-CN"/>
        </w:rPr>
      </w:pPr>
    </w:p>
    <w:p w:rsidR="00D36A7D"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VI -</w:t>
      </w:r>
      <w:r w:rsidR="00D36A7D" w:rsidRPr="00C872C6">
        <w:rPr>
          <w:rFonts w:ascii="Times New Roman" w:hAnsi="Times New Roman"/>
          <w:sz w:val="22"/>
          <w:szCs w:val="22"/>
          <w:lang w:eastAsia="zh-CN"/>
        </w:rPr>
        <w:t xml:space="preserve"> subsidiar processos de tomadas de decisão relativos ao licenci</w:t>
      </w:r>
      <w:r w:rsidR="00D36A7D" w:rsidRPr="00C872C6">
        <w:rPr>
          <w:rFonts w:ascii="Times New Roman" w:hAnsi="Times New Roman"/>
          <w:sz w:val="22"/>
          <w:szCs w:val="22"/>
          <w:lang w:eastAsia="zh-CN"/>
        </w:rPr>
        <w:t>a</w:t>
      </w:r>
      <w:r w:rsidR="00D36A7D" w:rsidRPr="00C872C6">
        <w:rPr>
          <w:rFonts w:ascii="Times New Roman" w:hAnsi="Times New Roman"/>
          <w:sz w:val="22"/>
          <w:szCs w:val="22"/>
          <w:lang w:eastAsia="zh-CN"/>
        </w:rPr>
        <w:t>mento urbano e ambiental;</w:t>
      </w:r>
    </w:p>
    <w:p w:rsidR="000A591E" w:rsidRPr="00C872C6" w:rsidRDefault="000A591E" w:rsidP="00AD2CBB">
      <w:pPr>
        <w:pStyle w:val="TextosemFormatao"/>
        <w:ind w:right="1"/>
        <w:jc w:val="both"/>
        <w:rPr>
          <w:rFonts w:ascii="Times New Roman" w:hAnsi="Times New Roman"/>
          <w:sz w:val="22"/>
          <w:szCs w:val="22"/>
          <w:lang w:eastAsia="zh-CN"/>
        </w:rPr>
      </w:pPr>
    </w:p>
    <w:p w:rsidR="00CD71A6" w:rsidRPr="00C872C6" w:rsidRDefault="000A591E" w:rsidP="00AD2CBB">
      <w:pPr>
        <w:pStyle w:val="TextosemFormatao1"/>
        <w:ind w:right="1"/>
        <w:jc w:val="both"/>
        <w:rPr>
          <w:rFonts w:ascii="Times New Roman" w:hAnsi="Times New Roman"/>
          <w:sz w:val="22"/>
          <w:szCs w:val="22"/>
        </w:rPr>
      </w:pPr>
      <w:r w:rsidRPr="00C872C6">
        <w:rPr>
          <w:rFonts w:ascii="Times New Roman" w:hAnsi="Times New Roman"/>
          <w:sz w:val="22"/>
          <w:szCs w:val="22"/>
        </w:rPr>
        <w:t xml:space="preserve"> </w:t>
      </w:r>
      <w:r w:rsidRPr="00C872C6">
        <w:rPr>
          <w:rFonts w:ascii="Times New Roman" w:hAnsi="Times New Roman"/>
          <w:sz w:val="22"/>
          <w:szCs w:val="22"/>
        </w:rPr>
        <w:tab/>
      </w:r>
      <w:r w:rsidRPr="00C872C6">
        <w:rPr>
          <w:rFonts w:ascii="Times New Roman" w:hAnsi="Times New Roman"/>
          <w:sz w:val="22"/>
          <w:szCs w:val="22"/>
        </w:rPr>
        <w:tab/>
      </w:r>
      <w:r w:rsidR="00CD71A6" w:rsidRPr="00C872C6">
        <w:rPr>
          <w:rFonts w:ascii="Times New Roman" w:hAnsi="Times New Roman"/>
          <w:b/>
          <w:sz w:val="22"/>
          <w:szCs w:val="22"/>
        </w:rPr>
        <w:t>VII -</w:t>
      </w:r>
      <w:r w:rsidR="00CD71A6" w:rsidRPr="00C872C6">
        <w:rPr>
          <w:rFonts w:ascii="Times New Roman" w:hAnsi="Times New Roman"/>
          <w:sz w:val="22"/>
          <w:szCs w:val="22"/>
        </w:rPr>
        <w:t xml:space="preserve"> contribuir para a garantia de boas condições de saúde, acessibilidade e segurança da população;</w:t>
      </w:r>
    </w:p>
    <w:p w:rsidR="00D36A7D" w:rsidRPr="00C872C6" w:rsidRDefault="00D36A7D" w:rsidP="00AD2CBB">
      <w:pPr>
        <w:pStyle w:val="TextosemFormatao"/>
        <w:ind w:right="1"/>
        <w:jc w:val="both"/>
        <w:rPr>
          <w:rFonts w:ascii="Times New Roman" w:hAnsi="Times New Roman"/>
          <w:sz w:val="22"/>
          <w:szCs w:val="22"/>
          <w:lang w:eastAsia="zh-CN"/>
        </w:rPr>
      </w:pPr>
    </w:p>
    <w:p w:rsidR="000A591E" w:rsidRPr="00C872C6" w:rsidRDefault="000A591E" w:rsidP="00AD2CBB">
      <w:pPr>
        <w:pStyle w:val="TextosemFormatao"/>
        <w:ind w:right="1"/>
        <w:jc w:val="both"/>
        <w:rPr>
          <w:rFonts w:ascii="Times New Roman" w:hAnsi="Times New Roman"/>
          <w:sz w:val="22"/>
          <w:szCs w:val="22"/>
          <w:lang w:eastAsia="zh-CN"/>
        </w:rPr>
      </w:pPr>
    </w:p>
    <w:p w:rsidR="00D36A7D" w:rsidRPr="00C872C6" w:rsidRDefault="000A591E" w:rsidP="00AD2CBB">
      <w:pPr>
        <w:pStyle w:val="TextosemFormatao"/>
        <w:ind w:right="1"/>
        <w:jc w:val="both"/>
        <w:rPr>
          <w:rFonts w:ascii="Times New Roman" w:hAnsi="Times New Roman"/>
          <w:sz w:val="22"/>
          <w:szCs w:val="22"/>
          <w:lang w:eastAsia="zh-CN"/>
        </w:rPr>
      </w:pPr>
      <w:r w:rsidRPr="00C872C6">
        <w:rPr>
          <w:rFonts w:ascii="Times New Roman" w:hAnsi="Times New Roman"/>
          <w:sz w:val="22"/>
          <w:szCs w:val="22"/>
          <w:lang w:eastAsia="zh-CN"/>
        </w:rPr>
        <w:t xml:space="preserve"> </w:t>
      </w:r>
      <w:r w:rsidRPr="00C872C6">
        <w:rPr>
          <w:rFonts w:ascii="Times New Roman" w:hAnsi="Times New Roman"/>
          <w:sz w:val="22"/>
          <w:szCs w:val="22"/>
          <w:lang w:eastAsia="zh-CN"/>
        </w:rPr>
        <w:tab/>
      </w:r>
      <w:r w:rsidRPr="00C872C6">
        <w:rPr>
          <w:rFonts w:ascii="Times New Roman" w:hAnsi="Times New Roman"/>
          <w:sz w:val="22"/>
          <w:szCs w:val="22"/>
          <w:lang w:eastAsia="zh-CN"/>
        </w:rPr>
        <w:tab/>
      </w:r>
      <w:r w:rsidR="00D36A7D" w:rsidRPr="00C872C6">
        <w:rPr>
          <w:rFonts w:ascii="Times New Roman" w:hAnsi="Times New Roman"/>
          <w:b/>
          <w:sz w:val="22"/>
          <w:szCs w:val="22"/>
          <w:lang w:eastAsia="zh-CN"/>
        </w:rPr>
        <w:t>VIII -</w:t>
      </w:r>
      <w:r w:rsidR="00D36A7D" w:rsidRPr="00C872C6">
        <w:rPr>
          <w:rFonts w:ascii="Times New Roman" w:hAnsi="Times New Roman"/>
          <w:sz w:val="22"/>
          <w:szCs w:val="22"/>
          <w:lang w:eastAsia="zh-CN"/>
        </w:rPr>
        <w:t xml:space="preserve"> evitar mudanças irreversíveis e danos graves ao meio ambiente, às atividades culturais e ao espaço urbano.</w:t>
      </w:r>
    </w:p>
    <w:p w:rsidR="009A65FC" w:rsidRPr="00C872C6" w:rsidRDefault="009A65FC" w:rsidP="00AD2CBB">
      <w:pPr>
        <w:autoSpaceDE w:val="0"/>
        <w:spacing w:after="0" w:line="240" w:lineRule="auto"/>
        <w:jc w:val="both"/>
        <w:rPr>
          <w:rFonts w:ascii="Times New Roman" w:hAnsi="Times New Roman" w:cs="Times New Roman"/>
          <w:b/>
        </w:rPr>
      </w:pPr>
    </w:p>
    <w:p w:rsidR="009A65FC" w:rsidRPr="00C872C6" w:rsidRDefault="009A65FC" w:rsidP="00AD2CBB">
      <w:pPr>
        <w:pStyle w:val="NormalWeb"/>
        <w:shd w:val="clear" w:color="auto" w:fill="FFFFFF"/>
        <w:spacing w:before="0" w:after="0"/>
        <w:jc w:val="both"/>
        <w:rPr>
          <w:sz w:val="22"/>
          <w:szCs w:val="22"/>
        </w:rPr>
      </w:pPr>
      <w:r w:rsidRPr="00C872C6">
        <w:rPr>
          <w:b/>
          <w:bCs/>
          <w:sz w:val="22"/>
          <w:szCs w:val="22"/>
        </w:rPr>
        <w:t xml:space="preserve"> </w:t>
      </w:r>
      <w:r w:rsidRPr="00C872C6">
        <w:rPr>
          <w:b/>
          <w:bCs/>
          <w:sz w:val="22"/>
          <w:szCs w:val="22"/>
        </w:rPr>
        <w:tab/>
      </w:r>
      <w:r w:rsidRPr="00C872C6">
        <w:rPr>
          <w:b/>
          <w:bCs/>
          <w:sz w:val="22"/>
          <w:szCs w:val="22"/>
        </w:rPr>
        <w:tab/>
        <w:t>Art. 1</w:t>
      </w:r>
      <w:r w:rsidR="00154CA1" w:rsidRPr="00C872C6">
        <w:rPr>
          <w:b/>
          <w:bCs/>
          <w:sz w:val="22"/>
          <w:szCs w:val="22"/>
        </w:rPr>
        <w:t>4</w:t>
      </w:r>
      <w:r w:rsidR="001D3635" w:rsidRPr="00C872C6">
        <w:rPr>
          <w:b/>
          <w:bCs/>
          <w:sz w:val="22"/>
          <w:szCs w:val="22"/>
        </w:rPr>
        <w:t>3</w:t>
      </w:r>
      <w:r w:rsidR="00F15679" w:rsidRPr="00C872C6">
        <w:rPr>
          <w:b/>
          <w:bCs/>
          <w:sz w:val="22"/>
          <w:szCs w:val="22"/>
        </w:rPr>
        <w:t>.</w:t>
      </w:r>
      <w:r w:rsidRPr="00C872C6">
        <w:rPr>
          <w:b/>
          <w:bCs/>
          <w:sz w:val="22"/>
          <w:szCs w:val="22"/>
        </w:rPr>
        <w:t xml:space="preserve"> </w:t>
      </w:r>
      <w:r w:rsidRPr="00C872C6">
        <w:rPr>
          <w:sz w:val="22"/>
          <w:szCs w:val="22"/>
        </w:rPr>
        <w:t>O Estudo de Impacto de Vizinhança e o Relatório de Impacto de Vizinhança deverão ser elaborados de forma a contemplar os efeitos positivos e negativos da atividade</w:t>
      </w:r>
      <w:r w:rsidR="00DD27BD" w:rsidRPr="00C872C6">
        <w:rPr>
          <w:sz w:val="22"/>
          <w:szCs w:val="22"/>
        </w:rPr>
        <w:t>,</w:t>
      </w:r>
      <w:r w:rsidRPr="00C872C6">
        <w:rPr>
          <w:sz w:val="22"/>
          <w:szCs w:val="22"/>
        </w:rPr>
        <w:t xml:space="preserve"> empreendimento</w:t>
      </w:r>
      <w:r w:rsidR="00DD27BD" w:rsidRPr="00C872C6">
        <w:rPr>
          <w:sz w:val="22"/>
          <w:szCs w:val="22"/>
        </w:rPr>
        <w:t xml:space="preserve"> ou intervenção urbanística,</w:t>
      </w:r>
      <w:r w:rsidRPr="00C872C6">
        <w:rPr>
          <w:sz w:val="22"/>
          <w:szCs w:val="22"/>
        </w:rPr>
        <w:t xml:space="preserve"> </w:t>
      </w:r>
      <w:r w:rsidR="005623C5" w:rsidRPr="00C872C6">
        <w:rPr>
          <w:sz w:val="22"/>
          <w:szCs w:val="22"/>
        </w:rPr>
        <w:t xml:space="preserve">no que tange </w:t>
      </w:r>
      <w:r w:rsidRPr="00C872C6">
        <w:rPr>
          <w:sz w:val="22"/>
          <w:szCs w:val="22"/>
        </w:rPr>
        <w:t>à qualidade de vida da população residente</w:t>
      </w:r>
      <w:r w:rsidR="005623C5" w:rsidRPr="00C872C6">
        <w:rPr>
          <w:sz w:val="22"/>
          <w:szCs w:val="22"/>
        </w:rPr>
        <w:t xml:space="preserve"> ou usuária da</w:t>
      </w:r>
      <w:r w:rsidRPr="00C872C6">
        <w:rPr>
          <w:sz w:val="22"/>
          <w:szCs w:val="22"/>
        </w:rPr>
        <w:t xml:space="preserve"> área</w:t>
      </w:r>
      <w:r w:rsidR="005623C5" w:rsidRPr="00C872C6">
        <w:rPr>
          <w:sz w:val="22"/>
          <w:szCs w:val="22"/>
        </w:rPr>
        <w:t xml:space="preserve"> objeto de estudo</w:t>
      </w:r>
      <w:r w:rsidRPr="00C872C6">
        <w:rPr>
          <w:sz w:val="22"/>
          <w:szCs w:val="22"/>
        </w:rPr>
        <w:t xml:space="preserve"> e </w:t>
      </w:r>
      <w:r w:rsidR="005623C5" w:rsidRPr="00C872C6">
        <w:rPr>
          <w:sz w:val="22"/>
          <w:szCs w:val="22"/>
        </w:rPr>
        <w:t>de seu entorno</w:t>
      </w:r>
      <w:r w:rsidRPr="00C872C6">
        <w:rPr>
          <w:sz w:val="22"/>
          <w:szCs w:val="22"/>
        </w:rPr>
        <w:t>, incluindo</w:t>
      </w:r>
      <w:r w:rsidR="005623C5" w:rsidRPr="00C872C6">
        <w:rPr>
          <w:sz w:val="22"/>
          <w:szCs w:val="22"/>
        </w:rPr>
        <w:t xml:space="preserve"> a</w:t>
      </w:r>
      <w:r w:rsidRPr="00C872C6">
        <w:rPr>
          <w:sz w:val="22"/>
          <w:szCs w:val="22"/>
        </w:rPr>
        <w:t xml:space="preserve"> análise, dentre outras, das questões referentes a:</w:t>
      </w:r>
    </w:p>
    <w:p w:rsidR="009A65FC" w:rsidRPr="00C872C6" w:rsidRDefault="009A65FC" w:rsidP="00AD2CBB">
      <w:pPr>
        <w:pStyle w:val="NormalWeb"/>
        <w:shd w:val="clear" w:color="auto" w:fill="FFFFFF"/>
        <w:spacing w:before="0" w:after="0"/>
        <w:jc w:val="both"/>
        <w:rPr>
          <w:sz w:val="22"/>
          <w:szCs w:val="22"/>
        </w:rPr>
      </w:pPr>
    </w:p>
    <w:p w:rsidR="007D7B6F" w:rsidRPr="00C872C6" w:rsidRDefault="009A65FC"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007D7B6F" w:rsidRPr="00C872C6">
        <w:rPr>
          <w:b/>
          <w:sz w:val="22"/>
          <w:szCs w:val="22"/>
        </w:rPr>
        <w:t>I -</w:t>
      </w:r>
      <w:r w:rsidR="007D7B6F" w:rsidRPr="00C872C6">
        <w:rPr>
          <w:sz w:val="22"/>
          <w:szCs w:val="22"/>
        </w:rPr>
        <w:t xml:space="preserve"> o adensamento populacional e seus efeitos sobre o espaço urbano e a população moradora e usuária da área;</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II -</w:t>
      </w:r>
      <w:r w:rsidRPr="00C872C6">
        <w:rPr>
          <w:sz w:val="22"/>
          <w:szCs w:val="22"/>
        </w:rPr>
        <w:t xml:space="preserve"> as demandas por serviços, equipamentos e infraestruturas urbanas e comunitárias;</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III -</w:t>
      </w:r>
      <w:r w:rsidRPr="00C872C6">
        <w:rPr>
          <w:sz w:val="22"/>
          <w:szCs w:val="22"/>
        </w:rPr>
        <w:t xml:space="preserve"> as alterações no uso e ocupação do solo e seus efeitos na estrutura urbana;</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IV -</w:t>
      </w:r>
      <w:r w:rsidRPr="00C872C6">
        <w:rPr>
          <w:sz w:val="22"/>
          <w:szCs w:val="22"/>
        </w:rPr>
        <w:t xml:space="preserve"> os efeitos da valorização imobiliária no perfil sócioeconômico da área e da população moradora e usuária;</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 -</w:t>
      </w:r>
      <w:r w:rsidRPr="00C872C6">
        <w:rPr>
          <w:sz w:val="22"/>
          <w:szCs w:val="22"/>
        </w:rPr>
        <w:t xml:space="preserve"> os efeitos na valorização ou desvalorização imobiliária;</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 -</w:t>
      </w:r>
      <w:r w:rsidRPr="00C872C6">
        <w:rPr>
          <w:sz w:val="22"/>
          <w:szCs w:val="22"/>
        </w:rPr>
        <w:t xml:space="preserve"> a geração de tráfego e de demandas por melhorias e complementações nos sistemas de transporte coletivo e de circulação não motorizada, em especial de bicicletas e pedestres;</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VII -</w:t>
      </w:r>
      <w:r w:rsidRPr="00C872C6">
        <w:rPr>
          <w:sz w:val="22"/>
          <w:szCs w:val="22"/>
        </w:rPr>
        <w:t xml:space="preserve"> os efeitos da volumetria do empreendimento e das intervenções urbanísticas propostas sobre a ventilação, iluminação, paisagem urbana, recursos naturais e patrimônios culturais do entorno;</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VIII -</w:t>
      </w:r>
      <w:r w:rsidRPr="00C872C6">
        <w:rPr>
          <w:sz w:val="22"/>
          <w:szCs w:val="22"/>
        </w:rPr>
        <w:t xml:space="preserve"> a geração de poluição ambiental e sonora na área;</w:t>
      </w:r>
    </w:p>
    <w:p w:rsidR="007D7B6F" w:rsidRPr="00C872C6" w:rsidRDefault="007D7B6F" w:rsidP="00AD2CBB">
      <w:pPr>
        <w:pStyle w:val="NormalWeb"/>
        <w:shd w:val="clear" w:color="auto" w:fill="FFFFFF"/>
        <w:spacing w:before="0" w:after="0"/>
        <w:jc w:val="both"/>
        <w:rPr>
          <w:sz w:val="22"/>
          <w:szCs w:val="22"/>
        </w:rPr>
      </w:pPr>
    </w:p>
    <w:p w:rsidR="007D7B6F"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IX -</w:t>
      </w:r>
      <w:r w:rsidRPr="00C872C6">
        <w:rPr>
          <w:sz w:val="22"/>
          <w:szCs w:val="22"/>
        </w:rPr>
        <w:t xml:space="preserve"> as águas superficiais e subterrâneas existentes na área;</w:t>
      </w:r>
    </w:p>
    <w:p w:rsidR="007D7B6F" w:rsidRPr="00C872C6" w:rsidRDefault="007D7B6F" w:rsidP="00AD2CBB">
      <w:pPr>
        <w:pStyle w:val="NormalWeb"/>
        <w:shd w:val="clear" w:color="auto" w:fill="FFFFFF"/>
        <w:spacing w:before="0" w:after="0"/>
        <w:jc w:val="both"/>
        <w:rPr>
          <w:sz w:val="22"/>
          <w:szCs w:val="22"/>
        </w:rPr>
      </w:pPr>
    </w:p>
    <w:p w:rsidR="009A65FC" w:rsidRPr="00C872C6" w:rsidRDefault="007D7B6F"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r w:rsidRPr="00C872C6">
        <w:rPr>
          <w:b/>
          <w:sz w:val="22"/>
          <w:szCs w:val="22"/>
        </w:rPr>
        <w:t>X -</w:t>
      </w:r>
      <w:r w:rsidRPr="00C872C6">
        <w:rPr>
          <w:sz w:val="22"/>
          <w:szCs w:val="22"/>
        </w:rPr>
        <w:t xml:space="preserve"> o acúmulo de impactos urbanos, ambientais, socioeconômicos e culturais gerados tanto pelos empreendimentos, atividades e intervenções urbanísticas propostas, quanto às já existentes.</w:t>
      </w:r>
    </w:p>
    <w:p w:rsidR="009A65FC" w:rsidRPr="00C872C6" w:rsidRDefault="009A65FC" w:rsidP="00AD2CBB">
      <w:pPr>
        <w:pStyle w:val="NormalWeb"/>
        <w:shd w:val="clear" w:color="auto" w:fill="FFFFFF"/>
        <w:spacing w:before="0" w:after="0"/>
        <w:jc w:val="both"/>
        <w:rPr>
          <w:sz w:val="22"/>
          <w:szCs w:val="22"/>
        </w:rPr>
      </w:pPr>
      <w:r w:rsidRPr="00C872C6">
        <w:rPr>
          <w:sz w:val="22"/>
          <w:szCs w:val="22"/>
        </w:rPr>
        <w:t xml:space="preserve"> </w:t>
      </w:r>
      <w:r w:rsidRPr="00C872C6">
        <w:rPr>
          <w:sz w:val="22"/>
          <w:szCs w:val="22"/>
        </w:rPr>
        <w:tab/>
      </w:r>
      <w:r w:rsidRPr="00C872C6">
        <w:rPr>
          <w:sz w:val="22"/>
          <w:szCs w:val="22"/>
        </w:rPr>
        <w:tab/>
      </w:r>
    </w:p>
    <w:p w:rsidR="008A3ABD" w:rsidRPr="00C872C6" w:rsidRDefault="009A65FC" w:rsidP="00AD2CBB">
      <w:pPr>
        <w:autoSpaceDE w:val="0"/>
        <w:spacing w:after="0" w:line="240" w:lineRule="auto"/>
        <w:jc w:val="both"/>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r>
      <w:r w:rsidRPr="00C872C6">
        <w:rPr>
          <w:rFonts w:ascii="Times New Roman" w:hAnsi="Times New Roman" w:cs="Times New Roman"/>
          <w:bCs/>
        </w:rPr>
        <w:tab/>
      </w:r>
      <w:r w:rsidR="008A3ABD" w:rsidRPr="00C872C6">
        <w:rPr>
          <w:rFonts w:ascii="Times New Roman" w:hAnsi="Times New Roman" w:cs="Times New Roman"/>
          <w:b/>
          <w:bCs/>
        </w:rPr>
        <w:t>Art. 1</w:t>
      </w:r>
      <w:r w:rsidR="00F15679" w:rsidRPr="00C872C6">
        <w:rPr>
          <w:rFonts w:ascii="Times New Roman" w:hAnsi="Times New Roman" w:cs="Times New Roman"/>
          <w:b/>
          <w:bCs/>
        </w:rPr>
        <w:t>4</w:t>
      </w:r>
      <w:r w:rsidR="001D3635" w:rsidRPr="00C872C6">
        <w:rPr>
          <w:rFonts w:ascii="Times New Roman" w:hAnsi="Times New Roman" w:cs="Times New Roman"/>
          <w:b/>
          <w:bCs/>
        </w:rPr>
        <w:t>4</w:t>
      </w:r>
      <w:r w:rsidR="008A3ABD" w:rsidRPr="00C872C6">
        <w:rPr>
          <w:rFonts w:ascii="Times New Roman" w:hAnsi="Times New Roman" w:cs="Times New Roman"/>
          <w:b/>
          <w:bCs/>
        </w:rPr>
        <w:t>.</w:t>
      </w:r>
      <w:r w:rsidR="008A3ABD" w:rsidRPr="00C872C6">
        <w:rPr>
          <w:rFonts w:ascii="Times New Roman" w:hAnsi="Times New Roman" w:cs="Times New Roman"/>
          <w:bCs/>
        </w:rPr>
        <w:t xml:space="preserve"> O órgão municipal competente, para eliminar ou minimizar impactos negativos a serem gerados pelos empreendimentos, atividades e intervenções urbanísticas</w:t>
      </w:r>
      <w:r w:rsidR="00D61B3A" w:rsidRPr="00C872C6">
        <w:rPr>
          <w:rFonts w:ascii="Times New Roman" w:hAnsi="Times New Roman" w:cs="Times New Roman"/>
          <w:bCs/>
        </w:rPr>
        <w:t xml:space="preserve"> de que trata este Capítulo</w:t>
      </w:r>
      <w:r w:rsidR="008A3ABD" w:rsidRPr="00C872C6">
        <w:rPr>
          <w:rFonts w:ascii="Times New Roman" w:hAnsi="Times New Roman" w:cs="Times New Roman"/>
          <w:bCs/>
        </w:rPr>
        <w:t>, poderá solicitar, dentre outr</w:t>
      </w:r>
      <w:r w:rsidR="00D61B3A" w:rsidRPr="00C872C6">
        <w:rPr>
          <w:rFonts w:ascii="Times New Roman" w:hAnsi="Times New Roman" w:cs="Times New Roman"/>
          <w:bCs/>
        </w:rPr>
        <w:t>a</w:t>
      </w:r>
      <w:r w:rsidR="008A3ABD" w:rsidRPr="00C872C6">
        <w:rPr>
          <w:rFonts w:ascii="Times New Roman" w:hAnsi="Times New Roman" w:cs="Times New Roman"/>
          <w:bCs/>
        </w:rPr>
        <w:t>s</w:t>
      </w:r>
      <w:r w:rsidR="00D61B3A" w:rsidRPr="00C872C6">
        <w:rPr>
          <w:rFonts w:ascii="Times New Roman" w:hAnsi="Times New Roman" w:cs="Times New Roman"/>
          <w:bCs/>
        </w:rPr>
        <w:t xml:space="preserve"> providências</w:t>
      </w:r>
      <w:r w:rsidR="008A3ABD" w:rsidRPr="00C872C6">
        <w:rPr>
          <w:rFonts w:ascii="Times New Roman" w:hAnsi="Times New Roman" w:cs="Times New Roman"/>
          <w:bCs/>
        </w:rPr>
        <w:t xml:space="preserve">, como condição para </w:t>
      </w:r>
      <w:r w:rsidR="00D61B3A" w:rsidRPr="00C872C6">
        <w:rPr>
          <w:rFonts w:ascii="Times New Roman" w:hAnsi="Times New Roman" w:cs="Times New Roman"/>
        </w:rPr>
        <w:t>emissão das licenças ou alvarás de construção, reforma ou funcionamento</w:t>
      </w:r>
      <w:r w:rsidR="008A3ABD" w:rsidRPr="00C872C6">
        <w:rPr>
          <w:rFonts w:ascii="Times New Roman" w:hAnsi="Times New Roman" w:cs="Times New Roman"/>
          <w:bCs/>
        </w:rPr>
        <w:t>:</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I -</w:t>
      </w:r>
      <w:r w:rsidR="008A3ABD" w:rsidRPr="00C872C6">
        <w:rPr>
          <w:bCs/>
          <w:sz w:val="22"/>
          <w:szCs w:val="22"/>
        </w:rPr>
        <w:t xml:space="preserve"> ampliação das redes de infraestrutura urbana;</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II -</w:t>
      </w:r>
      <w:r w:rsidR="008A3ABD" w:rsidRPr="00C872C6">
        <w:rPr>
          <w:bCs/>
          <w:sz w:val="22"/>
          <w:szCs w:val="22"/>
        </w:rPr>
        <w:t xml:space="preserve"> área</w:t>
      </w:r>
      <w:r w:rsidRPr="00C872C6">
        <w:rPr>
          <w:bCs/>
          <w:sz w:val="22"/>
          <w:szCs w:val="22"/>
        </w:rPr>
        <w:t>s</w:t>
      </w:r>
      <w:r w:rsidR="008A3ABD" w:rsidRPr="00C872C6">
        <w:rPr>
          <w:bCs/>
          <w:sz w:val="22"/>
          <w:szCs w:val="22"/>
        </w:rPr>
        <w:t xml:space="preserve"> de terreno ou área</w:t>
      </w:r>
      <w:r w:rsidRPr="00C872C6">
        <w:rPr>
          <w:bCs/>
          <w:sz w:val="22"/>
          <w:szCs w:val="22"/>
        </w:rPr>
        <w:t>s</w:t>
      </w:r>
      <w:r w:rsidR="008A3ABD" w:rsidRPr="00C872C6">
        <w:rPr>
          <w:bCs/>
          <w:sz w:val="22"/>
          <w:szCs w:val="22"/>
        </w:rPr>
        <w:t xml:space="preserve"> edificada</w:t>
      </w:r>
      <w:r w:rsidRPr="00C872C6">
        <w:rPr>
          <w:bCs/>
          <w:sz w:val="22"/>
          <w:szCs w:val="22"/>
        </w:rPr>
        <w:t>s</w:t>
      </w:r>
      <w:r w:rsidR="008A3ABD" w:rsidRPr="00C872C6">
        <w:rPr>
          <w:bCs/>
          <w:sz w:val="22"/>
          <w:szCs w:val="22"/>
        </w:rPr>
        <w:t xml:space="preserve"> para instalação de equipamentos comunitários, em percentual compatível com o necessário para o atendimento da demanda a ser gerada pelo empreendimento;</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III -</w:t>
      </w:r>
      <w:r w:rsidR="008A3ABD" w:rsidRPr="00C872C6">
        <w:rPr>
          <w:bCs/>
          <w:sz w:val="22"/>
          <w:szCs w:val="22"/>
        </w:rPr>
        <w:t xml:space="preserve"> ampliação e adequação do sistema viário, faixas de desaceleração, ponto</w:t>
      </w:r>
      <w:r w:rsidRPr="00C872C6">
        <w:rPr>
          <w:bCs/>
          <w:sz w:val="22"/>
          <w:szCs w:val="22"/>
        </w:rPr>
        <w:t>s</w:t>
      </w:r>
      <w:r w:rsidR="008A3ABD" w:rsidRPr="00C872C6">
        <w:rPr>
          <w:bCs/>
          <w:sz w:val="22"/>
          <w:szCs w:val="22"/>
        </w:rPr>
        <w:t xml:space="preserve"> de ônibus, faixa</w:t>
      </w:r>
      <w:r w:rsidRPr="00C872C6">
        <w:rPr>
          <w:bCs/>
          <w:sz w:val="22"/>
          <w:szCs w:val="22"/>
        </w:rPr>
        <w:t>s</w:t>
      </w:r>
      <w:r w:rsidR="008A3ABD" w:rsidRPr="00C872C6">
        <w:rPr>
          <w:bCs/>
          <w:sz w:val="22"/>
          <w:szCs w:val="22"/>
        </w:rPr>
        <w:t xml:space="preserve"> de pedestres, semaforização;</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IV -</w:t>
      </w:r>
      <w:r w:rsidR="008A3ABD" w:rsidRPr="00C872C6">
        <w:rPr>
          <w:bCs/>
          <w:sz w:val="22"/>
          <w:szCs w:val="22"/>
        </w:rPr>
        <w:t xml:space="preserve"> proteção acústica, uso de filtros e outros procedimentos que minimizem incômodos da atividade;</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V -</w:t>
      </w:r>
      <w:r w:rsidR="008A3ABD" w:rsidRPr="00C872C6">
        <w:rPr>
          <w:bCs/>
          <w:sz w:val="22"/>
          <w:szCs w:val="22"/>
        </w:rPr>
        <w:t xml:space="preserve"> manutenção de imóveis, fachadas ou outros elementos arquitetônicos ou naturais considerados de interesse paisagístico, histórico, artístico ou cultural, bem como de recuperação ambiental da área;</w:t>
      </w:r>
    </w:p>
    <w:p w:rsidR="00E05A07" w:rsidRPr="00C872C6" w:rsidRDefault="00D61B3A" w:rsidP="00AD2CBB">
      <w:pPr>
        <w:pStyle w:val="NormalWeb"/>
        <w:shd w:val="clear" w:color="auto" w:fill="FFFFFF"/>
        <w:spacing w:before="0" w:after="0"/>
        <w:jc w:val="both"/>
        <w:rPr>
          <w:bCs/>
          <w:strike/>
          <w:sz w:val="22"/>
          <w:szCs w:val="22"/>
        </w:rPr>
      </w:pPr>
      <w:r w:rsidRPr="00C872C6">
        <w:rPr>
          <w:bCs/>
          <w:sz w:val="22"/>
          <w:szCs w:val="22"/>
        </w:rPr>
        <w:t xml:space="preserve"> </w:t>
      </w:r>
      <w:r w:rsidRPr="00C872C6">
        <w:rPr>
          <w:bCs/>
          <w:sz w:val="22"/>
          <w:szCs w:val="22"/>
        </w:rPr>
        <w:tab/>
      </w:r>
      <w:r w:rsidRPr="00C872C6">
        <w:rPr>
          <w:bCs/>
          <w:sz w:val="22"/>
          <w:szCs w:val="22"/>
        </w:rPr>
        <w:tab/>
      </w:r>
    </w:p>
    <w:p w:rsidR="00E05A07" w:rsidRPr="00C872C6" w:rsidRDefault="00E05A07" w:rsidP="00AD2CBB">
      <w:pPr>
        <w:pStyle w:val="NormalWeb"/>
        <w:shd w:val="clear" w:color="auto" w:fill="FFFFFF"/>
        <w:spacing w:before="0" w:after="0"/>
        <w:jc w:val="both"/>
        <w:rPr>
          <w:sz w:val="22"/>
          <w:szCs w:val="22"/>
        </w:rPr>
      </w:pPr>
      <w:r w:rsidRPr="00C872C6">
        <w:rPr>
          <w:bCs/>
          <w:sz w:val="22"/>
          <w:szCs w:val="22"/>
        </w:rPr>
        <w:t xml:space="preserve"> </w:t>
      </w:r>
      <w:r w:rsidRPr="00C872C6">
        <w:rPr>
          <w:bCs/>
          <w:sz w:val="22"/>
          <w:szCs w:val="22"/>
        </w:rPr>
        <w:tab/>
      </w:r>
      <w:r w:rsidRPr="00C872C6">
        <w:rPr>
          <w:bCs/>
          <w:sz w:val="22"/>
          <w:szCs w:val="22"/>
        </w:rPr>
        <w:tab/>
      </w:r>
      <w:r w:rsidRPr="00C872C6">
        <w:rPr>
          <w:b/>
          <w:bCs/>
          <w:sz w:val="22"/>
          <w:szCs w:val="22"/>
        </w:rPr>
        <w:t>VI -</w:t>
      </w:r>
      <w:r w:rsidRPr="00C872C6">
        <w:rPr>
          <w:bCs/>
          <w:sz w:val="22"/>
          <w:szCs w:val="22"/>
        </w:rPr>
        <w:t xml:space="preserve"> percentual de lotes ou habitações de interesse social no empreendimento;</w:t>
      </w:r>
    </w:p>
    <w:p w:rsidR="00E05A07" w:rsidRPr="00C872C6" w:rsidRDefault="00E05A07" w:rsidP="00AD2CBB">
      <w:pPr>
        <w:pStyle w:val="NormalWeb"/>
        <w:shd w:val="clear" w:color="auto" w:fill="FFFFFF"/>
        <w:spacing w:before="0" w:after="0"/>
        <w:jc w:val="both"/>
        <w:rPr>
          <w:bCs/>
          <w:sz w:val="22"/>
          <w:szCs w:val="22"/>
        </w:rPr>
      </w:pPr>
    </w:p>
    <w:p w:rsidR="00E05A07" w:rsidRPr="00C872C6" w:rsidRDefault="00E05A07" w:rsidP="00AD2CBB">
      <w:pPr>
        <w:pStyle w:val="NormalWeb"/>
        <w:shd w:val="clear" w:color="auto" w:fill="FFFFFF"/>
        <w:spacing w:before="0" w:after="0"/>
        <w:jc w:val="both"/>
        <w:rPr>
          <w:sz w:val="22"/>
          <w:szCs w:val="22"/>
        </w:rPr>
      </w:pPr>
      <w:r w:rsidRPr="00C872C6">
        <w:rPr>
          <w:bCs/>
          <w:sz w:val="22"/>
          <w:szCs w:val="22"/>
        </w:rPr>
        <w:t xml:space="preserve"> </w:t>
      </w:r>
      <w:r w:rsidRPr="00C872C6">
        <w:rPr>
          <w:bCs/>
          <w:sz w:val="22"/>
          <w:szCs w:val="22"/>
        </w:rPr>
        <w:tab/>
      </w:r>
      <w:r w:rsidRPr="00C872C6">
        <w:rPr>
          <w:bCs/>
          <w:sz w:val="22"/>
          <w:szCs w:val="22"/>
        </w:rPr>
        <w:tab/>
      </w:r>
      <w:r w:rsidRPr="00C872C6">
        <w:rPr>
          <w:b/>
          <w:bCs/>
          <w:sz w:val="22"/>
          <w:szCs w:val="22"/>
        </w:rPr>
        <w:t>V</w:t>
      </w:r>
      <w:r w:rsidR="000C263F" w:rsidRPr="00C872C6">
        <w:rPr>
          <w:b/>
          <w:bCs/>
          <w:sz w:val="22"/>
          <w:szCs w:val="22"/>
        </w:rPr>
        <w:t>I</w:t>
      </w:r>
      <w:r w:rsidRPr="00C872C6">
        <w:rPr>
          <w:b/>
          <w:bCs/>
          <w:sz w:val="22"/>
          <w:szCs w:val="22"/>
        </w:rPr>
        <w:t>I -</w:t>
      </w:r>
      <w:r w:rsidRPr="00C872C6">
        <w:rPr>
          <w:bCs/>
          <w:sz w:val="22"/>
          <w:szCs w:val="22"/>
        </w:rPr>
        <w:t xml:space="preserve"> construção de equipamentos comunitários em outras áreas da cidade;</w:t>
      </w:r>
    </w:p>
    <w:p w:rsidR="00E05A07" w:rsidRPr="00C872C6" w:rsidRDefault="00E05A07" w:rsidP="00AD2CBB">
      <w:pPr>
        <w:pStyle w:val="NormalWeb"/>
        <w:shd w:val="clear" w:color="auto" w:fill="FFFFFF"/>
        <w:spacing w:before="0" w:after="0"/>
        <w:jc w:val="both"/>
        <w:rPr>
          <w:bCs/>
          <w:sz w:val="22"/>
          <w:szCs w:val="22"/>
        </w:rPr>
      </w:pPr>
    </w:p>
    <w:p w:rsidR="00E05A07" w:rsidRPr="00C872C6" w:rsidRDefault="00E05A07" w:rsidP="00AD2CBB">
      <w:pPr>
        <w:pStyle w:val="NormalWeb"/>
        <w:shd w:val="clear" w:color="auto" w:fill="FFFFFF"/>
        <w:spacing w:before="0" w:after="0"/>
        <w:jc w:val="both"/>
        <w:rPr>
          <w:sz w:val="22"/>
          <w:szCs w:val="22"/>
        </w:rPr>
      </w:pPr>
      <w:r w:rsidRPr="00C872C6">
        <w:rPr>
          <w:bCs/>
          <w:sz w:val="22"/>
          <w:szCs w:val="22"/>
        </w:rPr>
        <w:t xml:space="preserve"> </w:t>
      </w:r>
      <w:r w:rsidRPr="00C872C6">
        <w:rPr>
          <w:bCs/>
          <w:sz w:val="22"/>
          <w:szCs w:val="22"/>
        </w:rPr>
        <w:tab/>
      </w:r>
      <w:r w:rsidRPr="00C872C6">
        <w:rPr>
          <w:bCs/>
          <w:sz w:val="22"/>
          <w:szCs w:val="22"/>
        </w:rPr>
        <w:tab/>
      </w:r>
      <w:r w:rsidR="00C872C6" w:rsidRPr="00C872C6">
        <w:rPr>
          <w:b/>
          <w:bCs/>
          <w:sz w:val="22"/>
          <w:szCs w:val="22"/>
        </w:rPr>
        <w:t>VII</w:t>
      </w:r>
      <w:r w:rsidRPr="00C872C6">
        <w:rPr>
          <w:b/>
          <w:bCs/>
          <w:sz w:val="22"/>
          <w:szCs w:val="22"/>
        </w:rPr>
        <w:t>I -</w:t>
      </w:r>
      <w:r w:rsidRPr="00C872C6">
        <w:rPr>
          <w:bCs/>
          <w:sz w:val="22"/>
          <w:szCs w:val="22"/>
        </w:rPr>
        <w:t xml:space="preserve"> manutenção de áreas verdes.</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 1º</w:t>
      </w:r>
      <w:r w:rsidR="008A3ABD" w:rsidRPr="00C872C6">
        <w:rPr>
          <w:bCs/>
          <w:sz w:val="22"/>
          <w:szCs w:val="22"/>
        </w:rPr>
        <w:t xml:space="preserve"> As exigências previstas nos incisos </w:t>
      </w:r>
      <w:r w:rsidRPr="00C872C6">
        <w:rPr>
          <w:bCs/>
          <w:sz w:val="22"/>
          <w:szCs w:val="22"/>
        </w:rPr>
        <w:t>deste artigo</w:t>
      </w:r>
      <w:r w:rsidR="008A3ABD" w:rsidRPr="00C872C6">
        <w:rPr>
          <w:bCs/>
          <w:sz w:val="22"/>
          <w:szCs w:val="22"/>
        </w:rPr>
        <w:t xml:space="preserve"> deverão ser proporcionais ao porte e ao impacto do empreendimento.</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 2º</w:t>
      </w:r>
      <w:r w:rsidR="008A3ABD" w:rsidRPr="00C872C6">
        <w:rPr>
          <w:bCs/>
          <w:sz w:val="22"/>
          <w:szCs w:val="22"/>
        </w:rPr>
        <w:t xml:space="preserve"> A aprovação do empreendimento ficará condicionada à assinatura de </w:t>
      </w:r>
      <w:r w:rsidRPr="00C872C6">
        <w:rPr>
          <w:sz w:val="22"/>
          <w:szCs w:val="22"/>
        </w:rPr>
        <w:t>Compromisso de Ajustamento de Conduta, nos termos da Lei Federal nº 7.347, de 24 de julho de 1.</w:t>
      </w:r>
      <w:r w:rsidR="00DC1079" w:rsidRPr="00C872C6">
        <w:rPr>
          <w:sz w:val="22"/>
          <w:szCs w:val="22"/>
        </w:rPr>
        <w:t>9</w:t>
      </w:r>
      <w:r w:rsidRPr="00C872C6">
        <w:rPr>
          <w:sz w:val="22"/>
          <w:szCs w:val="22"/>
        </w:rPr>
        <w:t>85 e suas alterações</w:t>
      </w:r>
      <w:r w:rsidR="008A3ABD" w:rsidRPr="00C872C6">
        <w:rPr>
          <w:bCs/>
          <w:sz w:val="22"/>
          <w:szCs w:val="22"/>
        </w:rPr>
        <w:t xml:space="preserve"> por parte do </w:t>
      </w:r>
      <w:r w:rsidRPr="00C872C6">
        <w:rPr>
          <w:bCs/>
          <w:sz w:val="22"/>
          <w:szCs w:val="22"/>
        </w:rPr>
        <w:t>responsável</w:t>
      </w:r>
      <w:r w:rsidR="008A3ABD" w:rsidRPr="00C872C6">
        <w:rPr>
          <w:bCs/>
          <w:sz w:val="22"/>
          <w:szCs w:val="22"/>
        </w:rPr>
        <w:t xml:space="preserve">, devendo este se comprometer a arcar integralmente com as despesas decorrentes das obras e serviços necessários à minimização dos impactos decorrentes da implantação do empreendimento e demais exigências apontadas pelo </w:t>
      </w:r>
      <w:r w:rsidRPr="00C872C6">
        <w:rPr>
          <w:bCs/>
          <w:sz w:val="22"/>
          <w:szCs w:val="22"/>
        </w:rPr>
        <w:t>órgão municipal competente</w:t>
      </w:r>
      <w:r w:rsidR="008A3ABD" w:rsidRPr="00C872C6">
        <w:rPr>
          <w:bCs/>
          <w:sz w:val="22"/>
          <w:szCs w:val="22"/>
        </w:rPr>
        <w:t>, antes da conclusão do empreendimento.</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61B3A"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 3º</w:t>
      </w:r>
      <w:r w:rsidR="008A3ABD" w:rsidRPr="00C872C6">
        <w:rPr>
          <w:bCs/>
          <w:sz w:val="22"/>
          <w:szCs w:val="22"/>
        </w:rPr>
        <w:t xml:space="preserve"> O Visto de Conclusão da Obra ou o Alvará de Funcionamento só serão emitidos, mediante comprovação da conclusão das obras </w:t>
      </w:r>
      <w:r w:rsidR="00DD62CE" w:rsidRPr="00C872C6">
        <w:rPr>
          <w:bCs/>
          <w:sz w:val="22"/>
          <w:szCs w:val="22"/>
        </w:rPr>
        <w:t>das medidas mitigadoras exigidas através do EIV.</w:t>
      </w:r>
    </w:p>
    <w:p w:rsidR="008A3ABD" w:rsidRPr="00C872C6" w:rsidRDefault="008A3ABD" w:rsidP="00AD2CBB">
      <w:pPr>
        <w:pStyle w:val="NormalWeb"/>
        <w:shd w:val="clear" w:color="auto" w:fill="FFFFFF"/>
        <w:spacing w:before="0" w:after="0"/>
        <w:jc w:val="both"/>
        <w:rPr>
          <w:bCs/>
          <w:sz w:val="22"/>
          <w:szCs w:val="22"/>
        </w:rPr>
      </w:pPr>
    </w:p>
    <w:p w:rsidR="008A3ABD" w:rsidRPr="00C872C6" w:rsidRDefault="00DD62CE" w:rsidP="00AD2CBB">
      <w:pPr>
        <w:pStyle w:val="NormalWeb"/>
        <w:shd w:val="clear" w:color="auto" w:fill="FFFFFF"/>
        <w:spacing w:before="0" w:after="0"/>
        <w:jc w:val="both"/>
        <w:rPr>
          <w:bCs/>
          <w:sz w:val="22"/>
          <w:szCs w:val="22"/>
        </w:rPr>
      </w:pPr>
      <w:r w:rsidRPr="00C872C6">
        <w:rPr>
          <w:bCs/>
          <w:sz w:val="22"/>
          <w:szCs w:val="22"/>
        </w:rPr>
        <w:t xml:space="preserve"> </w:t>
      </w:r>
      <w:r w:rsidRPr="00C872C6">
        <w:rPr>
          <w:bCs/>
          <w:sz w:val="22"/>
          <w:szCs w:val="22"/>
        </w:rPr>
        <w:tab/>
      </w:r>
      <w:r w:rsidRPr="00C872C6">
        <w:rPr>
          <w:bCs/>
          <w:sz w:val="22"/>
          <w:szCs w:val="22"/>
        </w:rPr>
        <w:tab/>
      </w:r>
      <w:r w:rsidR="008A3ABD" w:rsidRPr="00C872C6">
        <w:rPr>
          <w:b/>
          <w:bCs/>
          <w:sz w:val="22"/>
          <w:szCs w:val="22"/>
        </w:rPr>
        <w:t>Art. 1</w:t>
      </w:r>
      <w:r w:rsidR="00F15679" w:rsidRPr="00C872C6">
        <w:rPr>
          <w:b/>
          <w:bCs/>
          <w:sz w:val="22"/>
          <w:szCs w:val="22"/>
        </w:rPr>
        <w:t>4</w:t>
      </w:r>
      <w:r w:rsidR="001D3635" w:rsidRPr="00C872C6">
        <w:rPr>
          <w:b/>
          <w:bCs/>
          <w:sz w:val="22"/>
          <w:szCs w:val="22"/>
        </w:rPr>
        <w:t>5</w:t>
      </w:r>
      <w:r w:rsidR="008A3ABD" w:rsidRPr="00C872C6">
        <w:rPr>
          <w:b/>
          <w:bCs/>
          <w:sz w:val="22"/>
          <w:szCs w:val="22"/>
        </w:rPr>
        <w:t>.</w:t>
      </w:r>
      <w:r w:rsidR="008A3ABD" w:rsidRPr="00C872C6">
        <w:rPr>
          <w:bCs/>
          <w:sz w:val="22"/>
          <w:szCs w:val="22"/>
        </w:rPr>
        <w:t xml:space="preserve"> D</w:t>
      </w:r>
      <w:r w:rsidR="001449AF" w:rsidRPr="00C872C6">
        <w:rPr>
          <w:bCs/>
          <w:sz w:val="22"/>
          <w:szCs w:val="22"/>
        </w:rPr>
        <w:t xml:space="preserve">o </w:t>
      </w:r>
      <w:r w:rsidR="001449AF" w:rsidRPr="00C872C6">
        <w:rPr>
          <w:sz w:val="22"/>
          <w:szCs w:val="22"/>
        </w:rPr>
        <w:t>Estudo de Impacto de Vizinhança e do Relatório de Impacto de Vizinhança</w:t>
      </w:r>
      <w:r w:rsidR="001449AF" w:rsidRPr="00C872C6">
        <w:rPr>
          <w:bCs/>
          <w:sz w:val="22"/>
          <w:szCs w:val="22"/>
        </w:rPr>
        <w:t xml:space="preserve"> será dada </w:t>
      </w:r>
      <w:r w:rsidR="008A3ABD" w:rsidRPr="00C872C6">
        <w:rPr>
          <w:bCs/>
          <w:sz w:val="22"/>
          <w:szCs w:val="22"/>
        </w:rPr>
        <w:t xml:space="preserve">publicidade </w:t>
      </w:r>
      <w:r w:rsidR="001449AF" w:rsidRPr="00C872C6">
        <w:rPr>
          <w:bCs/>
          <w:sz w:val="22"/>
          <w:szCs w:val="22"/>
        </w:rPr>
        <w:t xml:space="preserve">através de consulta pública disponível no </w:t>
      </w:r>
      <w:r w:rsidR="001449AF" w:rsidRPr="00C872C6">
        <w:rPr>
          <w:bCs/>
          <w:i/>
          <w:sz w:val="22"/>
          <w:szCs w:val="22"/>
        </w:rPr>
        <w:t>site</w:t>
      </w:r>
      <w:r w:rsidR="001449AF" w:rsidRPr="00C872C6">
        <w:rPr>
          <w:bCs/>
          <w:sz w:val="22"/>
          <w:szCs w:val="22"/>
        </w:rPr>
        <w:t xml:space="preserve"> oficial do Município</w:t>
      </w:r>
      <w:r w:rsidR="008A3ABD" w:rsidRPr="00C872C6">
        <w:rPr>
          <w:bCs/>
          <w:sz w:val="22"/>
          <w:szCs w:val="22"/>
        </w:rPr>
        <w:t>.</w:t>
      </w:r>
    </w:p>
    <w:p w:rsidR="009A65FC" w:rsidRPr="00C872C6" w:rsidRDefault="009A65FC" w:rsidP="00AD2CBB">
      <w:pPr>
        <w:autoSpaceDE w:val="0"/>
        <w:spacing w:after="0" w:line="240" w:lineRule="auto"/>
        <w:rPr>
          <w:rFonts w:ascii="Times New Roman" w:hAnsi="Times New Roman" w:cs="Times New Roman"/>
        </w:rPr>
      </w:pP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CAPÍTULO </w:t>
      </w:r>
      <w:r w:rsidR="004C41F2" w:rsidRPr="00C872C6">
        <w:rPr>
          <w:rFonts w:ascii="Times New Roman" w:hAnsi="Times New Roman" w:cs="Times New Roman"/>
          <w:b/>
          <w:bCs/>
        </w:rPr>
        <w:t>V</w:t>
      </w:r>
    </w:p>
    <w:p w:rsidR="00B53E7B" w:rsidRPr="00C872C6" w:rsidRDefault="00EC7833" w:rsidP="00AD2CBB">
      <w:pPr>
        <w:autoSpaceDE w:val="0"/>
        <w:spacing w:after="0" w:line="240" w:lineRule="auto"/>
        <w:jc w:val="center"/>
        <w:rPr>
          <w:rFonts w:ascii="Times New Roman" w:hAnsi="Times New Roman" w:cs="Times New Roman"/>
          <w:b/>
        </w:rPr>
      </w:pPr>
      <w:r w:rsidRPr="00C872C6">
        <w:rPr>
          <w:rFonts w:ascii="Times New Roman" w:hAnsi="Times New Roman" w:cs="Times New Roman"/>
          <w:b/>
        </w:rPr>
        <w:t>COMPROMISSO DE AJUSTAMENTO DE CONDUTA</w:t>
      </w:r>
    </w:p>
    <w:p w:rsidR="00EC7833" w:rsidRPr="00C872C6" w:rsidRDefault="00EC7833" w:rsidP="00AD2CBB">
      <w:pPr>
        <w:autoSpaceDE w:val="0"/>
        <w:spacing w:after="0" w:line="240" w:lineRule="auto"/>
        <w:jc w:val="center"/>
        <w:rPr>
          <w:rFonts w:ascii="Times New Roman" w:hAnsi="Times New Roman" w:cs="Times New Roman"/>
          <w:b/>
          <w:bCs/>
        </w:rPr>
      </w:pPr>
    </w:p>
    <w:p w:rsidR="00DC1079" w:rsidRPr="00C872C6" w:rsidRDefault="0078186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Art. 1</w:t>
      </w:r>
      <w:r w:rsidR="008B0A0B" w:rsidRPr="00C872C6">
        <w:rPr>
          <w:rFonts w:ascii="Times New Roman" w:hAnsi="Times New Roman" w:cs="Times New Roman"/>
          <w:b/>
          <w:bCs/>
        </w:rPr>
        <w:t>4</w:t>
      </w:r>
      <w:r w:rsidR="001D3635" w:rsidRPr="00C872C6">
        <w:rPr>
          <w:rFonts w:ascii="Times New Roman" w:hAnsi="Times New Roman" w:cs="Times New Roman"/>
          <w:b/>
          <w:bCs/>
        </w:rPr>
        <w:t>6</w:t>
      </w:r>
      <w:r w:rsidRPr="00C872C6">
        <w:rPr>
          <w:rFonts w:ascii="Times New Roman" w:hAnsi="Times New Roman" w:cs="Times New Roman"/>
          <w:b/>
          <w:bCs/>
        </w:rPr>
        <w:t xml:space="preserve">. </w:t>
      </w:r>
      <w:r w:rsidRPr="00C872C6">
        <w:rPr>
          <w:rFonts w:ascii="Times New Roman" w:hAnsi="Times New Roman" w:cs="Times New Roman"/>
          <w:bCs/>
        </w:rPr>
        <w:t xml:space="preserve">O </w:t>
      </w:r>
      <w:r w:rsidRPr="00C872C6">
        <w:rPr>
          <w:rFonts w:ascii="Times New Roman" w:hAnsi="Times New Roman" w:cs="Times New Roman"/>
        </w:rPr>
        <w:t>Município poderá celebrar, com força de título executivo extrajudicial, nos termos da Lei Federal nº 7.347, de 24 de julho de 1.</w:t>
      </w:r>
      <w:r w:rsidR="00DC1079" w:rsidRPr="00C872C6">
        <w:rPr>
          <w:rFonts w:ascii="Times New Roman" w:hAnsi="Times New Roman" w:cs="Times New Roman"/>
        </w:rPr>
        <w:t>9</w:t>
      </w:r>
      <w:r w:rsidRPr="00C872C6">
        <w:rPr>
          <w:rFonts w:ascii="Times New Roman" w:hAnsi="Times New Roman" w:cs="Times New Roman"/>
        </w:rPr>
        <w:t>85 e suas alterações, Compromisso de Ajustamento de Conduta com pessoas físicas e jurídicas responsáveis</w:t>
      </w:r>
      <w:r w:rsidR="00DC1079" w:rsidRPr="00C872C6">
        <w:rPr>
          <w:rFonts w:ascii="Times New Roman" w:hAnsi="Times New Roman" w:cs="Times New Roman"/>
        </w:rPr>
        <w:t>, dentre outros, por:</w:t>
      </w:r>
    </w:p>
    <w:p w:rsidR="00DC1079" w:rsidRPr="00C872C6" w:rsidRDefault="00DC1079" w:rsidP="00AD2CBB">
      <w:pPr>
        <w:autoSpaceDE w:val="0"/>
        <w:spacing w:after="0" w:line="240" w:lineRule="auto"/>
        <w:jc w:val="both"/>
        <w:rPr>
          <w:rFonts w:ascii="Times New Roman" w:hAnsi="Times New Roman" w:cs="Times New Roman"/>
        </w:rPr>
      </w:pPr>
    </w:p>
    <w:p w:rsidR="004D59ED" w:rsidRPr="00C872C6" w:rsidRDefault="00DC107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 </w:t>
      </w:r>
      <w:r w:rsidR="004D59ED" w:rsidRPr="00C872C6">
        <w:rPr>
          <w:rFonts w:ascii="Times New Roman" w:hAnsi="Times New Roman" w:cs="Times New Roman"/>
        </w:rPr>
        <w:t>construç</w:t>
      </w:r>
      <w:r w:rsidRPr="00C872C6">
        <w:rPr>
          <w:rFonts w:ascii="Times New Roman" w:hAnsi="Times New Roman" w:cs="Times New Roman"/>
        </w:rPr>
        <w:t>ões</w:t>
      </w:r>
      <w:r w:rsidR="004D59ED" w:rsidRPr="00C872C6">
        <w:rPr>
          <w:rFonts w:ascii="Times New Roman" w:hAnsi="Times New Roman" w:cs="Times New Roman"/>
        </w:rPr>
        <w:t>, ampliaç</w:t>
      </w:r>
      <w:r w:rsidRPr="00C872C6">
        <w:rPr>
          <w:rFonts w:ascii="Times New Roman" w:hAnsi="Times New Roman" w:cs="Times New Roman"/>
        </w:rPr>
        <w:t>ões</w:t>
      </w:r>
      <w:r w:rsidR="004D59ED" w:rsidRPr="00C872C6">
        <w:rPr>
          <w:rFonts w:ascii="Times New Roman" w:hAnsi="Times New Roman" w:cs="Times New Roman"/>
        </w:rPr>
        <w:t>, modificaç</w:t>
      </w:r>
      <w:r w:rsidRPr="00C872C6">
        <w:rPr>
          <w:rFonts w:ascii="Times New Roman" w:hAnsi="Times New Roman" w:cs="Times New Roman"/>
        </w:rPr>
        <w:t>ões</w:t>
      </w:r>
      <w:r w:rsidR="004D59ED" w:rsidRPr="00C872C6">
        <w:rPr>
          <w:rFonts w:ascii="Times New Roman" w:hAnsi="Times New Roman" w:cs="Times New Roman"/>
        </w:rPr>
        <w:t>, instalaç</w:t>
      </w:r>
      <w:r w:rsidRPr="00C872C6">
        <w:rPr>
          <w:rFonts w:ascii="Times New Roman" w:hAnsi="Times New Roman" w:cs="Times New Roman"/>
        </w:rPr>
        <w:t>ões</w:t>
      </w:r>
      <w:r w:rsidR="004D59ED" w:rsidRPr="00C872C6">
        <w:rPr>
          <w:rFonts w:ascii="Times New Roman" w:hAnsi="Times New Roman" w:cs="Times New Roman"/>
        </w:rPr>
        <w:t xml:space="preserve"> de usos, ocupações, operaç</w:t>
      </w:r>
      <w:r w:rsidRPr="00C872C6">
        <w:rPr>
          <w:rFonts w:ascii="Times New Roman" w:hAnsi="Times New Roman" w:cs="Times New Roman"/>
        </w:rPr>
        <w:t>ões</w:t>
      </w:r>
      <w:r w:rsidR="004D59ED" w:rsidRPr="00C872C6">
        <w:rPr>
          <w:rFonts w:ascii="Times New Roman" w:hAnsi="Times New Roman" w:cs="Times New Roman"/>
        </w:rPr>
        <w:t xml:space="preserve"> de empreendimentos, atividades e intervenções urbanísticas causadoras de impactos ambientais, urbanísticos e socioeconômicos de vizinhança</w:t>
      </w:r>
      <w:r w:rsidRPr="00C872C6">
        <w:rPr>
          <w:rFonts w:ascii="Times New Roman" w:hAnsi="Times New Roman" w:cs="Times New Roman"/>
        </w:rPr>
        <w:t>;</w:t>
      </w:r>
    </w:p>
    <w:p w:rsidR="004D59ED" w:rsidRPr="00C872C6" w:rsidRDefault="004D59ED" w:rsidP="00AD2CBB">
      <w:pPr>
        <w:autoSpaceDE w:val="0"/>
        <w:spacing w:after="0" w:line="240" w:lineRule="auto"/>
        <w:jc w:val="both"/>
        <w:rPr>
          <w:rFonts w:ascii="Times New Roman" w:hAnsi="Times New Roman" w:cs="Times New Roman"/>
        </w:rPr>
      </w:pPr>
    </w:p>
    <w:p w:rsidR="004D59ED" w:rsidRPr="00C872C6" w:rsidRDefault="00DC1079"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II - </w:t>
      </w:r>
      <w:r w:rsidR="004D59ED" w:rsidRPr="00C872C6">
        <w:rPr>
          <w:rFonts w:ascii="Times New Roman" w:hAnsi="Times New Roman" w:cs="Times New Roman"/>
        </w:rPr>
        <w:t>localizaç</w:t>
      </w:r>
      <w:r w:rsidRPr="00C872C6">
        <w:rPr>
          <w:rFonts w:ascii="Times New Roman" w:hAnsi="Times New Roman" w:cs="Times New Roman"/>
        </w:rPr>
        <w:t>ões</w:t>
      </w:r>
      <w:r w:rsidR="004D59ED" w:rsidRPr="00C872C6">
        <w:rPr>
          <w:rFonts w:ascii="Times New Roman" w:hAnsi="Times New Roman" w:cs="Times New Roman"/>
        </w:rPr>
        <w:t>, construç</w:t>
      </w:r>
      <w:r w:rsidRPr="00C872C6">
        <w:rPr>
          <w:rFonts w:ascii="Times New Roman" w:hAnsi="Times New Roman" w:cs="Times New Roman"/>
        </w:rPr>
        <w:t>ões</w:t>
      </w:r>
      <w:r w:rsidR="004D59ED" w:rsidRPr="00C872C6">
        <w:rPr>
          <w:rFonts w:ascii="Times New Roman" w:hAnsi="Times New Roman" w:cs="Times New Roman"/>
        </w:rPr>
        <w:t>, instalaç</w:t>
      </w:r>
      <w:r w:rsidRPr="00C872C6">
        <w:rPr>
          <w:rFonts w:ascii="Times New Roman" w:hAnsi="Times New Roman" w:cs="Times New Roman"/>
        </w:rPr>
        <w:t>ões</w:t>
      </w:r>
      <w:r w:rsidR="004D59ED" w:rsidRPr="00C872C6">
        <w:rPr>
          <w:rFonts w:ascii="Times New Roman" w:hAnsi="Times New Roman" w:cs="Times New Roman"/>
        </w:rPr>
        <w:t>, ampliaç</w:t>
      </w:r>
      <w:r w:rsidRPr="00C872C6">
        <w:rPr>
          <w:rFonts w:ascii="Times New Roman" w:hAnsi="Times New Roman" w:cs="Times New Roman"/>
        </w:rPr>
        <w:t>ões</w:t>
      </w:r>
      <w:r w:rsidR="004D59ED" w:rsidRPr="00C872C6">
        <w:rPr>
          <w:rFonts w:ascii="Times New Roman" w:hAnsi="Times New Roman" w:cs="Times New Roman"/>
        </w:rPr>
        <w:t>, modificaç</w:t>
      </w:r>
      <w:r w:rsidRPr="00C872C6">
        <w:rPr>
          <w:rFonts w:ascii="Times New Roman" w:hAnsi="Times New Roman" w:cs="Times New Roman"/>
        </w:rPr>
        <w:t>ões</w:t>
      </w:r>
      <w:r w:rsidR="004D59ED" w:rsidRPr="00C872C6">
        <w:rPr>
          <w:rFonts w:ascii="Times New Roman" w:hAnsi="Times New Roman" w:cs="Times New Roman"/>
        </w:rPr>
        <w:t xml:space="preserve"> e operaç</w:t>
      </w:r>
      <w:r w:rsidRPr="00C872C6">
        <w:rPr>
          <w:rFonts w:ascii="Times New Roman" w:hAnsi="Times New Roman" w:cs="Times New Roman"/>
        </w:rPr>
        <w:t>ões</w:t>
      </w:r>
      <w:r w:rsidR="004D59ED" w:rsidRPr="00C872C6">
        <w:rPr>
          <w:rFonts w:ascii="Times New Roman" w:hAnsi="Times New Roman" w:cs="Times New Roman"/>
        </w:rPr>
        <w:t xml:space="preserve"> de empreendimentos e atividades utilizadoras de recursos ambientais, considerados efetiva ou potencialmente poluidores, bem como os empreendimentos e atividades capazes, sob qualquer forma, de causar significativa degradação ambiental</w:t>
      </w:r>
      <w:r w:rsidRPr="00C872C6">
        <w:rPr>
          <w:rFonts w:ascii="Times New Roman" w:hAnsi="Times New Roman" w:cs="Times New Roman"/>
        </w:rPr>
        <w:t>;</w:t>
      </w:r>
    </w:p>
    <w:p w:rsidR="004D59ED" w:rsidRPr="00C872C6" w:rsidRDefault="004D59ED" w:rsidP="00AD2CBB">
      <w:pPr>
        <w:autoSpaceDE w:val="0"/>
        <w:spacing w:after="0" w:line="240" w:lineRule="auto"/>
        <w:jc w:val="both"/>
        <w:rPr>
          <w:rFonts w:ascii="Times New Roman" w:hAnsi="Times New Roman" w:cs="Times New Roman"/>
        </w:rPr>
      </w:pPr>
    </w:p>
    <w:p w:rsidR="0070288A" w:rsidRPr="00C872C6" w:rsidRDefault="00DC1079" w:rsidP="00AD2CBB">
      <w:pPr>
        <w:autoSpaceDE w:val="0"/>
        <w:spacing w:after="0" w:line="240" w:lineRule="auto"/>
        <w:jc w:val="both"/>
        <w:rPr>
          <w:rFonts w:ascii="Times New Roman" w:hAnsi="Times New Roman" w:cs="Times New Roman"/>
          <w:b/>
          <w:bCs/>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III -</w:t>
      </w:r>
      <w:r w:rsidRPr="00C872C6">
        <w:rPr>
          <w:rFonts w:ascii="Times New Roman" w:hAnsi="Times New Roman" w:cs="Times New Roman"/>
        </w:rPr>
        <w:t xml:space="preserve"> </w:t>
      </w:r>
      <w:r w:rsidR="004D59ED" w:rsidRPr="00C872C6">
        <w:rPr>
          <w:rFonts w:ascii="Times New Roman" w:hAnsi="Times New Roman" w:cs="Times New Roman"/>
        </w:rPr>
        <w:t>áreas, imóveis, edificações e lugares de valor cultural e social</w:t>
      </w:r>
      <w:r w:rsidR="0070288A" w:rsidRPr="00C872C6">
        <w:rPr>
          <w:rFonts w:ascii="Times New Roman" w:hAnsi="Times New Roman" w:cs="Times New Roman"/>
        </w:rPr>
        <w:t xml:space="preserve"> necessários à proteção e valorização do patrimônio histórico, cultural, natural do Município de Piracicaba.</w:t>
      </w:r>
    </w:p>
    <w:p w:rsidR="0070288A" w:rsidRPr="00C872C6" w:rsidRDefault="0070288A" w:rsidP="00AD2CBB">
      <w:pPr>
        <w:autoSpaceDE w:val="0"/>
        <w:spacing w:after="0" w:line="240" w:lineRule="auto"/>
        <w:jc w:val="both"/>
        <w:rPr>
          <w:rFonts w:ascii="Times New Roman" w:hAnsi="Times New Roman" w:cs="Times New Roman"/>
          <w:b/>
          <w:bCs/>
        </w:rPr>
      </w:pPr>
    </w:p>
    <w:p w:rsidR="00781868" w:rsidRPr="00C872C6" w:rsidRDefault="00781868"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4869C1" w:rsidRPr="00C872C6">
        <w:rPr>
          <w:rFonts w:ascii="Times New Roman" w:hAnsi="Times New Roman" w:cs="Times New Roman"/>
          <w:b/>
          <w:bCs/>
        </w:rPr>
        <w:t xml:space="preserve">Parágrafo único. </w:t>
      </w:r>
      <w:r w:rsidRPr="00C872C6">
        <w:rPr>
          <w:rFonts w:ascii="Times New Roman" w:hAnsi="Times New Roman" w:cs="Times New Roman"/>
        </w:rPr>
        <w:t xml:space="preserve">O </w:t>
      </w:r>
      <w:r w:rsidR="004869C1" w:rsidRPr="00C872C6">
        <w:rPr>
          <w:rFonts w:ascii="Times New Roman" w:hAnsi="Times New Roman" w:cs="Times New Roman"/>
        </w:rPr>
        <w:t>Compromisso de Ajustamento de Conduta deverá prever medidas mitigadoras e compensatórias de minimização dos impactos negativos nas áreas descritas neste artigo, ajustando o compromisso do responsável pela obrigação imposta pelo órgão municipal competente, sob pena de execução do título.</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 xml:space="preserve">CAPÍTULO </w:t>
      </w:r>
      <w:r w:rsidR="004C41F2" w:rsidRPr="00C872C6">
        <w:rPr>
          <w:rFonts w:ascii="Times New Roman" w:hAnsi="Times New Roman" w:cs="Times New Roman"/>
          <w:b/>
          <w:bCs/>
        </w:rPr>
        <w:t>V</w:t>
      </w:r>
      <w:r w:rsidRPr="00C872C6">
        <w:rPr>
          <w:rFonts w:ascii="Times New Roman" w:hAnsi="Times New Roman" w:cs="Times New Roman"/>
          <w:b/>
          <w:bCs/>
        </w:rPr>
        <w:t>I</w:t>
      </w:r>
    </w:p>
    <w:p w:rsidR="00B53E7B" w:rsidRPr="00C872C6" w:rsidRDefault="009A65FC"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INSTRUMENTOS DE PROTEÇÃO AO PATRIMÔNIO CULTURAL</w:t>
      </w:r>
    </w:p>
    <w:p w:rsidR="00B53E7B" w:rsidRPr="00C872C6" w:rsidRDefault="00B53E7B" w:rsidP="00AD2CBB">
      <w:pPr>
        <w:autoSpaceDE w:val="0"/>
        <w:spacing w:after="0" w:line="240" w:lineRule="auto"/>
        <w:jc w:val="center"/>
        <w:rPr>
          <w:rFonts w:ascii="Times New Roman" w:hAnsi="Times New Roman" w:cs="Times New Roman"/>
          <w:b/>
          <w:bCs/>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Art. </w:t>
      </w:r>
      <w:r w:rsidR="00907BE8" w:rsidRPr="00C872C6">
        <w:rPr>
          <w:rFonts w:ascii="Times New Roman" w:hAnsi="Times New Roman" w:cs="Times New Roman"/>
          <w:b/>
          <w:bCs/>
        </w:rPr>
        <w:t>1</w:t>
      </w:r>
      <w:r w:rsidR="008B0A0B" w:rsidRPr="00C872C6">
        <w:rPr>
          <w:rFonts w:ascii="Times New Roman" w:hAnsi="Times New Roman" w:cs="Times New Roman"/>
          <w:b/>
          <w:bCs/>
        </w:rPr>
        <w:t>4</w:t>
      </w:r>
      <w:r w:rsidR="001D3635" w:rsidRPr="00C872C6">
        <w:rPr>
          <w:rFonts w:ascii="Times New Roman" w:hAnsi="Times New Roman" w:cs="Times New Roman"/>
          <w:b/>
          <w:bCs/>
        </w:rPr>
        <w:t>7</w:t>
      </w:r>
      <w:r w:rsidR="00B53E7B" w:rsidRPr="00C872C6">
        <w:rPr>
          <w:rFonts w:ascii="Times New Roman" w:hAnsi="Times New Roman" w:cs="Times New Roman"/>
          <w:b/>
          <w:bCs/>
        </w:rPr>
        <w:t xml:space="preserve">. </w:t>
      </w:r>
      <w:r w:rsidR="00B53E7B" w:rsidRPr="00C872C6">
        <w:rPr>
          <w:rFonts w:ascii="Times New Roman" w:hAnsi="Times New Roman" w:cs="Times New Roman"/>
        </w:rPr>
        <w:t>Os instrumentos de identificação, proteção e valorização do patrimônio cultural do Município de Piracicaba visam à integração de áreas, imóveis, edificações e lugares de valor cultural e social aos objetivos e diretrizes desta Lei Complementar e correspondem aos seguintes instrumentos legais:</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 –</w:t>
      </w:r>
      <w:r w:rsidR="00B53E7B" w:rsidRPr="00C872C6">
        <w:rPr>
          <w:rFonts w:ascii="Times New Roman" w:hAnsi="Times New Roman" w:cs="Times New Roman"/>
        </w:rPr>
        <w:t xml:space="preserve"> </w:t>
      </w:r>
      <w:r w:rsidRPr="00C872C6">
        <w:rPr>
          <w:rFonts w:ascii="Times New Roman" w:hAnsi="Times New Roman" w:cs="Times New Roman"/>
        </w:rPr>
        <w:t>t</w:t>
      </w:r>
      <w:r w:rsidR="00B53E7B" w:rsidRPr="00C872C6">
        <w:rPr>
          <w:rFonts w:ascii="Times New Roman" w:hAnsi="Times New Roman" w:cs="Times New Roman"/>
        </w:rPr>
        <w:t>ombamento</w:t>
      </w:r>
      <w:r w:rsidR="00D5029F" w:rsidRPr="00C872C6">
        <w:rPr>
          <w:rFonts w:ascii="Times New Roman" w:hAnsi="Times New Roman" w:cs="Times New Roman"/>
        </w:rPr>
        <w:t xml:space="preserve"> de bens móveis e imóveis</w:t>
      </w:r>
      <w:r w:rsidR="00B53E7B" w:rsidRPr="00C872C6">
        <w:rPr>
          <w:rFonts w:ascii="Times New Roman" w:hAnsi="Times New Roman" w:cs="Times New Roman"/>
        </w:rPr>
        <w:t>;</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w:t>
      </w:r>
      <w:r w:rsidRPr="00C872C6">
        <w:rPr>
          <w:rFonts w:ascii="Times New Roman" w:hAnsi="Times New Roman" w:cs="Times New Roman"/>
        </w:rPr>
        <w:t>i</w:t>
      </w:r>
      <w:r w:rsidR="00B53E7B" w:rsidRPr="00C872C6">
        <w:rPr>
          <w:rFonts w:ascii="Times New Roman" w:hAnsi="Times New Roman" w:cs="Times New Roman"/>
        </w:rPr>
        <w:t>nventário do patrimônio cultural;</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w:t>
      </w:r>
      <w:r w:rsidRPr="00C872C6">
        <w:rPr>
          <w:rFonts w:ascii="Times New Roman" w:hAnsi="Times New Roman" w:cs="Times New Roman"/>
        </w:rPr>
        <w:t>r</w:t>
      </w:r>
      <w:r w:rsidR="00B53E7B" w:rsidRPr="00C872C6">
        <w:rPr>
          <w:rFonts w:ascii="Times New Roman" w:hAnsi="Times New Roman" w:cs="Times New Roman"/>
        </w:rPr>
        <w:t>egistro das áreas e territórios de proteção cultural;</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w:t>
      </w:r>
      <w:r w:rsidRPr="00C872C6">
        <w:rPr>
          <w:rFonts w:ascii="Times New Roman" w:hAnsi="Times New Roman" w:cs="Times New Roman"/>
        </w:rPr>
        <w:t>r</w:t>
      </w:r>
      <w:r w:rsidR="00B53E7B" w:rsidRPr="00C872C6">
        <w:rPr>
          <w:rFonts w:ascii="Times New Roman" w:hAnsi="Times New Roman" w:cs="Times New Roman"/>
        </w:rPr>
        <w:t>egistro do patrimônio imaterial;</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 -</w:t>
      </w:r>
      <w:r w:rsidRPr="00C872C6">
        <w:rPr>
          <w:rFonts w:ascii="Times New Roman" w:hAnsi="Times New Roman" w:cs="Times New Roman"/>
          <w:b/>
        </w:rPr>
        <w:t xml:space="preserve"> </w:t>
      </w:r>
      <w:r w:rsidRPr="00C872C6">
        <w:rPr>
          <w:rFonts w:ascii="Times New Roman" w:hAnsi="Times New Roman" w:cs="Times New Roman"/>
        </w:rPr>
        <w:t>c</w:t>
      </w:r>
      <w:r w:rsidR="00B53E7B" w:rsidRPr="00C872C6">
        <w:rPr>
          <w:rFonts w:ascii="Times New Roman" w:hAnsi="Times New Roman" w:cs="Times New Roman"/>
        </w:rPr>
        <w:t>hancela da paisagem cultural;</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w:t>
      </w:r>
      <w:r w:rsidRPr="00C872C6">
        <w:rPr>
          <w:rFonts w:ascii="Times New Roman" w:hAnsi="Times New Roman" w:cs="Times New Roman"/>
        </w:rPr>
        <w:t>l</w:t>
      </w:r>
      <w:r w:rsidR="00B53E7B" w:rsidRPr="00C872C6">
        <w:rPr>
          <w:rFonts w:ascii="Times New Roman" w:hAnsi="Times New Roman" w:cs="Times New Roman"/>
        </w:rPr>
        <w:t xml:space="preserve">evantamento e </w:t>
      </w:r>
      <w:r w:rsidRPr="00C872C6">
        <w:rPr>
          <w:rFonts w:ascii="Times New Roman" w:hAnsi="Times New Roman" w:cs="Times New Roman"/>
        </w:rPr>
        <w:t>c</w:t>
      </w:r>
      <w:r w:rsidR="00B53E7B" w:rsidRPr="00C872C6">
        <w:rPr>
          <w:rFonts w:ascii="Times New Roman" w:hAnsi="Times New Roman" w:cs="Times New Roman"/>
        </w:rPr>
        <w:t xml:space="preserve">adastro </w:t>
      </w:r>
      <w:r w:rsidRPr="00C872C6">
        <w:rPr>
          <w:rFonts w:ascii="Times New Roman" w:hAnsi="Times New Roman" w:cs="Times New Roman"/>
        </w:rPr>
        <w:t>a</w:t>
      </w:r>
      <w:r w:rsidR="00B53E7B" w:rsidRPr="00C872C6">
        <w:rPr>
          <w:rFonts w:ascii="Times New Roman" w:hAnsi="Times New Roman" w:cs="Times New Roman"/>
        </w:rPr>
        <w:t>rqueológico do Município.</w:t>
      </w:r>
    </w:p>
    <w:p w:rsidR="00F7661B" w:rsidRPr="00C872C6" w:rsidRDefault="00F7661B" w:rsidP="00AD2CBB">
      <w:pPr>
        <w:autoSpaceDE w:val="0"/>
        <w:spacing w:after="0" w:line="240" w:lineRule="auto"/>
        <w:jc w:val="both"/>
        <w:rPr>
          <w:rFonts w:ascii="Times New Roman" w:hAnsi="Times New Roman" w:cs="Times New Roman"/>
        </w:rPr>
      </w:pPr>
    </w:p>
    <w:p w:rsidR="00B53E7B" w:rsidRPr="00C872C6" w:rsidRDefault="00F7661B" w:rsidP="00AD2CBB">
      <w:pPr>
        <w:autoSpaceDE w:val="0"/>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r>
      <w:r w:rsidR="00B53E7B" w:rsidRPr="00C872C6">
        <w:rPr>
          <w:rFonts w:ascii="Times New Roman" w:hAnsi="Times New Roman" w:cs="Times New Roman"/>
          <w:b/>
          <w:bCs/>
        </w:rPr>
        <w:t xml:space="preserve">Parágrafo único. </w:t>
      </w:r>
      <w:r w:rsidR="00B53E7B" w:rsidRPr="00C872C6">
        <w:rPr>
          <w:rFonts w:ascii="Times New Roman" w:hAnsi="Times New Roman" w:cs="Times New Roman"/>
        </w:rPr>
        <w:t xml:space="preserve">Os instrumentos indicados no </w:t>
      </w:r>
      <w:r w:rsidR="00B53E7B" w:rsidRPr="00C872C6">
        <w:rPr>
          <w:rFonts w:ascii="Times New Roman" w:hAnsi="Times New Roman" w:cs="Times New Roman"/>
          <w:i/>
        </w:rPr>
        <w:t>caput</w:t>
      </w:r>
      <w:r w:rsidR="00B53E7B" w:rsidRPr="00C872C6">
        <w:rPr>
          <w:rFonts w:ascii="Times New Roman" w:hAnsi="Times New Roman" w:cs="Times New Roman"/>
        </w:rPr>
        <w:t xml:space="preserve"> deste artigo são regidos pela legislação federal e estadual em vigor e pela Lei Municipal nº</w:t>
      </w:r>
      <w:r w:rsidR="00D5029F" w:rsidRPr="00C872C6">
        <w:rPr>
          <w:rFonts w:ascii="Times New Roman" w:hAnsi="Times New Roman" w:cs="Times New Roman"/>
        </w:rPr>
        <w:t xml:space="preserve"> 171, de 13 de abril de 2.005 e suas alterações ou normas que venham a substituí-la.</w:t>
      </w:r>
    </w:p>
    <w:p w:rsidR="00B53E7B" w:rsidRPr="00C872C6" w:rsidRDefault="00B53E7B" w:rsidP="00AD2CBB">
      <w:pPr>
        <w:autoSpaceDE w:val="0"/>
        <w:spacing w:after="0" w:line="240" w:lineRule="auto"/>
        <w:rPr>
          <w:rFonts w:ascii="Times New Roman" w:hAnsi="Times New Roman" w:cs="Times New Roman"/>
        </w:rPr>
      </w:pPr>
    </w:p>
    <w:p w:rsidR="00B53E7B" w:rsidRPr="00C872C6" w:rsidRDefault="009A65FC" w:rsidP="00AD2CBB">
      <w:pPr>
        <w:spacing w:after="0" w:line="240" w:lineRule="auto"/>
        <w:jc w:val="center"/>
        <w:rPr>
          <w:rFonts w:ascii="Times New Roman" w:hAnsi="Times New Roman" w:cs="Times New Roman"/>
        </w:rPr>
      </w:pPr>
      <w:r w:rsidRPr="00C872C6">
        <w:rPr>
          <w:rFonts w:ascii="Times New Roman" w:hAnsi="Times New Roman" w:cs="Times New Roman"/>
          <w:b/>
        </w:rPr>
        <w:t>C</w:t>
      </w:r>
      <w:r w:rsidR="006550B0" w:rsidRPr="00C872C6">
        <w:rPr>
          <w:rFonts w:ascii="Times New Roman" w:hAnsi="Times New Roman" w:cs="Times New Roman"/>
          <w:b/>
        </w:rPr>
        <w:t xml:space="preserve">APÍTULO </w:t>
      </w:r>
      <w:r w:rsidR="00B51AF8" w:rsidRPr="00C872C6">
        <w:rPr>
          <w:rFonts w:ascii="Times New Roman" w:hAnsi="Times New Roman" w:cs="Times New Roman"/>
          <w:b/>
        </w:rPr>
        <w:t>VII</w:t>
      </w:r>
    </w:p>
    <w:p w:rsidR="00B53E7B" w:rsidRPr="00C872C6" w:rsidRDefault="006550B0"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DO FUNDO MUNICIPAL DE DESENVOLVIMENTO TERRITORIAL – FUMDET</w:t>
      </w:r>
    </w:p>
    <w:p w:rsidR="00B53E7B" w:rsidRPr="00C872C6" w:rsidRDefault="00B53E7B" w:rsidP="00AD2CBB">
      <w:pPr>
        <w:spacing w:after="0" w:line="240" w:lineRule="auto"/>
        <w:jc w:val="both"/>
        <w:rPr>
          <w:rFonts w:ascii="Times New Roman" w:hAnsi="Times New Roman" w:cs="Times New Roman"/>
        </w:rPr>
      </w:pPr>
    </w:p>
    <w:p w:rsidR="00D5029F" w:rsidRPr="00C872C6" w:rsidRDefault="00F7661B"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b/>
          <w:lang w:eastAsia="pt-BR"/>
        </w:rPr>
        <w:t xml:space="preserve"> </w:t>
      </w:r>
      <w:r w:rsidRPr="00C872C6">
        <w:rPr>
          <w:rFonts w:ascii="Times New Roman" w:hAnsi="Times New Roman" w:cs="Times New Roman"/>
          <w:b/>
          <w:lang w:eastAsia="pt-BR"/>
        </w:rPr>
        <w:tab/>
      </w:r>
      <w:r w:rsidRPr="00C872C6">
        <w:rPr>
          <w:rFonts w:ascii="Times New Roman" w:hAnsi="Times New Roman" w:cs="Times New Roman"/>
          <w:b/>
          <w:lang w:eastAsia="pt-BR"/>
        </w:rPr>
        <w:tab/>
      </w:r>
      <w:r w:rsidR="00B53E7B" w:rsidRPr="00C872C6">
        <w:rPr>
          <w:rFonts w:ascii="Times New Roman" w:hAnsi="Times New Roman" w:cs="Times New Roman"/>
          <w:b/>
          <w:lang w:eastAsia="pt-BR"/>
        </w:rPr>
        <w:t xml:space="preserve">Art. </w:t>
      </w:r>
      <w:r w:rsidR="00907BE8" w:rsidRPr="00C872C6">
        <w:rPr>
          <w:rFonts w:ascii="Times New Roman" w:hAnsi="Times New Roman" w:cs="Times New Roman"/>
          <w:b/>
          <w:lang w:eastAsia="pt-BR"/>
        </w:rPr>
        <w:t>1</w:t>
      </w:r>
      <w:r w:rsidR="008B0A0B" w:rsidRPr="00C872C6">
        <w:rPr>
          <w:rFonts w:ascii="Times New Roman" w:hAnsi="Times New Roman" w:cs="Times New Roman"/>
          <w:b/>
          <w:lang w:eastAsia="pt-BR"/>
        </w:rPr>
        <w:t>4</w:t>
      </w:r>
      <w:r w:rsidR="001D3635" w:rsidRPr="00C872C6">
        <w:rPr>
          <w:rFonts w:ascii="Times New Roman" w:hAnsi="Times New Roman" w:cs="Times New Roman"/>
          <w:b/>
          <w:lang w:eastAsia="pt-BR"/>
        </w:rPr>
        <w:t>8</w:t>
      </w:r>
      <w:r w:rsidR="00B53E7B" w:rsidRPr="00C872C6">
        <w:rPr>
          <w:rFonts w:ascii="Times New Roman" w:hAnsi="Times New Roman" w:cs="Times New Roman"/>
          <w:b/>
          <w:lang w:eastAsia="pt-BR"/>
        </w:rPr>
        <w:t>.</w:t>
      </w:r>
      <w:r w:rsidR="00B53E7B" w:rsidRPr="00C872C6">
        <w:rPr>
          <w:rFonts w:ascii="Times New Roman" w:hAnsi="Times New Roman" w:cs="Times New Roman"/>
          <w:lang w:eastAsia="pt-BR"/>
        </w:rPr>
        <w:t xml:space="preserve"> </w:t>
      </w:r>
      <w:r w:rsidR="00D5029F" w:rsidRPr="00C872C6">
        <w:rPr>
          <w:rFonts w:ascii="Times New Roman" w:hAnsi="Times New Roman" w:cs="Times New Roman"/>
          <w:bCs/>
          <w:lang w:eastAsia="pt-BR"/>
        </w:rPr>
        <w:t xml:space="preserve">Lei Municipal específica deverá instituir </w:t>
      </w:r>
      <w:r w:rsidR="00B53E7B" w:rsidRPr="00C872C6">
        <w:rPr>
          <w:rFonts w:ascii="Times New Roman" w:hAnsi="Times New Roman" w:cs="Times New Roman"/>
          <w:lang w:eastAsia="pt-BR"/>
        </w:rPr>
        <w:t>Fundo Municipal de Desenvolvimento Territorial</w:t>
      </w:r>
      <w:r w:rsidR="00D5029F" w:rsidRPr="00C872C6">
        <w:rPr>
          <w:rFonts w:ascii="Times New Roman" w:hAnsi="Times New Roman" w:cs="Times New Roman"/>
          <w:lang w:eastAsia="pt-BR"/>
        </w:rPr>
        <w:t xml:space="preserve"> </w:t>
      </w:r>
      <w:r w:rsidR="00B53E7B" w:rsidRPr="00C872C6">
        <w:rPr>
          <w:rFonts w:ascii="Times New Roman" w:hAnsi="Times New Roman" w:cs="Times New Roman"/>
          <w:lang w:eastAsia="pt-BR"/>
        </w:rPr>
        <w:t>- F</w:t>
      </w:r>
      <w:r w:rsidR="00D5029F" w:rsidRPr="00C872C6">
        <w:rPr>
          <w:rFonts w:ascii="Times New Roman" w:hAnsi="Times New Roman" w:cs="Times New Roman"/>
          <w:lang w:eastAsia="pt-BR"/>
        </w:rPr>
        <w:t>U</w:t>
      </w:r>
      <w:r w:rsidR="00B53E7B" w:rsidRPr="00C872C6">
        <w:rPr>
          <w:rFonts w:ascii="Times New Roman" w:hAnsi="Times New Roman" w:cs="Times New Roman"/>
          <w:lang w:eastAsia="pt-BR"/>
        </w:rPr>
        <w:t>MDET,</w:t>
      </w:r>
      <w:r w:rsidR="00D5029F" w:rsidRPr="00C872C6">
        <w:rPr>
          <w:rFonts w:ascii="Times New Roman" w:hAnsi="Times New Roman" w:cs="Times New Roman"/>
          <w:lang w:eastAsia="pt-BR"/>
        </w:rPr>
        <w:t xml:space="preserve"> tendo por finalidades:</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 xml:space="preserve">I – </w:t>
      </w:r>
      <w:r w:rsidRPr="00C872C6">
        <w:rPr>
          <w:rFonts w:ascii="Times New Roman" w:hAnsi="Times New Roman" w:cs="Times New Roman"/>
          <w:lang w:eastAsia="pt-BR"/>
        </w:rPr>
        <w:t>regularização fundiária;</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II –</w:t>
      </w:r>
      <w:r w:rsidRPr="00C872C6">
        <w:rPr>
          <w:rFonts w:ascii="Times New Roman" w:hAnsi="Times New Roman" w:cs="Times New Roman"/>
          <w:lang w:eastAsia="pt-BR"/>
        </w:rPr>
        <w:t xml:space="preserve"> execução de programas e projetos habitacionais de interesse social;</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III –</w:t>
      </w:r>
      <w:r w:rsidRPr="00C872C6">
        <w:rPr>
          <w:rFonts w:ascii="Times New Roman" w:hAnsi="Times New Roman" w:cs="Times New Roman"/>
          <w:lang w:eastAsia="pt-BR"/>
        </w:rPr>
        <w:t xml:space="preserve"> constituição de reserva fundiária;</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 xml:space="preserve">IV – </w:t>
      </w:r>
      <w:r w:rsidRPr="00C872C6">
        <w:rPr>
          <w:rFonts w:ascii="Times New Roman" w:hAnsi="Times New Roman" w:cs="Times New Roman"/>
          <w:lang w:eastAsia="pt-BR"/>
        </w:rPr>
        <w:t>ordenamento e direcionamento da expansão urbana;</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 xml:space="preserve">V – </w:t>
      </w:r>
      <w:r w:rsidRPr="00C872C6">
        <w:rPr>
          <w:rFonts w:ascii="Times New Roman" w:hAnsi="Times New Roman" w:cs="Times New Roman"/>
          <w:lang w:eastAsia="pt-BR"/>
        </w:rPr>
        <w:t>implantação de equipamentos urbanos e comunitários;</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VI –</w:t>
      </w:r>
      <w:r w:rsidRPr="00C872C6">
        <w:rPr>
          <w:rFonts w:ascii="Times New Roman" w:hAnsi="Times New Roman" w:cs="Times New Roman"/>
          <w:lang w:eastAsia="pt-BR"/>
        </w:rPr>
        <w:t xml:space="preserve"> criação de espaços públicos de lazer e áreas verdes;</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VII –</w:t>
      </w:r>
      <w:r w:rsidRPr="00C872C6">
        <w:rPr>
          <w:rFonts w:ascii="Times New Roman" w:hAnsi="Times New Roman" w:cs="Times New Roman"/>
          <w:lang w:eastAsia="pt-BR"/>
        </w:rPr>
        <w:t xml:space="preserve"> criação de unidades de conservação ou proteção de outras áreas de interesse ambiental;</w:t>
      </w: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p>
    <w:p w:rsidR="00D5029F"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VIII –</w:t>
      </w:r>
      <w:r w:rsidRPr="00C872C6">
        <w:rPr>
          <w:rFonts w:ascii="Times New Roman" w:hAnsi="Times New Roman" w:cs="Times New Roman"/>
          <w:lang w:eastAsia="pt-BR"/>
        </w:rPr>
        <w:t xml:space="preserve"> proteção de áreas de interesse hist</w:t>
      </w:r>
      <w:r w:rsidR="00794799" w:rsidRPr="00C872C6">
        <w:rPr>
          <w:rFonts w:ascii="Times New Roman" w:hAnsi="Times New Roman" w:cs="Times New Roman"/>
          <w:lang w:eastAsia="pt-BR"/>
        </w:rPr>
        <w:t>órico, cultural ou paisagístico.</w:t>
      </w:r>
    </w:p>
    <w:p w:rsidR="00B53E7B" w:rsidRPr="00C872C6" w:rsidRDefault="00D5029F"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br/>
      </w:r>
      <w:r w:rsidR="0051300A" w:rsidRPr="00C872C6">
        <w:rPr>
          <w:rFonts w:ascii="Times New Roman" w:hAnsi="Times New Roman" w:cs="Times New Roman"/>
          <w:lang w:eastAsia="pt-BR"/>
        </w:rPr>
        <w:t xml:space="preserve"> </w:t>
      </w:r>
      <w:r w:rsidR="0051300A" w:rsidRPr="00C872C6">
        <w:rPr>
          <w:rFonts w:ascii="Times New Roman" w:hAnsi="Times New Roman" w:cs="Times New Roman"/>
          <w:lang w:eastAsia="pt-BR"/>
        </w:rPr>
        <w:tab/>
      </w:r>
      <w:r w:rsidR="0051300A" w:rsidRPr="00C872C6">
        <w:rPr>
          <w:rFonts w:ascii="Times New Roman" w:hAnsi="Times New Roman" w:cs="Times New Roman"/>
          <w:lang w:eastAsia="pt-BR"/>
        </w:rPr>
        <w:tab/>
      </w:r>
      <w:r w:rsidR="0051300A" w:rsidRPr="00C872C6">
        <w:rPr>
          <w:rFonts w:ascii="Times New Roman" w:hAnsi="Times New Roman" w:cs="Times New Roman"/>
          <w:b/>
          <w:lang w:eastAsia="pt-BR"/>
        </w:rPr>
        <w:t>Art. 14</w:t>
      </w:r>
      <w:r w:rsidR="001D3635" w:rsidRPr="00C872C6">
        <w:rPr>
          <w:rFonts w:ascii="Times New Roman" w:hAnsi="Times New Roman" w:cs="Times New Roman"/>
          <w:b/>
          <w:lang w:eastAsia="pt-BR"/>
        </w:rPr>
        <w:t>9</w:t>
      </w:r>
      <w:r w:rsidR="0051300A" w:rsidRPr="00C872C6">
        <w:rPr>
          <w:rFonts w:ascii="Times New Roman" w:hAnsi="Times New Roman" w:cs="Times New Roman"/>
          <w:b/>
          <w:lang w:eastAsia="pt-BR"/>
        </w:rPr>
        <w:t>.</w:t>
      </w:r>
      <w:r w:rsidR="0051300A" w:rsidRPr="00C872C6">
        <w:rPr>
          <w:rFonts w:ascii="Times New Roman" w:hAnsi="Times New Roman" w:cs="Times New Roman"/>
          <w:lang w:eastAsia="pt-BR"/>
        </w:rPr>
        <w:t xml:space="preserve"> O</w:t>
      </w:r>
      <w:r w:rsidR="0051300A" w:rsidRPr="00C872C6">
        <w:rPr>
          <w:rFonts w:ascii="Times New Roman" w:hAnsi="Times New Roman" w:cs="Times New Roman"/>
          <w:b/>
          <w:lang w:eastAsia="pt-BR"/>
        </w:rPr>
        <w:t xml:space="preserve"> </w:t>
      </w:r>
      <w:r w:rsidR="0051300A" w:rsidRPr="00C872C6">
        <w:rPr>
          <w:rFonts w:ascii="Times New Roman" w:hAnsi="Times New Roman" w:cs="Times New Roman"/>
          <w:lang w:eastAsia="pt-BR"/>
        </w:rPr>
        <w:t>Fundo Municipal de Desenvolvimento Territorial - FUMDET</w:t>
      </w:r>
      <w:r w:rsidR="00B53E7B" w:rsidRPr="00C872C6">
        <w:rPr>
          <w:rFonts w:ascii="Times New Roman" w:hAnsi="Times New Roman" w:cs="Times New Roman"/>
          <w:lang w:eastAsia="pt-BR"/>
        </w:rPr>
        <w:t xml:space="preserve"> </w:t>
      </w:r>
      <w:r w:rsidR="0051300A" w:rsidRPr="00C872C6">
        <w:rPr>
          <w:rFonts w:ascii="Times New Roman" w:hAnsi="Times New Roman" w:cs="Times New Roman"/>
          <w:lang w:eastAsia="pt-BR"/>
        </w:rPr>
        <w:t xml:space="preserve">poderá </w:t>
      </w:r>
      <w:r w:rsidR="00B53E7B" w:rsidRPr="00C872C6">
        <w:rPr>
          <w:rFonts w:ascii="Times New Roman" w:hAnsi="Times New Roman" w:cs="Times New Roman"/>
          <w:lang w:eastAsia="pt-BR"/>
        </w:rPr>
        <w:t>ser constituído</w:t>
      </w:r>
      <w:r w:rsidR="0051300A" w:rsidRPr="00C872C6">
        <w:rPr>
          <w:rFonts w:ascii="Times New Roman" w:hAnsi="Times New Roman" w:cs="Times New Roman"/>
          <w:lang w:eastAsia="pt-BR"/>
        </w:rPr>
        <w:t>, dentre outras fontes,</w:t>
      </w:r>
      <w:r w:rsidR="00B53E7B" w:rsidRPr="00C872C6">
        <w:rPr>
          <w:rFonts w:ascii="Times New Roman" w:hAnsi="Times New Roman" w:cs="Times New Roman"/>
          <w:lang w:eastAsia="pt-BR"/>
        </w:rPr>
        <w:t xml:space="preserve"> </w:t>
      </w:r>
      <w:r w:rsidR="00794799" w:rsidRPr="00C872C6">
        <w:rPr>
          <w:rFonts w:ascii="Times New Roman" w:hAnsi="Times New Roman" w:cs="Times New Roman"/>
          <w:lang w:eastAsia="pt-BR"/>
        </w:rPr>
        <w:t>por</w:t>
      </w:r>
      <w:r w:rsidR="00B53E7B" w:rsidRPr="00C872C6">
        <w:rPr>
          <w:rFonts w:ascii="Times New Roman" w:hAnsi="Times New Roman" w:cs="Times New Roman"/>
          <w:lang w:eastAsia="pt-BR"/>
        </w:rPr>
        <w:t xml:space="preserve"> recursos provenientes de:</w:t>
      </w:r>
    </w:p>
    <w:p w:rsidR="00F7661B" w:rsidRPr="00C872C6" w:rsidRDefault="00F7661B" w:rsidP="00AD2CBB">
      <w:pPr>
        <w:suppressAutoHyphens w:val="0"/>
        <w:autoSpaceDE w:val="0"/>
        <w:spacing w:after="0" w:line="240" w:lineRule="auto"/>
        <w:jc w:val="both"/>
        <w:rPr>
          <w:rFonts w:ascii="Times New Roman" w:hAnsi="Times New Roman" w:cs="Times New Roman"/>
        </w:rPr>
      </w:pPr>
    </w:p>
    <w:p w:rsidR="00B53E7B" w:rsidRPr="00C872C6" w:rsidRDefault="00F7661B"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b/>
          <w:lang w:eastAsia="pt-BR"/>
        </w:rPr>
        <w:t xml:space="preserve"> </w:t>
      </w:r>
      <w:r w:rsidRPr="00C872C6">
        <w:rPr>
          <w:rFonts w:ascii="Times New Roman" w:hAnsi="Times New Roman" w:cs="Times New Roman"/>
          <w:b/>
          <w:lang w:eastAsia="pt-BR"/>
        </w:rPr>
        <w:tab/>
      </w:r>
      <w:r w:rsidRPr="00C872C6">
        <w:rPr>
          <w:rFonts w:ascii="Times New Roman" w:hAnsi="Times New Roman" w:cs="Times New Roman"/>
          <w:b/>
          <w:lang w:eastAsia="pt-BR"/>
        </w:rPr>
        <w:tab/>
        <w:t xml:space="preserve">I - </w:t>
      </w:r>
      <w:r w:rsidR="00B53E7B" w:rsidRPr="00C872C6">
        <w:rPr>
          <w:rFonts w:ascii="Times New Roman" w:hAnsi="Times New Roman" w:cs="Times New Roman"/>
          <w:lang w:eastAsia="pt-BR"/>
        </w:rPr>
        <w:t>dotações orçamentárias e créditos adicionais a ele destinados;</w:t>
      </w:r>
    </w:p>
    <w:p w:rsidR="00F7661B" w:rsidRPr="00C872C6" w:rsidRDefault="00F7661B" w:rsidP="00AD2CBB">
      <w:pPr>
        <w:suppressAutoHyphens w:val="0"/>
        <w:autoSpaceDE w:val="0"/>
        <w:spacing w:after="0" w:line="240" w:lineRule="auto"/>
        <w:jc w:val="both"/>
        <w:rPr>
          <w:rFonts w:ascii="Times New Roman" w:hAnsi="Times New Roman" w:cs="Times New Roman"/>
        </w:rPr>
      </w:pPr>
    </w:p>
    <w:p w:rsidR="00B53E7B" w:rsidRPr="00C872C6" w:rsidRDefault="00F7661B"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 xml:space="preserve">II - </w:t>
      </w:r>
      <w:r w:rsidR="00B53E7B" w:rsidRPr="00C872C6">
        <w:rPr>
          <w:rFonts w:ascii="Times New Roman" w:hAnsi="Times New Roman" w:cs="Times New Roman"/>
          <w:lang w:eastAsia="pt-BR"/>
        </w:rPr>
        <w:t>transferências de instituições</w:t>
      </w:r>
      <w:r w:rsidR="00794799" w:rsidRPr="00C872C6">
        <w:rPr>
          <w:rFonts w:ascii="Times New Roman" w:hAnsi="Times New Roman" w:cs="Times New Roman"/>
          <w:lang w:eastAsia="pt-BR"/>
        </w:rPr>
        <w:t xml:space="preserve"> públicas ou</w:t>
      </w:r>
      <w:r w:rsidR="00B53E7B" w:rsidRPr="00C872C6">
        <w:rPr>
          <w:rFonts w:ascii="Times New Roman" w:hAnsi="Times New Roman" w:cs="Times New Roman"/>
          <w:lang w:eastAsia="pt-BR"/>
        </w:rPr>
        <w:t xml:space="preserve"> privadas;</w:t>
      </w:r>
    </w:p>
    <w:p w:rsidR="00F7661B" w:rsidRPr="00C872C6" w:rsidRDefault="00F7661B" w:rsidP="00AD2CBB">
      <w:pPr>
        <w:suppressAutoHyphens w:val="0"/>
        <w:autoSpaceDE w:val="0"/>
        <w:spacing w:after="0" w:line="240" w:lineRule="auto"/>
        <w:jc w:val="both"/>
        <w:rPr>
          <w:rFonts w:ascii="Times New Roman" w:hAnsi="Times New Roman" w:cs="Times New Roman"/>
        </w:rPr>
      </w:pPr>
    </w:p>
    <w:p w:rsidR="00B53E7B" w:rsidRPr="00C872C6" w:rsidRDefault="00F7661B"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I</w:t>
      </w:r>
      <w:r w:rsidR="00794799" w:rsidRPr="00C872C6">
        <w:rPr>
          <w:rFonts w:ascii="Times New Roman" w:hAnsi="Times New Roman" w:cs="Times New Roman"/>
          <w:b/>
          <w:lang w:eastAsia="pt-BR"/>
        </w:rPr>
        <w:t>II</w:t>
      </w:r>
      <w:r w:rsidRPr="00C872C6">
        <w:rPr>
          <w:rFonts w:ascii="Times New Roman" w:hAnsi="Times New Roman" w:cs="Times New Roman"/>
          <w:b/>
          <w:lang w:eastAsia="pt-BR"/>
        </w:rPr>
        <w:t xml:space="preserve"> - </w:t>
      </w:r>
      <w:r w:rsidR="00B53E7B" w:rsidRPr="00C872C6">
        <w:rPr>
          <w:rFonts w:ascii="Times New Roman" w:hAnsi="Times New Roman" w:cs="Times New Roman"/>
          <w:lang w:eastAsia="pt-BR"/>
        </w:rPr>
        <w:t>contribuições ou doações do exterior;</w:t>
      </w:r>
    </w:p>
    <w:p w:rsidR="00B51AF8" w:rsidRPr="00C872C6" w:rsidRDefault="00B51AF8" w:rsidP="00AD2CBB">
      <w:pPr>
        <w:suppressAutoHyphens w:val="0"/>
        <w:autoSpaceDE w:val="0"/>
        <w:spacing w:after="0" w:line="240" w:lineRule="auto"/>
        <w:jc w:val="both"/>
        <w:rPr>
          <w:rFonts w:ascii="Times New Roman" w:hAnsi="Times New Roman" w:cs="Times New Roman"/>
        </w:rPr>
      </w:pPr>
    </w:p>
    <w:p w:rsidR="00F7661B" w:rsidRPr="00C872C6" w:rsidRDefault="00794799" w:rsidP="00AD2CBB">
      <w:pPr>
        <w:suppressAutoHyphens w:val="0"/>
        <w:autoSpaceDE w:val="0"/>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IV – </w:t>
      </w:r>
      <w:r w:rsidRPr="00C872C6">
        <w:rPr>
          <w:rFonts w:ascii="Times New Roman" w:hAnsi="Times New Roman" w:cs="Times New Roman"/>
        </w:rPr>
        <w:t>receitas provenientes da aplicação dos instrumentos jurídicos e urbanísticos previstos neste Plano Diretor de Desenvolvimento;</w:t>
      </w:r>
    </w:p>
    <w:p w:rsidR="00F7661B" w:rsidRPr="00C872C6" w:rsidRDefault="00F7661B" w:rsidP="00AD2CBB">
      <w:pPr>
        <w:suppressAutoHyphens w:val="0"/>
        <w:autoSpaceDE w:val="0"/>
        <w:spacing w:after="0" w:line="240" w:lineRule="auto"/>
        <w:jc w:val="both"/>
        <w:rPr>
          <w:rFonts w:ascii="Times New Roman" w:hAnsi="Times New Roman" w:cs="Times New Roman"/>
        </w:rPr>
      </w:pPr>
    </w:p>
    <w:p w:rsidR="00B53E7B" w:rsidRPr="00C872C6" w:rsidRDefault="00F7661B"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 xml:space="preserve">V - </w:t>
      </w:r>
      <w:r w:rsidR="00B53E7B" w:rsidRPr="00C872C6">
        <w:rPr>
          <w:rFonts w:ascii="Times New Roman" w:hAnsi="Times New Roman" w:cs="Times New Roman"/>
          <w:lang w:eastAsia="pt-BR"/>
        </w:rPr>
        <w:t>rendas provenientes da aplicação financeira dos seus recursos próprios;</w:t>
      </w:r>
    </w:p>
    <w:p w:rsidR="00F7661B" w:rsidRPr="00C872C6" w:rsidRDefault="00F7661B" w:rsidP="00AD2CBB">
      <w:pPr>
        <w:suppressAutoHyphens w:val="0"/>
        <w:autoSpaceDE w:val="0"/>
        <w:spacing w:after="0" w:line="240" w:lineRule="auto"/>
        <w:jc w:val="both"/>
        <w:rPr>
          <w:rFonts w:ascii="Times New Roman" w:hAnsi="Times New Roman" w:cs="Times New Roman"/>
        </w:rPr>
      </w:pPr>
    </w:p>
    <w:p w:rsidR="00B53E7B" w:rsidRPr="00C872C6" w:rsidRDefault="00F7661B" w:rsidP="00AD2CBB">
      <w:pPr>
        <w:suppressAutoHyphens w:val="0"/>
        <w:autoSpaceDE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V</w:t>
      </w:r>
      <w:r w:rsidR="00664332" w:rsidRPr="00C872C6">
        <w:rPr>
          <w:rFonts w:ascii="Times New Roman" w:hAnsi="Times New Roman" w:cs="Times New Roman"/>
          <w:b/>
          <w:lang w:eastAsia="pt-BR"/>
        </w:rPr>
        <w:t>I</w:t>
      </w:r>
      <w:r w:rsidRPr="00C872C6">
        <w:rPr>
          <w:rFonts w:ascii="Times New Roman" w:hAnsi="Times New Roman" w:cs="Times New Roman"/>
          <w:b/>
          <w:lang w:eastAsia="pt-BR"/>
        </w:rPr>
        <w:t xml:space="preserve"> - </w:t>
      </w:r>
      <w:r w:rsidR="00B53E7B" w:rsidRPr="00C872C6">
        <w:rPr>
          <w:rFonts w:ascii="Times New Roman" w:hAnsi="Times New Roman" w:cs="Times New Roman"/>
          <w:lang w:eastAsia="pt-BR"/>
        </w:rPr>
        <w:t>multas provenientes de infrações edilícias e urbanísticas</w:t>
      </w:r>
      <w:r w:rsidR="003253C8" w:rsidRPr="00C872C6">
        <w:rPr>
          <w:rFonts w:ascii="Times New Roman" w:hAnsi="Times New Roman" w:cs="Times New Roman"/>
          <w:lang w:eastAsia="pt-BR"/>
        </w:rPr>
        <w:t>.</w:t>
      </w:r>
    </w:p>
    <w:p w:rsidR="00620319" w:rsidRPr="00C872C6" w:rsidRDefault="00620319" w:rsidP="00AD2CBB">
      <w:pPr>
        <w:suppressAutoHyphens w:val="0"/>
        <w:autoSpaceDE w:val="0"/>
        <w:spacing w:after="0" w:line="240" w:lineRule="auto"/>
        <w:rPr>
          <w:rFonts w:ascii="Times New Roman" w:hAnsi="Times New Roman" w:cs="Times New Roman"/>
        </w:rPr>
      </w:pPr>
    </w:p>
    <w:p w:rsidR="00B51AF8" w:rsidRPr="00C872C6" w:rsidRDefault="00CA7FA3" w:rsidP="00AD2CBB">
      <w:pPr>
        <w:spacing w:after="0" w:line="240" w:lineRule="auto"/>
        <w:jc w:val="center"/>
        <w:rPr>
          <w:rFonts w:ascii="Times New Roman" w:hAnsi="Times New Roman" w:cs="Times New Roman"/>
          <w:b/>
        </w:rPr>
      </w:pPr>
      <w:r w:rsidRPr="00C872C6">
        <w:rPr>
          <w:rFonts w:ascii="Times New Roman" w:hAnsi="Times New Roman" w:cs="Times New Roman"/>
          <w:b/>
        </w:rPr>
        <w:t>CAPÍTULO</w:t>
      </w:r>
      <w:r w:rsidR="00B93948" w:rsidRPr="00C872C6">
        <w:rPr>
          <w:rFonts w:ascii="Times New Roman" w:hAnsi="Times New Roman" w:cs="Times New Roman"/>
          <w:b/>
        </w:rPr>
        <w:t xml:space="preserve"> VIII</w:t>
      </w:r>
    </w:p>
    <w:p w:rsidR="006550B0" w:rsidRPr="00C872C6" w:rsidRDefault="00B93948" w:rsidP="00AD2CBB">
      <w:pPr>
        <w:spacing w:after="0" w:line="240" w:lineRule="auto"/>
        <w:jc w:val="center"/>
        <w:rPr>
          <w:rFonts w:ascii="Times New Roman" w:hAnsi="Times New Roman" w:cs="Times New Roman"/>
        </w:rPr>
      </w:pPr>
      <w:r w:rsidRPr="00C872C6">
        <w:rPr>
          <w:rFonts w:ascii="Times New Roman" w:hAnsi="Times New Roman" w:cs="Times New Roman"/>
          <w:b/>
        </w:rPr>
        <w:t>DA CONFERÊNCIA MUNICIPAL DA CIDADE</w:t>
      </w:r>
    </w:p>
    <w:p w:rsidR="006550B0" w:rsidRPr="00C872C6" w:rsidRDefault="006550B0" w:rsidP="00AD2CBB">
      <w:pPr>
        <w:spacing w:after="0" w:line="240" w:lineRule="auto"/>
        <w:jc w:val="center"/>
        <w:rPr>
          <w:rFonts w:ascii="Times New Roman" w:hAnsi="Times New Roman" w:cs="Times New Roman"/>
          <w:b/>
        </w:rPr>
      </w:pPr>
    </w:p>
    <w:p w:rsidR="006550B0" w:rsidRPr="00C872C6" w:rsidRDefault="006550B0" w:rsidP="00AD2CBB">
      <w:pPr>
        <w:spacing w:after="0" w:line="240" w:lineRule="auto"/>
        <w:ind w:left="-15"/>
        <w:jc w:val="both"/>
        <w:rPr>
          <w:rFonts w:ascii="Times New Roman" w:hAnsi="Times New Roman" w:cs="Times New Roman"/>
        </w:rPr>
      </w:pPr>
      <w:bookmarkStart w:id="1" w:name="A187"/>
      <w:bookmarkEnd w:id="1"/>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w:t>
      </w:r>
      <w:r w:rsidR="001D3635" w:rsidRPr="00C872C6">
        <w:rPr>
          <w:rFonts w:ascii="Times New Roman" w:hAnsi="Times New Roman" w:cs="Times New Roman"/>
          <w:b/>
        </w:rPr>
        <w:t>50</w:t>
      </w:r>
      <w:r w:rsidRPr="00C872C6">
        <w:rPr>
          <w:rFonts w:ascii="Times New Roman" w:hAnsi="Times New Roman" w:cs="Times New Roman"/>
          <w:b/>
        </w:rPr>
        <w:t xml:space="preserve">. </w:t>
      </w:r>
      <w:r w:rsidRPr="00C872C6">
        <w:rPr>
          <w:rFonts w:ascii="Times New Roman" w:hAnsi="Times New Roman" w:cs="Times New Roman"/>
        </w:rPr>
        <w:t xml:space="preserve"> As Conferências Municipais ocorrerão ordinariamente a cada 03 (três) anos</w:t>
      </w:r>
      <w:r w:rsidR="00B02162" w:rsidRPr="00C872C6">
        <w:rPr>
          <w:rFonts w:ascii="Times New Roman" w:hAnsi="Times New Roman" w:cs="Times New Roman"/>
        </w:rPr>
        <w:t xml:space="preserve"> ou conforme determinação do Governo Federal para integração das ações em âmbito nacional, estadual e municipal</w:t>
      </w:r>
      <w:r w:rsidRPr="00C872C6">
        <w:rPr>
          <w:rFonts w:ascii="Times New Roman" w:hAnsi="Times New Roman" w:cs="Times New Roman"/>
        </w:rPr>
        <w:t>, sendo sua convocação, organização e coordenação realizadas pelo Poder Executivo</w:t>
      </w:r>
      <w:r w:rsidR="00562DD4" w:rsidRPr="00C872C6">
        <w:rPr>
          <w:rFonts w:ascii="Times New Roman" w:hAnsi="Times New Roman" w:cs="Times New Roman"/>
        </w:rPr>
        <w:t>.</w:t>
      </w:r>
      <w:r w:rsidRPr="00C872C6">
        <w:rPr>
          <w:rFonts w:ascii="Times New Roman" w:hAnsi="Times New Roman" w:cs="Times New Roman"/>
        </w:rPr>
        <w:t xml:space="preserve"> </w:t>
      </w:r>
    </w:p>
    <w:p w:rsidR="006550B0" w:rsidRPr="00C872C6" w:rsidRDefault="006550B0" w:rsidP="00AD2CBB">
      <w:pPr>
        <w:spacing w:after="0" w:line="240" w:lineRule="auto"/>
        <w:ind w:left="-15" w:firstLine="15"/>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p>
    <w:p w:rsidR="006550B0" w:rsidRPr="00C872C6" w:rsidRDefault="006550B0" w:rsidP="00AD2CBB">
      <w:pPr>
        <w:spacing w:after="0" w:line="240" w:lineRule="auto"/>
        <w:ind w:left="-15" w:firstLine="15"/>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w:t>
      </w:r>
      <w:r w:rsidR="00B02162" w:rsidRPr="00C872C6">
        <w:rPr>
          <w:rFonts w:ascii="Times New Roman" w:hAnsi="Times New Roman" w:cs="Times New Roman"/>
          <w:b/>
        </w:rPr>
        <w:t>1</w:t>
      </w:r>
      <w:r w:rsidRPr="00C872C6">
        <w:rPr>
          <w:rFonts w:ascii="Times New Roman" w:hAnsi="Times New Roman" w:cs="Times New Roman"/>
          <w:b/>
        </w:rPr>
        <w:t>º</w:t>
      </w:r>
      <w:r w:rsidRPr="00C872C6">
        <w:rPr>
          <w:rFonts w:ascii="Times New Roman" w:hAnsi="Times New Roman" w:cs="Times New Roman"/>
        </w:rPr>
        <w:t xml:space="preserve"> As reuniões de caráter extraordinário poderão ser convocadas, organizadas e coordenadas pelo Poder Executivo ou pelo Conselho da Cidade. </w:t>
      </w:r>
    </w:p>
    <w:p w:rsidR="006550B0" w:rsidRPr="00C872C6" w:rsidRDefault="006550B0" w:rsidP="00AD2CBB">
      <w:pPr>
        <w:spacing w:after="0" w:line="240" w:lineRule="auto"/>
        <w:ind w:left="-15" w:firstLine="15"/>
        <w:jc w:val="both"/>
        <w:rPr>
          <w:rFonts w:ascii="Times New Roman" w:hAnsi="Times New Roman" w:cs="Times New Roman"/>
        </w:rPr>
      </w:pPr>
    </w:p>
    <w:p w:rsidR="006550B0" w:rsidRPr="00C872C6" w:rsidRDefault="006550B0" w:rsidP="00AD2CBB">
      <w:pPr>
        <w:spacing w:after="0" w:line="240" w:lineRule="auto"/>
        <w:ind w:firstLine="15"/>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 </w:t>
      </w:r>
      <w:r w:rsidR="00506598" w:rsidRPr="00C872C6">
        <w:rPr>
          <w:rFonts w:ascii="Times New Roman" w:hAnsi="Times New Roman" w:cs="Times New Roman"/>
          <w:b/>
        </w:rPr>
        <w:t>2</w:t>
      </w:r>
      <w:r w:rsidRPr="00C872C6">
        <w:rPr>
          <w:rFonts w:ascii="Times New Roman" w:hAnsi="Times New Roman" w:cs="Times New Roman"/>
          <w:b/>
        </w:rPr>
        <w:t>º</w:t>
      </w:r>
      <w:r w:rsidRPr="00C872C6">
        <w:rPr>
          <w:rFonts w:ascii="Times New Roman" w:hAnsi="Times New Roman" w:cs="Times New Roman"/>
        </w:rPr>
        <w:t xml:space="preserve"> As conferências serão abertas à participação de todos os cidadãos. </w:t>
      </w:r>
    </w:p>
    <w:p w:rsidR="006550B0" w:rsidRPr="00C872C6" w:rsidRDefault="006550B0" w:rsidP="00AD2CBB">
      <w:pPr>
        <w:spacing w:after="0" w:line="240" w:lineRule="auto"/>
        <w:ind w:firstLine="1440"/>
        <w:jc w:val="both"/>
        <w:rPr>
          <w:rFonts w:ascii="Times New Roman" w:hAnsi="Times New Roman" w:cs="Times New Roman"/>
        </w:rPr>
      </w:pPr>
    </w:p>
    <w:p w:rsidR="004609E9" w:rsidRPr="00C872C6" w:rsidRDefault="006550B0"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Art. 1</w:t>
      </w:r>
      <w:r w:rsidR="00154CA1" w:rsidRPr="00C872C6">
        <w:rPr>
          <w:rFonts w:ascii="Times New Roman" w:hAnsi="Times New Roman" w:cs="Times New Roman"/>
          <w:b/>
        </w:rPr>
        <w:t>5</w:t>
      </w:r>
      <w:r w:rsidR="001D3635" w:rsidRPr="00C872C6">
        <w:rPr>
          <w:rFonts w:ascii="Times New Roman" w:hAnsi="Times New Roman" w:cs="Times New Roman"/>
          <w:b/>
        </w:rPr>
        <w:t>1</w:t>
      </w:r>
      <w:r w:rsidRPr="00C872C6">
        <w:rPr>
          <w:rFonts w:ascii="Times New Roman" w:hAnsi="Times New Roman" w:cs="Times New Roman"/>
          <w:b/>
        </w:rPr>
        <w:t xml:space="preserve">. </w:t>
      </w:r>
      <w:r w:rsidRPr="00C872C6">
        <w:rPr>
          <w:rFonts w:ascii="Times New Roman" w:hAnsi="Times New Roman" w:cs="Times New Roman"/>
        </w:rPr>
        <w:t xml:space="preserve"> A Conferência Municipal da Cidade</w:t>
      </w:r>
      <w:r w:rsidR="005D757A" w:rsidRPr="00C872C6">
        <w:rPr>
          <w:rFonts w:ascii="Times New Roman" w:hAnsi="Times New Roman" w:cs="Times New Roman"/>
        </w:rPr>
        <w:t xml:space="preserve"> deverá</w:t>
      </w:r>
      <w:r w:rsidRPr="00C872C6">
        <w:rPr>
          <w:rFonts w:ascii="Times New Roman" w:hAnsi="Times New Roman" w:cs="Times New Roman"/>
        </w:rPr>
        <w:t>, dentre outras atribuições:</w:t>
      </w:r>
      <w:r w:rsidR="00846214" w:rsidRPr="00C872C6">
        <w:rPr>
          <w:rFonts w:ascii="Times New Roman" w:hAnsi="Times New Roman" w:cs="Times New Roman"/>
        </w:rPr>
        <w:t xml:space="preserve"> </w:t>
      </w:r>
    </w:p>
    <w:p w:rsidR="009C015F" w:rsidRPr="00C872C6" w:rsidRDefault="009C015F" w:rsidP="00AD2CBB">
      <w:pPr>
        <w:spacing w:after="0" w:line="240" w:lineRule="auto"/>
        <w:jc w:val="both"/>
        <w:rPr>
          <w:rFonts w:ascii="Times New Roman" w:hAnsi="Times New Roman" w:cs="Times New Roman"/>
        </w:rPr>
      </w:pPr>
    </w:p>
    <w:p w:rsidR="006550B0" w:rsidRPr="00C872C6" w:rsidRDefault="006550B0" w:rsidP="00AD2CBB">
      <w:pPr>
        <w:suppressAutoHyphens w:val="0"/>
        <w:spacing w:after="0" w:line="240" w:lineRule="auto"/>
        <w:ind w:firstLine="567"/>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 -</w:t>
      </w:r>
      <w:r w:rsidRPr="00C872C6">
        <w:rPr>
          <w:rFonts w:ascii="Times New Roman" w:hAnsi="Times New Roman" w:cs="Times New Roman"/>
        </w:rPr>
        <w:t xml:space="preserve"> </w:t>
      </w:r>
      <w:r w:rsidR="004609E9" w:rsidRPr="00C872C6">
        <w:rPr>
          <w:rFonts w:ascii="Times New Roman" w:hAnsi="Times New Roman" w:cs="Times New Roman"/>
          <w:lang w:eastAsia="pt-BR"/>
        </w:rPr>
        <w:t>promover a interlocução entre autoridades e gestores públicos municipais, com os diversos segmentos da sociedade sobre assuntos relacionados à Política Municipal de Desenvolvimento Urbano, apreciando su</w:t>
      </w:r>
      <w:r w:rsidRPr="00C872C6">
        <w:rPr>
          <w:rFonts w:ascii="Times New Roman" w:hAnsi="Times New Roman" w:cs="Times New Roman"/>
        </w:rPr>
        <w:t>as diretrizes;</w:t>
      </w:r>
    </w:p>
    <w:p w:rsidR="006550B0" w:rsidRPr="00C872C6" w:rsidRDefault="006550B0" w:rsidP="00AD2CBB">
      <w:pPr>
        <w:spacing w:after="0" w:line="240" w:lineRule="auto"/>
        <w:jc w:val="both"/>
        <w:rPr>
          <w:rFonts w:ascii="Times New Roman" w:hAnsi="Times New Roman" w:cs="Times New Roman"/>
        </w:rPr>
      </w:pPr>
    </w:p>
    <w:p w:rsidR="006550B0" w:rsidRPr="00C872C6" w:rsidRDefault="006550B0"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 -</w:t>
      </w:r>
      <w:r w:rsidRPr="00C872C6">
        <w:rPr>
          <w:rFonts w:ascii="Times New Roman" w:hAnsi="Times New Roman" w:cs="Times New Roman"/>
        </w:rPr>
        <w:t xml:space="preserve"> formular propostas para os programas federais e estaduais de política urbana;</w:t>
      </w:r>
    </w:p>
    <w:p w:rsidR="004609E9" w:rsidRPr="00C872C6" w:rsidRDefault="004609E9" w:rsidP="00AD2CBB">
      <w:pPr>
        <w:spacing w:after="0" w:line="240" w:lineRule="auto"/>
        <w:jc w:val="both"/>
        <w:rPr>
          <w:rFonts w:ascii="Times New Roman" w:hAnsi="Times New Roman" w:cs="Times New Roman"/>
        </w:rPr>
      </w:pPr>
    </w:p>
    <w:p w:rsidR="004609E9" w:rsidRPr="00C872C6" w:rsidRDefault="006550B0" w:rsidP="00AD2CBB">
      <w:pPr>
        <w:suppressAutoHyphens w:val="0"/>
        <w:spacing w:after="0" w:line="240" w:lineRule="auto"/>
        <w:ind w:firstLine="567"/>
        <w:jc w:val="both"/>
        <w:rPr>
          <w:rFonts w:ascii="Times New Roman" w:hAnsi="Times New Roman" w:cs="Times New Roman"/>
          <w:lang w:eastAsia="pt-BR"/>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4609E9" w:rsidRPr="00C872C6">
        <w:rPr>
          <w:rFonts w:ascii="Times New Roman" w:hAnsi="Times New Roman" w:cs="Times New Roman"/>
          <w:b/>
          <w:lang w:eastAsia="pt-BR"/>
        </w:rPr>
        <w:t>III -</w:t>
      </w:r>
      <w:r w:rsidR="004609E9" w:rsidRPr="00C872C6">
        <w:rPr>
          <w:rFonts w:ascii="Times New Roman" w:hAnsi="Times New Roman" w:cs="Times New Roman"/>
          <w:lang w:eastAsia="pt-BR"/>
        </w:rPr>
        <w:t xml:space="preserve"> mobilizar a sociedade para o estabelecimento de agendas e de metas e planos de ação para enfrentar os problemas existentes na cidade;</w:t>
      </w:r>
    </w:p>
    <w:p w:rsidR="004609E9" w:rsidRPr="00C872C6" w:rsidRDefault="004609E9" w:rsidP="00AD2CBB">
      <w:pPr>
        <w:suppressAutoHyphens w:val="0"/>
        <w:spacing w:after="0" w:line="240" w:lineRule="auto"/>
        <w:ind w:firstLine="567"/>
        <w:jc w:val="both"/>
        <w:rPr>
          <w:rFonts w:ascii="Times New Roman" w:hAnsi="Times New Roman" w:cs="Times New Roman"/>
          <w:lang w:eastAsia="pt-BR"/>
        </w:rPr>
      </w:pPr>
    </w:p>
    <w:p w:rsidR="004609E9" w:rsidRPr="00C872C6" w:rsidRDefault="006550B0" w:rsidP="00AD2CBB">
      <w:pPr>
        <w:suppressAutoHyphens w:val="0"/>
        <w:spacing w:after="0" w:line="240" w:lineRule="auto"/>
        <w:ind w:firstLine="567"/>
        <w:jc w:val="both"/>
        <w:rPr>
          <w:rFonts w:ascii="Times New Roman" w:hAnsi="Times New Roman" w:cs="Times New Roman"/>
          <w:lang w:eastAsia="pt-BR"/>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bookmarkStart w:id="2" w:name="A188I5"/>
      <w:bookmarkEnd w:id="2"/>
      <w:r w:rsidR="004609E9" w:rsidRPr="00C872C6">
        <w:rPr>
          <w:rFonts w:ascii="Times New Roman" w:hAnsi="Times New Roman" w:cs="Times New Roman"/>
          <w:b/>
          <w:lang w:eastAsia="pt-BR"/>
        </w:rPr>
        <w:t>IV -</w:t>
      </w:r>
      <w:r w:rsidR="004609E9" w:rsidRPr="00C872C6">
        <w:rPr>
          <w:rFonts w:ascii="Times New Roman" w:hAnsi="Times New Roman" w:cs="Times New Roman"/>
          <w:lang w:eastAsia="pt-BR"/>
        </w:rPr>
        <w:t xml:space="preserve"> propiciar a participação popular de diversos segmentos da sociedade na formulação de proposições e na realização de avaliações sobre as formas de execução da Política Municipal de Desenvolvimento Urbano e das suas áreas estratégicas;</w:t>
      </w:r>
    </w:p>
    <w:p w:rsidR="006550B0" w:rsidRPr="00C872C6" w:rsidRDefault="006550B0"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4609E9" w:rsidRPr="00C872C6" w:rsidRDefault="004609E9" w:rsidP="00AD2CBB">
      <w:pPr>
        <w:suppressAutoHyphens w:val="0"/>
        <w:spacing w:after="0" w:line="240" w:lineRule="auto"/>
        <w:jc w:val="both"/>
        <w:rPr>
          <w:rFonts w:ascii="Times New Roman" w:hAnsi="Times New Roman" w:cs="Times New Roman"/>
          <w:lang w:eastAsia="pt-BR"/>
        </w:rPr>
      </w:pPr>
      <w:r w:rsidRPr="00C872C6">
        <w:rPr>
          <w:rFonts w:ascii="Times New Roman" w:hAnsi="Times New Roman" w:cs="Times New Roman"/>
          <w:lang w:eastAsia="pt-BR"/>
        </w:rPr>
        <w:t xml:space="preserve"> </w:t>
      </w:r>
      <w:r w:rsidRPr="00C872C6">
        <w:rPr>
          <w:rFonts w:ascii="Times New Roman" w:hAnsi="Times New Roman" w:cs="Times New Roman"/>
          <w:lang w:eastAsia="pt-BR"/>
        </w:rPr>
        <w:tab/>
      </w:r>
      <w:r w:rsidRPr="00C872C6">
        <w:rPr>
          <w:rFonts w:ascii="Times New Roman" w:hAnsi="Times New Roman" w:cs="Times New Roman"/>
          <w:lang w:eastAsia="pt-BR"/>
        </w:rPr>
        <w:tab/>
      </w:r>
      <w:r w:rsidRPr="00C872C6">
        <w:rPr>
          <w:rFonts w:ascii="Times New Roman" w:hAnsi="Times New Roman" w:cs="Times New Roman"/>
          <w:b/>
          <w:lang w:eastAsia="pt-BR"/>
        </w:rPr>
        <w:t>V -</w:t>
      </w:r>
      <w:r w:rsidRPr="00C872C6">
        <w:rPr>
          <w:rFonts w:ascii="Times New Roman" w:hAnsi="Times New Roman" w:cs="Times New Roman"/>
          <w:lang w:eastAsia="pt-BR"/>
        </w:rPr>
        <w:t xml:space="preserve"> propiciar e estimular a organização d</w:t>
      </w:r>
      <w:r w:rsidR="0015537D" w:rsidRPr="00C872C6">
        <w:rPr>
          <w:rFonts w:ascii="Times New Roman" w:hAnsi="Times New Roman" w:cs="Times New Roman"/>
          <w:lang w:eastAsia="pt-BR"/>
        </w:rPr>
        <w:t>a</w:t>
      </w:r>
      <w:r w:rsidRPr="00C872C6">
        <w:rPr>
          <w:rFonts w:ascii="Times New Roman" w:hAnsi="Times New Roman" w:cs="Times New Roman"/>
          <w:lang w:eastAsia="pt-BR"/>
        </w:rPr>
        <w:t xml:space="preserve"> </w:t>
      </w:r>
      <w:r w:rsidR="0015537D" w:rsidRPr="00C872C6">
        <w:rPr>
          <w:rFonts w:ascii="Times New Roman" w:hAnsi="Times New Roman" w:cs="Times New Roman"/>
          <w:lang w:eastAsia="pt-BR"/>
        </w:rPr>
        <w:t>Conferência da Cidade</w:t>
      </w:r>
      <w:r w:rsidRPr="00C872C6">
        <w:rPr>
          <w:rFonts w:ascii="Times New Roman" w:hAnsi="Times New Roman" w:cs="Times New Roman"/>
          <w:lang w:eastAsia="pt-BR"/>
        </w:rPr>
        <w:t xml:space="preserve"> como instrumento para a garantia da gestão democrática das políticas de desenvolvimento urbano </w:t>
      </w:r>
      <w:r w:rsidR="0015537D" w:rsidRPr="00C872C6">
        <w:rPr>
          <w:rFonts w:ascii="Times New Roman" w:hAnsi="Times New Roman" w:cs="Times New Roman"/>
          <w:lang w:eastAsia="pt-BR"/>
        </w:rPr>
        <w:t>da cidade;</w:t>
      </w:r>
      <w:r w:rsidRPr="00C872C6">
        <w:rPr>
          <w:rFonts w:ascii="Times New Roman" w:hAnsi="Times New Roman" w:cs="Times New Roman"/>
          <w:lang w:eastAsia="pt-BR"/>
        </w:rPr>
        <w:t> </w:t>
      </w:r>
    </w:p>
    <w:p w:rsidR="004609E9" w:rsidRPr="00C872C6" w:rsidRDefault="004609E9" w:rsidP="00AD2CBB">
      <w:pPr>
        <w:spacing w:after="0" w:line="240" w:lineRule="auto"/>
        <w:jc w:val="both"/>
        <w:rPr>
          <w:rFonts w:ascii="Times New Roman" w:hAnsi="Times New Roman" w:cs="Times New Roman"/>
        </w:rPr>
      </w:pPr>
    </w:p>
    <w:p w:rsidR="006550B0" w:rsidRPr="00C872C6" w:rsidRDefault="006550B0"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V</w:t>
      </w:r>
      <w:r w:rsidR="0015537D" w:rsidRPr="00C872C6">
        <w:rPr>
          <w:rFonts w:ascii="Times New Roman" w:hAnsi="Times New Roman" w:cs="Times New Roman"/>
          <w:b/>
        </w:rPr>
        <w:t>I</w:t>
      </w:r>
      <w:r w:rsidRPr="00C872C6">
        <w:rPr>
          <w:rFonts w:ascii="Times New Roman" w:hAnsi="Times New Roman" w:cs="Times New Roman"/>
          <w:b/>
        </w:rPr>
        <w:t xml:space="preserve"> - </w:t>
      </w:r>
      <w:r w:rsidRPr="00C872C6">
        <w:rPr>
          <w:rFonts w:ascii="Times New Roman" w:hAnsi="Times New Roman" w:cs="Times New Roman"/>
        </w:rPr>
        <w:t>sugerir propostas de alteração da Lei do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Pr="00C872C6">
        <w:rPr>
          <w:rFonts w:ascii="Times New Roman" w:hAnsi="Times New Roman" w:cs="Times New Roman"/>
        </w:rPr>
        <w:t xml:space="preserve">, a serem </w:t>
      </w:r>
      <w:r w:rsidRPr="00C872C6">
        <w:rPr>
          <w:rFonts w:ascii="Times New Roman" w:hAnsi="Times New Roman" w:cs="Times New Roman"/>
        </w:rPr>
        <w:br/>
        <w:t>consideradas no momento de sua modificação ou revisão;</w:t>
      </w:r>
    </w:p>
    <w:p w:rsidR="006550B0" w:rsidRPr="00C872C6" w:rsidRDefault="006550B0" w:rsidP="00AD2CBB">
      <w:pPr>
        <w:spacing w:after="0" w:line="240" w:lineRule="auto"/>
        <w:jc w:val="both"/>
        <w:rPr>
          <w:rFonts w:ascii="Times New Roman" w:hAnsi="Times New Roman" w:cs="Times New Roman"/>
        </w:rPr>
      </w:pPr>
    </w:p>
    <w:p w:rsidR="006550B0" w:rsidRPr="00C872C6" w:rsidRDefault="006550B0"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VI</w:t>
      </w:r>
      <w:r w:rsidR="0015537D" w:rsidRPr="00C872C6">
        <w:rPr>
          <w:rFonts w:ascii="Times New Roman" w:hAnsi="Times New Roman" w:cs="Times New Roman"/>
          <w:b/>
        </w:rPr>
        <w:t>I</w:t>
      </w:r>
      <w:r w:rsidRPr="00C872C6">
        <w:rPr>
          <w:rFonts w:ascii="Times New Roman" w:hAnsi="Times New Roman" w:cs="Times New Roman"/>
          <w:b/>
        </w:rPr>
        <w:t xml:space="preserve"> -</w:t>
      </w:r>
      <w:r w:rsidRPr="00C872C6">
        <w:rPr>
          <w:rFonts w:ascii="Times New Roman" w:hAnsi="Times New Roman" w:cs="Times New Roman"/>
        </w:rPr>
        <w:t xml:space="preserve"> eleger os membros </w:t>
      </w:r>
      <w:r w:rsidR="00ED4391" w:rsidRPr="00C872C6">
        <w:rPr>
          <w:rFonts w:ascii="Times New Roman" w:hAnsi="Times New Roman" w:cs="Times New Roman"/>
        </w:rPr>
        <w:t xml:space="preserve">da sociedade civil </w:t>
      </w:r>
      <w:r w:rsidRPr="00C872C6">
        <w:rPr>
          <w:rFonts w:ascii="Times New Roman" w:hAnsi="Times New Roman" w:cs="Times New Roman"/>
        </w:rPr>
        <w:t>do Conselho da Cidade.</w:t>
      </w:r>
    </w:p>
    <w:p w:rsidR="004609E9" w:rsidRPr="00C872C6" w:rsidRDefault="004609E9" w:rsidP="00AD2CBB">
      <w:pPr>
        <w:spacing w:after="0" w:line="240" w:lineRule="auto"/>
        <w:jc w:val="center"/>
        <w:rPr>
          <w:rFonts w:ascii="Times New Roman" w:hAnsi="Times New Roman" w:cs="Times New Roman"/>
          <w:b/>
        </w:rPr>
      </w:pPr>
    </w:p>
    <w:p w:rsidR="00B53E7B" w:rsidRPr="00C872C6" w:rsidRDefault="004D47CE" w:rsidP="00AD2CBB">
      <w:pPr>
        <w:spacing w:after="0" w:line="240" w:lineRule="auto"/>
        <w:jc w:val="center"/>
        <w:rPr>
          <w:rFonts w:ascii="Times New Roman" w:hAnsi="Times New Roman" w:cs="Times New Roman"/>
        </w:rPr>
      </w:pPr>
      <w:r w:rsidRPr="00C872C6">
        <w:rPr>
          <w:rFonts w:ascii="Times New Roman" w:hAnsi="Times New Roman" w:cs="Times New Roman"/>
          <w:b/>
        </w:rPr>
        <w:t xml:space="preserve">CAPÍTULO </w:t>
      </w:r>
      <w:r w:rsidR="006550B0" w:rsidRPr="00C872C6">
        <w:rPr>
          <w:rFonts w:ascii="Times New Roman" w:hAnsi="Times New Roman" w:cs="Times New Roman"/>
          <w:b/>
        </w:rPr>
        <w:t>I</w:t>
      </w:r>
      <w:r w:rsidRPr="00C872C6">
        <w:rPr>
          <w:rFonts w:ascii="Times New Roman" w:hAnsi="Times New Roman" w:cs="Times New Roman"/>
          <w:b/>
        </w:rPr>
        <w:t>X</w:t>
      </w:r>
    </w:p>
    <w:p w:rsidR="00B53E7B" w:rsidRPr="00C872C6" w:rsidRDefault="004D47CE" w:rsidP="00AD2CBB">
      <w:pPr>
        <w:spacing w:after="0" w:line="240" w:lineRule="auto"/>
        <w:jc w:val="center"/>
        <w:rPr>
          <w:rFonts w:ascii="Times New Roman" w:hAnsi="Times New Roman" w:cs="Times New Roman"/>
        </w:rPr>
      </w:pPr>
      <w:r w:rsidRPr="00C872C6">
        <w:rPr>
          <w:rFonts w:ascii="Times New Roman" w:hAnsi="Times New Roman" w:cs="Times New Roman"/>
          <w:b/>
        </w:rPr>
        <w:t>DO CONSELHO DA CIDADE</w:t>
      </w:r>
    </w:p>
    <w:p w:rsidR="00B53E7B" w:rsidRPr="00C872C6" w:rsidRDefault="00B53E7B" w:rsidP="00AD2CBB">
      <w:pPr>
        <w:spacing w:after="0" w:line="240" w:lineRule="auto"/>
        <w:jc w:val="both"/>
        <w:rPr>
          <w:rFonts w:ascii="Times New Roman" w:hAnsi="Times New Roman" w:cs="Times New Roman"/>
          <w:b/>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Art.</w:t>
      </w:r>
      <w:r w:rsidR="00907BE8" w:rsidRPr="00C872C6">
        <w:rPr>
          <w:rFonts w:ascii="Times New Roman" w:hAnsi="Times New Roman" w:cs="Times New Roman"/>
          <w:b/>
        </w:rPr>
        <w:t xml:space="preserve"> 1</w:t>
      </w:r>
      <w:r w:rsidR="00154CA1" w:rsidRPr="00C872C6">
        <w:rPr>
          <w:rFonts w:ascii="Times New Roman" w:hAnsi="Times New Roman" w:cs="Times New Roman"/>
          <w:b/>
        </w:rPr>
        <w:t>5</w:t>
      </w:r>
      <w:r w:rsidR="001D3635" w:rsidRPr="00C872C6">
        <w:rPr>
          <w:rFonts w:ascii="Times New Roman" w:hAnsi="Times New Roman" w:cs="Times New Roman"/>
          <w:b/>
        </w:rPr>
        <w:t>2</w:t>
      </w:r>
      <w:r w:rsidR="00B53E7B" w:rsidRPr="00C872C6">
        <w:rPr>
          <w:rFonts w:ascii="Times New Roman" w:hAnsi="Times New Roman" w:cs="Times New Roman"/>
          <w:b/>
        </w:rPr>
        <w:t xml:space="preserve">. </w:t>
      </w:r>
      <w:r w:rsidR="00B53E7B" w:rsidRPr="00C872C6">
        <w:rPr>
          <w:rFonts w:ascii="Times New Roman" w:hAnsi="Times New Roman" w:cs="Times New Roman"/>
        </w:rPr>
        <w:t>O Conselho da Cidade é um órgão consultivo e deliberativo</w:t>
      </w:r>
      <w:r w:rsidR="00B53E7B" w:rsidRPr="00C872C6">
        <w:rPr>
          <w:rFonts w:ascii="Times New Roman" w:hAnsi="Times New Roman" w:cs="Times New Roman"/>
          <w:b/>
        </w:rPr>
        <w:t xml:space="preserve"> </w:t>
      </w:r>
      <w:r w:rsidR="00B53E7B" w:rsidRPr="00C872C6">
        <w:rPr>
          <w:rFonts w:ascii="Times New Roman" w:hAnsi="Times New Roman" w:cs="Times New Roman"/>
        </w:rPr>
        <w:t>em matéria de natureza urbanística e de política urbana, composto por representantes do Poder Público e da sociedade civil.</w:t>
      </w:r>
    </w:p>
    <w:p w:rsidR="00B53E7B" w:rsidRPr="00C872C6" w:rsidRDefault="00B53E7B" w:rsidP="00AD2CBB">
      <w:pPr>
        <w:spacing w:after="0" w:line="240" w:lineRule="auto"/>
        <w:ind w:firstLine="1440"/>
        <w:jc w:val="both"/>
        <w:rPr>
          <w:rFonts w:ascii="Times New Roman" w:hAnsi="Times New Roman" w:cs="Times New Roman"/>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Parágrafo único.</w:t>
      </w:r>
      <w:r w:rsidR="00B53E7B" w:rsidRPr="00C872C6">
        <w:rPr>
          <w:rFonts w:ascii="Times New Roman" w:hAnsi="Times New Roman" w:cs="Times New Roman"/>
        </w:rPr>
        <w:t xml:space="preserve"> O Conselho da Cidade é vinculado ao Instituto de Pesquisas e Planejamento de Piracicaba – IPPLAP, o qual deverá disponibilizar os recursos administrativos necessários ao seu funcionamento.</w:t>
      </w:r>
    </w:p>
    <w:p w:rsidR="00B53E7B" w:rsidRPr="00C872C6" w:rsidRDefault="00B53E7B" w:rsidP="00AD2CBB">
      <w:pPr>
        <w:spacing w:after="0" w:line="240" w:lineRule="auto"/>
        <w:ind w:firstLine="1440"/>
        <w:jc w:val="both"/>
        <w:rPr>
          <w:rFonts w:ascii="Times New Roman" w:hAnsi="Times New Roman" w:cs="Times New Roman"/>
          <w:b/>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907BE8" w:rsidRPr="00C872C6">
        <w:rPr>
          <w:rFonts w:ascii="Times New Roman" w:hAnsi="Times New Roman" w:cs="Times New Roman"/>
          <w:b/>
        </w:rPr>
        <w:t>1</w:t>
      </w:r>
      <w:r w:rsidR="00154CA1" w:rsidRPr="00C872C6">
        <w:rPr>
          <w:rFonts w:ascii="Times New Roman" w:hAnsi="Times New Roman" w:cs="Times New Roman"/>
          <w:b/>
        </w:rPr>
        <w:t>5</w:t>
      </w:r>
      <w:r w:rsidR="001D3635" w:rsidRPr="00C872C6">
        <w:rPr>
          <w:rFonts w:ascii="Times New Roman" w:hAnsi="Times New Roman" w:cs="Times New Roman"/>
          <w:b/>
        </w:rPr>
        <w:t>3</w:t>
      </w:r>
      <w:r w:rsidR="00B53E7B" w:rsidRPr="00C872C6">
        <w:rPr>
          <w:rFonts w:ascii="Times New Roman" w:hAnsi="Times New Roman" w:cs="Times New Roman"/>
          <w:b/>
        </w:rPr>
        <w:t xml:space="preserve">.  </w:t>
      </w:r>
      <w:r w:rsidR="00B53E7B" w:rsidRPr="00C872C6">
        <w:rPr>
          <w:rFonts w:ascii="Times New Roman" w:hAnsi="Times New Roman" w:cs="Times New Roman"/>
        </w:rPr>
        <w:t>O Conselho da Cidade é composto por 32 (trinta e dois) membros e seus respectivos suplentes, de acordo com os seguintes critérios:</w:t>
      </w:r>
    </w:p>
    <w:p w:rsidR="00B53E7B" w:rsidRPr="00C872C6" w:rsidRDefault="00B53E7B" w:rsidP="00AD2CBB">
      <w:pPr>
        <w:spacing w:after="0" w:line="240" w:lineRule="auto"/>
        <w:jc w:val="both"/>
        <w:rPr>
          <w:rFonts w:ascii="Times New Roman" w:hAnsi="Times New Roman" w:cs="Times New Roman"/>
        </w:rPr>
      </w:pPr>
    </w:p>
    <w:p w:rsidR="00F17635"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I - </w:t>
      </w:r>
      <w:r w:rsidR="00B53E7B" w:rsidRPr="00C872C6">
        <w:rPr>
          <w:rFonts w:ascii="Times New Roman" w:hAnsi="Times New Roman" w:cs="Times New Roman"/>
        </w:rPr>
        <w:t>16 (dezesseis) representantes do Governo Municipal, das</w:t>
      </w:r>
      <w:r w:rsidR="00E935D1" w:rsidRPr="00C872C6">
        <w:rPr>
          <w:rFonts w:ascii="Times New Roman" w:hAnsi="Times New Roman" w:cs="Times New Roman"/>
        </w:rPr>
        <w:t xml:space="preserve"> </w:t>
      </w:r>
      <w:r w:rsidR="00B53E7B" w:rsidRPr="00C872C6">
        <w:rPr>
          <w:rFonts w:ascii="Times New Roman" w:hAnsi="Times New Roman" w:cs="Times New Roman"/>
        </w:rPr>
        <w:t>áreas relacionadas à Política Urbana</w:t>
      </w:r>
      <w:r w:rsidR="0023260B" w:rsidRPr="00C872C6">
        <w:rPr>
          <w:rFonts w:ascii="Times New Roman" w:hAnsi="Times New Roman" w:cs="Times New Roman"/>
        </w:rPr>
        <w:t>, incluindo representantes do</w:t>
      </w:r>
      <w:r w:rsidR="00B53E7B" w:rsidRPr="00C872C6">
        <w:rPr>
          <w:rFonts w:ascii="Times New Roman" w:hAnsi="Times New Roman" w:cs="Times New Roman"/>
        </w:rPr>
        <w:t xml:space="preserve"> Instituto de Pesquisas e Planejamento de Piracicaba, </w:t>
      </w:r>
      <w:r w:rsidR="00B2588C" w:rsidRPr="00C872C6">
        <w:rPr>
          <w:rFonts w:ascii="Times New Roman" w:hAnsi="Times New Roman" w:cs="Times New Roman"/>
        </w:rPr>
        <w:t xml:space="preserve">Empresa Municipal de Desenvolvimento Habitacional de Piracicaba, Serviço Municipal de Água e Esgoto de Piracicaba; </w:t>
      </w:r>
      <w:r w:rsidR="00B53E7B" w:rsidRPr="00C872C6">
        <w:rPr>
          <w:rFonts w:ascii="Times New Roman" w:hAnsi="Times New Roman" w:cs="Times New Roman"/>
        </w:rPr>
        <w:t>Secretaria</w:t>
      </w:r>
      <w:r w:rsidR="00B2588C" w:rsidRPr="00C872C6">
        <w:rPr>
          <w:rFonts w:ascii="Times New Roman" w:hAnsi="Times New Roman" w:cs="Times New Roman"/>
        </w:rPr>
        <w:t>s</w:t>
      </w:r>
      <w:r w:rsidR="00B53E7B" w:rsidRPr="00C872C6">
        <w:rPr>
          <w:rFonts w:ascii="Times New Roman" w:hAnsi="Times New Roman" w:cs="Times New Roman"/>
        </w:rPr>
        <w:t xml:space="preserve"> Municipa</w:t>
      </w:r>
      <w:r w:rsidR="00B2588C" w:rsidRPr="00C872C6">
        <w:rPr>
          <w:rFonts w:ascii="Times New Roman" w:hAnsi="Times New Roman" w:cs="Times New Roman"/>
        </w:rPr>
        <w:t>is</w:t>
      </w:r>
      <w:r w:rsidR="00B53E7B" w:rsidRPr="00C872C6">
        <w:rPr>
          <w:rFonts w:ascii="Times New Roman" w:hAnsi="Times New Roman" w:cs="Times New Roman"/>
        </w:rPr>
        <w:t xml:space="preserve"> de Defesa do Meio Ambiente, de </w:t>
      </w:r>
      <w:r w:rsidR="009576D7" w:rsidRPr="00C872C6">
        <w:rPr>
          <w:rFonts w:ascii="Times New Roman" w:hAnsi="Times New Roman" w:cs="Times New Roman"/>
        </w:rPr>
        <w:t xml:space="preserve">Assistência e </w:t>
      </w:r>
      <w:r w:rsidR="00B53E7B" w:rsidRPr="00C872C6">
        <w:rPr>
          <w:rFonts w:ascii="Times New Roman" w:hAnsi="Times New Roman" w:cs="Times New Roman"/>
        </w:rPr>
        <w:t>Desenvolvimento Social, d</w:t>
      </w:r>
      <w:r w:rsidR="009576D7" w:rsidRPr="00C872C6">
        <w:rPr>
          <w:rFonts w:ascii="Times New Roman" w:hAnsi="Times New Roman" w:cs="Times New Roman"/>
        </w:rPr>
        <w:t>e Governo e Desenvolvimento Econômico</w:t>
      </w:r>
      <w:r w:rsidR="00B53E7B" w:rsidRPr="00C872C6">
        <w:rPr>
          <w:rFonts w:ascii="Times New Roman" w:hAnsi="Times New Roman" w:cs="Times New Roman"/>
        </w:rPr>
        <w:t>, de Obras, de Trânsito e Transportes, de Agricultura e Abastecimento, de Finanças, da Ação Cultural</w:t>
      </w:r>
      <w:r w:rsidR="009576D7" w:rsidRPr="00C872C6">
        <w:rPr>
          <w:rFonts w:ascii="Times New Roman" w:hAnsi="Times New Roman" w:cs="Times New Roman"/>
        </w:rPr>
        <w:t xml:space="preserve"> e Turismo</w:t>
      </w:r>
      <w:r w:rsidR="0023260B" w:rsidRPr="00C872C6">
        <w:rPr>
          <w:rFonts w:ascii="Times New Roman" w:hAnsi="Times New Roman" w:cs="Times New Roman"/>
        </w:rPr>
        <w:t>;</w:t>
      </w:r>
    </w:p>
    <w:p w:rsidR="00B2588C" w:rsidRPr="00C872C6" w:rsidRDefault="00B2588C" w:rsidP="00AD2CBB">
      <w:pPr>
        <w:spacing w:after="0" w:line="240" w:lineRule="auto"/>
        <w:jc w:val="both"/>
        <w:rPr>
          <w:rFonts w:ascii="Times New Roman" w:hAnsi="Times New Roman" w:cs="Times New Roman"/>
        </w:rPr>
      </w:pPr>
    </w:p>
    <w:p w:rsidR="00B53E7B" w:rsidRPr="00C872C6" w:rsidRDefault="00F17635" w:rsidP="00AD2CBB">
      <w:pPr>
        <w:spacing w:after="0" w:line="240" w:lineRule="auto"/>
        <w:ind w:left="709"/>
        <w:jc w:val="both"/>
        <w:rPr>
          <w:rFonts w:ascii="Times New Roman" w:hAnsi="Times New Roman" w:cs="Times New Roman"/>
        </w:rPr>
      </w:pP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16 (dezesseis) representantes da sociedade civil, assim distribuídos:</w:t>
      </w:r>
    </w:p>
    <w:p w:rsidR="00B53E7B" w:rsidRPr="00C872C6" w:rsidRDefault="00B53E7B" w:rsidP="00AD2CBB">
      <w:pPr>
        <w:spacing w:after="0" w:line="240" w:lineRule="auto"/>
        <w:ind w:firstLine="1440"/>
        <w:jc w:val="both"/>
        <w:rPr>
          <w:rFonts w:ascii="Times New Roman" w:hAnsi="Times New Roman" w:cs="Times New Roman"/>
        </w:rPr>
      </w:pPr>
    </w:p>
    <w:p w:rsidR="00F37EB0" w:rsidRPr="00C872C6" w:rsidRDefault="00F37EB0"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w:t>
      </w:r>
      <w:r w:rsidRPr="00C872C6">
        <w:rPr>
          <w:rFonts w:ascii="Times New Roman" w:hAnsi="Times New Roman" w:cs="Times New Roman"/>
        </w:rPr>
        <w:t xml:space="preserve"> 03 (três) representantes dos empresários, sendo, necessariamente, 01 (um) do setor imobiliário, 01 (um) do setor sucroalcooleiro e 01 (um) dos demais setores econômicos;</w:t>
      </w:r>
    </w:p>
    <w:p w:rsidR="00F37EB0" w:rsidRPr="00C872C6" w:rsidRDefault="00F37EB0" w:rsidP="00AD2CBB">
      <w:pPr>
        <w:spacing w:after="0" w:line="240" w:lineRule="auto"/>
        <w:jc w:val="both"/>
        <w:rPr>
          <w:rFonts w:ascii="Times New Roman" w:hAnsi="Times New Roman" w:cs="Times New Roman"/>
        </w:rPr>
      </w:pPr>
    </w:p>
    <w:p w:rsidR="00F37EB0" w:rsidRPr="00C872C6" w:rsidRDefault="00F37EB0"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b)</w:t>
      </w:r>
      <w:r w:rsidRPr="00C872C6">
        <w:rPr>
          <w:rFonts w:ascii="Times New Roman" w:hAnsi="Times New Roman" w:cs="Times New Roman"/>
        </w:rPr>
        <w:t xml:space="preserve"> 06 (seis) representantes dos movimentos sociais, sendo necessariamente, 01 (um) do sindicato dos trabalhadores rurais, 03 (três) do sindicato dos trabalhadores urbanos e 02 (dois) dos movimentos populares ou associações de moradores;</w:t>
      </w:r>
    </w:p>
    <w:p w:rsidR="00F37EB0" w:rsidRPr="00C872C6" w:rsidRDefault="00F37EB0"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p>
    <w:p w:rsidR="00F37EB0" w:rsidRPr="00C872C6" w:rsidRDefault="00F37EB0" w:rsidP="00AD2CBB">
      <w:pPr>
        <w:tabs>
          <w:tab w:val="left" w:pos="720"/>
        </w:tabs>
        <w:spacing w:after="0" w:line="240" w:lineRule="auto"/>
        <w:ind w:firstLine="1440"/>
        <w:jc w:val="both"/>
        <w:rPr>
          <w:rFonts w:ascii="Times New Roman" w:hAnsi="Times New Roman" w:cs="Times New Roman"/>
        </w:rPr>
      </w:pPr>
      <w:r w:rsidRPr="00C872C6">
        <w:rPr>
          <w:rFonts w:ascii="Times New Roman" w:hAnsi="Times New Roman" w:cs="Times New Roman"/>
          <w:b/>
        </w:rPr>
        <w:t>c)</w:t>
      </w:r>
      <w:r w:rsidRPr="00C872C6">
        <w:rPr>
          <w:rFonts w:ascii="Times New Roman" w:hAnsi="Times New Roman" w:cs="Times New Roman"/>
        </w:rPr>
        <w:t xml:space="preserve"> 03 (três) representantes de organizações não governamentais, entidades técnicas ou profissionais e instituições de ensino ou pesquisa;</w:t>
      </w:r>
    </w:p>
    <w:p w:rsidR="00F37EB0" w:rsidRPr="00C872C6" w:rsidRDefault="00F37EB0" w:rsidP="00AD2CBB">
      <w:pPr>
        <w:tabs>
          <w:tab w:val="left" w:pos="720"/>
        </w:tabs>
        <w:spacing w:after="0" w:line="240" w:lineRule="auto"/>
        <w:ind w:firstLine="1440"/>
        <w:jc w:val="both"/>
        <w:rPr>
          <w:rFonts w:ascii="Times New Roman" w:hAnsi="Times New Roman" w:cs="Times New Roman"/>
          <w:b/>
        </w:rPr>
      </w:pPr>
    </w:p>
    <w:p w:rsidR="00F37EB0" w:rsidRPr="00C872C6" w:rsidRDefault="00F37EB0" w:rsidP="00AD2CBB">
      <w:pPr>
        <w:spacing w:after="0" w:line="240" w:lineRule="auto"/>
        <w:jc w:val="both"/>
        <w:rPr>
          <w:rFonts w:ascii="Times New Roman" w:hAnsi="Times New Roman" w:cs="Times New Roman"/>
        </w:rPr>
      </w:pPr>
      <w:r w:rsidRPr="00C872C6">
        <w:rPr>
          <w:rFonts w:ascii="Times New Roman" w:hAnsi="Times New Roman" w:cs="Times New Roman"/>
          <w:b/>
          <w:bCs/>
        </w:rPr>
        <w:t xml:space="preserve"> </w:t>
      </w:r>
      <w:r w:rsidRPr="00C872C6">
        <w:rPr>
          <w:rFonts w:ascii="Times New Roman" w:hAnsi="Times New Roman" w:cs="Times New Roman"/>
          <w:b/>
          <w:bCs/>
        </w:rPr>
        <w:tab/>
      </w:r>
      <w:r w:rsidRPr="00C872C6">
        <w:rPr>
          <w:rFonts w:ascii="Times New Roman" w:hAnsi="Times New Roman" w:cs="Times New Roman"/>
          <w:b/>
          <w:bCs/>
        </w:rPr>
        <w:tab/>
        <w:t xml:space="preserve">d) </w:t>
      </w:r>
      <w:r w:rsidRPr="00C872C6">
        <w:rPr>
          <w:rFonts w:ascii="Times New Roman" w:hAnsi="Times New Roman" w:cs="Times New Roman"/>
        </w:rPr>
        <w:t>04 (quatro) representantes das diferentes unidades de planejamento territorial, incluindo as regiões norte, sul, leste, oeste, centro e área rural.</w:t>
      </w:r>
    </w:p>
    <w:p w:rsidR="00B53E7B" w:rsidRPr="00C872C6" w:rsidRDefault="00F37EB0" w:rsidP="00AD2CBB">
      <w:pPr>
        <w:spacing w:after="0" w:line="240" w:lineRule="auto"/>
        <w:jc w:val="both"/>
        <w:rPr>
          <w:rFonts w:ascii="Times New Roman" w:hAnsi="Times New Roman" w:cs="Times New Roman"/>
          <w:b/>
          <w:bCs/>
          <w:strike/>
          <w:highlight w:val="yellow"/>
        </w:rPr>
      </w:pPr>
      <w:r w:rsidRPr="00C872C6">
        <w:rPr>
          <w:rFonts w:ascii="Times New Roman" w:hAnsi="Times New Roman" w:cs="Times New Roman"/>
        </w:rPr>
        <w:t xml:space="preserve"> </w:t>
      </w:r>
    </w:p>
    <w:p w:rsidR="0023260B" w:rsidRPr="00C872C6" w:rsidRDefault="0023260B" w:rsidP="00AD2CBB">
      <w:pPr>
        <w:spacing w:after="0" w:line="240" w:lineRule="auto"/>
        <w:ind w:firstLine="1440"/>
        <w:jc w:val="both"/>
        <w:rPr>
          <w:rFonts w:ascii="Times New Roman" w:hAnsi="Times New Roman" w:cs="Times New Roman"/>
          <w:b/>
          <w:bCs/>
          <w:strike/>
        </w:rPr>
      </w:pPr>
      <w:r w:rsidRPr="00C872C6">
        <w:rPr>
          <w:rFonts w:ascii="Times New Roman" w:hAnsi="Times New Roman" w:cs="Times New Roman"/>
          <w:b/>
          <w:bCs/>
        </w:rPr>
        <w:lastRenderedPageBreak/>
        <w:t xml:space="preserve">§ 1º </w:t>
      </w:r>
      <w:r w:rsidR="009243E0" w:rsidRPr="00C872C6">
        <w:rPr>
          <w:rFonts w:ascii="Times New Roman" w:hAnsi="Times New Roman" w:cs="Times New Roman"/>
          <w:bCs/>
        </w:rPr>
        <w:t xml:space="preserve">Os representantes da sociedade civil serão </w:t>
      </w:r>
      <w:r w:rsidRPr="00C872C6">
        <w:rPr>
          <w:rFonts w:ascii="Times New Roman" w:hAnsi="Times New Roman" w:cs="Times New Roman"/>
        </w:rPr>
        <w:t xml:space="preserve">eleitos </w:t>
      </w:r>
      <w:r w:rsidR="009243E0" w:rsidRPr="00C872C6">
        <w:rPr>
          <w:rFonts w:ascii="Times New Roman" w:hAnsi="Times New Roman" w:cs="Times New Roman"/>
        </w:rPr>
        <w:t>durante a realização d</w:t>
      </w:r>
      <w:r w:rsidRPr="00C872C6">
        <w:rPr>
          <w:rFonts w:ascii="Times New Roman" w:hAnsi="Times New Roman" w:cs="Times New Roman"/>
        </w:rPr>
        <w:t xml:space="preserve">a Conferência da Cidade para um mandato </w:t>
      </w:r>
      <w:r w:rsidR="00D268A4" w:rsidRPr="00C872C6">
        <w:rPr>
          <w:rFonts w:ascii="Times New Roman" w:hAnsi="Times New Roman" w:cs="Times New Roman"/>
        </w:rPr>
        <w:t>cuja temporalidade será determinada pela realização da mencionada Conferência</w:t>
      </w:r>
      <w:r w:rsidR="009243E0" w:rsidRPr="00C872C6">
        <w:rPr>
          <w:rFonts w:ascii="Times New Roman" w:hAnsi="Times New Roman" w:cs="Times New Roman"/>
        </w:rPr>
        <w:t>.</w:t>
      </w:r>
    </w:p>
    <w:p w:rsidR="0023260B" w:rsidRPr="00C872C6" w:rsidRDefault="0023260B" w:rsidP="00AD2CBB">
      <w:pPr>
        <w:spacing w:after="0" w:line="240" w:lineRule="auto"/>
        <w:ind w:firstLine="1440"/>
        <w:jc w:val="both"/>
        <w:rPr>
          <w:rFonts w:ascii="Times New Roman" w:hAnsi="Times New Roman" w:cs="Times New Roman"/>
          <w:b/>
          <w:bCs/>
          <w:strike/>
          <w:highlight w:val="yellow"/>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23260B" w:rsidRPr="00C872C6">
        <w:rPr>
          <w:rFonts w:ascii="Times New Roman" w:hAnsi="Times New Roman" w:cs="Times New Roman"/>
          <w:b/>
        </w:rPr>
        <w:t>§ 2º</w:t>
      </w:r>
      <w:r w:rsidR="00B53E7B" w:rsidRPr="00C872C6">
        <w:rPr>
          <w:rFonts w:ascii="Times New Roman" w:hAnsi="Times New Roman" w:cs="Times New Roman"/>
        </w:rPr>
        <w:t xml:space="preserve"> As deliberações do Conselho ora criado serão feitas por 2/3 (dois terços) dos presentes.</w:t>
      </w:r>
    </w:p>
    <w:p w:rsidR="00B53E7B" w:rsidRPr="00C872C6" w:rsidRDefault="00B53E7B" w:rsidP="00AD2CBB">
      <w:pPr>
        <w:spacing w:after="0" w:line="240" w:lineRule="auto"/>
        <w:ind w:firstLine="1440"/>
        <w:jc w:val="both"/>
        <w:rPr>
          <w:rFonts w:ascii="Times New Roman" w:hAnsi="Times New Roman" w:cs="Times New Roman"/>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907BE8" w:rsidRPr="00C872C6">
        <w:rPr>
          <w:rFonts w:ascii="Times New Roman" w:hAnsi="Times New Roman" w:cs="Times New Roman"/>
          <w:b/>
        </w:rPr>
        <w:t>1</w:t>
      </w:r>
      <w:r w:rsidR="00F15679" w:rsidRPr="00C872C6">
        <w:rPr>
          <w:rFonts w:ascii="Times New Roman" w:hAnsi="Times New Roman" w:cs="Times New Roman"/>
          <w:b/>
        </w:rPr>
        <w:t>5</w:t>
      </w:r>
      <w:r w:rsidR="001D3635"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Compete ao Conselho da Cidade:</w:t>
      </w:r>
    </w:p>
    <w:p w:rsidR="00F17635" w:rsidRPr="00C872C6" w:rsidRDefault="00F17635" w:rsidP="00AD2CBB">
      <w:pPr>
        <w:spacing w:after="0" w:line="240" w:lineRule="auto"/>
        <w:jc w:val="both"/>
        <w:rPr>
          <w:rFonts w:ascii="Times New Roman" w:hAnsi="Times New Roman" w:cs="Times New Roman"/>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acompanhar a implementação do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B53E7B" w:rsidRPr="00C872C6">
        <w:rPr>
          <w:rFonts w:ascii="Times New Roman" w:hAnsi="Times New Roman" w:cs="Times New Roman"/>
        </w:rPr>
        <w:t xml:space="preserve">, analisando e deliberando sobre questões relativas </w:t>
      </w:r>
      <w:r w:rsidR="00653B2A" w:rsidRPr="00C872C6">
        <w:rPr>
          <w:rFonts w:ascii="Times New Roman" w:hAnsi="Times New Roman" w:cs="Times New Roman"/>
        </w:rPr>
        <w:t>a</w:t>
      </w:r>
      <w:r w:rsidR="00B53E7B" w:rsidRPr="00C872C6">
        <w:rPr>
          <w:rFonts w:ascii="Times New Roman" w:hAnsi="Times New Roman" w:cs="Times New Roman"/>
        </w:rPr>
        <w:t xml:space="preserve"> sua aplicação;</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emitir pareceres sobre proposta de alteração da Lei do Plano Diretor</w:t>
      </w:r>
      <w:r w:rsidR="00661F6F" w:rsidRPr="00C872C6">
        <w:rPr>
          <w:rFonts w:ascii="Times New Roman" w:hAnsi="Times New Roman" w:cs="Times New Roman"/>
        </w:rPr>
        <w:t xml:space="preserve"> </w:t>
      </w:r>
      <w:r w:rsidR="00713B86" w:rsidRPr="00C872C6">
        <w:rPr>
          <w:rFonts w:ascii="Times New Roman" w:hAnsi="Times New Roman" w:cs="Times New Roman"/>
        </w:rPr>
        <w:t>de Desenvolvimento</w:t>
      </w:r>
      <w:r w:rsidR="00B53E7B" w:rsidRPr="00C872C6">
        <w:rPr>
          <w:rFonts w:ascii="Times New Roman" w:hAnsi="Times New Roman" w:cs="Times New Roman"/>
        </w:rPr>
        <w:t xml:space="preserve"> e demais legislações urbanísticas;</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acompanhar a execução de planos e projetos de interesse do desenvolvimento urbano, inclusive os planos setoriais;</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deliberar sobre projetos de lei de interesse da política urbana, antes de seu en</w:t>
      </w:r>
      <w:r w:rsidR="00FC1310" w:rsidRPr="00C872C6">
        <w:rPr>
          <w:rFonts w:ascii="Times New Roman" w:hAnsi="Times New Roman" w:cs="Times New Roman"/>
        </w:rPr>
        <w:t>ca</w:t>
      </w:r>
      <w:r w:rsidR="00CC3BB1" w:rsidRPr="00C872C6">
        <w:rPr>
          <w:rFonts w:ascii="Times New Roman" w:hAnsi="Times New Roman" w:cs="Times New Roman"/>
        </w:rPr>
        <w:t>min</w:t>
      </w:r>
      <w:r w:rsidR="00B53E7B" w:rsidRPr="00C872C6">
        <w:rPr>
          <w:rFonts w:ascii="Times New Roman" w:hAnsi="Times New Roman" w:cs="Times New Roman"/>
        </w:rPr>
        <w:t>hamento à Câmara Municipal;</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monitorar a concessão de outorga onerosa do direito de construir e a aplicação da transferência do direito de construir;</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 -</w:t>
      </w:r>
      <w:r w:rsidR="00B53E7B" w:rsidRPr="00C872C6">
        <w:rPr>
          <w:rFonts w:ascii="Times New Roman" w:hAnsi="Times New Roman" w:cs="Times New Roman"/>
        </w:rPr>
        <w:t xml:space="preserve"> acompanhar a implementação das Operações Urbanas Consorciadas;</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VII</w:t>
      </w:r>
      <w:r w:rsidR="00B53E7B" w:rsidRPr="00C872C6">
        <w:rPr>
          <w:rFonts w:ascii="Times New Roman" w:hAnsi="Times New Roman" w:cs="Times New Roman"/>
        </w:rPr>
        <w:t xml:space="preserve"> - acompanhar a implementação dos demais instrumentos urbanísticos;</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VIII</w:t>
      </w:r>
      <w:r w:rsidR="00B53E7B" w:rsidRPr="00C872C6">
        <w:rPr>
          <w:rFonts w:ascii="Times New Roman" w:hAnsi="Times New Roman" w:cs="Times New Roman"/>
        </w:rPr>
        <w:t xml:space="preserve"> - zelar pela integração das políticas setoriais;</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IX -</w:t>
      </w:r>
      <w:r w:rsidR="00B53E7B" w:rsidRPr="00C872C6">
        <w:rPr>
          <w:rFonts w:ascii="Times New Roman" w:hAnsi="Times New Roman" w:cs="Times New Roman"/>
        </w:rPr>
        <w:t xml:space="preserve"> avaliar sobre as omissões e contradições da legislação urbanística municipal;</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 -</w:t>
      </w:r>
      <w:r w:rsidR="00B53E7B" w:rsidRPr="00C872C6">
        <w:rPr>
          <w:rFonts w:ascii="Times New Roman" w:hAnsi="Times New Roman" w:cs="Times New Roman"/>
        </w:rPr>
        <w:t xml:space="preserve"> avaliar as políticas urbanas nacional e estadual;</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 -</w:t>
      </w:r>
      <w:r w:rsidR="00B53E7B" w:rsidRPr="00C872C6">
        <w:rPr>
          <w:rFonts w:ascii="Times New Roman" w:hAnsi="Times New Roman" w:cs="Times New Roman"/>
        </w:rPr>
        <w:t xml:space="preserve"> convocar, organizar e coordenar as assembl</w:t>
      </w:r>
      <w:r w:rsidR="00FC1310" w:rsidRPr="00C872C6">
        <w:rPr>
          <w:rFonts w:ascii="Times New Roman" w:hAnsi="Times New Roman" w:cs="Times New Roman"/>
        </w:rPr>
        <w:t>e</w:t>
      </w:r>
      <w:r w:rsidR="00B53E7B" w:rsidRPr="00C872C6">
        <w:rPr>
          <w:rFonts w:ascii="Times New Roman" w:hAnsi="Times New Roman" w:cs="Times New Roman"/>
        </w:rPr>
        <w:t>ias territoriais;</w:t>
      </w:r>
    </w:p>
    <w:p w:rsidR="00F17635" w:rsidRPr="00C872C6" w:rsidRDefault="00F17635" w:rsidP="00AD2CBB">
      <w:pPr>
        <w:tabs>
          <w:tab w:val="left" w:pos="0"/>
        </w:tabs>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XII -</w:t>
      </w:r>
      <w:r w:rsidR="00B53E7B" w:rsidRPr="00C872C6">
        <w:rPr>
          <w:rFonts w:ascii="Times New Roman" w:hAnsi="Times New Roman" w:cs="Times New Roman"/>
        </w:rPr>
        <w:t xml:space="preserve"> convocar, organizar e coordenar as Conferências Municipais da Cidade, a serem realizadas em caráter extraordinário;</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XIII -</w:t>
      </w:r>
      <w:r w:rsidR="00B53E7B" w:rsidRPr="00C872C6">
        <w:rPr>
          <w:rFonts w:ascii="Times New Roman" w:hAnsi="Times New Roman" w:cs="Times New Roman"/>
        </w:rPr>
        <w:t xml:space="preserve"> convocar audiências públicas;</w:t>
      </w:r>
    </w:p>
    <w:p w:rsidR="00F17635" w:rsidRPr="00C872C6" w:rsidRDefault="00F17635" w:rsidP="00AD2CBB">
      <w:pPr>
        <w:tabs>
          <w:tab w:val="left" w:pos="0"/>
        </w:tabs>
        <w:spacing w:after="0" w:line="240" w:lineRule="auto"/>
        <w:jc w:val="both"/>
        <w:rPr>
          <w:rFonts w:ascii="Times New Roman" w:hAnsi="Times New Roman" w:cs="Times New Roman"/>
          <w:b/>
        </w:rPr>
      </w:pPr>
    </w:p>
    <w:p w:rsidR="00B53E7B" w:rsidRPr="00C872C6" w:rsidRDefault="00F17635" w:rsidP="00AD2CBB">
      <w:pPr>
        <w:tabs>
          <w:tab w:val="left" w:pos="0"/>
        </w:tabs>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XIV</w:t>
      </w:r>
      <w:r w:rsidR="00B53E7B" w:rsidRPr="00C872C6">
        <w:rPr>
          <w:rFonts w:ascii="Times New Roman" w:hAnsi="Times New Roman" w:cs="Times New Roman"/>
        </w:rPr>
        <w:t xml:space="preserve"> – revisar e aprovar o regimento interno.</w:t>
      </w:r>
    </w:p>
    <w:p w:rsidR="00B53E7B" w:rsidRPr="00C872C6" w:rsidRDefault="00B53E7B" w:rsidP="00AD2CBB">
      <w:pPr>
        <w:tabs>
          <w:tab w:val="left" w:pos="709"/>
        </w:tabs>
        <w:spacing w:after="0" w:line="240" w:lineRule="auto"/>
        <w:ind w:left="709" w:hanging="709"/>
        <w:jc w:val="both"/>
        <w:rPr>
          <w:rFonts w:ascii="Times New Roman" w:hAnsi="Times New Roman" w:cs="Times New Roman"/>
        </w:rPr>
      </w:pPr>
    </w:p>
    <w:p w:rsidR="00B53E7B" w:rsidRPr="00C872C6" w:rsidRDefault="00F17635" w:rsidP="00AD2CBB">
      <w:pPr>
        <w:tabs>
          <w:tab w:val="left" w:pos="709"/>
        </w:tabs>
        <w:spacing w:after="0" w:line="240" w:lineRule="auto"/>
        <w:ind w:left="709" w:hanging="709"/>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907BE8" w:rsidRPr="00C872C6">
        <w:rPr>
          <w:rFonts w:ascii="Times New Roman" w:hAnsi="Times New Roman" w:cs="Times New Roman"/>
          <w:b/>
        </w:rPr>
        <w:t>1</w:t>
      </w:r>
      <w:r w:rsidR="00F15679" w:rsidRPr="00C872C6">
        <w:rPr>
          <w:rFonts w:ascii="Times New Roman" w:hAnsi="Times New Roman" w:cs="Times New Roman"/>
          <w:b/>
        </w:rPr>
        <w:t>5</w:t>
      </w:r>
      <w:r w:rsidR="001D3635" w:rsidRPr="00C872C6">
        <w:rPr>
          <w:rFonts w:ascii="Times New Roman" w:hAnsi="Times New Roman" w:cs="Times New Roman"/>
          <w:b/>
        </w:rPr>
        <w:t>5</w:t>
      </w:r>
      <w:r w:rsidR="00B53E7B" w:rsidRPr="00C872C6">
        <w:rPr>
          <w:rFonts w:ascii="Times New Roman" w:hAnsi="Times New Roman" w:cs="Times New Roman"/>
          <w:b/>
        </w:rPr>
        <w:t>.</w:t>
      </w:r>
      <w:r w:rsidR="00B53E7B" w:rsidRPr="00C872C6">
        <w:rPr>
          <w:rFonts w:ascii="Times New Roman" w:hAnsi="Times New Roman" w:cs="Times New Roman"/>
        </w:rPr>
        <w:t xml:space="preserve"> No Regimento Interno do Conselho da Cidade deverá constar, no mínimo:</w:t>
      </w:r>
    </w:p>
    <w:p w:rsidR="00F17635" w:rsidRPr="00C872C6" w:rsidRDefault="00F17635" w:rsidP="00AD2CBB">
      <w:pPr>
        <w:tabs>
          <w:tab w:val="left" w:pos="709"/>
        </w:tabs>
        <w:spacing w:after="0" w:line="240" w:lineRule="auto"/>
        <w:ind w:left="709" w:hanging="709"/>
        <w:jc w:val="both"/>
        <w:rPr>
          <w:rFonts w:ascii="Times New Roman" w:hAnsi="Times New Roman" w:cs="Times New Roman"/>
          <w:b/>
        </w:rPr>
      </w:pPr>
    </w:p>
    <w:p w:rsidR="00B53E7B" w:rsidRPr="00C872C6" w:rsidRDefault="00F17635" w:rsidP="00AD2CBB">
      <w:pPr>
        <w:tabs>
          <w:tab w:val="left" w:pos="709"/>
        </w:tabs>
        <w:spacing w:after="0" w:line="240" w:lineRule="auto"/>
        <w:ind w:left="709" w:hanging="709"/>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suas atribuições gerais;</w:t>
      </w:r>
    </w:p>
    <w:p w:rsidR="00F17635" w:rsidRPr="00C872C6" w:rsidRDefault="00F17635" w:rsidP="00AD2CBB">
      <w:pPr>
        <w:tabs>
          <w:tab w:val="left" w:pos="709"/>
        </w:tabs>
        <w:spacing w:after="0" w:line="240" w:lineRule="auto"/>
        <w:ind w:left="709" w:hanging="709"/>
        <w:jc w:val="both"/>
        <w:rPr>
          <w:rFonts w:ascii="Times New Roman" w:hAnsi="Times New Roman" w:cs="Times New Roman"/>
          <w:b/>
        </w:rPr>
      </w:pPr>
    </w:p>
    <w:p w:rsidR="00B53E7B" w:rsidRPr="00C872C6" w:rsidRDefault="00F17635" w:rsidP="00AD2CBB">
      <w:pPr>
        <w:tabs>
          <w:tab w:val="left" w:pos="709"/>
        </w:tabs>
        <w:spacing w:after="0" w:line="240" w:lineRule="auto"/>
        <w:ind w:left="709" w:hanging="709"/>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número e qualificação de seus membros</w:t>
      </w:r>
      <w:r w:rsidR="00FC1310" w:rsidRPr="00C872C6">
        <w:rPr>
          <w:rFonts w:ascii="Times New Roman" w:hAnsi="Times New Roman" w:cs="Times New Roman"/>
        </w:rPr>
        <w:t>;</w:t>
      </w:r>
    </w:p>
    <w:p w:rsidR="00F17635" w:rsidRPr="00C872C6" w:rsidRDefault="00F17635" w:rsidP="00AD2CBB">
      <w:pPr>
        <w:tabs>
          <w:tab w:val="left" w:pos="709"/>
        </w:tabs>
        <w:spacing w:after="0" w:line="240" w:lineRule="auto"/>
        <w:ind w:left="709" w:hanging="709"/>
        <w:jc w:val="both"/>
        <w:rPr>
          <w:rFonts w:ascii="Times New Roman" w:hAnsi="Times New Roman" w:cs="Times New Roman"/>
          <w:b/>
        </w:rPr>
      </w:pPr>
    </w:p>
    <w:p w:rsidR="00B53E7B" w:rsidRPr="00C872C6" w:rsidRDefault="00F17635" w:rsidP="00AD2CBB">
      <w:pPr>
        <w:tabs>
          <w:tab w:val="left" w:pos="709"/>
        </w:tabs>
        <w:spacing w:after="0" w:line="240" w:lineRule="auto"/>
        <w:ind w:left="709" w:hanging="709"/>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III -</w:t>
      </w:r>
      <w:r w:rsidR="00B53E7B" w:rsidRPr="00C872C6">
        <w:rPr>
          <w:rFonts w:ascii="Times New Roman" w:hAnsi="Times New Roman" w:cs="Times New Roman"/>
        </w:rPr>
        <w:t xml:space="preserve"> modo de indicação, eleição e nomeação de seus membros e respectivos suplentes;</w:t>
      </w:r>
    </w:p>
    <w:p w:rsidR="00F17635" w:rsidRPr="00C872C6" w:rsidRDefault="00F17635" w:rsidP="00AD2CBB">
      <w:pPr>
        <w:tabs>
          <w:tab w:val="left" w:pos="709"/>
        </w:tabs>
        <w:spacing w:after="0" w:line="240" w:lineRule="auto"/>
        <w:ind w:left="709" w:hanging="709"/>
        <w:jc w:val="both"/>
        <w:rPr>
          <w:rFonts w:ascii="Times New Roman" w:hAnsi="Times New Roman" w:cs="Times New Roman"/>
          <w:b/>
        </w:rPr>
      </w:pPr>
    </w:p>
    <w:p w:rsidR="00B53E7B" w:rsidRPr="00C872C6" w:rsidRDefault="00F17635" w:rsidP="00AD2CBB">
      <w:pPr>
        <w:tabs>
          <w:tab w:val="left" w:pos="709"/>
        </w:tabs>
        <w:spacing w:after="0" w:line="240" w:lineRule="auto"/>
        <w:ind w:left="709" w:hanging="709"/>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IV -</w:t>
      </w:r>
      <w:r w:rsidR="00B53E7B" w:rsidRPr="00C872C6">
        <w:rPr>
          <w:rFonts w:ascii="Times New Roman" w:hAnsi="Times New Roman" w:cs="Times New Roman"/>
        </w:rPr>
        <w:t xml:space="preserve"> procedimentos para nomeação de sua presidência ou coordenação;</w:t>
      </w:r>
    </w:p>
    <w:p w:rsidR="00F17635" w:rsidRPr="00C872C6" w:rsidRDefault="00F17635" w:rsidP="00AD2CBB">
      <w:pPr>
        <w:tabs>
          <w:tab w:val="left" w:pos="709"/>
        </w:tabs>
        <w:spacing w:after="0" w:line="240" w:lineRule="auto"/>
        <w:ind w:left="709" w:hanging="709"/>
        <w:jc w:val="both"/>
        <w:rPr>
          <w:rFonts w:ascii="Times New Roman" w:hAnsi="Times New Roman" w:cs="Times New Roman"/>
          <w:b/>
        </w:rPr>
      </w:pPr>
    </w:p>
    <w:p w:rsidR="00B53E7B" w:rsidRPr="00C872C6" w:rsidRDefault="00F17635" w:rsidP="00AD2CBB">
      <w:pPr>
        <w:tabs>
          <w:tab w:val="left" w:pos="709"/>
        </w:tabs>
        <w:spacing w:after="0" w:line="240" w:lineRule="auto"/>
        <w:ind w:left="709" w:hanging="709"/>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V -</w:t>
      </w:r>
      <w:r w:rsidR="00B53E7B" w:rsidRPr="00C872C6">
        <w:rPr>
          <w:rFonts w:ascii="Times New Roman" w:hAnsi="Times New Roman" w:cs="Times New Roman"/>
        </w:rPr>
        <w:t xml:space="preserve"> procedimentos para a realização de sua sessão de instalação e posse.</w:t>
      </w:r>
    </w:p>
    <w:p w:rsidR="00B53E7B" w:rsidRPr="00C872C6" w:rsidRDefault="00B53E7B" w:rsidP="00AD2CBB">
      <w:pPr>
        <w:spacing w:after="0" w:line="240" w:lineRule="auto"/>
        <w:ind w:firstLine="1440"/>
        <w:jc w:val="both"/>
        <w:rPr>
          <w:rFonts w:ascii="Times New Roman" w:hAnsi="Times New Roman" w:cs="Times New Roman"/>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Art.</w:t>
      </w:r>
      <w:r w:rsidR="00907BE8" w:rsidRPr="00C872C6">
        <w:rPr>
          <w:rFonts w:ascii="Times New Roman" w:hAnsi="Times New Roman" w:cs="Times New Roman"/>
          <w:b/>
        </w:rPr>
        <w:t xml:space="preserve"> 1</w:t>
      </w:r>
      <w:r w:rsidR="00F15679" w:rsidRPr="00C872C6">
        <w:rPr>
          <w:rFonts w:ascii="Times New Roman" w:hAnsi="Times New Roman" w:cs="Times New Roman"/>
          <w:b/>
        </w:rPr>
        <w:t>5</w:t>
      </w:r>
      <w:r w:rsidR="001D3635" w:rsidRPr="00C872C6">
        <w:rPr>
          <w:rFonts w:ascii="Times New Roman" w:hAnsi="Times New Roman" w:cs="Times New Roman"/>
          <w:b/>
        </w:rPr>
        <w:t>6</w:t>
      </w:r>
      <w:r w:rsidR="00907BE8" w:rsidRPr="00C872C6">
        <w:rPr>
          <w:rFonts w:ascii="Times New Roman" w:hAnsi="Times New Roman" w:cs="Times New Roman"/>
          <w:b/>
        </w:rPr>
        <w:t>.</w:t>
      </w:r>
      <w:r w:rsidR="00B53E7B" w:rsidRPr="00C872C6">
        <w:rPr>
          <w:rFonts w:ascii="Times New Roman" w:hAnsi="Times New Roman" w:cs="Times New Roman"/>
          <w:b/>
        </w:rPr>
        <w:t xml:space="preserve">  </w:t>
      </w:r>
      <w:r w:rsidR="00B53E7B" w:rsidRPr="00C872C6">
        <w:rPr>
          <w:rFonts w:ascii="Times New Roman" w:hAnsi="Times New Roman" w:cs="Times New Roman"/>
        </w:rPr>
        <w:t>As atividades realizadas pelos membros do Conselho não serão remuneradas, a qualquer título, sendo consideradas de relevância para o Município.</w:t>
      </w:r>
    </w:p>
    <w:p w:rsidR="00B53E7B" w:rsidRPr="00C872C6" w:rsidRDefault="00B53E7B" w:rsidP="00AD2CBB">
      <w:pPr>
        <w:spacing w:after="0" w:line="240" w:lineRule="auto"/>
        <w:jc w:val="both"/>
        <w:rPr>
          <w:rFonts w:ascii="Times New Roman" w:hAnsi="Times New Roman" w:cs="Times New Roman"/>
          <w:b/>
        </w:rPr>
      </w:pPr>
    </w:p>
    <w:p w:rsidR="00B53E7B" w:rsidRPr="00C872C6" w:rsidRDefault="00F17635"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 Art. </w:t>
      </w:r>
      <w:r w:rsidR="00907BE8" w:rsidRPr="00C872C6">
        <w:rPr>
          <w:rFonts w:ascii="Times New Roman" w:hAnsi="Times New Roman" w:cs="Times New Roman"/>
          <w:b/>
        </w:rPr>
        <w:t>1</w:t>
      </w:r>
      <w:r w:rsidR="008B0A0B" w:rsidRPr="00C872C6">
        <w:rPr>
          <w:rFonts w:ascii="Times New Roman" w:hAnsi="Times New Roman" w:cs="Times New Roman"/>
          <w:b/>
        </w:rPr>
        <w:t>5</w:t>
      </w:r>
      <w:r w:rsidR="001D3635" w:rsidRPr="00C872C6">
        <w:rPr>
          <w:rFonts w:ascii="Times New Roman" w:hAnsi="Times New Roman" w:cs="Times New Roman"/>
          <w:b/>
        </w:rPr>
        <w:t>7</w:t>
      </w:r>
      <w:r w:rsidR="00B53E7B" w:rsidRPr="00C872C6">
        <w:rPr>
          <w:rFonts w:ascii="Times New Roman" w:hAnsi="Times New Roman" w:cs="Times New Roman"/>
          <w:b/>
        </w:rPr>
        <w:t>.</w:t>
      </w:r>
      <w:r w:rsidR="00B53E7B" w:rsidRPr="00C872C6">
        <w:rPr>
          <w:rFonts w:ascii="Times New Roman" w:hAnsi="Times New Roman" w:cs="Times New Roman"/>
        </w:rPr>
        <w:t xml:space="preserve"> O Conselho da Cidade poderá instituir câmaras técnicas e grupos de trabalho específicos.</w:t>
      </w:r>
    </w:p>
    <w:p w:rsidR="00B01DCA" w:rsidRPr="00C872C6" w:rsidRDefault="00B01DCA" w:rsidP="00AD2CBB">
      <w:pPr>
        <w:autoSpaceDE w:val="0"/>
        <w:spacing w:after="0" w:line="240" w:lineRule="auto"/>
        <w:rPr>
          <w:rFonts w:ascii="Times New Roman" w:hAnsi="Times New Roman" w:cs="Times New Roman"/>
        </w:rPr>
      </w:pPr>
    </w:p>
    <w:p w:rsidR="00B53E7B" w:rsidRPr="00C872C6" w:rsidRDefault="004D47CE" w:rsidP="00AD2CBB">
      <w:pPr>
        <w:spacing w:after="0" w:line="240" w:lineRule="auto"/>
        <w:jc w:val="center"/>
        <w:rPr>
          <w:rFonts w:ascii="Times New Roman" w:hAnsi="Times New Roman" w:cs="Times New Roman"/>
        </w:rPr>
      </w:pPr>
      <w:r w:rsidRPr="00C872C6">
        <w:rPr>
          <w:rFonts w:ascii="Times New Roman" w:hAnsi="Times New Roman" w:cs="Times New Roman"/>
          <w:b/>
        </w:rPr>
        <w:t>CAPÍTULO X</w:t>
      </w:r>
    </w:p>
    <w:p w:rsidR="00B53E7B" w:rsidRPr="00C872C6" w:rsidRDefault="004D47CE" w:rsidP="00AD2CBB">
      <w:pPr>
        <w:spacing w:after="0" w:line="240" w:lineRule="auto"/>
        <w:jc w:val="center"/>
        <w:rPr>
          <w:rFonts w:ascii="Times New Roman" w:hAnsi="Times New Roman" w:cs="Times New Roman"/>
        </w:rPr>
      </w:pPr>
      <w:r w:rsidRPr="00C872C6">
        <w:rPr>
          <w:rFonts w:ascii="Times New Roman" w:hAnsi="Times New Roman" w:cs="Times New Roman"/>
          <w:b/>
        </w:rPr>
        <w:t>DAS ASSEMBLEIAS TERRITORIAIS DE POLÍTICA URBANA</w:t>
      </w:r>
    </w:p>
    <w:p w:rsidR="00B53E7B" w:rsidRPr="00C872C6" w:rsidRDefault="00B53E7B" w:rsidP="00AD2CBB">
      <w:pPr>
        <w:spacing w:after="0" w:line="240" w:lineRule="auto"/>
        <w:jc w:val="center"/>
        <w:rPr>
          <w:rFonts w:ascii="Times New Roman" w:hAnsi="Times New Roman" w:cs="Times New Roman"/>
          <w:b/>
        </w:rPr>
      </w:pPr>
    </w:p>
    <w:p w:rsidR="00B53E7B" w:rsidRPr="00C872C6" w:rsidRDefault="000F2ED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907BE8" w:rsidRPr="00C872C6">
        <w:rPr>
          <w:rFonts w:ascii="Times New Roman" w:hAnsi="Times New Roman" w:cs="Times New Roman"/>
          <w:b/>
        </w:rPr>
        <w:t>1</w:t>
      </w:r>
      <w:r w:rsidR="008B0A0B" w:rsidRPr="00C872C6">
        <w:rPr>
          <w:rFonts w:ascii="Times New Roman" w:hAnsi="Times New Roman" w:cs="Times New Roman"/>
          <w:b/>
        </w:rPr>
        <w:t>5</w:t>
      </w:r>
      <w:r w:rsidR="001D3635" w:rsidRPr="00C872C6">
        <w:rPr>
          <w:rFonts w:ascii="Times New Roman" w:hAnsi="Times New Roman" w:cs="Times New Roman"/>
          <w:b/>
        </w:rPr>
        <w:t>8</w:t>
      </w:r>
      <w:r w:rsidR="00B53E7B" w:rsidRPr="00C872C6">
        <w:rPr>
          <w:rFonts w:ascii="Times New Roman" w:hAnsi="Times New Roman" w:cs="Times New Roman"/>
          <w:b/>
        </w:rPr>
        <w:t xml:space="preserve">. </w:t>
      </w:r>
      <w:r w:rsidR="00B53E7B" w:rsidRPr="00C872C6">
        <w:rPr>
          <w:rFonts w:ascii="Times New Roman" w:hAnsi="Times New Roman" w:cs="Times New Roman"/>
        </w:rPr>
        <w:t>As Assembl</w:t>
      </w:r>
      <w:r w:rsidR="00F97893" w:rsidRPr="00C872C6">
        <w:rPr>
          <w:rFonts w:ascii="Times New Roman" w:hAnsi="Times New Roman" w:cs="Times New Roman"/>
        </w:rPr>
        <w:t>e</w:t>
      </w:r>
      <w:r w:rsidR="00B53E7B" w:rsidRPr="00C872C6">
        <w:rPr>
          <w:rFonts w:ascii="Times New Roman" w:hAnsi="Times New Roman" w:cs="Times New Roman"/>
        </w:rPr>
        <w:t>ias Territoriais de Política Urbana se realizarão, sempre que necessário, com o objetivo de consultar a população das unidades territoriais de planejamento, visando:</w:t>
      </w:r>
    </w:p>
    <w:p w:rsidR="000F2ED8" w:rsidRPr="00C872C6" w:rsidRDefault="000F2ED8" w:rsidP="00AD2CBB">
      <w:pPr>
        <w:spacing w:after="0" w:line="240" w:lineRule="auto"/>
        <w:jc w:val="both"/>
        <w:rPr>
          <w:rFonts w:ascii="Times New Roman" w:hAnsi="Times New Roman" w:cs="Times New Roman"/>
        </w:rPr>
      </w:pPr>
    </w:p>
    <w:p w:rsidR="00B53E7B" w:rsidRPr="00C872C6" w:rsidRDefault="000F2ED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 -</w:t>
      </w:r>
      <w:r w:rsidR="00B53E7B" w:rsidRPr="00C872C6">
        <w:rPr>
          <w:rFonts w:ascii="Times New Roman" w:hAnsi="Times New Roman" w:cs="Times New Roman"/>
        </w:rPr>
        <w:t xml:space="preserve"> fazer o levantamento dos problemas e demandas das unidades territoriais, identificando as prioridades de cada região;</w:t>
      </w:r>
    </w:p>
    <w:p w:rsidR="000F2ED8" w:rsidRPr="00C872C6" w:rsidRDefault="000F2ED8" w:rsidP="00AD2CBB">
      <w:pPr>
        <w:spacing w:after="0" w:line="240" w:lineRule="auto"/>
        <w:jc w:val="both"/>
        <w:rPr>
          <w:rFonts w:ascii="Times New Roman" w:hAnsi="Times New Roman" w:cs="Times New Roman"/>
        </w:rPr>
      </w:pPr>
    </w:p>
    <w:p w:rsidR="00B53E7B" w:rsidRPr="00C872C6" w:rsidRDefault="000F2ED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II -</w:t>
      </w:r>
      <w:r w:rsidR="00B53E7B" w:rsidRPr="00C872C6">
        <w:rPr>
          <w:rFonts w:ascii="Times New Roman" w:hAnsi="Times New Roman" w:cs="Times New Roman"/>
        </w:rPr>
        <w:t xml:space="preserve"> implementar as diretrizes e ações definidas pelo Conselho da Cidade em cada região.</w:t>
      </w:r>
    </w:p>
    <w:p w:rsidR="00B53E7B" w:rsidRPr="00C872C6" w:rsidRDefault="00B53E7B" w:rsidP="00AD2CBB">
      <w:pPr>
        <w:spacing w:after="0" w:line="240" w:lineRule="auto"/>
        <w:rPr>
          <w:rFonts w:ascii="Times New Roman" w:hAnsi="Times New Roman" w:cs="Times New Roman"/>
        </w:rPr>
      </w:pP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TÍTULO IV</w:t>
      </w:r>
    </w:p>
    <w:p w:rsidR="00B53E7B" w:rsidRPr="00C872C6" w:rsidRDefault="00B53E7B"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DISPOSIÇÕES FINAIS E TRANSITÓRIAS</w:t>
      </w:r>
    </w:p>
    <w:p w:rsidR="003A5C03" w:rsidRPr="00C872C6" w:rsidRDefault="003A5C03" w:rsidP="00AD2CBB">
      <w:pPr>
        <w:spacing w:after="0" w:line="240" w:lineRule="auto"/>
        <w:jc w:val="both"/>
        <w:rPr>
          <w:rFonts w:ascii="Times New Roman" w:hAnsi="Times New Roman" w:cs="Times New Roman"/>
          <w:b/>
        </w:rPr>
      </w:pPr>
    </w:p>
    <w:p w:rsidR="00C900D1" w:rsidRPr="00C872C6" w:rsidRDefault="00C900D1" w:rsidP="00AD2CBB">
      <w:pPr>
        <w:spacing w:after="0" w:line="240" w:lineRule="auto"/>
        <w:ind w:firstLine="1418"/>
        <w:jc w:val="both"/>
        <w:rPr>
          <w:rFonts w:ascii="Times New Roman" w:hAnsi="Times New Roman" w:cs="Times New Roman"/>
        </w:rPr>
      </w:pPr>
      <w:r w:rsidRPr="00C872C6">
        <w:rPr>
          <w:rFonts w:ascii="Times New Roman" w:hAnsi="Times New Roman" w:cs="Times New Roman"/>
          <w:b/>
        </w:rPr>
        <w:t>Art. 15</w:t>
      </w:r>
      <w:r w:rsidR="001D3635" w:rsidRPr="00C872C6">
        <w:rPr>
          <w:rFonts w:ascii="Times New Roman" w:hAnsi="Times New Roman" w:cs="Times New Roman"/>
          <w:b/>
        </w:rPr>
        <w:t>9</w:t>
      </w:r>
      <w:r w:rsidRPr="00C872C6">
        <w:rPr>
          <w:rFonts w:ascii="Times New Roman" w:hAnsi="Times New Roman" w:cs="Times New Roman"/>
          <w:b/>
        </w:rPr>
        <w:t xml:space="preserve">. </w:t>
      </w:r>
      <w:r w:rsidRPr="00C872C6">
        <w:rPr>
          <w:rFonts w:ascii="Times New Roman" w:hAnsi="Times New Roman" w:cs="Times New Roman"/>
        </w:rPr>
        <w:t xml:space="preserve">As ZEIS instituídas anteriormente e não implantadas, situadas em zonas não permitidas neste Plano Diretor de Desenvolvimento, indicadas </w:t>
      </w:r>
      <w:r w:rsidRPr="00D815EC">
        <w:rPr>
          <w:rFonts w:ascii="Times New Roman" w:hAnsi="Times New Roman" w:cs="Times New Roman"/>
        </w:rPr>
        <w:t>no ANEXO</w:t>
      </w:r>
      <w:r w:rsidR="00C95BF3" w:rsidRPr="00D815EC">
        <w:rPr>
          <w:rFonts w:ascii="Times New Roman" w:hAnsi="Times New Roman" w:cs="Times New Roman"/>
        </w:rPr>
        <w:t xml:space="preserve"> V</w:t>
      </w:r>
      <w:r w:rsidRPr="00D815EC">
        <w:rPr>
          <w:rFonts w:ascii="Times New Roman" w:hAnsi="Times New Roman" w:cs="Times New Roman"/>
        </w:rPr>
        <w:t xml:space="preserve"> desta</w:t>
      </w:r>
      <w:r w:rsidRPr="00C872C6">
        <w:rPr>
          <w:rFonts w:ascii="Times New Roman" w:hAnsi="Times New Roman" w:cs="Times New Roman"/>
        </w:rPr>
        <w:t xml:space="preserve"> Lei, terão prazo de </w:t>
      </w:r>
      <w:r w:rsidR="00F74938" w:rsidRPr="00C872C6">
        <w:rPr>
          <w:rFonts w:ascii="Times New Roman" w:hAnsi="Times New Roman" w:cs="Times New Roman"/>
        </w:rPr>
        <w:t xml:space="preserve">no máximo </w:t>
      </w:r>
      <w:r w:rsidRPr="00C872C6">
        <w:rPr>
          <w:rFonts w:ascii="Times New Roman" w:hAnsi="Times New Roman" w:cs="Times New Roman"/>
        </w:rPr>
        <w:t>1 (um) ano a partir da entrada em vigor deste Plano, para obter o licenciamento do empreendimento</w:t>
      </w:r>
      <w:r w:rsidR="00750D57" w:rsidRPr="00C872C6">
        <w:rPr>
          <w:rFonts w:ascii="Times New Roman" w:hAnsi="Times New Roman" w:cs="Times New Roman"/>
        </w:rPr>
        <w:t xml:space="preserve"> junto aos órgãos municipais competentes</w:t>
      </w:r>
      <w:r w:rsidRPr="00C872C6">
        <w:rPr>
          <w:rFonts w:ascii="Times New Roman" w:hAnsi="Times New Roman" w:cs="Times New Roman"/>
        </w:rPr>
        <w:t>.</w:t>
      </w:r>
    </w:p>
    <w:p w:rsidR="00C900D1" w:rsidRPr="00C872C6" w:rsidRDefault="00C900D1" w:rsidP="00AD2CBB">
      <w:pPr>
        <w:spacing w:after="0" w:line="240" w:lineRule="auto"/>
        <w:jc w:val="both"/>
        <w:rPr>
          <w:rFonts w:ascii="Times New Roman" w:hAnsi="Times New Roman" w:cs="Times New Roman"/>
          <w:b/>
        </w:rPr>
      </w:pPr>
    </w:p>
    <w:p w:rsidR="00C900D1" w:rsidRPr="00C872C6" w:rsidRDefault="00F7493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C900D1" w:rsidRPr="00C872C6">
        <w:rPr>
          <w:rFonts w:ascii="Times New Roman" w:hAnsi="Times New Roman" w:cs="Times New Roman"/>
          <w:b/>
        </w:rPr>
        <w:t>Art. 1</w:t>
      </w:r>
      <w:r w:rsidR="001D3635" w:rsidRPr="00C872C6">
        <w:rPr>
          <w:rFonts w:ascii="Times New Roman" w:hAnsi="Times New Roman" w:cs="Times New Roman"/>
          <w:b/>
        </w:rPr>
        <w:t>60</w:t>
      </w:r>
      <w:r w:rsidR="00C900D1" w:rsidRPr="00C872C6">
        <w:rPr>
          <w:rFonts w:ascii="Times New Roman" w:hAnsi="Times New Roman" w:cs="Times New Roman"/>
          <w:b/>
        </w:rPr>
        <w:t>.</w:t>
      </w:r>
      <w:r w:rsidR="00C900D1" w:rsidRPr="00C872C6">
        <w:rPr>
          <w:rFonts w:ascii="Times New Roman" w:hAnsi="Times New Roman" w:cs="Times New Roman"/>
        </w:rPr>
        <w:t xml:space="preserve"> As propostas de leis complementares para alteração deste Plano Diretor de Desenvolvimento deverão ser submetidas à audiência pública pelo Executivo e aprovação do Conselho da Cidade, antes de sua tramitação junto ao Poder Legislativo.</w:t>
      </w:r>
    </w:p>
    <w:p w:rsidR="00C900D1" w:rsidRPr="00C872C6" w:rsidRDefault="00C900D1" w:rsidP="00AD2CBB">
      <w:pPr>
        <w:spacing w:after="0" w:line="240" w:lineRule="auto"/>
        <w:jc w:val="both"/>
        <w:rPr>
          <w:rFonts w:ascii="Times New Roman" w:hAnsi="Times New Roman" w:cs="Times New Roman"/>
        </w:rPr>
      </w:pPr>
    </w:p>
    <w:p w:rsidR="00C900D1" w:rsidRPr="00C872C6" w:rsidRDefault="00C900D1"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Parágrafo único.</w:t>
      </w:r>
      <w:r w:rsidRPr="00C872C6">
        <w:rPr>
          <w:rFonts w:ascii="Times New Roman" w:hAnsi="Times New Roman" w:cs="Times New Roman"/>
        </w:rPr>
        <w:t xml:space="preserve"> Quando o objeto da alteração do Plano Diretor de Desenvolvimento for ampliação do perímetro urbano o Conselho Municipal de Desenvolvimento Rural - COMDER deverá </w:t>
      </w:r>
      <w:r w:rsidR="00E07AFB" w:rsidRPr="00C872C6">
        <w:rPr>
          <w:rFonts w:ascii="Times New Roman" w:hAnsi="Times New Roman" w:cs="Times New Roman"/>
        </w:rPr>
        <w:t xml:space="preserve">proceder à análise e expedir parecer </w:t>
      </w:r>
      <w:r w:rsidRPr="00C872C6">
        <w:rPr>
          <w:rFonts w:ascii="Times New Roman" w:hAnsi="Times New Roman" w:cs="Times New Roman"/>
        </w:rPr>
        <w:t>à propositura.</w:t>
      </w:r>
    </w:p>
    <w:p w:rsidR="00C900D1" w:rsidRPr="00C872C6" w:rsidRDefault="00C900D1" w:rsidP="00AD2CBB">
      <w:pPr>
        <w:spacing w:after="0" w:line="240" w:lineRule="auto"/>
        <w:jc w:val="both"/>
        <w:rPr>
          <w:rFonts w:ascii="Times New Roman" w:hAnsi="Times New Roman" w:cs="Times New Roman"/>
        </w:rPr>
      </w:pPr>
    </w:p>
    <w:p w:rsidR="00C900D1" w:rsidRPr="00C872C6" w:rsidRDefault="00C900D1"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Art. 1</w:t>
      </w:r>
      <w:r w:rsidR="00154CA1" w:rsidRPr="00C872C6">
        <w:rPr>
          <w:rFonts w:ascii="Times New Roman" w:hAnsi="Times New Roman" w:cs="Times New Roman"/>
          <w:b/>
        </w:rPr>
        <w:t>6</w:t>
      </w:r>
      <w:r w:rsidR="001D3635" w:rsidRPr="00C872C6">
        <w:rPr>
          <w:rFonts w:ascii="Times New Roman" w:hAnsi="Times New Roman" w:cs="Times New Roman"/>
          <w:b/>
        </w:rPr>
        <w:t>1</w:t>
      </w:r>
      <w:r w:rsidRPr="00C872C6">
        <w:rPr>
          <w:rFonts w:ascii="Times New Roman" w:hAnsi="Times New Roman" w:cs="Times New Roman"/>
          <w:b/>
        </w:rPr>
        <w:t>.</w:t>
      </w:r>
      <w:r w:rsidRPr="00C872C6">
        <w:rPr>
          <w:rFonts w:ascii="Times New Roman" w:hAnsi="Times New Roman" w:cs="Times New Roman"/>
        </w:rPr>
        <w:t xml:space="preserve"> O Poder Executivo encaminhará à Câmara Municipal</w:t>
      </w:r>
      <w:r w:rsidR="00DC7607" w:rsidRPr="00C872C6">
        <w:rPr>
          <w:rFonts w:ascii="Times New Roman" w:hAnsi="Times New Roman" w:cs="Times New Roman"/>
        </w:rPr>
        <w:t>, prioritariamente,</w:t>
      </w:r>
      <w:r w:rsidRPr="00C872C6">
        <w:rPr>
          <w:rFonts w:ascii="Times New Roman" w:hAnsi="Times New Roman" w:cs="Times New Roman"/>
        </w:rPr>
        <w:t xml:space="preserve"> os seguintes projetos de lei:</w:t>
      </w:r>
    </w:p>
    <w:p w:rsidR="00C900D1" w:rsidRPr="00C872C6" w:rsidRDefault="00C900D1" w:rsidP="00AD2CBB">
      <w:pPr>
        <w:spacing w:after="0" w:line="240" w:lineRule="auto"/>
        <w:jc w:val="both"/>
        <w:rPr>
          <w:rFonts w:ascii="Times New Roman" w:hAnsi="Times New Roman" w:cs="Times New Roman"/>
        </w:rPr>
      </w:pPr>
    </w:p>
    <w:p w:rsidR="00F74938" w:rsidRPr="00C872C6" w:rsidRDefault="00F7493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 -</w:t>
      </w:r>
      <w:r w:rsidRPr="00C872C6">
        <w:rPr>
          <w:rFonts w:ascii="Times New Roman" w:hAnsi="Times New Roman" w:cs="Times New Roman"/>
        </w:rPr>
        <w:t xml:space="preserve"> de uso e ocupação do solo;</w:t>
      </w:r>
    </w:p>
    <w:p w:rsidR="00F74938" w:rsidRPr="00C872C6" w:rsidRDefault="00F74938" w:rsidP="00AD2CBB">
      <w:pPr>
        <w:spacing w:after="0" w:line="240" w:lineRule="auto"/>
        <w:jc w:val="both"/>
        <w:rPr>
          <w:rFonts w:ascii="Times New Roman" w:hAnsi="Times New Roman" w:cs="Times New Roman"/>
        </w:rPr>
      </w:pPr>
    </w:p>
    <w:p w:rsidR="00F74938" w:rsidRPr="00C872C6" w:rsidRDefault="00F7493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II -</w:t>
      </w:r>
      <w:r w:rsidRPr="00C872C6">
        <w:rPr>
          <w:rFonts w:ascii="Times New Roman" w:hAnsi="Times New Roman" w:cs="Times New Roman"/>
        </w:rPr>
        <w:t xml:space="preserve"> de parcelamento do solo urbano;</w:t>
      </w:r>
    </w:p>
    <w:p w:rsidR="00F74938" w:rsidRPr="00C872C6" w:rsidRDefault="00F74938" w:rsidP="00AD2CBB">
      <w:pPr>
        <w:spacing w:after="0" w:line="240" w:lineRule="auto"/>
        <w:ind w:left="1418"/>
        <w:jc w:val="both"/>
        <w:rPr>
          <w:rFonts w:ascii="Times New Roman" w:hAnsi="Times New Roman" w:cs="Times New Roman"/>
        </w:rPr>
      </w:pPr>
    </w:p>
    <w:p w:rsidR="00F74938" w:rsidRPr="00C872C6" w:rsidRDefault="00F74938" w:rsidP="00AD2CBB">
      <w:pPr>
        <w:spacing w:after="0" w:line="240" w:lineRule="auto"/>
        <w:ind w:left="1418"/>
        <w:jc w:val="both"/>
        <w:rPr>
          <w:rFonts w:ascii="Times New Roman" w:hAnsi="Times New Roman" w:cs="Times New Roman"/>
        </w:rPr>
      </w:pPr>
      <w:r w:rsidRPr="00C872C6">
        <w:rPr>
          <w:rFonts w:ascii="Times New Roman" w:hAnsi="Times New Roman" w:cs="Times New Roman"/>
          <w:b/>
        </w:rPr>
        <w:t>III -</w:t>
      </w:r>
      <w:r w:rsidRPr="00C872C6">
        <w:rPr>
          <w:rFonts w:ascii="Times New Roman" w:hAnsi="Times New Roman" w:cs="Times New Roman"/>
        </w:rPr>
        <w:t xml:space="preserve"> de edificações;</w:t>
      </w:r>
    </w:p>
    <w:p w:rsidR="00F74938" w:rsidRPr="00C872C6" w:rsidRDefault="00F74938" w:rsidP="00AD2CBB">
      <w:pPr>
        <w:spacing w:after="0" w:line="240" w:lineRule="auto"/>
        <w:jc w:val="both"/>
        <w:rPr>
          <w:rFonts w:ascii="Times New Roman" w:hAnsi="Times New Roman" w:cs="Times New Roman"/>
        </w:rPr>
      </w:pPr>
    </w:p>
    <w:p w:rsidR="00F24EE9" w:rsidRPr="00C872C6" w:rsidRDefault="00F24EE9" w:rsidP="00AD2CBB">
      <w:pPr>
        <w:spacing w:after="0" w:line="240" w:lineRule="auto"/>
        <w:ind w:left="709" w:firstLine="709"/>
        <w:jc w:val="both"/>
        <w:rPr>
          <w:rFonts w:ascii="Times New Roman" w:hAnsi="Times New Roman" w:cs="Times New Roman"/>
        </w:rPr>
      </w:pPr>
      <w:r w:rsidRPr="00C872C6">
        <w:rPr>
          <w:rFonts w:ascii="Times New Roman" w:hAnsi="Times New Roman" w:cs="Times New Roman"/>
          <w:b/>
        </w:rPr>
        <w:t>IV -</w:t>
      </w:r>
      <w:r w:rsidRPr="00C872C6">
        <w:rPr>
          <w:rFonts w:ascii="Times New Roman" w:hAnsi="Times New Roman" w:cs="Times New Roman"/>
        </w:rPr>
        <w:t xml:space="preserve"> de outorga onerosa do direto de construir;</w:t>
      </w:r>
    </w:p>
    <w:p w:rsidR="00F24EE9" w:rsidRPr="00C872C6" w:rsidRDefault="00F24EE9" w:rsidP="00AD2CBB">
      <w:pPr>
        <w:spacing w:after="0" w:line="240" w:lineRule="auto"/>
        <w:jc w:val="both"/>
        <w:rPr>
          <w:rFonts w:ascii="Times New Roman" w:hAnsi="Times New Roman" w:cs="Times New Roman"/>
        </w:rPr>
      </w:pPr>
    </w:p>
    <w:p w:rsidR="00F74938" w:rsidRPr="00C872C6" w:rsidRDefault="00F74938"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V –</w:t>
      </w:r>
      <w:r w:rsidRPr="00C872C6">
        <w:rPr>
          <w:rFonts w:ascii="Times New Roman" w:hAnsi="Times New Roman" w:cs="Times New Roman"/>
        </w:rPr>
        <w:t xml:space="preserve"> de parcelamento, edificação ou utilização compulsório;</w:t>
      </w:r>
    </w:p>
    <w:p w:rsidR="00F74938" w:rsidRPr="00C872C6" w:rsidRDefault="00F74938" w:rsidP="00AD2CBB">
      <w:pPr>
        <w:spacing w:after="0" w:line="240" w:lineRule="auto"/>
        <w:jc w:val="both"/>
        <w:rPr>
          <w:rFonts w:ascii="Times New Roman" w:hAnsi="Times New Roman" w:cs="Times New Roman"/>
        </w:rPr>
      </w:pPr>
    </w:p>
    <w:p w:rsidR="00F74938" w:rsidRPr="00C872C6" w:rsidRDefault="00F74938"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V</w:t>
      </w:r>
      <w:r w:rsidR="00F24EE9" w:rsidRPr="00C872C6">
        <w:rPr>
          <w:rFonts w:ascii="Times New Roman" w:hAnsi="Times New Roman" w:cs="Times New Roman"/>
          <w:b/>
        </w:rPr>
        <w:t>I</w:t>
      </w:r>
      <w:r w:rsidRPr="00C872C6">
        <w:rPr>
          <w:rFonts w:ascii="Times New Roman" w:hAnsi="Times New Roman" w:cs="Times New Roman"/>
          <w:b/>
        </w:rPr>
        <w:t xml:space="preserve"> - </w:t>
      </w:r>
      <w:r w:rsidRPr="00C872C6">
        <w:rPr>
          <w:rFonts w:ascii="Times New Roman" w:hAnsi="Times New Roman" w:cs="Times New Roman"/>
        </w:rPr>
        <w:t>de Imposto sobre a Propriedade Predial e Territorial Urbana – IPTU Progressivo no Tempo;</w:t>
      </w:r>
    </w:p>
    <w:p w:rsidR="00F74938" w:rsidRPr="00C872C6" w:rsidRDefault="00F74938" w:rsidP="00AD2CBB">
      <w:pPr>
        <w:spacing w:after="0" w:line="240" w:lineRule="auto"/>
        <w:jc w:val="both"/>
        <w:rPr>
          <w:rFonts w:ascii="Times New Roman" w:hAnsi="Times New Roman" w:cs="Times New Roman"/>
        </w:rPr>
      </w:pPr>
    </w:p>
    <w:p w:rsidR="00F74938" w:rsidRPr="00C872C6" w:rsidRDefault="00F74938" w:rsidP="00AD2CBB">
      <w:pPr>
        <w:spacing w:after="0" w:line="240" w:lineRule="auto"/>
        <w:ind w:left="709" w:firstLine="709"/>
        <w:jc w:val="both"/>
        <w:rPr>
          <w:rFonts w:ascii="Times New Roman" w:hAnsi="Times New Roman" w:cs="Times New Roman"/>
        </w:rPr>
      </w:pPr>
      <w:r w:rsidRPr="00C872C6">
        <w:rPr>
          <w:rFonts w:ascii="Times New Roman" w:hAnsi="Times New Roman" w:cs="Times New Roman"/>
          <w:b/>
        </w:rPr>
        <w:t>VII -</w:t>
      </w:r>
      <w:r w:rsidRPr="00C872C6">
        <w:rPr>
          <w:rFonts w:ascii="Times New Roman" w:hAnsi="Times New Roman" w:cs="Times New Roman"/>
        </w:rPr>
        <w:t xml:space="preserve"> de direito de preempção.</w:t>
      </w:r>
    </w:p>
    <w:p w:rsidR="00C900D1" w:rsidRPr="00C872C6" w:rsidRDefault="00C900D1" w:rsidP="00AD2CBB">
      <w:pPr>
        <w:spacing w:after="0" w:line="240" w:lineRule="auto"/>
        <w:jc w:val="both"/>
        <w:rPr>
          <w:rFonts w:ascii="Times New Roman" w:hAnsi="Times New Roman" w:cs="Times New Roman"/>
          <w:b/>
        </w:rPr>
      </w:pPr>
    </w:p>
    <w:p w:rsidR="00B53E7B" w:rsidRPr="00C872C6" w:rsidRDefault="003A5C03" w:rsidP="00AD2CBB">
      <w:pPr>
        <w:spacing w:after="0" w:line="240" w:lineRule="auto"/>
        <w:jc w:val="both"/>
        <w:rPr>
          <w:rFonts w:ascii="Times New Roman" w:hAnsi="Times New Roman" w:cs="Times New Roman"/>
        </w:rPr>
      </w:pPr>
      <w:r w:rsidRPr="00C872C6">
        <w:rPr>
          <w:rFonts w:ascii="Times New Roman" w:hAnsi="Times New Roman" w:cs="Times New Roman"/>
          <w:b/>
        </w:rPr>
        <w:lastRenderedPageBreak/>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907BE8" w:rsidRPr="00C872C6">
        <w:rPr>
          <w:rFonts w:ascii="Times New Roman" w:hAnsi="Times New Roman" w:cs="Times New Roman"/>
          <w:b/>
        </w:rPr>
        <w:t>1</w:t>
      </w:r>
      <w:r w:rsidR="00154CA1" w:rsidRPr="00C872C6">
        <w:rPr>
          <w:rFonts w:ascii="Times New Roman" w:hAnsi="Times New Roman" w:cs="Times New Roman"/>
          <w:b/>
        </w:rPr>
        <w:t>6</w:t>
      </w:r>
      <w:r w:rsidR="001D3635" w:rsidRPr="00C872C6">
        <w:rPr>
          <w:rFonts w:ascii="Times New Roman" w:hAnsi="Times New Roman" w:cs="Times New Roman"/>
          <w:b/>
        </w:rPr>
        <w:t>2</w:t>
      </w:r>
      <w:r w:rsidR="00B53E7B" w:rsidRPr="00C872C6">
        <w:rPr>
          <w:rFonts w:ascii="Times New Roman" w:hAnsi="Times New Roman" w:cs="Times New Roman"/>
          <w:b/>
        </w:rPr>
        <w:t>.</w:t>
      </w:r>
      <w:r w:rsidR="00B53E7B" w:rsidRPr="00C872C6">
        <w:rPr>
          <w:rFonts w:ascii="Times New Roman" w:hAnsi="Times New Roman" w:cs="Times New Roman"/>
        </w:rPr>
        <w:t xml:space="preserve"> Fazem parte integrante desta Lei Complementar, os seguintes anexos:</w:t>
      </w:r>
    </w:p>
    <w:p w:rsidR="00172199" w:rsidRPr="00C872C6" w:rsidRDefault="00172199" w:rsidP="00AD2CBB">
      <w:pPr>
        <w:spacing w:after="0" w:line="240" w:lineRule="auto"/>
        <w:jc w:val="both"/>
        <w:rPr>
          <w:rFonts w:ascii="Times New Roman" w:hAnsi="Times New Roman" w:cs="Times New Roman"/>
        </w:rPr>
      </w:pPr>
    </w:p>
    <w:p w:rsidR="00172199" w:rsidRPr="00C872C6" w:rsidRDefault="00172199" w:rsidP="00AD2CBB">
      <w:pPr>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I </w:t>
      </w:r>
      <w:r w:rsidR="004312A2" w:rsidRPr="00C872C6">
        <w:rPr>
          <w:rFonts w:ascii="Times New Roman" w:hAnsi="Times New Roman" w:cs="Times New Roman"/>
          <w:b/>
        </w:rPr>
        <w:t>–</w:t>
      </w:r>
      <w:r w:rsidRPr="00C872C6">
        <w:rPr>
          <w:rFonts w:ascii="Times New Roman" w:hAnsi="Times New Roman" w:cs="Times New Roman"/>
          <w:b/>
        </w:rPr>
        <w:t xml:space="preserve"> </w:t>
      </w:r>
      <w:r w:rsidR="004312A2" w:rsidRPr="00C872C6">
        <w:rPr>
          <w:rFonts w:ascii="Times New Roman" w:hAnsi="Times New Roman" w:cs="Times New Roman"/>
          <w:b/>
        </w:rPr>
        <w:t>ANEXO I – Mapas:</w:t>
      </w:r>
    </w:p>
    <w:p w:rsidR="00172199" w:rsidRPr="00C872C6" w:rsidRDefault="00172199"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w:t>
      </w:r>
      <w:r w:rsidRPr="00C872C6">
        <w:rPr>
          <w:rFonts w:ascii="Times New Roman" w:hAnsi="Times New Roman" w:cs="Times New Roman"/>
        </w:rPr>
        <w:t xml:space="preserve"> Mapa 1 – Área Rural e Área Urbana;</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b) </w:t>
      </w:r>
      <w:r w:rsidRPr="00C872C6">
        <w:rPr>
          <w:rFonts w:ascii="Times New Roman" w:hAnsi="Times New Roman" w:cs="Times New Roman"/>
        </w:rPr>
        <w:t>Mapa 2 – Macrozonas na Área Rural;</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c)</w:t>
      </w:r>
      <w:r w:rsidRPr="00C872C6">
        <w:rPr>
          <w:rFonts w:ascii="Times New Roman" w:hAnsi="Times New Roman" w:cs="Times New Roman"/>
        </w:rPr>
        <w:t xml:space="preserve"> Mapa 3 – Zoneamento na Área Rural;</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d) </w:t>
      </w:r>
      <w:r w:rsidRPr="00C872C6">
        <w:rPr>
          <w:rFonts w:ascii="Times New Roman" w:hAnsi="Times New Roman" w:cs="Times New Roman"/>
        </w:rPr>
        <w:t>Mapa 4 – Macrozonas na Área Urbana;</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e)</w:t>
      </w:r>
      <w:r w:rsidRPr="00C872C6">
        <w:rPr>
          <w:rFonts w:ascii="Times New Roman" w:hAnsi="Times New Roman" w:cs="Times New Roman"/>
        </w:rPr>
        <w:t xml:space="preserve"> Mapa 5 – Zoneamento na Área Urbana;</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f) </w:t>
      </w:r>
      <w:r w:rsidRPr="00C872C6">
        <w:rPr>
          <w:rFonts w:ascii="Times New Roman" w:hAnsi="Times New Roman" w:cs="Times New Roman"/>
        </w:rPr>
        <w:t>Mapa 6 – Zona Especial Aeroportuária</w:t>
      </w:r>
      <w:r w:rsidR="009D2877" w:rsidRPr="00C872C6">
        <w:rPr>
          <w:rFonts w:ascii="Times New Roman" w:hAnsi="Times New Roman" w:cs="Times New Roman"/>
        </w:rPr>
        <w:t xml:space="preserve"> (ZEA)</w:t>
      </w:r>
      <w:r w:rsidRPr="00C872C6">
        <w:rPr>
          <w:rFonts w:ascii="Times New Roman" w:hAnsi="Times New Roman" w:cs="Times New Roman"/>
        </w:rPr>
        <w:t>;</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g)</w:t>
      </w:r>
      <w:r w:rsidRPr="00C872C6">
        <w:rPr>
          <w:rFonts w:ascii="Times New Roman" w:hAnsi="Times New Roman" w:cs="Times New Roman"/>
        </w:rPr>
        <w:t xml:space="preserve"> Mapa 7 – Zona Especial de Interesse Social (ZEIS 1/2/3);</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h)</w:t>
      </w:r>
      <w:r w:rsidRPr="00C872C6">
        <w:rPr>
          <w:rFonts w:ascii="Times New Roman" w:hAnsi="Times New Roman" w:cs="Times New Roman"/>
        </w:rPr>
        <w:t xml:space="preserve"> Mapa 8 –</w:t>
      </w:r>
      <w:r w:rsidRPr="00C872C6">
        <w:rPr>
          <w:rFonts w:ascii="Times New Roman" w:hAnsi="Times New Roman" w:cs="Times New Roman"/>
          <w:b/>
        </w:rPr>
        <w:t xml:space="preserve"> </w:t>
      </w:r>
      <w:r w:rsidRPr="00C872C6">
        <w:rPr>
          <w:rFonts w:ascii="Times New Roman" w:hAnsi="Times New Roman" w:cs="Times New Roman"/>
        </w:rPr>
        <w:t>Zona Especial de Risco (ZER);</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w:t>
      </w:r>
      <w:r w:rsidRPr="00C872C6">
        <w:rPr>
          <w:rFonts w:ascii="Times New Roman" w:hAnsi="Times New Roman" w:cs="Times New Roman"/>
        </w:rPr>
        <w:t xml:space="preserve"> Mapa 9 – </w:t>
      </w:r>
      <w:r w:rsidR="0024001B" w:rsidRPr="00C872C6">
        <w:rPr>
          <w:rFonts w:ascii="Times New Roman" w:hAnsi="Times New Roman" w:cs="Times New Roman"/>
        </w:rPr>
        <w:t xml:space="preserve">Área do </w:t>
      </w:r>
      <w:r w:rsidRPr="00C872C6">
        <w:rPr>
          <w:rFonts w:ascii="Times New Roman" w:hAnsi="Times New Roman" w:cs="Times New Roman"/>
        </w:rPr>
        <w:t>Parque</w:t>
      </w:r>
      <w:r w:rsidR="009D2877" w:rsidRPr="00C872C6">
        <w:rPr>
          <w:rFonts w:ascii="Times New Roman" w:hAnsi="Times New Roman" w:cs="Times New Roman"/>
        </w:rPr>
        <w:t xml:space="preserve"> Linear</w:t>
      </w:r>
      <w:r w:rsidRPr="00C872C6">
        <w:rPr>
          <w:rFonts w:ascii="Times New Roman" w:hAnsi="Times New Roman" w:cs="Times New Roman"/>
        </w:rPr>
        <w:t xml:space="preserve"> Beira-Rio (</w:t>
      </w:r>
      <w:r w:rsidR="0024001B" w:rsidRPr="00C872C6">
        <w:rPr>
          <w:rFonts w:ascii="Times New Roman" w:hAnsi="Times New Roman" w:cs="Times New Roman"/>
        </w:rPr>
        <w:t>A</w:t>
      </w:r>
      <w:r w:rsidRPr="00C872C6">
        <w:rPr>
          <w:rFonts w:ascii="Times New Roman" w:hAnsi="Times New Roman" w:cs="Times New Roman"/>
        </w:rPr>
        <w:t>PAL Beira-Rio);</w:t>
      </w:r>
    </w:p>
    <w:p w:rsidR="004312A2" w:rsidRPr="00C872C6" w:rsidRDefault="004312A2" w:rsidP="00AD2CBB">
      <w:pPr>
        <w:spacing w:after="0" w:line="240" w:lineRule="auto"/>
        <w:jc w:val="both"/>
        <w:rPr>
          <w:rFonts w:ascii="Times New Roman" w:hAnsi="Times New Roman" w:cs="Times New Roman"/>
          <w:b/>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j)</w:t>
      </w:r>
      <w:r w:rsidRPr="00C872C6">
        <w:rPr>
          <w:rFonts w:ascii="Times New Roman" w:hAnsi="Times New Roman" w:cs="Times New Roman"/>
        </w:rPr>
        <w:t xml:space="preserve"> Mapa 10 – </w:t>
      </w:r>
      <w:r w:rsidR="0024001B" w:rsidRPr="00C872C6">
        <w:rPr>
          <w:rFonts w:ascii="Times New Roman" w:hAnsi="Times New Roman" w:cs="Times New Roman"/>
        </w:rPr>
        <w:t>Áreas dos Parques Lineares dos Bairros (APAL Bairros)</w:t>
      </w:r>
      <w:r w:rsidRPr="00C872C6">
        <w:rPr>
          <w:rFonts w:ascii="Times New Roman" w:hAnsi="Times New Roman" w:cs="Times New Roman"/>
        </w:rPr>
        <w:t>;</w:t>
      </w:r>
    </w:p>
    <w:p w:rsidR="004312A2" w:rsidRPr="00C872C6" w:rsidRDefault="004312A2"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k)</w:t>
      </w:r>
      <w:r w:rsidRPr="00C872C6">
        <w:rPr>
          <w:rFonts w:ascii="Times New Roman" w:hAnsi="Times New Roman" w:cs="Times New Roman"/>
        </w:rPr>
        <w:t xml:space="preserve"> Mapa 11 – Zona Especial de Interesse Histórico</w:t>
      </w:r>
      <w:r w:rsidR="009D2877" w:rsidRPr="00C872C6">
        <w:rPr>
          <w:rFonts w:ascii="Times New Roman" w:hAnsi="Times New Roman" w:cs="Times New Roman"/>
        </w:rPr>
        <w:t xml:space="preserve"> e</w:t>
      </w:r>
      <w:r w:rsidRPr="00C872C6">
        <w:rPr>
          <w:rFonts w:ascii="Times New Roman" w:hAnsi="Times New Roman" w:cs="Times New Roman"/>
        </w:rPr>
        <w:t xml:space="preserve"> Cultural (ZEIHC);</w:t>
      </w:r>
    </w:p>
    <w:p w:rsidR="004312A2" w:rsidRPr="00C872C6" w:rsidRDefault="004312A2" w:rsidP="00AD2CBB">
      <w:pPr>
        <w:spacing w:after="0" w:line="240" w:lineRule="auto"/>
        <w:jc w:val="both"/>
        <w:rPr>
          <w:rFonts w:ascii="Times New Roman" w:hAnsi="Times New Roman" w:cs="Times New Roman"/>
        </w:rPr>
      </w:pPr>
    </w:p>
    <w:p w:rsidR="0024001B" w:rsidRPr="00C872C6" w:rsidRDefault="004312A2"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0024001B" w:rsidRPr="00C872C6">
        <w:rPr>
          <w:rFonts w:ascii="Times New Roman" w:hAnsi="Times New Roman" w:cs="Times New Roman"/>
          <w:b/>
        </w:rPr>
        <w:t>l)</w:t>
      </w:r>
      <w:r w:rsidR="0024001B" w:rsidRPr="00C872C6">
        <w:rPr>
          <w:rFonts w:ascii="Times New Roman" w:hAnsi="Times New Roman" w:cs="Times New Roman"/>
        </w:rPr>
        <w:t xml:space="preserve"> Mapa 12 - Área de Intervenção Prioritária de Vulnerabilidade Social;</w:t>
      </w:r>
    </w:p>
    <w:p w:rsidR="0024001B" w:rsidRPr="00C872C6" w:rsidRDefault="0024001B" w:rsidP="00AD2CBB">
      <w:pPr>
        <w:spacing w:after="0" w:line="240" w:lineRule="auto"/>
        <w:jc w:val="both"/>
        <w:rPr>
          <w:rFonts w:ascii="Times New Roman" w:hAnsi="Times New Roman" w:cs="Times New Roman"/>
        </w:rPr>
      </w:pPr>
    </w:p>
    <w:p w:rsidR="0024001B" w:rsidRPr="00C872C6" w:rsidRDefault="0024001B" w:rsidP="00AD2CBB">
      <w:pPr>
        <w:spacing w:after="0" w:line="240" w:lineRule="auto"/>
        <w:ind w:left="1418" w:firstLine="7"/>
        <w:jc w:val="both"/>
        <w:rPr>
          <w:rFonts w:ascii="Times New Roman" w:hAnsi="Times New Roman" w:cs="Times New Roman"/>
        </w:rPr>
      </w:pPr>
      <w:r w:rsidRPr="00C872C6">
        <w:rPr>
          <w:rFonts w:ascii="Times New Roman" w:hAnsi="Times New Roman" w:cs="Times New Roman"/>
          <w:b/>
        </w:rPr>
        <w:t>m)</w:t>
      </w:r>
      <w:r w:rsidRPr="00C872C6">
        <w:rPr>
          <w:rFonts w:ascii="Times New Roman" w:hAnsi="Times New Roman" w:cs="Times New Roman"/>
        </w:rPr>
        <w:t xml:space="preserve"> Mapa 13 – Núcleos Urbanos Informais – Favelas; </w:t>
      </w:r>
    </w:p>
    <w:p w:rsidR="0024001B" w:rsidRPr="00C872C6" w:rsidRDefault="0024001B" w:rsidP="00AD2CBB">
      <w:pPr>
        <w:spacing w:after="0" w:line="240" w:lineRule="auto"/>
        <w:jc w:val="both"/>
        <w:rPr>
          <w:rFonts w:ascii="Times New Roman" w:hAnsi="Times New Roman" w:cs="Times New Roman"/>
        </w:rPr>
      </w:pPr>
    </w:p>
    <w:p w:rsidR="0024001B" w:rsidRPr="00C872C6" w:rsidRDefault="0024001B" w:rsidP="00AD2CBB">
      <w:pPr>
        <w:spacing w:after="0" w:line="240" w:lineRule="auto"/>
        <w:ind w:left="1418"/>
        <w:jc w:val="both"/>
        <w:rPr>
          <w:rFonts w:ascii="Times New Roman" w:hAnsi="Times New Roman" w:cs="Times New Roman"/>
        </w:rPr>
      </w:pPr>
      <w:r w:rsidRPr="00C872C6">
        <w:rPr>
          <w:rFonts w:ascii="Times New Roman" w:hAnsi="Times New Roman" w:cs="Times New Roman"/>
          <w:b/>
        </w:rPr>
        <w:t>n)</w:t>
      </w:r>
      <w:r w:rsidRPr="00C872C6">
        <w:rPr>
          <w:rFonts w:ascii="Times New Roman" w:hAnsi="Times New Roman" w:cs="Times New Roman"/>
        </w:rPr>
        <w:t xml:space="preserve"> Mapa 14 – Núcleos Urbanos Informais – Área Urbana;</w:t>
      </w:r>
    </w:p>
    <w:p w:rsidR="0024001B" w:rsidRPr="00C872C6" w:rsidRDefault="0024001B" w:rsidP="00AD2CBB">
      <w:pPr>
        <w:spacing w:after="0" w:line="240" w:lineRule="auto"/>
        <w:jc w:val="both"/>
        <w:rPr>
          <w:rFonts w:ascii="Times New Roman" w:hAnsi="Times New Roman" w:cs="Times New Roman"/>
        </w:rPr>
      </w:pPr>
    </w:p>
    <w:p w:rsidR="0024001B" w:rsidRPr="00C872C6" w:rsidRDefault="0024001B" w:rsidP="00AD2CBB">
      <w:pPr>
        <w:spacing w:after="0" w:line="240" w:lineRule="auto"/>
        <w:ind w:left="1418" w:firstLine="7"/>
        <w:jc w:val="both"/>
        <w:rPr>
          <w:rFonts w:ascii="Times New Roman" w:hAnsi="Times New Roman" w:cs="Times New Roman"/>
        </w:rPr>
      </w:pPr>
      <w:r w:rsidRPr="00C872C6">
        <w:rPr>
          <w:rFonts w:ascii="Times New Roman" w:hAnsi="Times New Roman" w:cs="Times New Roman"/>
          <w:b/>
        </w:rPr>
        <w:t>o)</w:t>
      </w:r>
      <w:r w:rsidRPr="00C872C6">
        <w:rPr>
          <w:rFonts w:ascii="Times New Roman" w:hAnsi="Times New Roman" w:cs="Times New Roman"/>
        </w:rPr>
        <w:t xml:space="preserve"> Mapa 15 – Núcleos Urbanos Informais – Área Rural;</w:t>
      </w:r>
    </w:p>
    <w:p w:rsidR="0024001B" w:rsidRPr="00C872C6" w:rsidRDefault="0024001B" w:rsidP="00AD2CBB">
      <w:pPr>
        <w:spacing w:after="0" w:line="240" w:lineRule="auto"/>
        <w:jc w:val="both"/>
        <w:rPr>
          <w:rFonts w:ascii="Times New Roman" w:hAnsi="Times New Roman" w:cs="Times New Roman"/>
        </w:rPr>
      </w:pPr>
    </w:p>
    <w:p w:rsidR="0024001B" w:rsidRPr="00C872C6" w:rsidRDefault="0024001B"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p)</w:t>
      </w:r>
      <w:r w:rsidRPr="00C872C6">
        <w:rPr>
          <w:rFonts w:ascii="Times New Roman" w:hAnsi="Times New Roman" w:cs="Times New Roman"/>
        </w:rPr>
        <w:t xml:space="preserve"> Mapa 16 – Abairramento na Área Urbana;</w:t>
      </w:r>
    </w:p>
    <w:p w:rsidR="0024001B" w:rsidRPr="00C872C6" w:rsidRDefault="0024001B" w:rsidP="00AD2CBB">
      <w:pPr>
        <w:spacing w:after="0" w:line="240" w:lineRule="auto"/>
        <w:jc w:val="both"/>
        <w:rPr>
          <w:rFonts w:ascii="Times New Roman" w:hAnsi="Times New Roman" w:cs="Times New Roman"/>
        </w:rPr>
      </w:pPr>
    </w:p>
    <w:p w:rsidR="0024001B" w:rsidRPr="00C872C6" w:rsidRDefault="0024001B" w:rsidP="00AD2CBB">
      <w:pPr>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q)</w:t>
      </w:r>
      <w:r w:rsidRPr="00C872C6">
        <w:rPr>
          <w:rFonts w:ascii="Times New Roman" w:hAnsi="Times New Roman" w:cs="Times New Roman"/>
        </w:rPr>
        <w:t xml:space="preserve"> Mapa 17 – Abairramento na Área Rural.</w:t>
      </w:r>
    </w:p>
    <w:p w:rsidR="0024001B" w:rsidRPr="00C872C6" w:rsidRDefault="0024001B" w:rsidP="00AD2CBB">
      <w:pPr>
        <w:spacing w:after="0" w:line="240" w:lineRule="auto"/>
        <w:jc w:val="both"/>
        <w:rPr>
          <w:rFonts w:ascii="Times New Roman" w:hAnsi="Times New Roman" w:cs="Times New Roman"/>
        </w:rPr>
      </w:pPr>
    </w:p>
    <w:p w:rsidR="004312A2" w:rsidRPr="00C872C6" w:rsidRDefault="004312A2"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 – ANEXO II – Descrição dos Corredores Comerciais</w:t>
      </w:r>
      <w:r w:rsidR="00A95A04" w:rsidRPr="00C872C6">
        <w:rPr>
          <w:rFonts w:ascii="Times New Roman" w:hAnsi="Times New Roman" w:cs="Times New Roman"/>
          <w:b/>
        </w:rPr>
        <w:t>;</w:t>
      </w:r>
    </w:p>
    <w:p w:rsidR="00A95A04" w:rsidRPr="00C872C6" w:rsidRDefault="00A95A04" w:rsidP="00AD2CBB">
      <w:pPr>
        <w:spacing w:after="0" w:line="240" w:lineRule="auto"/>
        <w:jc w:val="both"/>
        <w:rPr>
          <w:rFonts w:ascii="Times New Roman" w:hAnsi="Times New Roman" w:cs="Times New Roman"/>
          <w:b/>
        </w:rPr>
      </w:pPr>
    </w:p>
    <w:p w:rsidR="00A95A04" w:rsidRPr="00C872C6" w:rsidRDefault="00A95A04"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III – ANEXO III – Quadros:</w:t>
      </w:r>
      <w:r w:rsidR="00BE66D9" w:rsidRPr="00C872C6">
        <w:rPr>
          <w:rFonts w:ascii="Times New Roman" w:hAnsi="Times New Roman" w:cs="Times New Roman"/>
          <w:b/>
        </w:rPr>
        <w:t xml:space="preserve"> </w:t>
      </w:r>
    </w:p>
    <w:p w:rsidR="00A95A04" w:rsidRPr="00C872C6" w:rsidRDefault="00A95A04" w:rsidP="00AD2CBB">
      <w:pPr>
        <w:spacing w:after="0" w:line="240" w:lineRule="auto"/>
        <w:jc w:val="both"/>
        <w:rPr>
          <w:rFonts w:ascii="Times New Roman" w:hAnsi="Times New Roman" w:cs="Times New Roman"/>
        </w:rPr>
      </w:pPr>
    </w:p>
    <w:p w:rsidR="00A95A04" w:rsidRPr="00C872C6" w:rsidRDefault="00A95A04"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a)</w:t>
      </w:r>
      <w:r w:rsidRPr="00C872C6">
        <w:rPr>
          <w:rFonts w:ascii="Times New Roman" w:hAnsi="Times New Roman" w:cs="Times New Roman"/>
        </w:rPr>
        <w:t xml:space="preserve"> Quadro 1 </w:t>
      </w:r>
      <w:r w:rsidR="00FC1B1E" w:rsidRPr="00C872C6">
        <w:rPr>
          <w:rFonts w:ascii="Times New Roman" w:hAnsi="Times New Roman" w:cs="Times New Roman"/>
        </w:rPr>
        <w:t>–</w:t>
      </w:r>
      <w:r w:rsidRPr="00C872C6">
        <w:rPr>
          <w:rFonts w:ascii="Times New Roman" w:hAnsi="Times New Roman" w:cs="Times New Roman"/>
        </w:rPr>
        <w:t xml:space="preserve"> </w:t>
      </w:r>
      <w:r w:rsidR="00DD2DC9" w:rsidRPr="00C872C6">
        <w:rPr>
          <w:rFonts w:ascii="Times New Roman" w:hAnsi="Times New Roman" w:cs="Times New Roman"/>
        </w:rPr>
        <w:t xml:space="preserve">Parâmetros </w:t>
      </w:r>
      <w:r w:rsidR="00FC1B1E" w:rsidRPr="00C872C6">
        <w:rPr>
          <w:rFonts w:ascii="Times New Roman" w:hAnsi="Times New Roman" w:cs="Times New Roman"/>
        </w:rPr>
        <w:t>Urbanísticos na Área Urbana;</w:t>
      </w:r>
    </w:p>
    <w:p w:rsidR="00FC1B1E" w:rsidRPr="00C872C6" w:rsidRDefault="00FC1B1E" w:rsidP="00AD2CBB">
      <w:pPr>
        <w:spacing w:after="0" w:line="240" w:lineRule="auto"/>
        <w:jc w:val="both"/>
        <w:rPr>
          <w:rFonts w:ascii="Times New Roman" w:hAnsi="Times New Roman" w:cs="Times New Roman"/>
        </w:rPr>
      </w:pPr>
    </w:p>
    <w:p w:rsidR="00FC1B1E" w:rsidRPr="00C872C6" w:rsidRDefault="00FC1B1E"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b) </w:t>
      </w:r>
      <w:r w:rsidRPr="00C872C6">
        <w:rPr>
          <w:rFonts w:ascii="Times New Roman" w:hAnsi="Times New Roman" w:cs="Times New Roman"/>
        </w:rPr>
        <w:t>Quadro 2 – Parâmetros Urbanísticos dos Núcleos Urbanos Isolados;</w:t>
      </w:r>
    </w:p>
    <w:p w:rsidR="00FC1B1E" w:rsidRPr="00C872C6" w:rsidRDefault="00FC1B1E" w:rsidP="00AD2CBB">
      <w:pPr>
        <w:spacing w:after="0" w:line="240" w:lineRule="auto"/>
        <w:jc w:val="both"/>
        <w:rPr>
          <w:rFonts w:ascii="Times New Roman" w:hAnsi="Times New Roman" w:cs="Times New Roman"/>
        </w:rPr>
      </w:pPr>
    </w:p>
    <w:p w:rsidR="00FC1B1E" w:rsidRPr="00C872C6" w:rsidRDefault="00FC1B1E"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c)</w:t>
      </w:r>
      <w:r w:rsidRPr="00C872C6">
        <w:rPr>
          <w:rFonts w:ascii="Times New Roman" w:hAnsi="Times New Roman" w:cs="Times New Roman"/>
        </w:rPr>
        <w:t xml:space="preserve"> Quadro 3 – </w:t>
      </w:r>
      <w:r w:rsidR="00BE66D9" w:rsidRPr="00C872C6">
        <w:rPr>
          <w:rFonts w:ascii="Times New Roman" w:hAnsi="Times New Roman" w:cs="Times New Roman"/>
        </w:rPr>
        <w:t>Instrumentos da Política Territorial</w:t>
      </w:r>
      <w:r w:rsidR="00ED78AD" w:rsidRPr="00C872C6">
        <w:rPr>
          <w:rFonts w:ascii="Times New Roman" w:hAnsi="Times New Roman" w:cs="Times New Roman"/>
        </w:rPr>
        <w:t xml:space="preserve"> aplicáveis </w:t>
      </w:r>
      <w:r w:rsidR="007340DA" w:rsidRPr="00C872C6">
        <w:rPr>
          <w:rFonts w:ascii="Times New Roman" w:hAnsi="Times New Roman" w:cs="Times New Roman"/>
        </w:rPr>
        <w:t xml:space="preserve">às </w:t>
      </w:r>
      <w:r w:rsidR="00434A22">
        <w:rPr>
          <w:rFonts w:ascii="Times New Roman" w:hAnsi="Times New Roman" w:cs="Times New Roman"/>
        </w:rPr>
        <w:t>M</w:t>
      </w:r>
      <w:r w:rsidR="007340DA" w:rsidRPr="00C872C6">
        <w:rPr>
          <w:rFonts w:ascii="Times New Roman" w:hAnsi="Times New Roman" w:cs="Times New Roman"/>
        </w:rPr>
        <w:t xml:space="preserve">acrozonas e </w:t>
      </w:r>
      <w:r w:rsidR="00434A22">
        <w:rPr>
          <w:rFonts w:ascii="Times New Roman" w:hAnsi="Times New Roman" w:cs="Times New Roman"/>
        </w:rPr>
        <w:t>Z</w:t>
      </w:r>
      <w:r w:rsidR="007340DA" w:rsidRPr="00C872C6">
        <w:rPr>
          <w:rFonts w:ascii="Times New Roman" w:hAnsi="Times New Roman" w:cs="Times New Roman"/>
        </w:rPr>
        <w:t>onas</w:t>
      </w:r>
      <w:r w:rsidR="001B6DA3" w:rsidRPr="00C872C6">
        <w:rPr>
          <w:rFonts w:ascii="Times New Roman" w:hAnsi="Times New Roman" w:cs="Times New Roman"/>
        </w:rPr>
        <w:t>;</w:t>
      </w:r>
    </w:p>
    <w:p w:rsidR="00B53E7B" w:rsidRPr="00C872C6" w:rsidRDefault="001B6DA3"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BE66D9" w:rsidRPr="00C872C6" w:rsidRDefault="00BE66D9" w:rsidP="00AD2CBB">
      <w:pPr>
        <w:spacing w:after="0" w:line="240" w:lineRule="auto"/>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IV – ANEXO IV – </w:t>
      </w:r>
      <w:r w:rsidR="004D0980" w:rsidRPr="00C872C6">
        <w:rPr>
          <w:rFonts w:ascii="Times New Roman" w:hAnsi="Times New Roman" w:cs="Times New Roman"/>
          <w:b/>
        </w:rPr>
        <w:t>Memoriais Descritivos</w:t>
      </w:r>
      <w:r w:rsidRPr="00C872C6">
        <w:rPr>
          <w:rFonts w:ascii="Times New Roman" w:hAnsi="Times New Roman" w:cs="Times New Roman"/>
          <w:b/>
        </w:rPr>
        <w:t>:</w:t>
      </w:r>
    </w:p>
    <w:p w:rsidR="00BE66D9" w:rsidRPr="00C872C6" w:rsidRDefault="00BE66D9" w:rsidP="00AD2CBB">
      <w:pPr>
        <w:spacing w:after="0" w:line="240" w:lineRule="auto"/>
        <w:rPr>
          <w:rFonts w:ascii="Times New Roman" w:hAnsi="Times New Roman" w:cs="Times New Roman"/>
          <w:b/>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a)</w:t>
      </w:r>
      <w:r w:rsidRPr="00C872C6">
        <w:rPr>
          <w:rFonts w:ascii="Times New Roman" w:hAnsi="Times New Roman" w:cs="Times New Roman"/>
        </w:rPr>
        <w:t xml:space="preserve"> Descritivo 1 – </w:t>
      </w:r>
      <w:r w:rsidR="00DE03A7" w:rsidRPr="00C872C6">
        <w:rPr>
          <w:rFonts w:ascii="Times New Roman" w:hAnsi="Times New Roman" w:cs="Times New Roman"/>
        </w:rPr>
        <w:t>Perímetro Urbano</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b) </w:t>
      </w:r>
      <w:r w:rsidR="00DE03A7" w:rsidRPr="00C872C6">
        <w:rPr>
          <w:rFonts w:ascii="Times New Roman" w:hAnsi="Times New Roman" w:cs="Times New Roman"/>
        </w:rPr>
        <w:t>Descritivo</w:t>
      </w:r>
      <w:r w:rsidRPr="00C872C6">
        <w:rPr>
          <w:rFonts w:ascii="Times New Roman" w:hAnsi="Times New Roman" w:cs="Times New Roman"/>
        </w:rPr>
        <w:t xml:space="preserve"> 2 – </w:t>
      </w:r>
      <w:r w:rsidR="00DE03A7" w:rsidRPr="00C872C6">
        <w:rPr>
          <w:rFonts w:ascii="Times New Roman" w:hAnsi="Times New Roman" w:cs="Times New Roman"/>
        </w:rPr>
        <w:t>Zona Urbana de Proteção Hídrica (ZUPH)</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c)</w:t>
      </w:r>
      <w:r w:rsidRPr="00C872C6">
        <w:rPr>
          <w:rFonts w:ascii="Times New Roman" w:hAnsi="Times New Roman" w:cs="Times New Roman"/>
        </w:rPr>
        <w:t xml:space="preserve"> </w:t>
      </w:r>
      <w:r w:rsidR="00DE03A7" w:rsidRPr="00C872C6">
        <w:rPr>
          <w:rFonts w:ascii="Times New Roman" w:hAnsi="Times New Roman" w:cs="Times New Roman"/>
        </w:rPr>
        <w:t>Descritivo</w:t>
      </w:r>
      <w:r w:rsidRPr="00C872C6">
        <w:rPr>
          <w:rFonts w:ascii="Times New Roman" w:hAnsi="Times New Roman" w:cs="Times New Roman"/>
        </w:rPr>
        <w:t xml:space="preserve"> 3 – Zon</w:t>
      </w:r>
      <w:r w:rsidR="00DE03A7" w:rsidRPr="00C872C6">
        <w:rPr>
          <w:rFonts w:ascii="Times New Roman" w:hAnsi="Times New Roman" w:cs="Times New Roman"/>
        </w:rPr>
        <w:t>a Urbana de Ocupação Restrita (ZUOR)</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d) </w:t>
      </w:r>
      <w:r w:rsidR="00DE03A7" w:rsidRPr="00C872C6">
        <w:rPr>
          <w:rFonts w:ascii="Times New Roman" w:hAnsi="Times New Roman" w:cs="Times New Roman"/>
        </w:rPr>
        <w:t>Descritivo</w:t>
      </w:r>
      <w:r w:rsidRPr="00C872C6">
        <w:rPr>
          <w:rFonts w:ascii="Times New Roman" w:hAnsi="Times New Roman" w:cs="Times New Roman"/>
        </w:rPr>
        <w:t xml:space="preserve"> 4 – </w:t>
      </w:r>
      <w:r w:rsidR="00DE03A7" w:rsidRPr="00C872C6">
        <w:rPr>
          <w:rFonts w:ascii="Times New Roman" w:hAnsi="Times New Roman" w:cs="Times New Roman"/>
        </w:rPr>
        <w:t>Zona Urbana de Recuperação Ambiental (ZURA)</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e)</w:t>
      </w:r>
      <w:r w:rsidRPr="00C872C6">
        <w:rPr>
          <w:rFonts w:ascii="Times New Roman" w:hAnsi="Times New Roman" w:cs="Times New Roman"/>
        </w:rPr>
        <w:t xml:space="preserve"> </w:t>
      </w:r>
      <w:r w:rsidR="00DE03A7" w:rsidRPr="00C872C6">
        <w:rPr>
          <w:rFonts w:ascii="Times New Roman" w:hAnsi="Times New Roman" w:cs="Times New Roman"/>
        </w:rPr>
        <w:t>Descritivo</w:t>
      </w:r>
      <w:r w:rsidRPr="00C872C6">
        <w:rPr>
          <w:rFonts w:ascii="Times New Roman" w:hAnsi="Times New Roman" w:cs="Times New Roman"/>
        </w:rPr>
        <w:t xml:space="preserve"> 5 – Z</w:t>
      </w:r>
      <w:r w:rsidR="00DE03A7" w:rsidRPr="00C872C6">
        <w:rPr>
          <w:rFonts w:ascii="Times New Roman" w:hAnsi="Times New Roman" w:cs="Times New Roman"/>
        </w:rPr>
        <w:t xml:space="preserve">ona Urbana </w:t>
      </w:r>
      <w:r w:rsidR="005130AF" w:rsidRPr="00C872C6">
        <w:rPr>
          <w:rFonts w:ascii="Times New Roman" w:hAnsi="Times New Roman" w:cs="Times New Roman"/>
        </w:rPr>
        <w:t>de Contenção (ZUCO)</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 xml:space="preserve">f) </w:t>
      </w:r>
      <w:r w:rsidR="00DE03A7" w:rsidRPr="00C872C6">
        <w:rPr>
          <w:rFonts w:ascii="Times New Roman" w:hAnsi="Times New Roman" w:cs="Times New Roman"/>
        </w:rPr>
        <w:t>Descritivo</w:t>
      </w:r>
      <w:r w:rsidRPr="00C872C6">
        <w:rPr>
          <w:rFonts w:ascii="Times New Roman" w:hAnsi="Times New Roman" w:cs="Times New Roman"/>
        </w:rPr>
        <w:t xml:space="preserve"> 6 – Zona </w:t>
      </w:r>
      <w:r w:rsidR="005130AF" w:rsidRPr="00C872C6">
        <w:rPr>
          <w:rFonts w:ascii="Times New Roman" w:hAnsi="Times New Roman" w:cs="Times New Roman"/>
        </w:rPr>
        <w:t xml:space="preserve">Urbana de Reabilitação Central </w:t>
      </w:r>
      <w:r w:rsidRPr="00C872C6">
        <w:rPr>
          <w:rFonts w:ascii="Times New Roman" w:hAnsi="Times New Roman" w:cs="Times New Roman"/>
        </w:rPr>
        <w:t>(Z</w:t>
      </w:r>
      <w:r w:rsidR="005130AF" w:rsidRPr="00C872C6">
        <w:rPr>
          <w:rFonts w:ascii="Times New Roman" w:hAnsi="Times New Roman" w:cs="Times New Roman"/>
        </w:rPr>
        <w:t>URC</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g)</w:t>
      </w:r>
      <w:r w:rsidRPr="00C872C6">
        <w:rPr>
          <w:rFonts w:ascii="Times New Roman" w:hAnsi="Times New Roman" w:cs="Times New Roman"/>
        </w:rPr>
        <w:t xml:space="preserve"> </w:t>
      </w:r>
      <w:r w:rsidR="00DE03A7" w:rsidRPr="00C872C6">
        <w:rPr>
          <w:rFonts w:ascii="Times New Roman" w:hAnsi="Times New Roman" w:cs="Times New Roman"/>
        </w:rPr>
        <w:t>Descritivo</w:t>
      </w:r>
      <w:r w:rsidRPr="00C872C6">
        <w:rPr>
          <w:rFonts w:ascii="Times New Roman" w:hAnsi="Times New Roman" w:cs="Times New Roman"/>
        </w:rPr>
        <w:t xml:space="preserve"> 7 – Zona </w:t>
      </w:r>
      <w:r w:rsidR="005130AF" w:rsidRPr="00C872C6">
        <w:rPr>
          <w:rFonts w:ascii="Times New Roman" w:hAnsi="Times New Roman" w:cs="Times New Roman"/>
        </w:rPr>
        <w:t>Urbana de Requalificação de Bairros</w:t>
      </w:r>
      <w:r w:rsidRPr="00C872C6">
        <w:rPr>
          <w:rFonts w:ascii="Times New Roman" w:hAnsi="Times New Roman" w:cs="Times New Roman"/>
        </w:rPr>
        <w:t xml:space="preserve"> (Z</w:t>
      </w:r>
      <w:r w:rsidR="005130AF" w:rsidRPr="00C872C6">
        <w:rPr>
          <w:rFonts w:ascii="Times New Roman" w:hAnsi="Times New Roman" w:cs="Times New Roman"/>
        </w:rPr>
        <w:t>URB</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h)</w:t>
      </w:r>
      <w:r w:rsidRPr="00C872C6">
        <w:rPr>
          <w:rFonts w:ascii="Times New Roman" w:hAnsi="Times New Roman" w:cs="Times New Roman"/>
        </w:rPr>
        <w:t xml:space="preserve"> </w:t>
      </w:r>
      <w:r w:rsidR="00DE03A7" w:rsidRPr="00C872C6">
        <w:rPr>
          <w:rFonts w:ascii="Times New Roman" w:hAnsi="Times New Roman" w:cs="Times New Roman"/>
        </w:rPr>
        <w:t>Descritivo</w:t>
      </w:r>
      <w:r w:rsidRPr="00C872C6">
        <w:rPr>
          <w:rFonts w:ascii="Times New Roman" w:hAnsi="Times New Roman" w:cs="Times New Roman"/>
        </w:rPr>
        <w:t xml:space="preserve"> 8 –</w:t>
      </w:r>
      <w:r w:rsidRPr="00C872C6">
        <w:rPr>
          <w:rFonts w:ascii="Times New Roman" w:hAnsi="Times New Roman" w:cs="Times New Roman"/>
          <w:b/>
        </w:rPr>
        <w:t xml:space="preserve"> </w:t>
      </w:r>
      <w:r w:rsidRPr="00C872C6">
        <w:rPr>
          <w:rFonts w:ascii="Times New Roman" w:hAnsi="Times New Roman" w:cs="Times New Roman"/>
        </w:rPr>
        <w:t xml:space="preserve">Zona </w:t>
      </w:r>
      <w:r w:rsidR="005130AF" w:rsidRPr="00C872C6">
        <w:rPr>
          <w:rFonts w:ascii="Times New Roman" w:hAnsi="Times New Roman" w:cs="Times New Roman"/>
        </w:rPr>
        <w:t>Urbana de Proteção Beira Rio (ZUBR</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i)</w:t>
      </w:r>
      <w:r w:rsidRPr="00C872C6">
        <w:rPr>
          <w:rFonts w:ascii="Times New Roman" w:hAnsi="Times New Roman" w:cs="Times New Roman"/>
        </w:rPr>
        <w:t xml:space="preserve"> </w:t>
      </w:r>
      <w:r w:rsidR="00663C10" w:rsidRPr="00C872C6">
        <w:rPr>
          <w:rFonts w:ascii="Times New Roman" w:hAnsi="Times New Roman" w:cs="Times New Roman"/>
        </w:rPr>
        <w:t>Descritivo</w:t>
      </w:r>
      <w:r w:rsidRPr="00C872C6">
        <w:rPr>
          <w:rFonts w:ascii="Times New Roman" w:hAnsi="Times New Roman" w:cs="Times New Roman"/>
        </w:rPr>
        <w:t xml:space="preserve"> 9 – Zona </w:t>
      </w:r>
      <w:r w:rsidR="00663C10" w:rsidRPr="00C872C6">
        <w:rPr>
          <w:rFonts w:ascii="Times New Roman" w:hAnsi="Times New Roman" w:cs="Times New Roman"/>
        </w:rPr>
        <w:t xml:space="preserve">Urbana de Proteção da Paisagem </w:t>
      </w:r>
      <w:r w:rsidRPr="00C872C6">
        <w:rPr>
          <w:rFonts w:ascii="Times New Roman" w:hAnsi="Times New Roman" w:cs="Times New Roman"/>
        </w:rPr>
        <w:t>(Z</w:t>
      </w:r>
      <w:r w:rsidR="00663C10" w:rsidRPr="00C872C6">
        <w:rPr>
          <w:rFonts w:ascii="Times New Roman" w:hAnsi="Times New Roman" w:cs="Times New Roman"/>
        </w:rPr>
        <w:t>UPA</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b/>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j)</w:t>
      </w:r>
      <w:r w:rsidRPr="00C872C6">
        <w:rPr>
          <w:rFonts w:ascii="Times New Roman" w:hAnsi="Times New Roman" w:cs="Times New Roman"/>
        </w:rPr>
        <w:t xml:space="preserve"> </w:t>
      </w:r>
      <w:r w:rsidR="00663C10" w:rsidRPr="00C872C6">
        <w:rPr>
          <w:rFonts w:ascii="Times New Roman" w:hAnsi="Times New Roman" w:cs="Times New Roman"/>
        </w:rPr>
        <w:t>Descritivo</w:t>
      </w:r>
      <w:r w:rsidRPr="00C872C6">
        <w:rPr>
          <w:rFonts w:ascii="Times New Roman" w:hAnsi="Times New Roman" w:cs="Times New Roman"/>
        </w:rPr>
        <w:t xml:space="preserve"> 10 – Zona </w:t>
      </w:r>
      <w:r w:rsidR="00663C10" w:rsidRPr="00C872C6">
        <w:rPr>
          <w:rFonts w:ascii="Times New Roman" w:hAnsi="Times New Roman" w:cs="Times New Roman"/>
        </w:rPr>
        <w:t xml:space="preserve">Urbana </w:t>
      </w:r>
      <w:r w:rsidR="00751FB7" w:rsidRPr="00C872C6">
        <w:rPr>
          <w:rFonts w:ascii="Times New Roman" w:hAnsi="Times New Roman" w:cs="Times New Roman"/>
        </w:rPr>
        <w:t>Institucional</w:t>
      </w:r>
      <w:r w:rsidRPr="00C872C6">
        <w:rPr>
          <w:rFonts w:ascii="Times New Roman" w:hAnsi="Times New Roman" w:cs="Times New Roman"/>
        </w:rPr>
        <w:t xml:space="preserve"> (Z</w:t>
      </w:r>
      <w:r w:rsidR="00751FB7" w:rsidRPr="00C872C6">
        <w:rPr>
          <w:rFonts w:ascii="Times New Roman" w:hAnsi="Times New Roman" w:cs="Times New Roman"/>
        </w:rPr>
        <w:t>UIT</w:t>
      </w:r>
      <w:r w:rsidRPr="00C872C6">
        <w:rPr>
          <w:rFonts w:ascii="Times New Roman" w:hAnsi="Times New Roman" w:cs="Times New Roman"/>
        </w:rPr>
        <w:t>);</w:t>
      </w:r>
    </w:p>
    <w:p w:rsidR="00BE66D9" w:rsidRPr="00C872C6" w:rsidRDefault="00BE66D9" w:rsidP="00AD2CBB">
      <w:pPr>
        <w:spacing w:after="0" w:line="240" w:lineRule="auto"/>
        <w:jc w:val="both"/>
        <w:rPr>
          <w:rFonts w:ascii="Times New Roman" w:hAnsi="Times New Roman" w:cs="Times New Roman"/>
        </w:rPr>
      </w:pPr>
    </w:p>
    <w:p w:rsidR="00BE66D9"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k)</w:t>
      </w:r>
      <w:r w:rsidRPr="00C872C6">
        <w:rPr>
          <w:rFonts w:ascii="Times New Roman" w:hAnsi="Times New Roman" w:cs="Times New Roman"/>
        </w:rPr>
        <w:t xml:space="preserve"> </w:t>
      </w:r>
      <w:r w:rsidR="00663C10" w:rsidRPr="00C872C6">
        <w:rPr>
          <w:rFonts w:ascii="Times New Roman" w:hAnsi="Times New Roman" w:cs="Times New Roman"/>
        </w:rPr>
        <w:t>Descritivo</w:t>
      </w:r>
      <w:r w:rsidRPr="00C872C6">
        <w:rPr>
          <w:rFonts w:ascii="Times New Roman" w:hAnsi="Times New Roman" w:cs="Times New Roman"/>
        </w:rPr>
        <w:t xml:space="preserve"> 11 – Zona </w:t>
      </w:r>
      <w:r w:rsidR="00751FB7" w:rsidRPr="00C872C6">
        <w:rPr>
          <w:rFonts w:ascii="Times New Roman" w:hAnsi="Times New Roman" w:cs="Times New Roman"/>
        </w:rPr>
        <w:t>Urbana Industrial</w:t>
      </w:r>
      <w:r w:rsidRPr="00C872C6">
        <w:rPr>
          <w:rFonts w:ascii="Times New Roman" w:hAnsi="Times New Roman" w:cs="Times New Roman"/>
        </w:rPr>
        <w:t xml:space="preserve"> (Z</w:t>
      </w:r>
      <w:r w:rsidR="00751FB7" w:rsidRPr="00C872C6">
        <w:rPr>
          <w:rFonts w:ascii="Times New Roman" w:hAnsi="Times New Roman" w:cs="Times New Roman"/>
        </w:rPr>
        <w:t>UIN</w:t>
      </w:r>
      <w:r w:rsidRPr="00C872C6">
        <w:rPr>
          <w:rFonts w:ascii="Times New Roman" w:hAnsi="Times New Roman" w:cs="Times New Roman"/>
        </w:rPr>
        <w:t>);</w:t>
      </w:r>
    </w:p>
    <w:p w:rsidR="00BE66D9" w:rsidRPr="00C872C6" w:rsidRDefault="00BE66D9" w:rsidP="00AD2CBB">
      <w:pPr>
        <w:spacing w:after="0" w:line="240" w:lineRule="auto"/>
        <w:rPr>
          <w:rFonts w:ascii="Times New Roman" w:hAnsi="Times New Roman" w:cs="Times New Roman"/>
          <w:b/>
        </w:rPr>
      </w:pPr>
    </w:p>
    <w:p w:rsidR="00F029E4" w:rsidRPr="00C872C6" w:rsidRDefault="00BE66D9"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F029E4" w:rsidRPr="00C872C6">
        <w:rPr>
          <w:rFonts w:ascii="Times New Roman" w:hAnsi="Times New Roman" w:cs="Times New Roman"/>
          <w:b/>
        </w:rPr>
        <w:t>l)</w:t>
      </w:r>
      <w:r w:rsidR="00F029E4" w:rsidRPr="00C872C6">
        <w:rPr>
          <w:rFonts w:ascii="Times New Roman" w:hAnsi="Times New Roman" w:cs="Times New Roman"/>
        </w:rPr>
        <w:t xml:space="preserve"> Descritivo 12 – Zona Urbana de Proteção e Interesse Ambiental (ZUPIA);</w:t>
      </w:r>
    </w:p>
    <w:p w:rsidR="00F029E4" w:rsidRPr="00C872C6" w:rsidRDefault="00F029E4" w:rsidP="00AD2CBB">
      <w:pPr>
        <w:spacing w:after="0" w:line="240" w:lineRule="auto"/>
        <w:jc w:val="both"/>
        <w:rPr>
          <w:rFonts w:ascii="Times New Roman" w:hAnsi="Times New Roman" w:cs="Times New Roman"/>
        </w:rPr>
      </w:pPr>
    </w:p>
    <w:p w:rsidR="00F029E4" w:rsidRPr="00C872C6" w:rsidRDefault="00F029E4" w:rsidP="00AD2CBB">
      <w:pPr>
        <w:spacing w:after="0" w:line="240" w:lineRule="auto"/>
        <w:jc w:val="both"/>
        <w:rPr>
          <w:rFonts w:ascii="Times New Roman" w:hAnsi="Times New Roman" w:cs="Times New Roman"/>
          <w:b/>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r w:rsidRPr="00C872C6">
        <w:rPr>
          <w:rFonts w:ascii="Times New Roman" w:hAnsi="Times New Roman" w:cs="Times New Roman"/>
          <w:b/>
        </w:rPr>
        <w:t>m)</w:t>
      </w:r>
      <w:r w:rsidRPr="00C872C6">
        <w:rPr>
          <w:rFonts w:ascii="Times New Roman" w:hAnsi="Times New Roman" w:cs="Times New Roman"/>
        </w:rPr>
        <w:t xml:space="preserve"> Descritivo 13 – </w:t>
      </w:r>
      <w:r w:rsidRPr="00C872C6">
        <w:rPr>
          <w:rFonts w:ascii="Times New Roman" w:hAnsi="Times New Roman" w:cs="Times New Roman"/>
          <w:i/>
        </w:rPr>
        <w:t>Faixas non aedificandi</w:t>
      </w:r>
      <w:r w:rsidRPr="00C872C6">
        <w:rPr>
          <w:rFonts w:ascii="Times New Roman" w:hAnsi="Times New Roman" w:cs="Times New Roman"/>
        </w:rPr>
        <w:t>.</w:t>
      </w:r>
    </w:p>
    <w:p w:rsidR="00BE66D9" w:rsidRPr="00C872C6" w:rsidRDefault="00BE66D9" w:rsidP="00AD2CBB">
      <w:pPr>
        <w:spacing w:after="0" w:line="240" w:lineRule="auto"/>
        <w:rPr>
          <w:rFonts w:ascii="Times New Roman" w:hAnsi="Times New Roman" w:cs="Times New Roman"/>
        </w:rPr>
      </w:pPr>
    </w:p>
    <w:p w:rsidR="00F029E4" w:rsidRPr="00C872C6" w:rsidRDefault="00F029E4" w:rsidP="00AD2CBB">
      <w:pPr>
        <w:spacing w:after="0" w:line="240" w:lineRule="auto"/>
        <w:jc w:val="both"/>
        <w:rPr>
          <w:rFonts w:ascii="Times New Roman" w:hAnsi="Times New Roman" w:cs="Times New Roman"/>
        </w:rPr>
      </w:pPr>
      <w:r w:rsidRPr="00C872C6">
        <w:rPr>
          <w:rFonts w:ascii="Times New Roman" w:hAnsi="Times New Roman" w:cs="Times New Roman"/>
          <w:b/>
        </w:rPr>
        <w:tab/>
      </w:r>
      <w:r w:rsidRPr="00C872C6">
        <w:rPr>
          <w:rFonts w:ascii="Times New Roman" w:hAnsi="Times New Roman" w:cs="Times New Roman"/>
          <w:b/>
        </w:rPr>
        <w:tab/>
        <w:t>n)</w:t>
      </w:r>
      <w:r w:rsidRPr="00C872C6">
        <w:rPr>
          <w:rFonts w:ascii="Times New Roman" w:hAnsi="Times New Roman" w:cs="Times New Roman"/>
        </w:rPr>
        <w:t xml:space="preserve"> Descritivo 1</w:t>
      </w:r>
      <w:r w:rsidR="00D815EC">
        <w:rPr>
          <w:rFonts w:ascii="Times New Roman" w:hAnsi="Times New Roman" w:cs="Times New Roman"/>
        </w:rPr>
        <w:t>4 – Abairramento na Área Urbana.</w:t>
      </w:r>
    </w:p>
    <w:p w:rsidR="00FB0603" w:rsidRPr="00C872C6" w:rsidRDefault="00F029E4"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r>
    </w:p>
    <w:p w:rsidR="00FB0603" w:rsidRPr="00C872C6" w:rsidRDefault="00FB0603" w:rsidP="00AD2CBB">
      <w:pPr>
        <w:spacing w:after="0" w:line="240" w:lineRule="auto"/>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t xml:space="preserve">V – ANEXO V – </w:t>
      </w:r>
      <w:r w:rsidRPr="00C872C6">
        <w:rPr>
          <w:rFonts w:ascii="Times New Roman" w:hAnsi="Times New Roman" w:cs="Times New Roman"/>
        </w:rPr>
        <w:t>ZEIS instituídas no Plano Anterior – disposições transitórias.</w:t>
      </w:r>
    </w:p>
    <w:p w:rsidR="00D719F6" w:rsidRPr="00C872C6" w:rsidRDefault="003A5C03" w:rsidP="00AD2CBB">
      <w:pPr>
        <w:spacing w:after="0" w:line="240" w:lineRule="auto"/>
        <w:jc w:val="both"/>
        <w:rPr>
          <w:rFonts w:ascii="Times New Roman" w:hAnsi="Times New Roman" w:cs="Times New Roman"/>
        </w:rPr>
      </w:pPr>
      <w:r w:rsidRPr="00C872C6">
        <w:rPr>
          <w:rFonts w:ascii="Times New Roman" w:hAnsi="Times New Roman" w:cs="Times New Roman"/>
          <w:b/>
        </w:rPr>
        <w:tab/>
      </w:r>
    </w:p>
    <w:p w:rsidR="00620319" w:rsidRPr="00C872C6" w:rsidRDefault="003A5C03"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262130" w:rsidRPr="00C872C6">
        <w:rPr>
          <w:rFonts w:ascii="Times New Roman" w:hAnsi="Times New Roman" w:cs="Times New Roman"/>
          <w:b/>
        </w:rPr>
        <w:t xml:space="preserve">Art. </w:t>
      </w:r>
      <w:r w:rsidR="00907BE8" w:rsidRPr="00C872C6">
        <w:rPr>
          <w:rFonts w:ascii="Times New Roman" w:hAnsi="Times New Roman" w:cs="Times New Roman"/>
          <w:b/>
        </w:rPr>
        <w:t>1</w:t>
      </w:r>
      <w:r w:rsidR="00154CA1" w:rsidRPr="00C872C6">
        <w:rPr>
          <w:rFonts w:ascii="Times New Roman" w:hAnsi="Times New Roman" w:cs="Times New Roman"/>
          <w:b/>
        </w:rPr>
        <w:t>6</w:t>
      </w:r>
      <w:r w:rsidR="001D3635" w:rsidRPr="00C872C6">
        <w:rPr>
          <w:rFonts w:ascii="Times New Roman" w:hAnsi="Times New Roman" w:cs="Times New Roman"/>
          <w:b/>
        </w:rPr>
        <w:t>3</w:t>
      </w:r>
      <w:r w:rsidR="00262130" w:rsidRPr="00C872C6">
        <w:rPr>
          <w:rFonts w:ascii="Times New Roman" w:hAnsi="Times New Roman" w:cs="Times New Roman"/>
          <w:b/>
        </w:rPr>
        <w:t>.</w:t>
      </w:r>
      <w:r w:rsidR="00262130" w:rsidRPr="00C872C6">
        <w:rPr>
          <w:rFonts w:ascii="Times New Roman" w:hAnsi="Times New Roman" w:cs="Times New Roman"/>
        </w:rPr>
        <w:t xml:space="preserve"> Ficam expressamente revogadas as Leis Complementares nº 186, de 10 de outubro de 2.006; nº 201, de 06 de junho de 2.007; nº 213, de 17 de dezembro de 2.007; nº 220, de 03 de julho de 2008; nº 222, de 26 de setembro de 2.008; nº 247, de 22 de dezembro de 2009; nº 249, de 22 de dezembro de 2.009; nº 255, de 30 de junho de 2.010; nº 257, de 05 de julho de 2.010; nº 261, de 17 de novembro de 2.010; nº 287, de 19 de dezembro de 2.011; nº 293, de 06 de julho de 2.012; nº 295, de 24 de setembro de 2.012; nº 323, de 08 de julho de 2.014; nº 346, de 15 de maio de 2.015; nº 354, de 01 de setembro de 2.015; nº 367, de 01 de abril de 2.016 e nº 394, de 27 de fevereiro de 2.018.</w:t>
      </w:r>
    </w:p>
    <w:p w:rsidR="003A5C03" w:rsidRPr="00C872C6" w:rsidRDefault="003A5C03" w:rsidP="00AD2CBB">
      <w:pPr>
        <w:spacing w:after="0" w:line="240" w:lineRule="auto"/>
        <w:jc w:val="both"/>
        <w:rPr>
          <w:rFonts w:ascii="Times New Roman" w:hAnsi="Times New Roman" w:cs="Times New Roman"/>
        </w:rPr>
      </w:pPr>
    </w:p>
    <w:p w:rsidR="00B53E7B" w:rsidRPr="00C872C6" w:rsidRDefault="003A5C03" w:rsidP="00AD2CBB">
      <w:pPr>
        <w:spacing w:after="0" w:line="240" w:lineRule="auto"/>
        <w:jc w:val="both"/>
        <w:rPr>
          <w:rFonts w:ascii="Times New Roman" w:hAnsi="Times New Roman" w:cs="Times New Roman"/>
          <w:b/>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b/>
        </w:rPr>
        <w:tab/>
      </w:r>
      <w:r w:rsidR="00B53E7B" w:rsidRPr="00C872C6">
        <w:rPr>
          <w:rFonts w:ascii="Times New Roman" w:hAnsi="Times New Roman" w:cs="Times New Roman"/>
          <w:b/>
        </w:rPr>
        <w:t xml:space="preserve">Art. </w:t>
      </w:r>
      <w:r w:rsidR="00907BE8" w:rsidRPr="00C872C6">
        <w:rPr>
          <w:rFonts w:ascii="Times New Roman" w:hAnsi="Times New Roman" w:cs="Times New Roman"/>
          <w:b/>
        </w:rPr>
        <w:t>1</w:t>
      </w:r>
      <w:r w:rsidR="00F15679" w:rsidRPr="00C872C6">
        <w:rPr>
          <w:rFonts w:ascii="Times New Roman" w:hAnsi="Times New Roman" w:cs="Times New Roman"/>
          <w:b/>
        </w:rPr>
        <w:t>6</w:t>
      </w:r>
      <w:r w:rsidR="001D3635" w:rsidRPr="00C872C6">
        <w:rPr>
          <w:rFonts w:ascii="Times New Roman" w:hAnsi="Times New Roman" w:cs="Times New Roman"/>
          <w:b/>
        </w:rPr>
        <w:t>4</w:t>
      </w:r>
      <w:r w:rsidR="00B53E7B" w:rsidRPr="00C872C6">
        <w:rPr>
          <w:rFonts w:ascii="Times New Roman" w:hAnsi="Times New Roman" w:cs="Times New Roman"/>
          <w:b/>
        </w:rPr>
        <w:t xml:space="preserve">. </w:t>
      </w:r>
      <w:r w:rsidR="00B53E7B" w:rsidRPr="00C872C6">
        <w:rPr>
          <w:rFonts w:ascii="Times New Roman" w:hAnsi="Times New Roman" w:cs="Times New Roman"/>
        </w:rPr>
        <w:t>Esta Lei Complementar entra em vigor</w:t>
      </w:r>
      <w:r w:rsidR="00F635F2" w:rsidRPr="00C872C6">
        <w:rPr>
          <w:rFonts w:ascii="Times New Roman" w:hAnsi="Times New Roman" w:cs="Times New Roman"/>
        </w:rPr>
        <w:t xml:space="preserve"> 180 (cento e oitenta) </w:t>
      </w:r>
      <w:r w:rsidR="00B53E7B" w:rsidRPr="00C872C6">
        <w:rPr>
          <w:rFonts w:ascii="Times New Roman" w:hAnsi="Times New Roman" w:cs="Times New Roman"/>
        </w:rPr>
        <w:t>dias após a data de sua publicação.</w:t>
      </w:r>
    </w:p>
    <w:p w:rsidR="00B53E7B" w:rsidRPr="00C872C6" w:rsidRDefault="00B53E7B" w:rsidP="00AD2CBB">
      <w:pPr>
        <w:spacing w:after="0" w:line="240" w:lineRule="auto"/>
        <w:rPr>
          <w:rFonts w:ascii="Times New Roman" w:hAnsi="Times New Roman" w:cs="Times New Roman"/>
        </w:rPr>
      </w:pPr>
    </w:p>
    <w:p w:rsidR="00B01DCA" w:rsidRPr="00C872C6" w:rsidRDefault="00B01DCA" w:rsidP="00AD2CBB">
      <w:pPr>
        <w:spacing w:after="0" w:line="240" w:lineRule="auto"/>
        <w:rPr>
          <w:rFonts w:ascii="Times New Roman" w:hAnsi="Times New Roman" w:cs="Times New Roman"/>
        </w:rPr>
      </w:pPr>
    </w:p>
    <w:p w:rsidR="00B01DCA" w:rsidRPr="00C872C6" w:rsidRDefault="00B01DCA" w:rsidP="00AD2CBB">
      <w:pPr>
        <w:spacing w:after="0" w:line="240" w:lineRule="auto"/>
        <w:rPr>
          <w:rFonts w:ascii="Times New Roman" w:hAnsi="Times New Roman" w:cs="Times New Roman"/>
        </w:rPr>
      </w:pP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BARJAS NEGRI</w:t>
      </w:r>
    </w:p>
    <w:p w:rsidR="00B53E7B" w:rsidRPr="00C872C6" w:rsidRDefault="00B53E7B" w:rsidP="00AD2CBB">
      <w:pPr>
        <w:spacing w:after="0" w:line="240" w:lineRule="auto"/>
        <w:jc w:val="center"/>
        <w:rPr>
          <w:rFonts w:ascii="Times New Roman" w:hAnsi="Times New Roman" w:cs="Times New Roman"/>
        </w:rPr>
      </w:pPr>
      <w:r w:rsidRPr="00C872C6">
        <w:rPr>
          <w:rFonts w:ascii="Times New Roman" w:hAnsi="Times New Roman" w:cs="Times New Roman"/>
          <w:b/>
        </w:rPr>
        <w:t>Prefeito Municipal</w:t>
      </w:r>
    </w:p>
    <w:p w:rsidR="00B53E7B" w:rsidRPr="00C872C6" w:rsidRDefault="00B53E7B" w:rsidP="00AD2CBB">
      <w:pPr>
        <w:spacing w:after="0" w:line="240" w:lineRule="auto"/>
        <w:jc w:val="center"/>
        <w:rPr>
          <w:rFonts w:ascii="Times New Roman" w:hAnsi="Times New Roman" w:cs="Times New Roman"/>
          <w:b/>
        </w:rPr>
      </w:pPr>
    </w:p>
    <w:p w:rsidR="00B53E7B" w:rsidRPr="00C872C6" w:rsidRDefault="00B53E7B" w:rsidP="00AD2CBB">
      <w:pPr>
        <w:spacing w:after="0" w:line="240" w:lineRule="auto"/>
        <w:jc w:val="center"/>
        <w:rPr>
          <w:rFonts w:ascii="Times New Roman" w:hAnsi="Times New Roman" w:cs="Times New Roman"/>
          <w:b/>
        </w:rPr>
      </w:pPr>
    </w:p>
    <w:p w:rsidR="0013574A" w:rsidRPr="00C872C6" w:rsidRDefault="0013574A" w:rsidP="00AD2CBB">
      <w:pPr>
        <w:spacing w:after="0" w:line="240" w:lineRule="auto"/>
        <w:jc w:val="center"/>
        <w:rPr>
          <w:rFonts w:ascii="Times New Roman" w:hAnsi="Times New Roman" w:cs="Times New Roman"/>
          <w:b/>
        </w:rPr>
      </w:pPr>
    </w:p>
    <w:p w:rsidR="0013574A" w:rsidRPr="00C872C6" w:rsidRDefault="0013574A" w:rsidP="00AD2CBB">
      <w:pPr>
        <w:spacing w:after="0" w:line="240" w:lineRule="auto"/>
        <w:jc w:val="center"/>
        <w:rPr>
          <w:rFonts w:ascii="Times New Roman" w:hAnsi="Times New Roman" w:cs="Times New Roman"/>
          <w:b/>
        </w:rPr>
      </w:pPr>
    </w:p>
    <w:p w:rsidR="0013574A" w:rsidRPr="00C872C6" w:rsidRDefault="0013574A" w:rsidP="00AD2CBB">
      <w:pPr>
        <w:spacing w:after="0" w:line="240" w:lineRule="auto"/>
        <w:jc w:val="center"/>
        <w:rPr>
          <w:rFonts w:ascii="Times New Roman" w:hAnsi="Times New Roman" w:cs="Times New Roman"/>
          <w:b/>
        </w:rPr>
      </w:pPr>
    </w:p>
    <w:p w:rsidR="0013574A" w:rsidRPr="00C872C6" w:rsidRDefault="0013574A" w:rsidP="00AD2CBB">
      <w:pPr>
        <w:spacing w:after="0" w:line="240" w:lineRule="auto"/>
        <w:jc w:val="center"/>
        <w:rPr>
          <w:rFonts w:ascii="Times New Roman" w:hAnsi="Times New Roman" w:cs="Times New Roman"/>
          <w:b/>
        </w:rPr>
      </w:pPr>
    </w:p>
    <w:p w:rsidR="0013574A" w:rsidRPr="00C872C6" w:rsidRDefault="0013574A" w:rsidP="00AD2CBB">
      <w:pPr>
        <w:spacing w:after="0" w:line="240" w:lineRule="auto"/>
        <w:jc w:val="center"/>
        <w:rPr>
          <w:rFonts w:ascii="Times New Roman" w:hAnsi="Times New Roman" w:cs="Times New Roman"/>
          <w:b/>
        </w:rPr>
      </w:pPr>
    </w:p>
    <w:p w:rsidR="0013574A" w:rsidRPr="00C872C6" w:rsidRDefault="0013574A" w:rsidP="00AD2CBB">
      <w:pPr>
        <w:spacing w:after="0" w:line="240" w:lineRule="auto"/>
        <w:jc w:val="center"/>
        <w:rPr>
          <w:rFonts w:ascii="Times New Roman" w:hAnsi="Times New Roman" w:cs="Times New Roman"/>
          <w:b/>
        </w:rPr>
      </w:pPr>
    </w:p>
    <w:p w:rsidR="00B1462E" w:rsidRDefault="00B1462E" w:rsidP="00AD2CBB">
      <w:pPr>
        <w:spacing w:after="0" w:line="240" w:lineRule="auto"/>
        <w:jc w:val="both"/>
        <w:rPr>
          <w:rFonts w:ascii="Times New Roman" w:hAnsi="Times New Roman" w:cs="Times New Roman"/>
        </w:rPr>
      </w:pPr>
    </w:p>
    <w:p w:rsidR="00D815EC" w:rsidRDefault="00D815EC" w:rsidP="00AD2CBB">
      <w:pPr>
        <w:spacing w:after="0" w:line="240" w:lineRule="auto"/>
        <w:jc w:val="both"/>
        <w:rPr>
          <w:rFonts w:ascii="Times New Roman" w:hAnsi="Times New Roman" w:cs="Times New Roman"/>
        </w:rPr>
      </w:pPr>
    </w:p>
    <w:p w:rsidR="00D815EC" w:rsidRPr="00C872C6" w:rsidRDefault="00D815EC" w:rsidP="00AD2CBB">
      <w:pPr>
        <w:spacing w:after="0" w:line="240" w:lineRule="auto"/>
        <w:jc w:val="both"/>
        <w:rPr>
          <w:rFonts w:ascii="Times New Roman" w:hAnsi="Times New Roman" w:cs="Times New Roman"/>
        </w:rPr>
      </w:pPr>
    </w:p>
    <w:p w:rsidR="00434A22" w:rsidRDefault="00434A22" w:rsidP="00AD2CBB">
      <w:pPr>
        <w:spacing w:after="0" w:line="240" w:lineRule="auto"/>
        <w:jc w:val="center"/>
        <w:rPr>
          <w:rFonts w:ascii="Times New Roman" w:hAnsi="Times New Roman" w:cs="Times New Roman"/>
          <w:b/>
        </w:rPr>
      </w:pPr>
    </w:p>
    <w:p w:rsidR="00B1462E" w:rsidRPr="00C872C6" w:rsidRDefault="00B1462E" w:rsidP="00AD2CBB">
      <w:pPr>
        <w:spacing w:after="0" w:line="240" w:lineRule="auto"/>
        <w:jc w:val="center"/>
        <w:rPr>
          <w:rFonts w:ascii="Times New Roman" w:hAnsi="Times New Roman" w:cs="Times New Roman"/>
          <w:b/>
        </w:rPr>
      </w:pPr>
      <w:r w:rsidRPr="00C872C6">
        <w:rPr>
          <w:rFonts w:ascii="Times New Roman" w:hAnsi="Times New Roman" w:cs="Times New Roman"/>
          <w:b/>
        </w:rPr>
        <w:t>GLOSSÁRIO</w:t>
      </w:r>
    </w:p>
    <w:p w:rsidR="00D44E98" w:rsidRPr="00C872C6" w:rsidRDefault="00D44E98" w:rsidP="00AD2CBB">
      <w:pPr>
        <w:spacing w:after="0" w:line="240" w:lineRule="auto"/>
        <w:jc w:val="both"/>
        <w:rPr>
          <w:rFonts w:ascii="Times New Roman" w:hAnsi="Times New Roman" w:cs="Times New Roman"/>
        </w:rPr>
      </w:pPr>
    </w:p>
    <w:p w:rsidR="00D44E98" w:rsidRPr="00C872C6" w:rsidRDefault="00D44E98" w:rsidP="00AD2CBB">
      <w:pPr>
        <w:spacing w:after="0" w:line="240" w:lineRule="auto"/>
        <w:jc w:val="both"/>
        <w:rPr>
          <w:rFonts w:ascii="Times New Roman" w:hAnsi="Times New Roman" w:cs="Times New Roman"/>
        </w:rPr>
      </w:pPr>
      <w:r w:rsidRPr="00C872C6">
        <w:rPr>
          <w:rFonts w:ascii="Times New Roman" w:hAnsi="Times New Roman" w:cs="Times New Roman"/>
          <w:b/>
        </w:rPr>
        <w:t>Audiência Pública:</w:t>
      </w:r>
      <w:r w:rsidRPr="00C872C6">
        <w:rPr>
          <w:rFonts w:ascii="Times New Roman" w:hAnsi="Times New Roman" w:cs="Times New Roman"/>
        </w:rPr>
        <w:t xml:space="preserve"> é uma instância de discussão, na qual a Administração Pública informa, esclarece e discute temas, projetos ou programas de interesse da coletividade, assegurada a participação dos cidadãos, os quais podem exercer seu direito de manifestação, apresentando sugestões para adequação ou alteração das propostas inicialmente apresentadas.</w:t>
      </w: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rPr>
        <w:t xml:space="preserve">  </w:t>
      </w: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Consulta Pública:</w:t>
      </w:r>
      <w:r w:rsidRPr="00C872C6">
        <w:rPr>
          <w:rFonts w:ascii="Times New Roman" w:hAnsi="Times New Roman" w:cs="Times New Roman"/>
        </w:rPr>
        <w:t xml:space="preserve"> é uma consulta direta à coletividade, que poderá ocorrer através da realização de assembl</w:t>
      </w:r>
      <w:r w:rsidR="00D44E98" w:rsidRPr="00C872C6">
        <w:rPr>
          <w:rFonts w:ascii="Times New Roman" w:hAnsi="Times New Roman" w:cs="Times New Roman"/>
        </w:rPr>
        <w:t>e</w:t>
      </w:r>
      <w:r w:rsidRPr="00C872C6">
        <w:rPr>
          <w:rFonts w:ascii="Times New Roman" w:hAnsi="Times New Roman" w:cs="Times New Roman"/>
        </w:rPr>
        <w:t>ias</w:t>
      </w:r>
      <w:r w:rsidR="00D44E98" w:rsidRPr="00C872C6">
        <w:rPr>
          <w:rFonts w:ascii="Times New Roman" w:hAnsi="Times New Roman" w:cs="Times New Roman"/>
        </w:rPr>
        <w:t xml:space="preserve"> ou por meio digital</w:t>
      </w:r>
      <w:r w:rsidRPr="00C872C6">
        <w:rPr>
          <w:rFonts w:ascii="Times New Roman" w:hAnsi="Times New Roman" w:cs="Times New Roman"/>
        </w:rPr>
        <w:t>, n</w:t>
      </w:r>
      <w:r w:rsidR="00D44E98" w:rsidRPr="00C872C6">
        <w:rPr>
          <w:rFonts w:ascii="Times New Roman" w:hAnsi="Times New Roman" w:cs="Times New Roman"/>
        </w:rPr>
        <w:t>a</w:t>
      </w:r>
      <w:r w:rsidRPr="00C872C6">
        <w:rPr>
          <w:rFonts w:ascii="Times New Roman" w:hAnsi="Times New Roman" w:cs="Times New Roman"/>
        </w:rPr>
        <w:t xml:space="preserve"> qua</w:t>
      </w:r>
      <w:r w:rsidR="00D44E98" w:rsidRPr="00C872C6">
        <w:rPr>
          <w:rFonts w:ascii="Times New Roman" w:hAnsi="Times New Roman" w:cs="Times New Roman"/>
        </w:rPr>
        <w:t>l</w:t>
      </w:r>
      <w:r w:rsidRPr="00C872C6">
        <w:rPr>
          <w:rFonts w:ascii="Times New Roman" w:hAnsi="Times New Roman" w:cs="Times New Roman"/>
        </w:rPr>
        <w:t xml:space="preserve"> a Administração Pública tomará decisões baseadas no conjunto de opiniões expressas pela população interessada.</w:t>
      </w:r>
    </w:p>
    <w:p w:rsidR="00A0205F" w:rsidRPr="00C872C6" w:rsidRDefault="00A0205F" w:rsidP="00AD2CBB">
      <w:pPr>
        <w:spacing w:after="0" w:line="240" w:lineRule="auto"/>
        <w:jc w:val="both"/>
        <w:rPr>
          <w:rFonts w:ascii="Times New Roman" w:hAnsi="Times New Roman" w:cs="Times New Roman"/>
        </w:rPr>
      </w:pPr>
    </w:p>
    <w:p w:rsidR="00A0205F" w:rsidRPr="00C872C6" w:rsidRDefault="00A0205F" w:rsidP="00AD2CBB">
      <w:pPr>
        <w:spacing w:after="0" w:line="240" w:lineRule="auto"/>
        <w:jc w:val="both"/>
        <w:rPr>
          <w:rFonts w:ascii="Times New Roman" w:hAnsi="Times New Roman" w:cs="Times New Roman"/>
        </w:rPr>
      </w:pPr>
      <w:r w:rsidRPr="00C872C6">
        <w:rPr>
          <w:rFonts w:ascii="Times New Roman" w:hAnsi="Times New Roman" w:cs="Times New Roman"/>
          <w:b/>
        </w:rPr>
        <w:t>Conferência Pública:</w:t>
      </w:r>
      <w:r w:rsidRPr="00C872C6">
        <w:rPr>
          <w:rFonts w:ascii="Times New Roman" w:hAnsi="Times New Roman" w:cs="Times New Roman"/>
        </w:rPr>
        <w:t xml:space="preserve"> é um instrumento de participação popular que possibilita um processo democrático, voltado a reunir os diversos atores para análise de assuntos relevantes de planejamento urbano da cidade.</w:t>
      </w:r>
    </w:p>
    <w:p w:rsidR="00B1462E" w:rsidRPr="00C872C6" w:rsidRDefault="00B1462E" w:rsidP="00AD2CBB">
      <w:pPr>
        <w:spacing w:after="0" w:line="240" w:lineRule="auto"/>
        <w:jc w:val="both"/>
        <w:rPr>
          <w:rFonts w:ascii="Times New Roman" w:hAnsi="Times New Roman" w:cs="Times New Roman"/>
        </w:rPr>
      </w:pPr>
    </w:p>
    <w:p w:rsidR="009C4EAD" w:rsidRPr="00C872C6" w:rsidRDefault="009C4EAD" w:rsidP="00AD2CBB">
      <w:pPr>
        <w:spacing w:after="0" w:line="240" w:lineRule="auto"/>
        <w:jc w:val="both"/>
        <w:rPr>
          <w:rFonts w:ascii="Times New Roman" w:hAnsi="Times New Roman" w:cs="Times New Roman"/>
        </w:rPr>
      </w:pPr>
      <w:r w:rsidRPr="00C872C6">
        <w:rPr>
          <w:rFonts w:ascii="Times New Roman" w:hAnsi="Times New Roman" w:cs="Times New Roman"/>
          <w:b/>
          <w:shd w:val="clear" w:color="auto" w:fill="FFFFFF"/>
        </w:rPr>
        <w:t>Consórcio Imobiliário:</w:t>
      </w:r>
      <w:r w:rsidRPr="00C872C6">
        <w:rPr>
          <w:rFonts w:ascii="Times New Roman" w:hAnsi="Times New Roman" w:cs="Times New Roman"/>
          <w:shd w:val="clear" w:color="auto" w:fill="FFFFFF"/>
        </w:rPr>
        <w:t xml:space="preserve"> Nos termos da Lei Federal nº 10.257/01, o poder público municipal poderá facultar ao proprietário da área atingida pela obrigação de parcelamento, edificação ou utilização compulsórios ou objeto de regularização fundiária urbana, o estabelecimento de consórcio imobiliário como forma de viabilização financeira do aproveitamento do imóvel, </w:t>
      </w:r>
      <w:r w:rsidRPr="00C872C6">
        <w:rPr>
          <w:rFonts w:ascii="Times New Roman" w:hAnsi="Times New Roman" w:cs="Times New Roman"/>
          <w:shd w:val="clear" w:color="auto" w:fill="FFFFFF"/>
          <w:lang/>
        </w:rPr>
        <w:t>de planos de urbanização, de regularização fundiária ou de reforma, conservação ou construção de edificação por meio da qual o proprietário transfere ao </w:t>
      </w:r>
      <w:r w:rsidRPr="00C872C6">
        <w:rPr>
          <w:rFonts w:ascii="Times New Roman" w:hAnsi="Times New Roman" w:cs="Times New Roman"/>
          <w:shd w:val="clear" w:color="auto" w:fill="FFFFFF"/>
        </w:rPr>
        <w:t>p</w:t>
      </w:r>
      <w:r w:rsidRPr="00C872C6">
        <w:rPr>
          <w:rFonts w:ascii="Times New Roman" w:hAnsi="Times New Roman" w:cs="Times New Roman"/>
          <w:shd w:val="clear" w:color="auto" w:fill="FFFFFF"/>
          <w:lang/>
        </w:rPr>
        <w:t>oder público municipal seu imóvel e, após a realização das obras, recebe, como pagamento, unidades imobiliárias devidamente urbanizadas ou edificadas, ficando as demais unidades incorporadas ao patrimônio público.</w:t>
      </w:r>
    </w:p>
    <w:p w:rsidR="009C4EAD" w:rsidRPr="00C872C6" w:rsidRDefault="009C4EAD"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Direito de Preempção:</w:t>
      </w:r>
      <w:r w:rsidRPr="00C872C6">
        <w:rPr>
          <w:rFonts w:ascii="Times New Roman" w:hAnsi="Times New Roman" w:cs="Times New Roman"/>
        </w:rPr>
        <w:t xml:space="preserve"> </w:t>
      </w:r>
      <w:r w:rsidR="00134A41" w:rsidRPr="00C872C6">
        <w:rPr>
          <w:rFonts w:ascii="Times New Roman" w:hAnsi="Times New Roman" w:cs="Times New Roman"/>
          <w:shd w:val="clear" w:color="auto" w:fill="FFFFFF"/>
        </w:rPr>
        <w:t xml:space="preserve">confere ao Poder Público municipal preferência para aquisição de imóvel urbano objeto de alienação onerosa entre particulares, </w:t>
      </w:r>
      <w:r w:rsidRPr="00C872C6">
        <w:rPr>
          <w:rFonts w:ascii="Times New Roman" w:hAnsi="Times New Roman" w:cs="Times New Roman"/>
        </w:rPr>
        <w:t xml:space="preserve">na hipótese </w:t>
      </w:r>
      <w:r w:rsidR="00134A41" w:rsidRPr="00C872C6">
        <w:rPr>
          <w:rFonts w:ascii="Times New Roman" w:hAnsi="Times New Roman" w:cs="Times New Roman"/>
        </w:rPr>
        <w:t>de</w:t>
      </w:r>
      <w:r w:rsidRPr="00C872C6">
        <w:rPr>
          <w:rFonts w:ascii="Times New Roman" w:hAnsi="Times New Roman" w:cs="Times New Roman"/>
        </w:rPr>
        <w:t xml:space="preserve"> necessitar do imóvel para realizar finalidades enumeradas no art</w:t>
      </w:r>
      <w:r w:rsidR="00134A41" w:rsidRPr="00C872C6">
        <w:rPr>
          <w:rFonts w:ascii="Times New Roman" w:hAnsi="Times New Roman" w:cs="Times New Roman"/>
        </w:rPr>
        <w:t>.</w:t>
      </w:r>
      <w:r w:rsidRPr="00C872C6">
        <w:rPr>
          <w:rFonts w:ascii="Times New Roman" w:hAnsi="Times New Roman" w:cs="Times New Roman"/>
        </w:rPr>
        <w:t xml:space="preserve"> 26 d</w:t>
      </w:r>
      <w:r w:rsidR="00134A41" w:rsidRPr="00C872C6">
        <w:rPr>
          <w:rFonts w:ascii="Times New Roman" w:hAnsi="Times New Roman" w:cs="Times New Roman"/>
        </w:rPr>
        <w:t>a Lei Federal nº 10.257/01 (</w:t>
      </w:r>
      <w:r w:rsidRPr="00C872C6">
        <w:rPr>
          <w:rFonts w:ascii="Times New Roman" w:hAnsi="Times New Roman" w:cs="Times New Roman"/>
        </w:rPr>
        <w:t>Estatuto da Cidade</w:t>
      </w:r>
      <w:r w:rsidR="00134A41" w:rsidRPr="00C872C6">
        <w:rPr>
          <w:rFonts w:ascii="Times New Roman" w:hAnsi="Times New Roman" w:cs="Times New Roman"/>
        </w:rPr>
        <w:t>)</w:t>
      </w:r>
      <w:r w:rsidRPr="00C872C6">
        <w:rPr>
          <w:rFonts w:ascii="Times New Roman" w:hAnsi="Times New Roman" w:cs="Times New Roman"/>
        </w:rPr>
        <w:t>.</w:t>
      </w:r>
    </w:p>
    <w:p w:rsidR="00B1462E" w:rsidRPr="00C872C6" w:rsidRDefault="00B1462E"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Direito de Superfície:</w:t>
      </w:r>
      <w:r w:rsidRPr="00C872C6">
        <w:rPr>
          <w:rFonts w:ascii="Times New Roman" w:hAnsi="Times New Roman" w:cs="Times New Roman"/>
        </w:rPr>
        <w:t xml:space="preserve"> trata-se de uma faculdade atribuída ao proprietário de imóvel urbano de conceder a outrem o direito de superfície do seu terreno, por tempo determinado ou indeterminado, através de escritura pública registrada na Serventia Imobiliária.</w:t>
      </w:r>
    </w:p>
    <w:p w:rsidR="001A7AF0" w:rsidRPr="00C872C6" w:rsidRDefault="001A7AF0" w:rsidP="00AD2CBB">
      <w:pPr>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r>
    </w:p>
    <w:p w:rsidR="001A7AF0" w:rsidRPr="00C872C6" w:rsidRDefault="001A7AF0" w:rsidP="00AD2CBB">
      <w:pPr>
        <w:spacing w:after="0" w:line="240" w:lineRule="auto"/>
        <w:jc w:val="both"/>
        <w:rPr>
          <w:rFonts w:ascii="Times New Roman" w:hAnsi="Times New Roman" w:cs="Times New Roman"/>
        </w:rPr>
      </w:pPr>
      <w:r w:rsidRPr="00C872C6">
        <w:rPr>
          <w:rFonts w:ascii="Times New Roman" w:hAnsi="Times New Roman" w:cs="Times New Roman"/>
          <w:b/>
        </w:rPr>
        <w:t>Operações Urbanas Consorciadas:</w:t>
      </w:r>
      <w:r w:rsidRPr="00C872C6">
        <w:rPr>
          <w:rFonts w:ascii="Times New Roman" w:hAnsi="Times New Roman" w:cs="Times New Roman"/>
        </w:rPr>
        <w:t xml:space="preserve"> é o conjunto de intervenções e medidas coordenadas pelo Poder Público Municipal, com a participação dos proprietários, moradores, usuários permanentes e investidores privados, com o objetivo de alcançar em uma área específica, transformações urbanísticas, melhorias sociais e a valorização ambiental.</w:t>
      </w:r>
    </w:p>
    <w:p w:rsidR="001A7AF0" w:rsidRPr="00C872C6" w:rsidRDefault="001A7AF0" w:rsidP="00AD2CBB">
      <w:pPr>
        <w:spacing w:after="0" w:line="240" w:lineRule="auto"/>
        <w:jc w:val="both"/>
        <w:rPr>
          <w:rFonts w:ascii="Times New Roman" w:hAnsi="Times New Roman" w:cs="Times New Roman"/>
        </w:rPr>
      </w:pPr>
    </w:p>
    <w:p w:rsidR="001A7AF0" w:rsidRPr="00C872C6" w:rsidRDefault="001A7AF0" w:rsidP="00AD2CBB">
      <w:pPr>
        <w:spacing w:after="0" w:line="240" w:lineRule="auto"/>
        <w:jc w:val="both"/>
        <w:rPr>
          <w:rFonts w:ascii="Times New Roman" w:hAnsi="Times New Roman" w:cs="Times New Roman"/>
        </w:rPr>
      </w:pPr>
      <w:r w:rsidRPr="00C872C6">
        <w:rPr>
          <w:rFonts w:ascii="Times New Roman" w:hAnsi="Times New Roman" w:cs="Times New Roman"/>
          <w:b/>
        </w:rPr>
        <w:t>Transferência do Direito de Construir:</w:t>
      </w:r>
      <w:r w:rsidRPr="00C872C6">
        <w:rPr>
          <w:rFonts w:ascii="Times New Roman" w:hAnsi="Times New Roman" w:cs="Times New Roman"/>
        </w:rPr>
        <w:t xml:space="preserve"> é o instrumento que faculta ao proprietário de imóvel urbano, privado ou público, a exercer em outro local ou alienar, mediante escritura pública, o direito de construir previsto no Plano Diretor ou em legislação urbanística dele decorrente, quando o imóvel for considerado necessário para fins de implantação de equipamentos urbanos e comunitários, preservação histórica, ambiental, paisagística, social, cultural, para servir a programas de regularização fundiária, urbanização de áreas ocupadas por população de baixa renda e habitação de interesse social.</w:t>
      </w:r>
    </w:p>
    <w:p w:rsidR="001A7AF0" w:rsidRPr="00C872C6" w:rsidRDefault="001A7AF0" w:rsidP="00AD2CBB">
      <w:pPr>
        <w:spacing w:after="0" w:line="240" w:lineRule="auto"/>
        <w:jc w:val="both"/>
        <w:rPr>
          <w:rFonts w:ascii="Times New Roman" w:hAnsi="Times New Roman" w:cs="Times New Roman"/>
        </w:rPr>
      </w:pPr>
    </w:p>
    <w:p w:rsidR="009C4EAD" w:rsidRPr="00C872C6" w:rsidRDefault="009C4EAD" w:rsidP="00AD2CBB">
      <w:pPr>
        <w:spacing w:after="0" w:line="240" w:lineRule="auto"/>
        <w:jc w:val="both"/>
        <w:rPr>
          <w:rFonts w:ascii="Times New Roman" w:hAnsi="Times New Roman" w:cs="Times New Roman"/>
        </w:rPr>
      </w:pPr>
      <w:r w:rsidRPr="00C872C6">
        <w:rPr>
          <w:rFonts w:ascii="Times New Roman" w:hAnsi="Times New Roman" w:cs="Times New Roman"/>
          <w:b/>
        </w:rPr>
        <w:t>Relatório de Impacto de Trânsito:</w:t>
      </w:r>
      <w:r w:rsidRPr="00C872C6">
        <w:rPr>
          <w:rFonts w:ascii="Times New Roman" w:hAnsi="Times New Roman" w:cs="Times New Roman"/>
        </w:rPr>
        <w:t xml:space="preserve"> é um instrumento preventivo que tem como objetivo permitir aos técnicos envolvidos, conhecer, avaliar, quantificar e delimitar o alcance dos impactos da implantação de um empreendimento no sistema viário e, a partir dessa avaliação, determinar as medidas mitigadoras dos impactos negativos, necessários para garantir a qualidade da circulação urbana no local.</w:t>
      </w:r>
    </w:p>
    <w:p w:rsidR="009C4EAD" w:rsidRPr="00C872C6" w:rsidRDefault="009C4EAD" w:rsidP="00AD2CBB">
      <w:pPr>
        <w:spacing w:after="0" w:line="240" w:lineRule="auto"/>
        <w:jc w:val="both"/>
        <w:rPr>
          <w:rFonts w:ascii="Times New Roman" w:hAnsi="Times New Roman" w:cs="Times New Roman"/>
        </w:rPr>
      </w:pPr>
    </w:p>
    <w:p w:rsidR="009C4EAD" w:rsidRPr="00C872C6" w:rsidRDefault="009C4EAD" w:rsidP="00AD2CBB">
      <w:pPr>
        <w:spacing w:after="0" w:line="240" w:lineRule="auto"/>
        <w:jc w:val="both"/>
        <w:rPr>
          <w:rFonts w:ascii="Times New Roman" w:hAnsi="Times New Roman" w:cs="Times New Roman"/>
        </w:rPr>
      </w:pPr>
      <w:r w:rsidRPr="00C872C6">
        <w:rPr>
          <w:rFonts w:ascii="Times New Roman" w:hAnsi="Times New Roman" w:cs="Times New Roman"/>
          <w:b/>
        </w:rPr>
        <w:t>Área de Preservação Permanente - APP:</w:t>
      </w:r>
      <w:r w:rsidRPr="00C872C6">
        <w:rPr>
          <w:rFonts w:ascii="Times New Roman" w:hAnsi="Times New Roman" w:cs="Times New Roman"/>
        </w:rPr>
        <w:t xml:space="preserve"> área protegida, coberta ou não por vegetação nativa, com a função ambiental de preservar os recursos hídricos, a paisagem, a estabilidade geológica e a biodiversidade, facilitar o fluxo gênico de fauna e flora, proteger o solo e assegurar o bem-estar das </w:t>
      </w:r>
      <w:r w:rsidRPr="00C872C6">
        <w:rPr>
          <w:rFonts w:ascii="Times New Roman" w:hAnsi="Times New Roman" w:cs="Times New Roman"/>
        </w:rPr>
        <w:lastRenderedPageBreak/>
        <w:t>populações humanas, legalmente definida nos termos do Código Florestal (Lei Federal nº 12.651, de 25 de maio de 2.012 e suas alterações).</w:t>
      </w:r>
    </w:p>
    <w:p w:rsidR="00BF5501" w:rsidRPr="00C872C6" w:rsidRDefault="00BF5501" w:rsidP="00AD2CBB">
      <w:pPr>
        <w:spacing w:after="0" w:line="240" w:lineRule="auto"/>
        <w:jc w:val="both"/>
        <w:rPr>
          <w:rFonts w:ascii="Times New Roman" w:hAnsi="Times New Roman" w:cs="Times New Roman"/>
        </w:rPr>
      </w:pPr>
    </w:p>
    <w:p w:rsidR="00BF5501" w:rsidRPr="00C872C6" w:rsidRDefault="00BF5501" w:rsidP="00AD2CBB">
      <w:pPr>
        <w:spacing w:after="0" w:line="240" w:lineRule="auto"/>
        <w:jc w:val="both"/>
        <w:rPr>
          <w:rFonts w:ascii="Times New Roman" w:hAnsi="Times New Roman" w:cs="Times New Roman"/>
        </w:rPr>
      </w:pPr>
      <w:r w:rsidRPr="00C872C6">
        <w:rPr>
          <w:rFonts w:ascii="Times New Roman" w:hAnsi="Times New Roman" w:cs="Times New Roman"/>
          <w:b/>
        </w:rPr>
        <w:t>Unidade de Conservação:</w:t>
      </w:r>
      <w:r w:rsidRPr="00C872C6">
        <w:rPr>
          <w:rFonts w:ascii="Times New Roman" w:hAnsi="Times New Roman" w:cs="Times New Roman"/>
        </w:rPr>
        <w:t xml:space="preserve"> é o espaço territorial e seus recursos ambientais, incluindo as águas jurisdicionais, com características naturais relevantes, legalmente instituído pelo Poder Público, com o objetivo de conservação e limites definidos, sob regime especial de administração, ao qual se aplicam garantias adequadas de proteção.</w:t>
      </w:r>
    </w:p>
    <w:p w:rsidR="009C4EAD" w:rsidRPr="00C872C6" w:rsidRDefault="009C4EAD" w:rsidP="00AD2CBB">
      <w:pPr>
        <w:spacing w:after="0" w:line="240" w:lineRule="auto"/>
        <w:jc w:val="both"/>
        <w:rPr>
          <w:rFonts w:ascii="Times New Roman" w:hAnsi="Times New Roman" w:cs="Times New Roman"/>
        </w:rPr>
      </w:pPr>
    </w:p>
    <w:p w:rsidR="009C4EAD" w:rsidRPr="00C872C6" w:rsidRDefault="009C4EAD" w:rsidP="00AD2CBB">
      <w:pPr>
        <w:spacing w:after="0" w:line="240" w:lineRule="auto"/>
        <w:jc w:val="both"/>
        <w:rPr>
          <w:rFonts w:ascii="Times New Roman" w:hAnsi="Times New Roman" w:cs="Times New Roman"/>
        </w:rPr>
      </w:pPr>
      <w:r w:rsidRPr="00C872C6">
        <w:rPr>
          <w:rFonts w:ascii="Times New Roman" w:hAnsi="Times New Roman" w:cs="Times New Roman"/>
          <w:b/>
          <w:i/>
        </w:rPr>
        <w:t>“Faixa non aedificandi”</w:t>
      </w:r>
      <w:r w:rsidRPr="00C872C6">
        <w:rPr>
          <w:rFonts w:ascii="Times New Roman" w:hAnsi="Times New Roman" w:cs="Times New Roman"/>
          <w:b/>
        </w:rPr>
        <w:t>:</w:t>
      </w:r>
      <w:r w:rsidRPr="00C872C6">
        <w:rPr>
          <w:rFonts w:ascii="Times New Roman" w:hAnsi="Times New Roman" w:cs="Times New Roman"/>
        </w:rPr>
        <w:t xml:space="preserve"> áreas reservadas dentro de terrenos de propriedade privada, que ficam sujeitas à restrição ao direito de construir, por razões de ordem legal e de interesse urbanístico.</w:t>
      </w:r>
    </w:p>
    <w:p w:rsidR="009C4EAD" w:rsidRPr="00C872C6" w:rsidRDefault="009C4EAD"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Gleba:</w:t>
      </w:r>
      <w:r w:rsidRPr="00C872C6">
        <w:rPr>
          <w:rFonts w:ascii="Times New Roman" w:hAnsi="Times New Roman" w:cs="Times New Roman"/>
        </w:rPr>
        <w:t xml:space="preserve"> considera-se o terreno antes de ser submetido ao parcelamento do solo. </w:t>
      </w:r>
    </w:p>
    <w:p w:rsidR="00B1462E" w:rsidRPr="00C872C6" w:rsidRDefault="00B1462E" w:rsidP="00AD2CBB">
      <w:pPr>
        <w:spacing w:after="0" w:line="240" w:lineRule="auto"/>
        <w:jc w:val="both"/>
        <w:rPr>
          <w:rFonts w:ascii="Times New Roman" w:hAnsi="Times New Roman" w:cs="Times New Roman"/>
        </w:rPr>
      </w:pPr>
    </w:p>
    <w:p w:rsidR="00CD63A4" w:rsidRPr="00C872C6" w:rsidRDefault="00CD63A4" w:rsidP="00AD2CBB">
      <w:pPr>
        <w:spacing w:after="0" w:line="240" w:lineRule="auto"/>
        <w:jc w:val="both"/>
        <w:rPr>
          <w:rFonts w:ascii="Times New Roman" w:hAnsi="Times New Roman" w:cs="Times New Roman"/>
        </w:rPr>
      </w:pPr>
      <w:r w:rsidRPr="00C872C6">
        <w:rPr>
          <w:rFonts w:ascii="Times New Roman" w:hAnsi="Times New Roman" w:cs="Times New Roman"/>
          <w:b/>
        </w:rPr>
        <w:t>Parcelamento do Solo Urbano:</w:t>
      </w:r>
      <w:r w:rsidRPr="00C872C6">
        <w:rPr>
          <w:rFonts w:ascii="Times New Roman" w:hAnsi="Times New Roman" w:cs="Times New Roman"/>
        </w:rPr>
        <w:t xml:space="preserve"> é modalidade de divisão do solo regida pela Lei Federal nº 6.766/79 e suas alterações, que resulta na implantação de loteamento ou desmembramento. </w:t>
      </w:r>
    </w:p>
    <w:p w:rsidR="00CD63A4" w:rsidRPr="00C872C6" w:rsidRDefault="00CD63A4"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Loteamento: </w:t>
      </w:r>
      <w:r w:rsidRPr="00C872C6">
        <w:rPr>
          <w:rFonts w:ascii="Times New Roman" w:hAnsi="Times New Roman" w:cs="Times New Roman"/>
        </w:rPr>
        <w:t xml:space="preserve">é a subdivisão de gleba em lotes destinados à edificação, com abertura de novas vias de circulação, logradouros públicos ou prolongamento, modificação ou ampliação das vias existentes. </w:t>
      </w:r>
    </w:p>
    <w:p w:rsidR="00B1462E" w:rsidRPr="00C872C6" w:rsidRDefault="00B1462E"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Desmembramento:</w:t>
      </w:r>
      <w:r w:rsidRPr="00C872C6">
        <w:rPr>
          <w:rFonts w:ascii="Times New Roman" w:hAnsi="Times New Roman" w:cs="Times New Roman"/>
        </w:rPr>
        <w:t xml:space="preserve"> é a subdivisão de gleba em lotes destinados à edificação, com aproveitamento do sistema viário existente, desde que não implique na abertura de novas vias e logradouros públicos e no prolongamento, modificação ou ampliação dos já existentes.</w:t>
      </w:r>
    </w:p>
    <w:p w:rsidR="00B1462E" w:rsidRPr="00C872C6" w:rsidRDefault="00B1462E" w:rsidP="00AD2CBB">
      <w:pPr>
        <w:spacing w:after="0" w:line="240" w:lineRule="auto"/>
        <w:jc w:val="both"/>
        <w:rPr>
          <w:rFonts w:ascii="Times New Roman" w:hAnsi="Times New Roman" w:cs="Times New Roman"/>
        </w:rPr>
      </w:pPr>
    </w:p>
    <w:p w:rsidR="00DE78DA" w:rsidRPr="00C872C6" w:rsidRDefault="00DE78DA" w:rsidP="00AD2CBB">
      <w:pPr>
        <w:spacing w:after="0" w:line="240" w:lineRule="auto"/>
        <w:jc w:val="both"/>
        <w:rPr>
          <w:rFonts w:ascii="Times New Roman" w:hAnsi="Times New Roman" w:cs="Times New Roman"/>
        </w:rPr>
      </w:pPr>
      <w:r w:rsidRPr="00C872C6">
        <w:rPr>
          <w:rFonts w:ascii="Times New Roman" w:hAnsi="Times New Roman" w:cs="Times New Roman"/>
          <w:b/>
          <w:bCs/>
        </w:rPr>
        <w:t>Desdobro</w:t>
      </w:r>
      <w:r w:rsidRPr="00C872C6">
        <w:rPr>
          <w:rFonts w:ascii="Times New Roman" w:hAnsi="Times New Roman" w:cs="Times New Roman"/>
        </w:rPr>
        <w:t>: é a subdivisão de lotes sem abertura de vias, oriundos de parcelamentos regulares.</w:t>
      </w:r>
    </w:p>
    <w:p w:rsidR="00DE78DA" w:rsidRPr="00C872C6" w:rsidRDefault="00DE78DA" w:rsidP="00AD2CBB">
      <w:pPr>
        <w:spacing w:after="0" w:line="240" w:lineRule="auto"/>
        <w:jc w:val="both"/>
        <w:rPr>
          <w:rFonts w:ascii="Times New Roman" w:hAnsi="Times New Roman" w:cs="Times New Roman"/>
        </w:rPr>
      </w:pPr>
    </w:p>
    <w:p w:rsidR="00CD63A4" w:rsidRPr="00C872C6" w:rsidRDefault="00CD63A4" w:rsidP="00AD2CBB">
      <w:pPr>
        <w:spacing w:after="0" w:line="240" w:lineRule="auto"/>
        <w:jc w:val="both"/>
        <w:rPr>
          <w:rFonts w:ascii="Times New Roman" w:hAnsi="Times New Roman" w:cs="Times New Roman"/>
        </w:rPr>
      </w:pPr>
      <w:r w:rsidRPr="00C872C6">
        <w:rPr>
          <w:rFonts w:ascii="Times New Roman" w:hAnsi="Times New Roman" w:cs="Times New Roman"/>
          <w:b/>
        </w:rPr>
        <w:t>Condomínio Edilício:</w:t>
      </w:r>
      <w:r w:rsidRPr="00C872C6">
        <w:rPr>
          <w:rFonts w:ascii="Times New Roman" w:hAnsi="Times New Roman" w:cs="Times New Roman"/>
        </w:rPr>
        <w:t xml:space="preserve"> as edificações ou conjuntos de edificações, de um ou mais pavimentos, construídos sob a forma de unidades isoladas entre si, destinadas a fins residenciais ou não-residenciais, poderão ser alienados, no todo ou em parte, objetivamente considerados, e constituirá, cada unidade, propriedade autônoma sujeita às limitações da Lei Federal nº 4.591, de 16 de dezembro de 1.964 e suas alterações.</w:t>
      </w:r>
    </w:p>
    <w:p w:rsidR="00CD63A4" w:rsidRPr="00C872C6" w:rsidRDefault="00CD63A4" w:rsidP="00AD2CBB">
      <w:pPr>
        <w:spacing w:after="0" w:line="240" w:lineRule="auto"/>
        <w:jc w:val="both"/>
        <w:rPr>
          <w:rFonts w:ascii="Times New Roman" w:hAnsi="Times New Roman" w:cs="Times New Roman"/>
        </w:rPr>
      </w:pPr>
    </w:p>
    <w:p w:rsidR="00CD63A4" w:rsidRPr="00C872C6" w:rsidRDefault="00CD63A4"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Condomínio de Lotes: </w:t>
      </w:r>
      <w:r w:rsidRPr="00C872C6">
        <w:rPr>
          <w:rFonts w:ascii="Times New Roman" w:hAnsi="Times New Roman" w:cs="Times New Roman"/>
        </w:rPr>
        <w:t xml:space="preserve">em terrenos poderão haver partes designadas de lotes que são propriedade exclusiva e partes que são propriedade comum dos condôminos, sendo que a fração ideal de cada condômino poderá ser proporcional à área do solo de cada unidade autônoma, ao respectivo potencial construtivo ou a outros critérios indicados no ato de instituição, regendo-se pelas Leis Federais nº 10.406/02 (Código Civil) e nº 4.591/64 e suas alterações.  </w:t>
      </w:r>
    </w:p>
    <w:p w:rsidR="00014103" w:rsidRPr="00C872C6" w:rsidRDefault="00014103" w:rsidP="00AD2CBB">
      <w:pPr>
        <w:spacing w:after="0" w:line="240" w:lineRule="auto"/>
        <w:jc w:val="both"/>
        <w:rPr>
          <w:rFonts w:ascii="Times New Roman" w:hAnsi="Times New Roman" w:cs="Times New Roman"/>
        </w:rPr>
      </w:pPr>
    </w:p>
    <w:p w:rsidR="00B47F75" w:rsidRPr="00C872C6" w:rsidRDefault="00B47F75" w:rsidP="00AD2CBB">
      <w:pPr>
        <w:autoSpaceDE w:val="0"/>
        <w:spacing w:after="0" w:line="240" w:lineRule="auto"/>
        <w:jc w:val="both"/>
        <w:rPr>
          <w:rFonts w:ascii="Times New Roman" w:hAnsi="Times New Roman" w:cs="Times New Roman"/>
          <w:b/>
        </w:rPr>
      </w:pPr>
      <w:r w:rsidRPr="00C872C6">
        <w:rPr>
          <w:rFonts w:ascii="Times New Roman" w:hAnsi="Times New Roman" w:cs="Times New Roman"/>
          <w:b/>
          <w:shd w:val="clear" w:color="auto" w:fill="FFFFFF"/>
        </w:rPr>
        <w:t xml:space="preserve">Loteamento de acesso controlado: </w:t>
      </w:r>
      <w:r w:rsidRPr="00C872C6">
        <w:rPr>
          <w:rFonts w:ascii="Times New Roman" w:hAnsi="Times New Roman" w:cs="Times New Roman"/>
          <w:shd w:val="clear" w:color="auto" w:fill="FFFFFF"/>
        </w:rPr>
        <w:t>é modalidade de loteamento, definida nos termos da Lei Federal nº 6.766/79, cujo controle de acesso será regulamentado por ato do poder público Municipal, sendo vedado o impedimento de acesso a pedestres ou a condutores de veículos, não residentes, devidamente identificados ou cadastrados.</w:t>
      </w:r>
    </w:p>
    <w:p w:rsidR="00B47F75" w:rsidRPr="00C872C6" w:rsidRDefault="00B47F75"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r w:rsidRPr="00C872C6">
        <w:rPr>
          <w:rFonts w:ascii="Times New Roman" w:hAnsi="Times New Roman" w:cs="Times New Roman"/>
          <w:b/>
        </w:rPr>
        <w:t>Casas Superpostas:</w:t>
      </w:r>
      <w:r w:rsidRPr="00C872C6">
        <w:rPr>
          <w:rFonts w:ascii="Times New Roman" w:hAnsi="Times New Roman" w:cs="Times New Roman"/>
        </w:rPr>
        <w:t xml:space="preserve"> são duas unidades habitacionais (térreo e superior) agrupadas ou não, todas com frente e acesso independente para via de circulação.</w:t>
      </w:r>
    </w:p>
    <w:p w:rsidR="00014103" w:rsidRPr="00C872C6" w:rsidRDefault="00014103" w:rsidP="00AD2CBB">
      <w:pPr>
        <w:spacing w:after="0" w:line="240" w:lineRule="auto"/>
        <w:jc w:val="both"/>
        <w:rPr>
          <w:rFonts w:ascii="Times New Roman" w:hAnsi="Times New Roman" w:cs="Times New Roman"/>
        </w:rPr>
      </w:pPr>
    </w:p>
    <w:p w:rsidR="002977AC" w:rsidRPr="00C872C6" w:rsidRDefault="002977AC" w:rsidP="00AD2CBB">
      <w:pPr>
        <w:spacing w:after="0" w:line="240" w:lineRule="auto"/>
        <w:jc w:val="both"/>
        <w:rPr>
          <w:rFonts w:ascii="Times New Roman" w:hAnsi="Times New Roman" w:cs="Times New Roman"/>
        </w:rPr>
      </w:pPr>
      <w:r w:rsidRPr="00C872C6">
        <w:rPr>
          <w:rFonts w:ascii="Times New Roman" w:hAnsi="Times New Roman" w:cs="Times New Roman"/>
          <w:b/>
        </w:rPr>
        <w:t>Núcleo Urbano Informal:</w:t>
      </w:r>
      <w:r w:rsidRPr="00C872C6">
        <w:rPr>
          <w:rFonts w:ascii="Times New Roman" w:hAnsi="Times New Roman" w:cs="Times New Roman"/>
        </w:rPr>
        <w:t xml:space="preserve"> aquele clandestino, irregular ou no qual não foi possível realizar, por qualquer modo, a titulação de seus ocupantes, ainda que atendida a legislação vigente à época de sua implantação ou regularização.</w:t>
      </w:r>
    </w:p>
    <w:p w:rsidR="002977AC" w:rsidRPr="00C872C6" w:rsidRDefault="002977AC" w:rsidP="00AD2CBB">
      <w:pPr>
        <w:spacing w:after="0" w:line="240" w:lineRule="auto"/>
        <w:jc w:val="both"/>
        <w:rPr>
          <w:rFonts w:ascii="Times New Roman" w:hAnsi="Times New Roman" w:cs="Times New Roman"/>
        </w:rPr>
      </w:pPr>
    </w:p>
    <w:p w:rsidR="002977AC" w:rsidRPr="00C872C6" w:rsidRDefault="002977AC" w:rsidP="00AD2CBB">
      <w:pPr>
        <w:spacing w:after="0" w:line="240" w:lineRule="auto"/>
        <w:jc w:val="both"/>
        <w:rPr>
          <w:rFonts w:ascii="Times New Roman" w:hAnsi="Times New Roman" w:cs="Times New Roman"/>
        </w:rPr>
      </w:pPr>
      <w:r w:rsidRPr="00C872C6">
        <w:rPr>
          <w:rFonts w:ascii="Times New Roman" w:hAnsi="Times New Roman" w:cs="Times New Roman"/>
          <w:b/>
        </w:rPr>
        <w:t>Núcleo Urbano Informal Consolidado:</w:t>
      </w:r>
      <w:r w:rsidRPr="00C872C6">
        <w:rPr>
          <w:rFonts w:ascii="Times New Roman" w:hAnsi="Times New Roman" w:cs="Times New Roman"/>
        </w:rPr>
        <w:t xml:space="preserve"> aquele de difícil reversão, considerados o tempo da ocupação, a natureza das edificações, a localização das vias de circulação e a presença de equipamentos públicos, entre outras circunstâncias a serem avaliadas pelo Município.</w:t>
      </w:r>
    </w:p>
    <w:p w:rsidR="00B1462E" w:rsidRPr="00C872C6" w:rsidRDefault="00B1462E" w:rsidP="00AD2CBB">
      <w:pPr>
        <w:spacing w:after="0" w:line="240" w:lineRule="auto"/>
        <w:jc w:val="both"/>
        <w:rPr>
          <w:rFonts w:ascii="Times New Roman" w:hAnsi="Times New Roman" w:cs="Times New Roman"/>
        </w:rPr>
      </w:pPr>
    </w:p>
    <w:p w:rsidR="001A7AF0" w:rsidRPr="00C872C6" w:rsidRDefault="001A7AF0" w:rsidP="00AD2CBB">
      <w:pPr>
        <w:tabs>
          <w:tab w:val="left" w:pos="1418"/>
        </w:tabs>
        <w:spacing w:after="0" w:line="240" w:lineRule="auto"/>
        <w:contextualSpacing/>
        <w:jc w:val="both"/>
        <w:rPr>
          <w:rFonts w:ascii="Times New Roman" w:hAnsi="Times New Roman" w:cs="Times New Roman"/>
        </w:rPr>
      </w:pPr>
      <w:r w:rsidRPr="00C872C6">
        <w:rPr>
          <w:rFonts w:ascii="Times New Roman" w:hAnsi="Times New Roman" w:cs="Times New Roman"/>
          <w:b/>
        </w:rPr>
        <w:lastRenderedPageBreak/>
        <w:t xml:space="preserve">Paisagem cultural: </w:t>
      </w:r>
      <w:r w:rsidRPr="00C872C6">
        <w:rPr>
          <w:rFonts w:ascii="Times New Roman" w:hAnsi="Times New Roman" w:cs="Times New Roman"/>
        </w:rPr>
        <w:t>é o trabalho combinado da natureza e do homem, designado no artigo I da Convenção da Unesco, sendo ilustrativa da evolução da sociedade e dos assentamentos humanos ao longo do tempo, sob a influência das determinantes físicas e/ou ocasiões apresentadas pelo ambiente natural e sucessivas forças sociais, econômicas e culturais, sendo selecionada pelo seu extraordinário valor universal e representatividade na região geocultural e, também, por sua capacidade de ilustrar os elementos culturais essenciais e distintos em seu território.</w:t>
      </w:r>
    </w:p>
    <w:p w:rsidR="001A7AF0" w:rsidRPr="00C872C6" w:rsidRDefault="001A7AF0"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r w:rsidRPr="00C872C6">
        <w:rPr>
          <w:rFonts w:ascii="Times New Roman" w:hAnsi="Times New Roman" w:cs="Times New Roman"/>
          <w:b/>
        </w:rPr>
        <w:t xml:space="preserve">Tombamento: </w:t>
      </w:r>
      <w:r w:rsidRPr="00C872C6">
        <w:rPr>
          <w:rFonts w:ascii="Times New Roman" w:hAnsi="Times New Roman" w:cs="Times New Roman"/>
        </w:rPr>
        <w:t>é a declaração editada pelo Poder Público acerca do valor histórico, artístico, paisagístico, arqueológico, turístico, cultural ou científico de bem móvel ou imóvel com o</w:t>
      </w:r>
      <w:r w:rsidR="001A7AF0" w:rsidRPr="00C872C6">
        <w:rPr>
          <w:rFonts w:ascii="Times New Roman" w:hAnsi="Times New Roman" w:cs="Times New Roman"/>
        </w:rPr>
        <w:t xml:space="preserve"> objetivo </w:t>
      </w:r>
      <w:r w:rsidRPr="00C872C6">
        <w:rPr>
          <w:rFonts w:ascii="Times New Roman" w:hAnsi="Times New Roman" w:cs="Times New Roman"/>
        </w:rPr>
        <w:t>de preservá-lo.</w:t>
      </w:r>
    </w:p>
    <w:p w:rsidR="001A7AF0" w:rsidRPr="00C872C6" w:rsidRDefault="001A7AF0" w:rsidP="00AD2CBB">
      <w:pPr>
        <w:spacing w:after="0" w:line="240" w:lineRule="auto"/>
        <w:jc w:val="both"/>
        <w:rPr>
          <w:rFonts w:ascii="Times New Roman" w:hAnsi="Times New Roman" w:cs="Times New Roman"/>
        </w:rPr>
      </w:pPr>
    </w:p>
    <w:p w:rsidR="00B1462E" w:rsidRPr="00C872C6" w:rsidRDefault="00B1462E"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014103" w:rsidRPr="00C872C6" w:rsidRDefault="00014103" w:rsidP="00AD2CBB">
      <w:pPr>
        <w:spacing w:after="0" w:line="240" w:lineRule="auto"/>
        <w:jc w:val="both"/>
        <w:rPr>
          <w:rFonts w:ascii="Times New Roman" w:hAnsi="Times New Roman" w:cs="Times New Roman"/>
        </w:rPr>
      </w:pPr>
    </w:p>
    <w:p w:rsidR="00791E77" w:rsidRPr="00C872C6" w:rsidRDefault="00791E77"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ÍNDICE</w:t>
      </w:r>
      <w:r w:rsidR="00491995">
        <w:rPr>
          <w:rFonts w:ascii="Times New Roman" w:hAnsi="Times New Roman" w:cs="Times New Roman"/>
          <w:b/>
          <w:bCs/>
        </w:rPr>
        <w:t xml:space="preserve"> REMISSIVO DE ARTIGOS</w:t>
      </w:r>
    </w:p>
    <w:p w:rsidR="00791E77" w:rsidRDefault="00791E77" w:rsidP="00AD2CBB">
      <w:pPr>
        <w:autoSpaceDE w:val="0"/>
        <w:spacing w:after="0" w:line="240" w:lineRule="auto"/>
        <w:rPr>
          <w:rFonts w:ascii="Times New Roman" w:hAnsi="Times New Roman" w:cs="Times New Roman"/>
          <w:b/>
          <w:bCs/>
        </w:rPr>
      </w:pPr>
    </w:p>
    <w:p w:rsidR="00F15315" w:rsidRPr="00C872C6" w:rsidRDefault="00F15315" w:rsidP="00AD2CBB">
      <w:pPr>
        <w:autoSpaceDE w:val="0"/>
        <w:spacing w:after="0" w:line="240" w:lineRule="auto"/>
        <w:rPr>
          <w:rFonts w:ascii="Times New Roman" w:hAnsi="Times New Roman" w:cs="Times New Roman"/>
          <w:b/>
          <w:bCs/>
        </w:rPr>
      </w:pPr>
    </w:p>
    <w:p w:rsidR="00791E77" w:rsidRPr="00C872C6" w:rsidRDefault="00791E77"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bCs/>
        </w:rPr>
        <w:t>TÍTULO</w:t>
      </w:r>
      <w:r w:rsidRPr="00C872C6">
        <w:rPr>
          <w:rFonts w:ascii="Times New Roman" w:hAnsi="Times New Roman" w:cs="Times New Roman"/>
          <w:b/>
          <w:bCs/>
          <w:iCs/>
        </w:rPr>
        <w:t xml:space="preserve"> I</w:t>
      </w:r>
    </w:p>
    <w:p w:rsidR="00791E77" w:rsidRPr="00C872C6" w:rsidRDefault="00791E77" w:rsidP="00AD2CBB">
      <w:pPr>
        <w:autoSpaceDE w:val="0"/>
        <w:spacing w:after="0" w:line="240" w:lineRule="auto"/>
        <w:jc w:val="center"/>
        <w:rPr>
          <w:rFonts w:ascii="Times New Roman" w:hAnsi="Times New Roman" w:cs="Times New Roman"/>
          <w:b/>
          <w:bCs/>
          <w:iCs/>
        </w:rPr>
      </w:pPr>
      <w:r w:rsidRPr="00C872C6">
        <w:rPr>
          <w:rFonts w:ascii="Times New Roman" w:hAnsi="Times New Roman" w:cs="Times New Roman"/>
          <w:b/>
          <w:bCs/>
          <w:iCs/>
        </w:rPr>
        <w:t>DIRETRIZES GERAIS</w:t>
      </w:r>
    </w:p>
    <w:p w:rsidR="00791E77" w:rsidRPr="00C872C6" w:rsidRDefault="00491995" w:rsidP="00AD2CBB">
      <w:pPr>
        <w:autoSpaceDE w:val="0"/>
        <w:spacing w:after="0" w:line="240" w:lineRule="auto"/>
        <w:jc w:val="center"/>
        <w:rPr>
          <w:rFonts w:ascii="Times New Roman" w:hAnsi="Times New Roman" w:cs="Times New Roman"/>
          <w:b/>
          <w:bCs/>
          <w:iCs/>
        </w:rPr>
      </w:pPr>
      <w:r>
        <w:rPr>
          <w:rFonts w:ascii="Times New Roman" w:hAnsi="Times New Roman" w:cs="Times New Roman"/>
          <w:b/>
          <w:bCs/>
          <w:iCs/>
        </w:rPr>
        <w:t>(1º a 3º)</w:t>
      </w:r>
    </w:p>
    <w:p w:rsidR="00491995" w:rsidRDefault="00491995" w:rsidP="00AD2CBB">
      <w:pPr>
        <w:autoSpaceDE w:val="0"/>
        <w:spacing w:after="0" w:line="240" w:lineRule="auto"/>
        <w:rPr>
          <w:rFonts w:ascii="Times New Roman" w:hAnsi="Times New Roman" w:cs="Times New Roman"/>
          <w:b/>
          <w:bCs/>
          <w:iCs/>
        </w:rPr>
      </w:pPr>
    </w:p>
    <w:p w:rsidR="00F15315" w:rsidRDefault="00F15315" w:rsidP="00AD2CBB">
      <w:pPr>
        <w:autoSpaceDE w:val="0"/>
        <w:spacing w:after="0" w:line="240" w:lineRule="auto"/>
        <w:rPr>
          <w:rFonts w:ascii="Times New Roman" w:hAnsi="Times New Roman" w:cs="Times New Roman"/>
          <w:b/>
          <w:bCs/>
          <w:iCs/>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iCs/>
        </w:rPr>
        <w:t>CAPÍTULO I – DOS PRINCÍPIOS E OBJETIVOS</w:t>
      </w:r>
      <w:r w:rsidR="007427FF">
        <w:rPr>
          <w:rFonts w:ascii="Times New Roman" w:hAnsi="Times New Roman" w:cs="Times New Roman"/>
          <w:b/>
          <w:bCs/>
          <w:iCs/>
        </w:rPr>
        <w:t xml:space="preserve"> ..................................................................... 4º a 7º</w:t>
      </w:r>
    </w:p>
    <w:p w:rsidR="00791E77" w:rsidRPr="00C872C6" w:rsidRDefault="00791E77" w:rsidP="00AD2CBB">
      <w:pPr>
        <w:autoSpaceDE w:val="0"/>
        <w:spacing w:after="0" w:line="240" w:lineRule="auto"/>
        <w:rPr>
          <w:rFonts w:ascii="Times New Roman" w:hAnsi="Times New Roman" w:cs="Times New Roman"/>
          <w:b/>
          <w:bCs/>
          <w:iCs/>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iCs/>
        </w:rPr>
        <w:t xml:space="preserve">CAPÍTULO II - DAS POLÍTICAS SETORIAIS </w:t>
      </w:r>
      <w:r w:rsidR="007427FF">
        <w:rPr>
          <w:rFonts w:ascii="Times New Roman" w:hAnsi="Times New Roman" w:cs="Times New Roman"/>
          <w:b/>
          <w:bCs/>
          <w:iCs/>
        </w:rPr>
        <w:t>........................................................................... 8º e 9º</w:t>
      </w:r>
    </w:p>
    <w:p w:rsidR="00791E77" w:rsidRPr="00C872C6" w:rsidRDefault="00791E77" w:rsidP="00AD2CBB">
      <w:pPr>
        <w:spacing w:after="0" w:line="240" w:lineRule="auto"/>
        <w:rPr>
          <w:rFonts w:ascii="Times New Roman" w:hAnsi="Times New Roman" w:cs="Times New Roman"/>
          <w:b/>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iCs/>
        </w:rPr>
        <w:t>CAPÍTULO III - DA POLÍTICA DE ORDENAMENTO TERRITORIAL</w:t>
      </w:r>
      <w:r w:rsidR="007427FF">
        <w:rPr>
          <w:rFonts w:ascii="Times New Roman" w:hAnsi="Times New Roman" w:cs="Times New Roman"/>
          <w:b/>
          <w:bCs/>
          <w:iCs/>
        </w:rPr>
        <w:t xml:space="preserve"> ............................. 10 a 12</w:t>
      </w:r>
    </w:p>
    <w:p w:rsidR="00791E77" w:rsidRPr="00C872C6" w:rsidRDefault="00791E77" w:rsidP="00AD2CBB">
      <w:pPr>
        <w:spacing w:after="0" w:line="240" w:lineRule="auto"/>
        <w:rPr>
          <w:rFonts w:ascii="Times New Roman" w:hAnsi="Times New Roman" w:cs="Times New Roman"/>
          <w:b/>
        </w:rPr>
      </w:pPr>
    </w:p>
    <w:p w:rsidR="00791E77" w:rsidRPr="00C872C6" w:rsidRDefault="00791E77" w:rsidP="00AD2CBB">
      <w:pPr>
        <w:spacing w:after="0" w:line="240" w:lineRule="auto"/>
        <w:rPr>
          <w:rFonts w:ascii="Times New Roman" w:hAnsi="Times New Roman" w:cs="Times New Roman"/>
          <w:b/>
        </w:rPr>
      </w:pPr>
      <w:r w:rsidRPr="00C872C6">
        <w:rPr>
          <w:rFonts w:ascii="Times New Roman" w:hAnsi="Times New Roman" w:cs="Times New Roman"/>
          <w:b/>
        </w:rPr>
        <w:t>CAPÍTULO IV – DA POLÍTICA DE REGULARIZAÇÃO FUNDIÁRIA</w:t>
      </w:r>
      <w:r w:rsidR="007427FF">
        <w:rPr>
          <w:rFonts w:ascii="Times New Roman" w:hAnsi="Times New Roman" w:cs="Times New Roman"/>
          <w:b/>
        </w:rPr>
        <w:t xml:space="preserve"> ....................................... 13</w:t>
      </w:r>
    </w:p>
    <w:p w:rsidR="00791E77" w:rsidRDefault="00791E77" w:rsidP="00AD2CBB">
      <w:pPr>
        <w:spacing w:after="0" w:line="240" w:lineRule="auto"/>
        <w:rPr>
          <w:rFonts w:ascii="Times New Roman" w:hAnsi="Times New Roman" w:cs="Times New Roman"/>
          <w:b/>
        </w:rPr>
      </w:pPr>
    </w:p>
    <w:p w:rsidR="00F15315" w:rsidRPr="00C872C6" w:rsidRDefault="00F15315" w:rsidP="00AD2CBB">
      <w:pPr>
        <w:spacing w:after="0" w:line="240" w:lineRule="auto"/>
        <w:rPr>
          <w:rFonts w:ascii="Times New Roman" w:hAnsi="Times New Roman" w:cs="Times New Roman"/>
          <w:b/>
        </w:rPr>
      </w:pPr>
    </w:p>
    <w:p w:rsidR="00791E77" w:rsidRPr="00C872C6" w:rsidRDefault="00791E77" w:rsidP="00AD2CBB">
      <w:pPr>
        <w:spacing w:after="0" w:line="240" w:lineRule="auto"/>
        <w:jc w:val="center"/>
        <w:rPr>
          <w:rFonts w:ascii="Times New Roman" w:hAnsi="Times New Roman" w:cs="Times New Roman"/>
        </w:rPr>
      </w:pPr>
      <w:r w:rsidRPr="00C872C6">
        <w:rPr>
          <w:rFonts w:ascii="Times New Roman" w:hAnsi="Times New Roman" w:cs="Times New Roman"/>
          <w:b/>
        </w:rPr>
        <w:t>TÍTULO II</w:t>
      </w:r>
    </w:p>
    <w:p w:rsidR="00791E77" w:rsidRPr="00C872C6" w:rsidRDefault="00791E77" w:rsidP="00AD2CBB">
      <w:pPr>
        <w:spacing w:after="0" w:line="240" w:lineRule="auto"/>
        <w:jc w:val="center"/>
        <w:rPr>
          <w:rFonts w:ascii="Times New Roman" w:hAnsi="Times New Roman" w:cs="Times New Roman"/>
          <w:b/>
        </w:rPr>
      </w:pPr>
      <w:r w:rsidRPr="00C872C6">
        <w:rPr>
          <w:rFonts w:ascii="Times New Roman" w:hAnsi="Times New Roman" w:cs="Times New Roman"/>
          <w:b/>
        </w:rPr>
        <w:t>DO ORDENAMENTO TERRITORIAL</w:t>
      </w:r>
    </w:p>
    <w:p w:rsidR="00791E77" w:rsidRPr="007427FF" w:rsidRDefault="007427FF" w:rsidP="00AD2CBB">
      <w:pPr>
        <w:spacing w:after="0" w:line="240" w:lineRule="auto"/>
        <w:jc w:val="center"/>
        <w:rPr>
          <w:rFonts w:ascii="Times New Roman" w:hAnsi="Times New Roman" w:cs="Times New Roman"/>
          <w:b/>
        </w:rPr>
      </w:pPr>
      <w:r w:rsidRPr="007427FF">
        <w:rPr>
          <w:rFonts w:ascii="Times New Roman" w:hAnsi="Times New Roman" w:cs="Times New Roman"/>
          <w:b/>
        </w:rPr>
        <w:t>(14 a 17)</w:t>
      </w:r>
    </w:p>
    <w:p w:rsidR="007427FF" w:rsidRDefault="007427FF"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791E77" w:rsidRPr="00C872C6" w:rsidRDefault="00791E77" w:rsidP="00AD2CBB">
      <w:pPr>
        <w:spacing w:after="0" w:line="240" w:lineRule="auto"/>
        <w:jc w:val="center"/>
        <w:rPr>
          <w:rFonts w:ascii="Times New Roman" w:hAnsi="Times New Roman" w:cs="Times New Roman"/>
          <w:b/>
        </w:rPr>
      </w:pPr>
      <w:r w:rsidRPr="00C872C6">
        <w:rPr>
          <w:rFonts w:ascii="Times New Roman" w:hAnsi="Times New Roman" w:cs="Times New Roman"/>
          <w:b/>
        </w:rPr>
        <w:t>ÁREA RURAL</w:t>
      </w:r>
    </w:p>
    <w:p w:rsidR="00791E77" w:rsidRPr="00C872C6" w:rsidRDefault="00791E77" w:rsidP="00AD2CBB">
      <w:pPr>
        <w:spacing w:after="0" w:line="240" w:lineRule="auto"/>
        <w:rPr>
          <w:rFonts w:ascii="Times New Roman" w:hAnsi="Times New Roman" w:cs="Times New Roman"/>
          <w:b/>
        </w:rPr>
      </w:pPr>
    </w:p>
    <w:p w:rsidR="002C5AB9" w:rsidRDefault="00791E77" w:rsidP="00AD2CBB">
      <w:pPr>
        <w:spacing w:after="0" w:line="240" w:lineRule="auto"/>
        <w:rPr>
          <w:rFonts w:ascii="Times New Roman" w:hAnsi="Times New Roman" w:cs="Times New Roman"/>
          <w:b/>
          <w:bCs/>
        </w:rPr>
      </w:pPr>
      <w:r w:rsidRPr="00C872C6">
        <w:rPr>
          <w:rFonts w:ascii="Times New Roman" w:hAnsi="Times New Roman" w:cs="Times New Roman"/>
          <w:b/>
        </w:rPr>
        <w:t xml:space="preserve">CAPÍTULO I – DA </w:t>
      </w:r>
      <w:r w:rsidRPr="00C872C6">
        <w:rPr>
          <w:rFonts w:ascii="Times New Roman" w:hAnsi="Times New Roman" w:cs="Times New Roman"/>
          <w:b/>
          <w:bCs/>
        </w:rPr>
        <w:t>MACROZONA DE PROTEÇÃO HÍDRICA E</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bCs/>
        </w:rPr>
        <w:t xml:space="preserve"> AMBIENTAL (MAPH)</w:t>
      </w:r>
      <w:r w:rsidR="002C5AB9">
        <w:rPr>
          <w:rFonts w:ascii="Times New Roman" w:hAnsi="Times New Roman" w:cs="Times New Roman"/>
          <w:b/>
          <w:bCs/>
        </w:rPr>
        <w:t xml:space="preserve"> </w:t>
      </w:r>
      <w:r w:rsidR="007427FF">
        <w:rPr>
          <w:rFonts w:ascii="Times New Roman" w:hAnsi="Times New Roman" w:cs="Times New Roman"/>
          <w:b/>
          <w:bCs/>
        </w:rPr>
        <w:t>..</w:t>
      </w:r>
      <w:r w:rsidR="002C5AB9">
        <w:rPr>
          <w:rFonts w:ascii="Times New Roman" w:hAnsi="Times New Roman" w:cs="Times New Roman"/>
          <w:b/>
          <w:bCs/>
        </w:rPr>
        <w:t xml:space="preserve">................................................................................................................ </w:t>
      </w:r>
      <w:r w:rsidR="007427FF">
        <w:rPr>
          <w:rFonts w:ascii="Times New Roman" w:hAnsi="Times New Roman" w:cs="Times New Roman"/>
          <w:b/>
          <w:bCs/>
        </w:rPr>
        <w:t>18 e 19</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I - Zona Rural de Proteção Hídrica (ZORPH)</w:t>
      </w:r>
      <w:r w:rsidR="007427FF">
        <w:rPr>
          <w:rFonts w:ascii="Times New Roman" w:hAnsi="Times New Roman" w:cs="Times New Roman"/>
        </w:rPr>
        <w:t xml:space="preserve"> .................................................................... 20</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II - Zona Rural de Proteção Ambiental (ZORPA)</w:t>
      </w:r>
      <w:r w:rsidR="007427FF">
        <w:rPr>
          <w:rFonts w:ascii="Times New Roman" w:hAnsi="Times New Roman" w:cs="Times New Roman"/>
        </w:rPr>
        <w:t xml:space="preserve"> .............................................................. 21</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III - Zona Rural de Recuperação Ambiental (ZORRA)</w:t>
      </w:r>
      <w:r w:rsidR="007427FF">
        <w:rPr>
          <w:rFonts w:ascii="Times New Roman" w:hAnsi="Times New Roman" w:cs="Times New Roman"/>
        </w:rPr>
        <w:t xml:space="preserve"> ..................................................... 22</w:t>
      </w:r>
    </w:p>
    <w:p w:rsidR="00791E77" w:rsidRPr="00C872C6" w:rsidRDefault="00791E77" w:rsidP="00AD2CBB">
      <w:pPr>
        <w:autoSpaceDE w:val="0"/>
        <w:spacing w:after="0" w:line="240" w:lineRule="auto"/>
        <w:ind w:left="708"/>
        <w:rPr>
          <w:rFonts w:ascii="Times New Roman" w:hAnsi="Times New Roman" w:cs="Times New Roman"/>
        </w:rPr>
      </w:pPr>
    </w:p>
    <w:p w:rsidR="00791E77" w:rsidRPr="00C872C6" w:rsidRDefault="00791E77" w:rsidP="00AD2CBB">
      <w:pPr>
        <w:tabs>
          <w:tab w:val="left" w:pos="4959"/>
        </w:tabs>
        <w:spacing w:after="0" w:line="240" w:lineRule="auto"/>
        <w:rPr>
          <w:rFonts w:ascii="Times New Roman" w:hAnsi="Times New Roman" w:cs="Times New Roman"/>
        </w:rPr>
      </w:pPr>
      <w:r w:rsidRPr="00C872C6">
        <w:rPr>
          <w:rFonts w:ascii="Times New Roman" w:hAnsi="Times New Roman" w:cs="Times New Roman"/>
          <w:b/>
          <w:bCs/>
        </w:rPr>
        <w:t xml:space="preserve">CAPÍTULO II – DA </w:t>
      </w:r>
      <w:r w:rsidRPr="00C872C6">
        <w:rPr>
          <w:rFonts w:ascii="Times New Roman" w:hAnsi="Times New Roman" w:cs="Times New Roman"/>
          <w:b/>
        </w:rPr>
        <w:t>MACROZONA DE DESENVOLVIMENTO RURAL (MADE)</w:t>
      </w:r>
      <w:r w:rsidR="00CD0BBC">
        <w:rPr>
          <w:rFonts w:ascii="Times New Roman" w:hAnsi="Times New Roman" w:cs="Times New Roman"/>
          <w:b/>
        </w:rPr>
        <w:t xml:space="preserve"> .................... 23</w:t>
      </w:r>
    </w:p>
    <w:p w:rsidR="00791E77" w:rsidRPr="00C872C6" w:rsidRDefault="00791E77" w:rsidP="00AD2CBB">
      <w:pPr>
        <w:tabs>
          <w:tab w:val="left" w:pos="4959"/>
        </w:tabs>
        <w:spacing w:after="0" w:line="240" w:lineRule="auto"/>
        <w:rPr>
          <w:rFonts w:ascii="Times New Roman" w:hAnsi="Times New Roman" w:cs="Times New Roman"/>
          <w:b/>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rPr>
        <w:t xml:space="preserve">CAPÍTULO III – DA MACROZONA </w:t>
      </w:r>
      <w:r w:rsidRPr="00C872C6">
        <w:rPr>
          <w:rFonts w:ascii="Times New Roman" w:hAnsi="Times New Roman" w:cs="Times New Roman"/>
          <w:b/>
        </w:rPr>
        <w:t>DE NÚCLEOS URBANOS ISOLADOS (MANI)</w:t>
      </w:r>
      <w:r w:rsidR="00CD0BBC">
        <w:rPr>
          <w:rFonts w:ascii="Times New Roman" w:hAnsi="Times New Roman" w:cs="Times New Roman"/>
          <w:b/>
        </w:rPr>
        <w:t xml:space="preserve"> ....... 24 e 25</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 xml:space="preserve">Seção Única – Das Definições e Parâmetros Urbanísticos dos NUI </w:t>
      </w:r>
      <w:r w:rsidR="00CD0BBC">
        <w:rPr>
          <w:rFonts w:ascii="Times New Roman" w:hAnsi="Times New Roman" w:cs="Times New Roman"/>
        </w:rPr>
        <w:t>..................................... 26 a 35</w:t>
      </w:r>
    </w:p>
    <w:p w:rsidR="00791E77" w:rsidRDefault="00791E77" w:rsidP="00AD2CBB">
      <w:pPr>
        <w:autoSpaceDE w:val="0"/>
        <w:spacing w:after="0" w:line="240" w:lineRule="auto"/>
        <w:rPr>
          <w:rFonts w:ascii="Times New Roman" w:hAnsi="Times New Roman" w:cs="Times New Roman"/>
        </w:rPr>
      </w:pPr>
    </w:p>
    <w:p w:rsidR="00F15315" w:rsidRPr="00C872C6" w:rsidRDefault="00F15315" w:rsidP="00AD2CBB">
      <w:pPr>
        <w:autoSpaceDE w:val="0"/>
        <w:spacing w:after="0" w:line="240" w:lineRule="auto"/>
        <w:rPr>
          <w:rFonts w:ascii="Times New Roman" w:hAnsi="Times New Roman" w:cs="Times New Roman"/>
        </w:rPr>
      </w:pPr>
    </w:p>
    <w:p w:rsidR="00791E77" w:rsidRPr="00C872C6" w:rsidRDefault="00791E77" w:rsidP="00AD2CBB">
      <w:pPr>
        <w:autoSpaceDE w:val="0"/>
        <w:spacing w:after="0" w:line="240" w:lineRule="auto"/>
        <w:jc w:val="center"/>
        <w:rPr>
          <w:rFonts w:ascii="Times New Roman" w:hAnsi="Times New Roman" w:cs="Times New Roman"/>
          <w:b/>
        </w:rPr>
      </w:pPr>
      <w:r w:rsidRPr="00C872C6">
        <w:rPr>
          <w:rFonts w:ascii="Times New Roman" w:hAnsi="Times New Roman" w:cs="Times New Roman"/>
          <w:b/>
        </w:rPr>
        <w:t>ÁREA URBANA</w:t>
      </w:r>
    </w:p>
    <w:p w:rsidR="00791E77" w:rsidRPr="00C872C6" w:rsidRDefault="00791E77" w:rsidP="00AD2CBB">
      <w:pPr>
        <w:autoSpaceDE w:val="0"/>
        <w:spacing w:after="0" w:line="240" w:lineRule="auto"/>
        <w:rPr>
          <w:rFonts w:ascii="Times New Roman" w:hAnsi="Times New Roman" w:cs="Times New Roman"/>
        </w:rPr>
      </w:pPr>
    </w:p>
    <w:p w:rsidR="00791E77" w:rsidRPr="00C872C6" w:rsidRDefault="00791E77" w:rsidP="00AD2CBB">
      <w:pPr>
        <w:autoSpaceDE w:val="0"/>
        <w:spacing w:after="0" w:line="240" w:lineRule="auto"/>
        <w:rPr>
          <w:rFonts w:ascii="Times New Roman" w:hAnsi="Times New Roman" w:cs="Times New Roman"/>
          <w:b/>
        </w:rPr>
      </w:pPr>
      <w:r w:rsidRPr="00C872C6">
        <w:rPr>
          <w:rFonts w:ascii="Times New Roman" w:hAnsi="Times New Roman" w:cs="Times New Roman"/>
          <w:b/>
          <w:bCs/>
          <w:iCs/>
        </w:rPr>
        <w:t xml:space="preserve">CAPÍTULO IV - DA </w:t>
      </w:r>
      <w:r w:rsidRPr="00C872C6">
        <w:rPr>
          <w:rFonts w:ascii="Times New Roman" w:hAnsi="Times New Roman" w:cs="Times New Roman"/>
          <w:b/>
          <w:bCs/>
        </w:rPr>
        <w:t xml:space="preserve">MACROZONA DE </w:t>
      </w:r>
      <w:r w:rsidRPr="00C872C6">
        <w:rPr>
          <w:rFonts w:ascii="Times New Roman" w:hAnsi="Times New Roman" w:cs="Times New Roman"/>
          <w:b/>
        </w:rPr>
        <w:t>RESTRIÇÃO URBANA (MRU)</w:t>
      </w:r>
      <w:r w:rsidR="00CD0BBC">
        <w:rPr>
          <w:rFonts w:ascii="Times New Roman" w:hAnsi="Times New Roman" w:cs="Times New Roman"/>
          <w:b/>
        </w:rPr>
        <w:t xml:space="preserve"> ............................. 36 e 37</w:t>
      </w:r>
    </w:p>
    <w:p w:rsidR="00791E77" w:rsidRPr="00C872C6" w:rsidRDefault="00791E77" w:rsidP="00AD2CBB">
      <w:pPr>
        <w:autoSpaceDE w:val="0"/>
        <w:spacing w:after="0" w:line="240" w:lineRule="auto"/>
        <w:ind w:firstLine="708"/>
        <w:rPr>
          <w:rFonts w:ascii="Times New Roman" w:hAnsi="Times New Roman" w:cs="Times New Roman"/>
        </w:rPr>
      </w:pPr>
      <w:r w:rsidRPr="00C872C6">
        <w:rPr>
          <w:rFonts w:ascii="Times New Roman" w:hAnsi="Times New Roman" w:cs="Times New Roman"/>
        </w:rPr>
        <w:t>Seção I - Zona Urbana de Proteção Hídrica (ZUPH)</w:t>
      </w:r>
      <w:r w:rsidR="00CD0BBC">
        <w:rPr>
          <w:rFonts w:ascii="Times New Roman" w:hAnsi="Times New Roman" w:cs="Times New Roman"/>
        </w:rPr>
        <w:t xml:space="preserve"> .</w:t>
      </w:r>
      <w:r w:rsidR="00F075A7">
        <w:rPr>
          <w:rFonts w:ascii="Times New Roman" w:hAnsi="Times New Roman" w:cs="Times New Roman"/>
        </w:rPr>
        <w:t>........................................................... 38 a 41</w:t>
      </w:r>
    </w:p>
    <w:p w:rsidR="00791E77" w:rsidRPr="00C872C6" w:rsidRDefault="00791E77" w:rsidP="00AD2CBB">
      <w:pPr>
        <w:spacing w:after="0" w:line="240" w:lineRule="auto"/>
        <w:ind w:firstLine="709"/>
        <w:rPr>
          <w:rFonts w:ascii="Times New Roman" w:hAnsi="Times New Roman" w:cs="Times New Roman"/>
        </w:rPr>
      </w:pPr>
      <w:r w:rsidRPr="00C872C6">
        <w:rPr>
          <w:rFonts w:ascii="Times New Roman" w:hAnsi="Times New Roman" w:cs="Times New Roman"/>
        </w:rPr>
        <w:t>Seção II - Zona Urbana de Ocupação Restrita (ZUOR)</w:t>
      </w:r>
      <w:r w:rsidR="00F075A7">
        <w:rPr>
          <w:rFonts w:ascii="Times New Roman" w:hAnsi="Times New Roman" w:cs="Times New Roman"/>
        </w:rPr>
        <w:t xml:space="preserve"> ........................................................ 42 e 43</w:t>
      </w:r>
    </w:p>
    <w:p w:rsidR="00791E77" w:rsidRPr="00C872C6" w:rsidRDefault="00791E77" w:rsidP="00AD2CBB">
      <w:pPr>
        <w:spacing w:after="0" w:line="240" w:lineRule="auto"/>
        <w:ind w:firstLine="708"/>
        <w:rPr>
          <w:rFonts w:ascii="Times New Roman" w:hAnsi="Times New Roman" w:cs="Times New Roman"/>
        </w:rPr>
      </w:pPr>
      <w:r w:rsidRPr="00C872C6">
        <w:rPr>
          <w:rFonts w:ascii="Times New Roman" w:hAnsi="Times New Roman" w:cs="Times New Roman"/>
        </w:rPr>
        <w:t>Seção III - Zona Urbana de Recuperação Ambiental (ZURA)</w:t>
      </w:r>
      <w:r w:rsidR="00F075A7">
        <w:rPr>
          <w:rFonts w:ascii="Times New Roman" w:hAnsi="Times New Roman" w:cs="Times New Roman"/>
        </w:rPr>
        <w:t xml:space="preserve"> ..................................................... 44</w:t>
      </w:r>
    </w:p>
    <w:p w:rsidR="00791E77" w:rsidRPr="00C872C6" w:rsidRDefault="00791E77" w:rsidP="00AD2CBB">
      <w:pPr>
        <w:spacing w:after="0" w:line="240" w:lineRule="auto"/>
        <w:ind w:firstLine="708"/>
        <w:rPr>
          <w:rFonts w:ascii="Times New Roman" w:hAnsi="Times New Roman" w:cs="Times New Roman"/>
        </w:rPr>
      </w:pPr>
    </w:p>
    <w:p w:rsidR="00791E77" w:rsidRPr="00C872C6" w:rsidRDefault="00791E77" w:rsidP="00AD2CBB">
      <w:pPr>
        <w:autoSpaceDE w:val="0"/>
        <w:spacing w:after="0" w:line="240" w:lineRule="auto"/>
        <w:rPr>
          <w:rFonts w:ascii="Times New Roman" w:hAnsi="Times New Roman" w:cs="Times New Roman"/>
          <w:b/>
        </w:rPr>
      </w:pPr>
      <w:r w:rsidRPr="00C872C6">
        <w:rPr>
          <w:rFonts w:ascii="Times New Roman" w:hAnsi="Times New Roman" w:cs="Times New Roman"/>
          <w:b/>
          <w:bCs/>
        </w:rPr>
        <w:t xml:space="preserve">CAPÍTULO V - DA </w:t>
      </w:r>
      <w:r w:rsidRPr="00C872C6">
        <w:rPr>
          <w:rFonts w:ascii="Times New Roman" w:hAnsi="Times New Roman" w:cs="Times New Roman"/>
          <w:b/>
        </w:rPr>
        <w:t>MACROZONA DE CONTENÇÃO URBANA (MC</w:t>
      </w:r>
      <w:r w:rsidR="00F635F2" w:rsidRPr="00C872C6">
        <w:rPr>
          <w:rFonts w:ascii="Times New Roman" w:hAnsi="Times New Roman" w:cs="Times New Roman"/>
          <w:b/>
        </w:rPr>
        <w:t>U</w:t>
      </w:r>
      <w:r w:rsidRPr="00C872C6">
        <w:rPr>
          <w:rFonts w:ascii="Times New Roman" w:hAnsi="Times New Roman" w:cs="Times New Roman"/>
          <w:b/>
        </w:rPr>
        <w:t>)</w:t>
      </w:r>
      <w:r w:rsidR="00F075A7">
        <w:rPr>
          <w:rFonts w:ascii="Times New Roman" w:hAnsi="Times New Roman" w:cs="Times New Roman"/>
          <w:b/>
        </w:rPr>
        <w:t xml:space="preserve"> ............................. 45 e 46</w:t>
      </w: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t>Seção Única – Dos Parâmetros Urbanísticos da ZUCO</w:t>
      </w:r>
      <w:r w:rsidR="00F075A7">
        <w:rPr>
          <w:rFonts w:ascii="Times New Roman" w:hAnsi="Times New Roman" w:cs="Times New Roman"/>
        </w:rPr>
        <w:t xml:space="preserve"> ....................................................... 47 a 49</w:t>
      </w:r>
    </w:p>
    <w:p w:rsidR="00791E77" w:rsidRPr="00C872C6" w:rsidRDefault="00791E77" w:rsidP="00AD2CBB">
      <w:pPr>
        <w:autoSpaceDE w:val="0"/>
        <w:spacing w:after="0" w:line="240" w:lineRule="auto"/>
        <w:rPr>
          <w:rFonts w:ascii="Times New Roman" w:hAnsi="Times New Roman" w:cs="Times New Roman"/>
          <w:b/>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rPr>
        <w:t xml:space="preserve">CAPÍTULO VI - DA MACROZONA </w:t>
      </w:r>
      <w:r w:rsidRPr="00C872C6">
        <w:rPr>
          <w:rFonts w:ascii="Times New Roman" w:hAnsi="Times New Roman" w:cs="Times New Roman"/>
          <w:b/>
        </w:rPr>
        <w:t>DE URBANIZAÇÃO CONSOLIDADA</w:t>
      </w:r>
      <w:r w:rsidR="00F635F2" w:rsidRPr="00C872C6">
        <w:rPr>
          <w:rFonts w:ascii="Times New Roman" w:hAnsi="Times New Roman" w:cs="Times New Roman"/>
          <w:b/>
        </w:rPr>
        <w:t xml:space="preserve"> (</w:t>
      </w:r>
      <w:r w:rsidRPr="00C872C6">
        <w:rPr>
          <w:rFonts w:ascii="Times New Roman" w:hAnsi="Times New Roman" w:cs="Times New Roman"/>
          <w:b/>
        </w:rPr>
        <w:t>MUC</w:t>
      </w:r>
      <w:r w:rsidR="00F635F2" w:rsidRPr="00C872C6">
        <w:rPr>
          <w:rFonts w:ascii="Times New Roman" w:hAnsi="Times New Roman" w:cs="Times New Roman"/>
          <w:b/>
        </w:rPr>
        <w:t>)</w:t>
      </w:r>
      <w:r w:rsidR="00F075A7">
        <w:rPr>
          <w:rFonts w:ascii="Times New Roman" w:hAnsi="Times New Roman" w:cs="Times New Roman"/>
          <w:b/>
        </w:rPr>
        <w:t xml:space="preserve"> .......... 50 e 51</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I - Zona Urbana de Reabilitação Central (ZURC)</w:t>
      </w:r>
      <w:r w:rsidR="00F075A7">
        <w:rPr>
          <w:rFonts w:ascii="Times New Roman" w:hAnsi="Times New Roman" w:cs="Times New Roman"/>
        </w:rPr>
        <w:t xml:space="preserve"> ...................................................... 52 e 53</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II - Zona Urbana de Requalificação de Bairros (ZURB)</w:t>
      </w:r>
      <w:r w:rsidR="00F075A7">
        <w:rPr>
          <w:rFonts w:ascii="Times New Roman" w:hAnsi="Times New Roman" w:cs="Times New Roman"/>
        </w:rPr>
        <w:t xml:space="preserve"> ............................................ 54 a 56</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III - Zona Urbana de Proteção Beira Rio (ZUBR)</w:t>
      </w:r>
      <w:r w:rsidR="00F075A7">
        <w:rPr>
          <w:rFonts w:ascii="Times New Roman" w:hAnsi="Times New Roman" w:cs="Times New Roman"/>
        </w:rPr>
        <w:t xml:space="preserve"> ...................................................... 57 a 59</w:t>
      </w:r>
    </w:p>
    <w:p w:rsidR="00791E77" w:rsidRPr="00C872C6" w:rsidRDefault="00791E77" w:rsidP="00AD2CBB">
      <w:pPr>
        <w:pStyle w:val="Ttulo2"/>
        <w:tabs>
          <w:tab w:val="left" w:pos="1416"/>
        </w:tabs>
        <w:spacing w:line="240" w:lineRule="auto"/>
        <w:ind w:left="708" w:firstLine="0"/>
        <w:jc w:val="left"/>
        <w:rPr>
          <w:szCs w:val="22"/>
        </w:rPr>
      </w:pPr>
      <w:r w:rsidRPr="00C872C6">
        <w:rPr>
          <w:b w:val="0"/>
          <w:szCs w:val="22"/>
        </w:rPr>
        <w:t>Seção IV - Zona Urbana de Proteção da Paisagem (ZUPA)</w:t>
      </w:r>
      <w:r w:rsidR="00F075A7">
        <w:rPr>
          <w:b w:val="0"/>
          <w:szCs w:val="22"/>
        </w:rPr>
        <w:t xml:space="preserve"> ................................................. 60 a 64</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t>Seção V - Zona Urbana Institucional (ZUIT)</w:t>
      </w:r>
      <w:r w:rsidR="00F075A7">
        <w:rPr>
          <w:rFonts w:ascii="Times New Roman" w:hAnsi="Times New Roman" w:cs="Times New Roman"/>
        </w:rPr>
        <w:t xml:space="preserve"> ....................................................................... 65 e 66</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rPr>
        <w:lastRenderedPageBreak/>
        <w:t>Seção VI - Zona Urbana Industrial (ZUIN)</w:t>
      </w:r>
      <w:r w:rsidR="00F075A7">
        <w:rPr>
          <w:rFonts w:ascii="Times New Roman" w:hAnsi="Times New Roman" w:cs="Times New Roman"/>
        </w:rPr>
        <w:t xml:space="preserve"> .......................................................................... 67 a 71</w:t>
      </w:r>
    </w:p>
    <w:p w:rsidR="00791E77" w:rsidRPr="00C872C6" w:rsidRDefault="00791E77" w:rsidP="00AD2CBB">
      <w:pPr>
        <w:autoSpaceDE w:val="0"/>
        <w:spacing w:after="0" w:line="240" w:lineRule="auto"/>
        <w:ind w:left="708"/>
        <w:rPr>
          <w:rFonts w:ascii="Times New Roman" w:hAnsi="Times New Roman" w:cs="Times New Roman"/>
        </w:rPr>
      </w:pPr>
      <w:r w:rsidRPr="00C872C6">
        <w:rPr>
          <w:rFonts w:ascii="Times New Roman" w:hAnsi="Times New Roman" w:cs="Times New Roman"/>
          <w:bCs/>
        </w:rPr>
        <w:t>Seção VII - Zona Urbana de Proteção e Interesse Ambiental (ZUPIA)</w:t>
      </w:r>
      <w:r w:rsidR="00F075A7">
        <w:rPr>
          <w:rFonts w:ascii="Times New Roman" w:hAnsi="Times New Roman" w:cs="Times New Roman"/>
          <w:bCs/>
        </w:rPr>
        <w:t xml:space="preserve"> ............................... 72 a 74 </w:t>
      </w:r>
    </w:p>
    <w:p w:rsidR="00791E77" w:rsidRPr="00C872C6" w:rsidRDefault="00791E77" w:rsidP="00AD2CBB">
      <w:pPr>
        <w:autoSpaceDE w:val="0"/>
        <w:spacing w:after="0" w:line="240" w:lineRule="auto"/>
        <w:ind w:left="708"/>
        <w:rPr>
          <w:rFonts w:ascii="Times New Roman" w:hAnsi="Times New Roman" w:cs="Times New Roman"/>
          <w:b/>
          <w:bCs/>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iCs/>
        </w:rPr>
        <w:t>CAPÍTULO VII - DAS ZONAS ESPECIAIS</w:t>
      </w:r>
      <w:r w:rsidR="00F075A7">
        <w:rPr>
          <w:rFonts w:ascii="Times New Roman" w:hAnsi="Times New Roman" w:cs="Times New Roman"/>
          <w:b/>
          <w:bCs/>
          <w:iCs/>
        </w:rPr>
        <w:t xml:space="preserve"> ............................................................................... 75 e 76</w:t>
      </w:r>
    </w:p>
    <w:p w:rsidR="00791E77" w:rsidRPr="00C872C6" w:rsidRDefault="00791E77" w:rsidP="00AD2CBB">
      <w:pPr>
        <w:autoSpaceDE w:val="0"/>
        <w:spacing w:after="0" w:line="240" w:lineRule="auto"/>
        <w:ind w:firstLine="709"/>
        <w:rPr>
          <w:rFonts w:ascii="Times New Roman" w:hAnsi="Times New Roman" w:cs="Times New Roman"/>
        </w:rPr>
      </w:pPr>
      <w:r w:rsidRPr="00C872C6">
        <w:rPr>
          <w:rFonts w:ascii="Times New Roman" w:hAnsi="Times New Roman" w:cs="Times New Roman"/>
          <w:bCs/>
        </w:rPr>
        <w:t>Seção I - Zona Especial Aeroportuária</w:t>
      </w:r>
      <w:r w:rsidR="00F075A7">
        <w:rPr>
          <w:rFonts w:ascii="Times New Roman" w:hAnsi="Times New Roman" w:cs="Times New Roman"/>
          <w:bCs/>
        </w:rPr>
        <w:t xml:space="preserve"> (ZEA) ...................................................................... 77 a 82</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t>Seção II - Zona Especial de Interesse Social (ZEIS)</w:t>
      </w:r>
      <w:r w:rsidR="00F075A7">
        <w:rPr>
          <w:rFonts w:ascii="Times New Roman" w:hAnsi="Times New Roman" w:cs="Times New Roman"/>
        </w:rPr>
        <w:t xml:space="preserve"> ............................................................ 83 a 90</w:t>
      </w:r>
    </w:p>
    <w:p w:rsidR="00791E77" w:rsidRPr="00C872C6" w:rsidRDefault="00791E77" w:rsidP="00AD2CBB">
      <w:pPr>
        <w:spacing w:after="0" w:line="240" w:lineRule="auto"/>
        <w:ind w:left="708"/>
        <w:rPr>
          <w:rFonts w:ascii="Times New Roman" w:hAnsi="Times New Roman" w:cs="Times New Roman"/>
        </w:rPr>
      </w:pPr>
      <w:r w:rsidRPr="00C872C6">
        <w:rPr>
          <w:rFonts w:ascii="Times New Roman" w:hAnsi="Times New Roman" w:cs="Times New Roman"/>
        </w:rPr>
        <w:t>Seção III - Zona Especial de Risco (ZER)</w:t>
      </w:r>
      <w:r w:rsidR="00F075A7">
        <w:rPr>
          <w:rFonts w:ascii="Times New Roman" w:hAnsi="Times New Roman" w:cs="Times New Roman"/>
        </w:rPr>
        <w:t xml:space="preserve"> .................................................................................... 91</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t xml:space="preserve"> </w:t>
      </w:r>
      <w:r w:rsidRPr="00C872C6">
        <w:rPr>
          <w:rFonts w:ascii="Times New Roman" w:hAnsi="Times New Roman" w:cs="Times New Roman"/>
        </w:rPr>
        <w:tab/>
        <w:t>Subseção I – Área de Risco a Inundação (ARI)</w:t>
      </w:r>
      <w:r w:rsidR="00F075A7">
        <w:rPr>
          <w:rFonts w:ascii="Times New Roman" w:hAnsi="Times New Roman" w:cs="Times New Roman"/>
        </w:rPr>
        <w:t xml:space="preserve"> ....................................................... 92 e 93</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t>Subseção II – Área de Risco a Solapamento (ARS)</w:t>
      </w:r>
      <w:r w:rsidR="00F075A7">
        <w:rPr>
          <w:rFonts w:ascii="Times New Roman" w:hAnsi="Times New Roman" w:cs="Times New Roman"/>
        </w:rPr>
        <w:t xml:space="preserve"> ................................................ 94 a 96</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r>
      <w:r w:rsidRPr="00C872C6">
        <w:rPr>
          <w:rFonts w:ascii="Times New Roman" w:hAnsi="Times New Roman" w:cs="Times New Roman"/>
        </w:rPr>
        <w:tab/>
        <w:t>Subseção III – Área de Risco a Deslizamento (ARD)</w:t>
      </w:r>
      <w:r w:rsidR="00F075A7">
        <w:rPr>
          <w:rFonts w:ascii="Times New Roman" w:hAnsi="Times New Roman" w:cs="Times New Roman"/>
        </w:rPr>
        <w:t xml:space="preserve"> ............................................. 97 a 99</w:t>
      </w:r>
    </w:p>
    <w:p w:rsidR="00791E77" w:rsidRPr="00C872C6" w:rsidRDefault="00791E77" w:rsidP="00AD2CBB">
      <w:pPr>
        <w:spacing w:after="0" w:line="240" w:lineRule="auto"/>
        <w:rPr>
          <w:rFonts w:ascii="Times New Roman" w:hAnsi="Times New Roman" w:cs="Times New Roman"/>
          <w:shd w:val="clear" w:color="auto" w:fill="FFFFFF"/>
        </w:rPr>
      </w:pPr>
      <w:r w:rsidRPr="00C872C6">
        <w:rPr>
          <w:rFonts w:ascii="Times New Roman" w:hAnsi="Times New Roman" w:cs="Times New Roman"/>
          <w:b/>
        </w:rPr>
        <w:t xml:space="preserve"> </w:t>
      </w:r>
      <w:r w:rsidRPr="00C872C6">
        <w:rPr>
          <w:rFonts w:ascii="Times New Roman" w:hAnsi="Times New Roman" w:cs="Times New Roman"/>
          <w:b/>
        </w:rPr>
        <w:tab/>
      </w:r>
      <w:r w:rsidRPr="00C872C6">
        <w:rPr>
          <w:rFonts w:ascii="Times New Roman" w:hAnsi="Times New Roman" w:cs="Times New Roman"/>
        </w:rPr>
        <w:t>Seção IV - Zona</w:t>
      </w:r>
      <w:r w:rsidRPr="00C872C6">
        <w:rPr>
          <w:rFonts w:ascii="Times New Roman" w:hAnsi="Times New Roman" w:cs="Times New Roman"/>
          <w:shd w:val="clear" w:color="auto" w:fill="FFFFFF"/>
        </w:rPr>
        <w:t xml:space="preserve"> Especial de Parques Lineares (ZEPAL)</w:t>
      </w:r>
      <w:r w:rsidR="00F075A7">
        <w:rPr>
          <w:rFonts w:ascii="Times New Roman" w:hAnsi="Times New Roman" w:cs="Times New Roman"/>
          <w:shd w:val="clear" w:color="auto" w:fill="FFFFFF"/>
        </w:rPr>
        <w:t xml:space="preserve"> ................................................. 100 a 103</w:t>
      </w:r>
    </w:p>
    <w:p w:rsidR="00791E77" w:rsidRPr="00C872C6" w:rsidRDefault="00791E77" w:rsidP="00AD2CBB">
      <w:pPr>
        <w:spacing w:after="0" w:line="240" w:lineRule="auto"/>
        <w:rPr>
          <w:rFonts w:ascii="Times New Roman" w:hAnsi="Times New Roman" w:cs="Times New Roman"/>
          <w:shd w:val="clear" w:color="auto" w:fill="FFFFFF"/>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t>Subseção I – Área do Parque Linear Beira-Rio (APAL Beira-Rio)</w:t>
      </w:r>
      <w:r w:rsidR="00F075A7">
        <w:rPr>
          <w:rFonts w:ascii="Times New Roman" w:hAnsi="Times New Roman" w:cs="Times New Roman"/>
          <w:shd w:val="clear" w:color="auto" w:fill="FFFFFF"/>
        </w:rPr>
        <w:t xml:space="preserve"> ..................... 104 e 105</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shd w:val="clear" w:color="auto" w:fill="FFFFFF"/>
        </w:rPr>
        <w:t xml:space="preserve"> </w:t>
      </w:r>
      <w:r w:rsidRPr="00C872C6">
        <w:rPr>
          <w:rFonts w:ascii="Times New Roman" w:hAnsi="Times New Roman" w:cs="Times New Roman"/>
          <w:shd w:val="clear" w:color="auto" w:fill="FFFFFF"/>
        </w:rPr>
        <w:tab/>
      </w:r>
      <w:r w:rsidRPr="00C872C6">
        <w:rPr>
          <w:rFonts w:ascii="Times New Roman" w:hAnsi="Times New Roman" w:cs="Times New Roman"/>
          <w:shd w:val="clear" w:color="auto" w:fill="FFFFFF"/>
        </w:rPr>
        <w:tab/>
        <w:t>Subseção II – Área</w:t>
      </w:r>
      <w:r w:rsidR="00F635F2" w:rsidRPr="00C872C6">
        <w:rPr>
          <w:rFonts w:ascii="Times New Roman" w:hAnsi="Times New Roman" w:cs="Times New Roman"/>
          <w:shd w:val="clear" w:color="auto" w:fill="FFFFFF"/>
        </w:rPr>
        <w:t>s</w:t>
      </w:r>
      <w:r w:rsidRPr="00C872C6">
        <w:rPr>
          <w:rFonts w:ascii="Times New Roman" w:hAnsi="Times New Roman" w:cs="Times New Roman"/>
          <w:shd w:val="clear" w:color="auto" w:fill="FFFFFF"/>
        </w:rPr>
        <w:t xml:space="preserve"> dos Parques Lineares dos Bairros (APAL Bairros)</w:t>
      </w:r>
      <w:r w:rsidR="00F075A7">
        <w:rPr>
          <w:rFonts w:ascii="Times New Roman" w:hAnsi="Times New Roman" w:cs="Times New Roman"/>
          <w:shd w:val="clear" w:color="auto" w:fill="FFFFFF"/>
        </w:rPr>
        <w:t xml:space="preserve"> ............. 106 a 108</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t>Seção V - Zona Especial de Interesse Histórico Cultural (ZEIHC)</w:t>
      </w:r>
      <w:r w:rsidR="00F075A7">
        <w:rPr>
          <w:rFonts w:ascii="Times New Roman" w:hAnsi="Times New Roman" w:cs="Times New Roman"/>
        </w:rPr>
        <w:t xml:space="preserve"> .................................. 109 a 112</w:t>
      </w:r>
    </w:p>
    <w:p w:rsidR="00F075A7" w:rsidRDefault="00791E77" w:rsidP="00AD2CBB">
      <w:pPr>
        <w:spacing w:after="0" w:line="240" w:lineRule="auto"/>
        <w:ind w:left="708"/>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t>Subseção I – Área de Interesse Histórico Cultural Beira Rio/Engenho Central</w:t>
      </w:r>
    </w:p>
    <w:p w:rsidR="00791E77" w:rsidRPr="00C872C6" w:rsidRDefault="00791E77" w:rsidP="00F075A7">
      <w:pPr>
        <w:spacing w:after="0" w:line="240" w:lineRule="auto"/>
        <w:ind w:left="1417" w:firstLine="1"/>
        <w:rPr>
          <w:rFonts w:ascii="Times New Roman" w:hAnsi="Times New Roman" w:cs="Times New Roman"/>
        </w:rPr>
      </w:pPr>
      <w:r w:rsidRPr="00C872C6">
        <w:rPr>
          <w:rFonts w:ascii="Times New Roman" w:hAnsi="Times New Roman" w:cs="Times New Roman"/>
        </w:rPr>
        <w:t>(AIHC Beira Rio/Engenho Central)</w:t>
      </w:r>
      <w:r w:rsidR="00E4667D">
        <w:rPr>
          <w:rFonts w:ascii="Times New Roman" w:hAnsi="Times New Roman" w:cs="Times New Roman"/>
        </w:rPr>
        <w:t xml:space="preserve"> ............................................................................... 113 </w:t>
      </w:r>
    </w:p>
    <w:p w:rsidR="00E4667D" w:rsidRDefault="00791E77" w:rsidP="00AD2CBB">
      <w:pPr>
        <w:spacing w:after="0" w:line="240" w:lineRule="auto"/>
        <w:ind w:left="709" w:firstLine="709"/>
        <w:rPr>
          <w:rFonts w:ascii="Times New Roman" w:hAnsi="Times New Roman" w:cs="Times New Roman"/>
        </w:rPr>
      </w:pPr>
      <w:r w:rsidRPr="00C872C6">
        <w:rPr>
          <w:rFonts w:ascii="Times New Roman" w:hAnsi="Times New Roman" w:cs="Times New Roman"/>
        </w:rPr>
        <w:t>Subseção II – Área de Interesse Histórico Cultural Monte Alegre/Agronomia</w:t>
      </w:r>
    </w:p>
    <w:p w:rsidR="00791E77" w:rsidRPr="00C872C6" w:rsidRDefault="00791E77" w:rsidP="00AD2CBB">
      <w:pPr>
        <w:spacing w:after="0" w:line="240" w:lineRule="auto"/>
        <w:ind w:left="709" w:firstLine="709"/>
        <w:rPr>
          <w:rFonts w:ascii="Times New Roman" w:hAnsi="Times New Roman" w:cs="Times New Roman"/>
        </w:rPr>
      </w:pPr>
      <w:r w:rsidRPr="00C872C6">
        <w:rPr>
          <w:rFonts w:ascii="Times New Roman" w:hAnsi="Times New Roman" w:cs="Times New Roman"/>
        </w:rPr>
        <w:t>(AIHC Monte Alegre/Agronomia)</w:t>
      </w:r>
      <w:r w:rsidR="00E4667D">
        <w:rPr>
          <w:rFonts w:ascii="Times New Roman" w:hAnsi="Times New Roman" w:cs="Times New Roman"/>
        </w:rPr>
        <w:t xml:space="preserve"> ................................................................................. 114</w:t>
      </w:r>
    </w:p>
    <w:p w:rsidR="00791E77" w:rsidRPr="00C872C6" w:rsidRDefault="00791E77" w:rsidP="00AD2CBB">
      <w:pPr>
        <w:spacing w:after="0" w:line="240" w:lineRule="auto"/>
        <w:ind w:left="708"/>
        <w:rPr>
          <w:rFonts w:ascii="Times New Roman" w:hAnsi="Times New Roman" w:cs="Times New Roman"/>
        </w:rPr>
      </w:pPr>
      <w:r w:rsidRPr="00C872C6">
        <w:rPr>
          <w:rFonts w:ascii="Times New Roman" w:hAnsi="Times New Roman" w:cs="Times New Roman"/>
        </w:rPr>
        <w:t xml:space="preserve"> </w:t>
      </w:r>
      <w:r w:rsidRPr="00C872C6">
        <w:rPr>
          <w:rFonts w:ascii="Times New Roman" w:hAnsi="Times New Roman" w:cs="Times New Roman"/>
        </w:rPr>
        <w:tab/>
        <w:t>Subseção III - Área de Interesse Histórico Cultural Trentino/Tirolesa</w:t>
      </w:r>
    </w:p>
    <w:p w:rsidR="00791E77" w:rsidRPr="00C872C6" w:rsidRDefault="00E4667D" w:rsidP="00AD2CBB">
      <w:pPr>
        <w:spacing w:after="0" w:line="240" w:lineRule="auto"/>
        <w:ind w:left="708"/>
        <w:rPr>
          <w:rFonts w:ascii="Times New Roman" w:hAnsi="Times New Roman" w:cs="Times New Roman"/>
        </w:rPr>
      </w:pPr>
      <w:r>
        <w:rPr>
          <w:rFonts w:ascii="Times New Roman" w:hAnsi="Times New Roman" w:cs="Times New Roman"/>
        </w:rPr>
        <w:t xml:space="preserve">            </w:t>
      </w:r>
      <w:r w:rsidR="00791E77" w:rsidRPr="00C872C6">
        <w:rPr>
          <w:rFonts w:ascii="Times New Roman" w:hAnsi="Times New Roman" w:cs="Times New Roman"/>
        </w:rPr>
        <w:t>(AIHC Trentino/Tirolesa)</w:t>
      </w:r>
      <w:r>
        <w:rPr>
          <w:rFonts w:ascii="Times New Roman" w:hAnsi="Times New Roman" w:cs="Times New Roman"/>
        </w:rPr>
        <w:t xml:space="preserve"> ............................................................................................... 115</w:t>
      </w:r>
    </w:p>
    <w:p w:rsidR="00791E77" w:rsidRPr="00C872C6" w:rsidRDefault="00791E77" w:rsidP="00AD2CBB">
      <w:pPr>
        <w:spacing w:after="0" w:line="240" w:lineRule="auto"/>
        <w:jc w:val="center"/>
        <w:rPr>
          <w:rFonts w:ascii="Times New Roman" w:hAnsi="Times New Roman" w:cs="Times New Roman"/>
        </w:rPr>
      </w:pP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rPr>
        <w:t>CAPÍTULO VIII – DAS INTERVENÇÕES PRIORITÁRIAS</w:t>
      </w:r>
      <w:r w:rsidR="00E4667D">
        <w:rPr>
          <w:rFonts w:ascii="Times New Roman" w:hAnsi="Times New Roman" w:cs="Times New Roman"/>
          <w:b/>
        </w:rPr>
        <w:t xml:space="preserve"> ........................................................ 116</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t>Seção I – Áreas de Intervenção Prioritária Central</w:t>
      </w:r>
      <w:r w:rsidR="00E4667D">
        <w:rPr>
          <w:rFonts w:ascii="Times New Roman" w:hAnsi="Times New Roman" w:cs="Times New Roman"/>
          <w:bCs/>
        </w:rPr>
        <w:t xml:space="preserve"> ..................................................................... 117</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t xml:space="preserve">Seção II – Áreas de </w:t>
      </w:r>
      <w:r w:rsidR="002B10BE">
        <w:rPr>
          <w:rFonts w:ascii="Times New Roman" w:hAnsi="Times New Roman" w:cs="Times New Roman"/>
          <w:bCs/>
        </w:rPr>
        <w:t>I</w:t>
      </w:r>
      <w:r w:rsidRPr="00C872C6">
        <w:rPr>
          <w:rFonts w:ascii="Times New Roman" w:hAnsi="Times New Roman" w:cs="Times New Roman"/>
          <w:bCs/>
        </w:rPr>
        <w:t>ntervenção Prioritária de Vulnerabilidade Social</w:t>
      </w:r>
      <w:r w:rsidR="00E4667D">
        <w:rPr>
          <w:rFonts w:ascii="Times New Roman" w:hAnsi="Times New Roman" w:cs="Times New Roman"/>
          <w:bCs/>
        </w:rPr>
        <w:t xml:space="preserve"> ...................................... 118</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Cs/>
        </w:rPr>
        <w:tab/>
        <w:t xml:space="preserve">Seção III – Áreas de Intervenção Prioritária Rural </w:t>
      </w:r>
      <w:r w:rsidR="00E4667D">
        <w:rPr>
          <w:rFonts w:ascii="Times New Roman" w:hAnsi="Times New Roman" w:cs="Times New Roman"/>
          <w:bCs/>
        </w:rPr>
        <w:t>..................................................................... 119</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t>Seção IV – Áreas de Intervenção Prioritária dos Parques Lineares</w:t>
      </w:r>
      <w:r w:rsidR="00E4667D">
        <w:rPr>
          <w:rFonts w:ascii="Times New Roman" w:hAnsi="Times New Roman" w:cs="Times New Roman"/>
          <w:bCs/>
        </w:rPr>
        <w:t xml:space="preserve"> ............................................ 120</w:t>
      </w:r>
    </w:p>
    <w:p w:rsidR="00791E77" w:rsidRPr="00C872C6" w:rsidRDefault="00791E77" w:rsidP="00AD2CBB">
      <w:pPr>
        <w:autoSpaceDE w:val="0"/>
        <w:spacing w:after="0" w:line="240" w:lineRule="auto"/>
        <w:ind w:left="708"/>
        <w:rPr>
          <w:rFonts w:ascii="Times New Roman" w:hAnsi="Times New Roman" w:cs="Times New Roman"/>
          <w:b/>
          <w:bCs/>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rPr>
        <w:t>CAPITULO IX – DO ABAIRRAMENTO</w:t>
      </w:r>
      <w:r w:rsidR="00E4667D">
        <w:rPr>
          <w:rFonts w:ascii="Times New Roman" w:hAnsi="Times New Roman" w:cs="Times New Roman"/>
          <w:b/>
          <w:bCs/>
        </w:rPr>
        <w:t>........................................................................................... 121</w:t>
      </w:r>
    </w:p>
    <w:p w:rsidR="00791E77" w:rsidRPr="00C872C6" w:rsidRDefault="00791E77" w:rsidP="00AD2CBB">
      <w:pPr>
        <w:spacing w:after="0" w:line="240" w:lineRule="auto"/>
        <w:rPr>
          <w:rFonts w:ascii="Times New Roman" w:hAnsi="Times New Roman" w:cs="Times New Roman"/>
          <w:b/>
          <w:bCs/>
        </w:rPr>
      </w:pP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bCs/>
        </w:rPr>
        <w:t xml:space="preserve">CAPITULO X – </w:t>
      </w:r>
      <w:r w:rsidRPr="00C872C6">
        <w:rPr>
          <w:rFonts w:ascii="Times New Roman" w:hAnsi="Times New Roman" w:cs="Times New Roman"/>
          <w:b/>
        </w:rPr>
        <w:t>DO USO</w:t>
      </w:r>
      <w:r w:rsidR="00E4667D">
        <w:rPr>
          <w:rFonts w:ascii="Times New Roman" w:hAnsi="Times New Roman" w:cs="Times New Roman"/>
          <w:b/>
        </w:rPr>
        <w:t xml:space="preserve"> E OCUPAÇÃO DO SOLO</w:t>
      </w:r>
      <w:r w:rsidRPr="00C872C6">
        <w:rPr>
          <w:rFonts w:ascii="Times New Roman" w:hAnsi="Times New Roman" w:cs="Times New Roman"/>
          <w:b/>
        </w:rPr>
        <w:t>, PARÂMETROS URBANISTICOS E PARCELAMENTO DO SOLO</w:t>
      </w:r>
      <w:r w:rsidR="00E4667D">
        <w:rPr>
          <w:rFonts w:ascii="Times New Roman" w:hAnsi="Times New Roman" w:cs="Times New Roman"/>
          <w:b/>
        </w:rPr>
        <w:t xml:space="preserve"> URBANO ................................................................................ 122 a 124 </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
          <w:bCs/>
        </w:rPr>
        <w:tab/>
      </w:r>
      <w:r w:rsidRPr="00C872C6">
        <w:rPr>
          <w:rFonts w:ascii="Times New Roman" w:hAnsi="Times New Roman" w:cs="Times New Roman"/>
          <w:bCs/>
        </w:rPr>
        <w:t>Seção I – Do Uso</w:t>
      </w:r>
      <w:r w:rsidR="00F635F2" w:rsidRPr="00C872C6">
        <w:rPr>
          <w:rFonts w:ascii="Times New Roman" w:hAnsi="Times New Roman" w:cs="Times New Roman"/>
          <w:bCs/>
        </w:rPr>
        <w:t xml:space="preserve"> e Ocupação do Solo</w:t>
      </w:r>
      <w:r w:rsidR="00E4667D">
        <w:rPr>
          <w:rFonts w:ascii="Times New Roman" w:hAnsi="Times New Roman" w:cs="Times New Roman"/>
          <w:bCs/>
        </w:rPr>
        <w:t xml:space="preserve"> .............................................................................. 125 a 127</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Cs/>
        </w:rPr>
        <w:t xml:space="preserve"> </w:t>
      </w:r>
      <w:r w:rsidRPr="00C872C6">
        <w:rPr>
          <w:rFonts w:ascii="Times New Roman" w:hAnsi="Times New Roman" w:cs="Times New Roman"/>
          <w:bCs/>
        </w:rPr>
        <w:tab/>
        <w:t>Seção II – Dos Parâmetros Urbanísticos</w:t>
      </w:r>
      <w:r w:rsidR="00E4667D">
        <w:rPr>
          <w:rFonts w:ascii="Times New Roman" w:hAnsi="Times New Roman" w:cs="Times New Roman"/>
          <w:bCs/>
        </w:rPr>
        <w:t xml:space="preserve"> ........................................................................... 128 e 129</w:t>
      </w:r>
    </w:p>
    <w:p w:rsidR="00791E77" w:rsidRPr="00C872C6" w:rsidRDefault="00791E77" w:rsidP="00AD2CBB">
      <w:pPr>
        <w:autoSpaceDE w:val="0"/>
        <w:spacing w:after="0" w:line="240" w:lineRule="auto"/>
        <w:rPr>
          <w:rFonts w:ascii="Times New Roman" w:hAnsi="Times New Roman" w:cs="Times New Roman"/>
          <w:bCs/>
        </w:rPr>
      </w:pPr>
      <w:r w:rsidRPr="00C872C6">
        <w:rPr>
          <w:rFonts w:ascii="Times New Roman" w:hAnsi="Times New Roman" w:cs="Times New Roman"/>
          <w:bCs/>
        </w:rPr>
        <w:tab/>
        <w:t xml:space="preserve">Seção III – Do Parcelamento do Solo </w:t>
      </w:r>
      <w:r w:rsidR="00E4667D">
        <w:rPr>
          <w:rFonts w:ascii="Times New Roman" w:hAnsi="Times New Roman" w:cs="Times New Roman"/>
          <w:bCs/>
        </w:rPr>
        <w:t>............................................................................... 130 e 132</w:t>
      </w:r>
    </w:p>
    <w:p w:rsidR="00791E77" w:rsidRDefault="00791E77" w:rsidP="00AD2CBB">
      <w:pPr>
        <w:autoSpaceDE w:val="0"/>
        <w:spacing w:after="0" w:line="240" w:lineRule="auto"/>
        <w:rPr>
          <w:rFonts w:ascii="Times New Roman" w:hAnsi="Times New Roman" w:cs="Times New Roman"/>
          <w:b/>
          <w:bCs/>
        </w:rPr>
      </w:pPr>
    </w:p>
    <w:p w:rsidR="00F15315" w:rsidRPr="00C872C6" w:rsidRDefault="00F15315" w:rsidP="00AD2CBB">
      <w:pPr>
        <w:autoSpaceDE w:val="0"/>
        <w:spacing w:after="0" w:line="240" w:lineRule="auto"/>
        <w:rPr>
          <w:rFonts w:ascii="Times New Roman" w:hAnsi="Times New Roman" w:cs="Times New Roman"/>
          <w:b/>
          <w:bCs/>
        </w:rPr>
      </w:pPr>
    </w:p>
    <w:p w:rsidR="00791E77" w:rsidRPr="00C872C6" w:rsidRDefault="00791E77" w:rsidP="00AD2CBB">
      <w:pPr>
        <w:autoSpaceDE w:val="0"/>
        <w:spacing w:after="0" w:line="240" w:lineRule="auto"/>
        <w:jc w:val="center"/>
        <w:rPr>
          <w:rFonts w:ascii="Times New Roman" w:hAnsi="Times New Roman" w:cs="Times New Roman"/>
          <w:b/>
          <w:bCs/>
        </w:rPr>
      </w:pPr>
      <w:r w:rsidRPr="00C872C6">
        <w:rPr>
          <w:rFonts w:ascii="Times New Roman" w:hAnsi="Times New Roman" w:cs="Times New Roman"/>
          <w:b/>
          <w:bCs/>
        </w:rPr>
        <w:t>TÍTULO III</w:t>
      </w:r>
    </w:p>
    <w:p w:rsidR="00791E77" w:rsidRDefault="00791E77" w:rsidP="00AD2CBB">
      <w:pPr>
        <w:autoSpaceDE w:val="0"/>
        <w:spacing w:after="0" w:line="240" w:lineRule="auto"/>
        <w:jc w:val="center"/>
        <w:rPr>
          <w:rFonts w:ascii="Times New Roman" w:hAnsi="Times New Roman" w:cs="Times New Roman"/>
          <w:b/>
          <w:bCs/>
        </w:rPr>
      </w:pPr>
      <w:r w:rsidRPr="00C872C6">
        <w:rPr>
          <w:rFonts w:ascii="Times New Roman" w:hAnsi="Times New Roman" w:cs="Times New Roman"/>
          <w:b/>
          <w:bCs/>
        </w:rPr>
        <w:t>DOS INSTRUMENTOS DA POLÍTICA TERRITORIAL</w:t>
      </w:r>
    </w:p>
    <w:p w:rsidR="00E4667D" w:rsidRPr="00C872C6" w:rsidRDefault="00E4667D" w:rsidP="00AD2CBB">
      <w:pPr>
        <w:autoSpaceDE w:val="0"/>
        <w:spacing w:after="0" w:line="240" w:lineRule="auto"/>
        <w:jc w:val="center"/>
        <w:rPr>
          <w:rFonts w:ascii="Times New Roman" w:hAnsi="Times New Roman" w:cs="Times New Roman"/>
        </w:rPr>
      </w:pPr>
      <w:r>
        <w:rPr>
          <w:rFonts w:ascii="Times New Roman" w:hAnsi="Times New Roman" w:cs="Times New Roman"/>
          <w:b/>
          <w:bCs/>
        </w:rPr>
        <w:t>(133)</w:t>
      </w:r>
    </w:p>
    <w:p w:rsidR="00791E77" w:rsidRPr="00C872C6" w:rsidRDefault="00791E77" w:rsidP="00AD2CBB">
      <w:pPr>
        <w:autoSpaceDE w:val="0"/>
        <w:spacing w:after="0" w:line="240" w:lineRule="auto"/>
        <w:rPr>
          <w:rFonts w:ascii="Times New Roman" w:hAnsi="Times New Roman" w:cs="Times New Roman"/>
          <w:b/>
          <w:bCs/>
        </w:rPr>
      </w:pPr>
    </w:p>
    <w:p w:rsidR="00E4667D" w:rsidRDefault="00791E77" w:rsidP="00AD2CBB">
      <w:pPr>
        <w:autoSpaceDE w:val="0"/>
        <w:spacing w:after="0" w:line="240" w:lineRule="auto"/>
        <w:rPr>
          <w:rFonts w:ascii="Times New Roman" w:hAnsi="Times New Roman" w:cs="Times New Roman"/>
          <w:b/>
          <w:bCs/>
        </w:rPr>
      </w:pPr>
      <w:r w:rsidRPr="00C872C6">
        <w:rPr>
          <w:rFonts w:ascii="Times New Roman" w:hAnsi="Times New Roman" w:cs="Times New Roman"/>
          <w:b/>
          <w:bCs/>
        </w:rPr>
        <w:t>CAPÍTULO I - PARCELAMENTO, EDIFICAÇÃO</w:t>
      </w: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rPr>
        <w:t xml:space="preserve"> OU UTILIZAÇÃO COMPULSÓRIOS</w:t>
      </w:r>
      <w:r w:rsidR="00E4667D">
        <w:rPr>
          <w:rFonts w:ascii="Times New Roman" w:hAnsi="Times New Roman" w:cs="Times New Roman"/>
          <w:b/>
          <w:bCs/>
        </w:rPr>
        <w:t xml:space="preserve"> .....................................................................................134 a 138</w:t>
      </w:r>
    </w:p>
    <w:p w:rsidR="00791E77" w:rsidRPr="00C872C6" w:rsidRDefault="00791E77" w:rsidP="00AD2CBB">
      <w:pPr>
        <w:autoSpaceDE w:val="0"/>
        <w:spacing w:after="0" w:line="240" w:lineRule="auto"/>
        <w:rPr>
          <w:rFonts w:ascii="Times New Roman" w:hAnsi="Times New Roman" w:cs="Times New Roman"/>
          <w:b/>
          <w:bCs/>
        </w:rPr>
      </w:pPr>
    </w:p>
    <w:p w:rsidR="00791E77" w:rsidRPr="00C872C6" w:rsidRDefault="00791E77" w:rsidP="00AD2CBB">
      <w:pPr>
        <w:autoSpaceDE w:val="0"/>
        <w:spacing w:after="0" w:line="240" w:lineRule="auto"/>
        <w:rPr>
          <w:rFonts w:ascii="Times New Roman" w:hAnsi="Times New Roman" w:cs="Times New Roman"/>
          <w:b/>
          <w:bCs/>
        </w:rPr>
      </w:pPr>
      <w:r w:rsidRPr="00C872C6">
        <w:rPr>
          <w:rFonts w:ascii="Times New Roman" w:hAnsi="Times New Roman" w:cs="Times New Roman"/>
          <w:b/>
          <w:bCs/>
        </w:rPr>
        <w:t>CAPÍTULO II - OUTORGA ONEROSA DO DIREITO DE CONSTRUIR</w:t>
      </w:r>
      <w:r w:rsidR="00E4667D">
        <w:rPr>
          <w:rFonts w:ascii="Times New Roman" w:hAnsi="Times New Roman" w:cs="Times New Roman"/>
          <w:b/>
          <w:bCs/>
        </w:rPr>
        <w:t xml:space="preserve"> ................................... 139 </w:t>
      </w:r>
    </w:p>
    <w:p w:rsidR="00791E77" w:rsidRPr="00C872C6" w:rsidRDefault="00791E77" w:rsidP="00AD2CBB">
      <w:pPr>
        <w:autoSpaceDE w:val="0"/>
        <w:spacing w:after="0" w:line="240" w:lineRule="auto"/>
        <w:rPr>
          <w:rFonts w:ascii="Times New Roman" w:hAnsi="Times New Roman" w:cs="Times New Roman"/>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rPr>
        <w:t>CAPÍTULO III – ESTUDO PRÉVIO DE IMPACTO AMBIENTAL (EIA)</w:t>
      </w:r>
      <w:r w:rsidR="00E4667D">
        <w:rPr>
          <w:rFonts w:ascii="Times New Roman" w:hAnsi="Times New Roman" w:cs="Times New Roman"/>
          <w:b/>
          <w:bCs/>
        </w:rPr>
        <w:t xml:space="preserve"> .................................. 140</w:t>
      </w:r>
    </w:p>
    <w:p w:rsidR="00791E77" w:rsidRPr="00C872C6" w:rsidRDefault="00791E77" w:rsidP="00AD2CBB">
      <w:pPr>
        <w:autoSpaceDE w:val="0"/>
        <w:spacing w:after="0" w:line="240" w:lineRule="auto"/>
        <w:rPr>
          <w:rFonts w:ascii="Times New Roman" w:hAnsi="Times New Roman" w:cs="Times New Roman"/>
        </w:rPr>
      </w:pPr>
    </w:p>
    <w:p w:rsidR="00791E77" w:rsidRPr="00C872C6" w:rsidRDefault="00791E77" w:rsidP="00AD2CBB">
      <w:pPr>
        <w:autoSpaceDE w:val="0"/>
        <w:spacing w:after="0" w:line="240" w:lineRule="auto"/>
        <w:rPr>
          <w:rFonts w:ascii="Times New Roman" w:hAnsi="Times New Roman" w:cs="Times New Roman"/>
        </w:rPr>
      </w:pPr>
      <w:r w:rsidRPr="00C872C6">
        <w:rPr>
          <w:rFonts w:ascii="Times New Roman" w:hAnsi="Times New Roman" w:cs="Times New Roman"/>
          <w:b/>
          <w:bCs/>
        </w:rPr>
        <w:t>CAPÍTULO IV – ESTUDO PRÉVIO DE IMPACTO DE VIZINHANÇA (EIV)</w:t>
      </w:r>
      <w:r w:rsidR="00E4667D">
        <w:rPr>
          <w:rFonts w:ascii="Times New Roman" w:hAnsi="Times New Roman" w:cs="Times New Roman"/>
          <w:b/>
          <w:bCs/>
        </w:rPr>
        <w:t xml:space="preserve"> ................. 141 a 145</w:t>
      </w:r>
    </w:p>
    <w:p w:rsidR="00791E77" w:rsidRPr="00C872C6" w:rsidRDefault="00791E77" w:rsidP="00AD2CBB">
      <w:pPr>
        <w:autoSpaceDE w:val="0"/>
        <w:spacing w:after="0" w:line="240" w:lineRule="auto"/>
        <w:rPr>
          <w:rFonts w:ascii="Times New Roman" w:hAnsi="Times New Roman" w:cs="Times New Roman"/>
        </w:rPr>
      </w:pPr>
    </w:p>
    <w:p w:rsidR="00791E77" w:rsidRPr="00C872C6" w:rsidRDefault="00791E77" w:rsidP="00AD2CBB">
      <w:pPr>
        <w:autoSpaceDE w:val="0"/>
        <w:spacing w:after="0" w:line="240" w:lineRule="auto"/>
        <w:rPr>
          <w:rFonts w:ascii="Times New Roman" w:hAnsi="Times New Roman" w:cs="Times New Roman"/>
          <w:b/>
          <w:bCs/>
        </w:rPr>
      </w:pPr>
      <w:r w:rsidRPr="00C872C6">
        <w:rPr>
          <w:rFonts w:ascii="Times New Roman" w:hAnsi="Times New Roman" w:cs="Times New Roman"/>
          <w:b/>
          <w:bCs/>
        </w:rPr>
        <w:t>CAPÍTULO V - COMPROMISSO DE AJUSTAMENTO DE CONDUTA</w:t>
      </w:r>
      <w:r w:rsidR="00E4667D">
        <w:rPr>
          <w:rFonts w:ascii="Times New Roman" w:hAnsi="Times New Roman" w:cs="Times New Roman"/>
          <w:b/>
          <w:bCs/>
        </w:rPr>
        <w:t xml:space="preserve"> .................................... 146</w:t>
      </w:r>
    </w:p>
    <w:p w:rsidR="00791E77" w:rsidRPr="00C872C6" w:rsidRDefault="00791E77" w:rsidP="00AD2CBB">
      <w:pPr>
        <w:autoSpaceDE w:val="0"/>
        <w:spacing w:after="0" w:line="240" w:lineRule="auto"/>
        <w:rPr>
          <w:rFonts w:ascii="Times New Roman" w:hAnsi="Times New Roman" w:cs="Times New Roman"/>
        </w:rPr>
      </w:pPr>
    </w:p>
    <w:p w:rsidR="00791E77" w:rsidRPr="00C872C6" w:rsidRDefault="00791E77" w:rsidP="00AD2CBB">
      <w:pPr>
        <w:autoSpaceDE w:val="0"/>
        <w:spacing w:after="0" w:line="240" w:lineRule="auto"/>
        <w:rPr>
          <w:rFonts w:ascii="Times New Roman" w:hAnsi="Times New Roman" w:cs="Times New Roman"/>
          <w:b/>
          <w:bCs/>
        </w:rPr>
      </w:pPr>
      <w:r w:rsidRPr="00C872C6">
        <w:rPr>
          <w:rFonts w:ascii="Times New Roman" w:hAnsi="Times New Roman" w:cs="Times New Roman"/>
          <w:b/>
          <w:bCs/>
        </w:rPr>
        <w:t>CAPÍTULO VI – INSTRUMENTOS DE PROTEÇÃO AO PATRIMÔNIO CULTURAL</w:t>
      </w:r>
      <w:r w:rsidR="00E4667D">
        <w:rPr>
          <w:rFonts w:ascii="Times New Roman" w:hAnsi="Times New Roman" w:cs="Times New Roman"/>
          <w:b/>
          <w:bCs/>
        </w:rPr>
        <w:t xml:space="preserve"> .......... 147</w:t>
      </w:r>
    </w:p>
    <w:p w:rsidR="00791E77" w:rsidRPr="00C872C6" w:rsidRDefault="00791E77" w:rsidP="00AD2CBB">
      <w:pPr>
        <w:autoSpaceDE w:val="0"/>
        <w:spacing w:after="0" w:line="240" w:lineRule="auto"/>
        <w:rPr>
          <w:rFonts w:ascii="Times New Roman" w:hAnsi="Times New Roman" w:cs="Times New Roman"/>
        </w:rPr>
      </w:pPr>
    </w:p>
    <w:p w:rsidR="00E4667D" w:rsidRDefault="00791E77" w:rsidP="00AD2CBB">
      <w:pPr>
        <w:spacing w:after="0" w:line="240" w:lineRule="auto"/>
        <w:rPr>
          <w:rFonts w:ascii="Times New Roman" w:hAnsi="Times New Roman" w:cs="Times New Roman"/>
          <w:b/>
        </w:rPr>
      </w:pPr>
      <w:r w:rsidRPr="00C872C6">
        <w:rPr>
          <w:rFonts w:ascii="Times New Roman" w:hAnsi="Times New Roman" w:cs="Times New Roman"/>
          <w:b/>
        </w:rPr>
        <w:lastRenderedPageBreak/>
        <w:t>CAPÍTULO VII - DO FUNDO MUNICIPAL DE DESENVOLVIMENTO</w:t>
      </w: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rPr>
        <w:t xml:space="preserve"> TERRITORIAL (FUMDET) </w:t>
      </w:r>
      <w:r w:rsidR="00E4667D">
        <w:rPr>
          <w:rFonts w:ascii="Times New Roman" w:hAnsi="Times New Roman" w:cs="Times New Roman"/>
          <w:b/>
        </w:rPr>
        <w:t>..................................................................................................... 148 e 149</w:t>
      </w:r>
    </w:p>
    <w:p w:rsidR="00791E77" w:rsidRPr="00C872C6" w:rsidRDefault="00791E77" w:rsidP="00AD2CBB">
      <w:pPr>
        <w:spacing w:after="0" w:line="240" w:lineRule="auto"/>
        <w:rPr>
          <w:rFonts w:ascii="Times New Roman" w:hAnsi="Times New Roman" w:cs="Times New Roman"/>
          <w:b/>
        </w:rPr>
      </w:pP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rPr>
        <w:t>CAPÍTULO VIII - DA CONFERÊNCIA MUNICIPAL DA CIDADE</w:t>
      </w:r>
      <w:r w:rsidR="00E4667D">
        <w:rPr>
          <w:rFonts w:ascii="Times New Roman" w:hAnsi="Times New Roman" w:cs="Times New Roman"/>
          <w:b/>
        </w:rPr>
        <w:t xml:space="preserve"> .................................. 150 e 151</w:t>
      </w:r>
    </w:p>
    <w:p w:rsidR="00791E77" w:rsidRPr="00C872C6" w:rsidRDefault="00791E77" w:rsidP="00AD2CBB">
      <w:pPr>
        <w:spacing w:after="0" w:line="240" w:lineRule="auto"/>
        <w:rPr>
          <w:rFonts w:ascii="Times New Roman" w:hAnsi="Times New Roman" w:cs="Times New Roman"/>
          <w:b/>
        </w:rPr>
      </w:pP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rPr>
        <w:t>CAPÍTULO IX - DO CONSELHO DA CIDADE</w:t>
      </w:r>
      <w:r w:rsidR="00E4667D">
        <w:rPr>
          <w:rFonts w:ascii="Times New Roman" w:hAnsi="Times New Roman" w:cs="Times New Roman"/>
          <w:b/>
        </w:rPr>
        <w:t xml:space="preserve"> ................................................................... 152 a 157</w:t>
      </w:r>
    </w:p>
    <w:p w:rsidR="00791E77" w:rsidRPr="00C872C6" w:rsidRDefault="00791E77" w:rsidP="00AD2CBB">
      <w:pPr>
        <w:spacing w:after="0" w:line="240" w:lineRule="auto"/>
        <w:rPr>
          <w:rFonts w:ascii="Times New Roman" w:hAnsi="Times New Roman" w:cs="Times New Roman"/>
          <w:b/>
        </w:rPr>
      </w:pPr>
    </w:p>
    <w:p w:rsidR="00791E77" w:rsidRPr="00C872C6" w:rsidRDefault="00791E77" w:rsidP="00AD2CBB">
      <w:pPr>
        <w:spacing w:after="0" w:line="240" w:lineRule="auto"/>
        <w:rPr>
          <w:rFonts w:ascii="Times New Roman" w:hAnsi="Times New Roman" w:cs="Times New Roman"/>
        </w:rPr>
      </w:pPr>
      <w:r w:rsidRPr="00C872C6">
        <w:rPr>
          <w:rFonts w:ascii="Times New Roman" w:hAnsi="Times New Roman" w:cs="Times New Roman"/>
          <w:b/>
        </w:rPr>
        <w:t>CAPÍTULO X - DAS ASSEMBLEIAS TERRITORIAIS DE POLÍTICA URBANA</w:t>
      </w:r>
      <w:r w:rsidR="00E4667D">
        <w:rPr>
          <w:rFonts w:ascii="Times New Roman" w:hAnsi="Times New Roman" w:cs="Times New Roman"/>
          <w:b/>
        </w:rPr>
        <w:t xml:space="preserve"> .................... 158</w:t>
      </w:r>
    </w:p>
    <w:p w:rsidR="00791E77" w:rsidRPr="00C872C6" w:rsidRDefault="00791E77" w:rsidP="00AD2CBB">
      <w:pPr>
        <w:spacing w:after="0" w:line="240" w:lineRule="auto"/>
        <w:rPr>
          <w:rFonts w:ascii="Times New Roman" w:hAnsi="Times New Roman" w:cs="Times New Roman"/>
          <w:b/>
        </w:rPr>
      </w:pPr>
    </w:p>
    <w:p w:rsidR="00791E77" w:rsidRPr="00C872C6" w:rsidRDefault="00791E77" w:rsidP="00AD2CBB">
      <w:pPr>
        <w:autoSpaceDE w:val="0"/>
        <w:spacing w:after="0" w:line="240" w:lineRule="auto"/>
        <w:rPr>
          <w:rFonts w:ascii="Times New Roman" w:hAnsi="Times New Roman" w:cs="Times New Roman"/>
          <w:b/>
        </w:rPr>
      </w:pPr>
    </w:p>
    <w:p w:rsidR="00791E77" w:rsidRPr="00C872C6" w:rsidRDefault="00791E77"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TÍTULO IV</w:t>
      </w:r>
    </w:p>
    <w:p w:rsidR="00791E77" w:rsidRPr="00C872C6" w:rsidRDefault="00791E77" w:rsidP="00AD2CBB">
      <w:pPr>
        <w:autoSpaceDE w:val="0"/>
        <w:spacing w:after="0" w:line="240" w:lineRule="auto"/>
        <w:jc w:val="center"/>
        <w:rPr>
          <w:rFonts w:ascii="Times New Roman" w:hAnsi="Times New Roman" w:cs="Times New Roman"/>
        </w:rPr>
      </w:pPr>
      <w:r w:rsidRPr="00C872C6">
        <w:rPr>
          <w:rFonts w:ascii="Times New Roman" w:hAnsi="Times New Roman" w:cs="Times New Roman"/>
          <w:b/>
        </w:rPr>
        <w:t>DISPOSIÇÕES FINAIS E TRANSITÓRIAS</w:t>
      </w:r>
    </w:p>
    <w:p w:rsidR="00791E77" w:rsidRPr="00E4667D" w:rsidRDefault="00E4667D" w:rsidP="00E4667D">
      <w:pPr>
        <w:spacing w:after="0" w:line="240" w:lineRule="auto"/>
        <w:jc w:val="center"/>
        <w:rPr>
          <w:rFonts w:ascii="Times New Roman" w:hAnsi="Times New Roman" w:cs="Times New Roman"/>
          <w:b/>
        </w:rPr>
      </w:pPr>
      <w:r w:rsidRPr="00E4667D">
        <w:rPr>
          <w:rFonts w:ascii="Times New Roman" w:hAnsi="Times New Roman" w:cs="Times New Roman"/>
          <w:b/>
        </w:rPr>
        <w:t>(159 a 164)</w:t>
      </w:r>
    </w:p>
    <w:p w:rsidR="00296321" w:rsidRDefault="00296321" w:rsidP="00AD2CBB">
      <w:pPr>
        <w:spacing w:after="0" w:line="240" w:lineRule="auto"/>
        <w:jc w:val="center"/>
        <w:rPr>
          <w:rFonts w:ascii="Times New Roman" w:hAnsi="Times New Roman" w:cs="Times New Roman"/>
          <w:b/>
        </w:rPr>
      </w:pPr>
    </w:p>
    <w:p w:rsidR="00E4667D" w:rsidRDefault="00E4667D" w:rsidP="00AD2CBB">
      <w:pPr>
        <w:spacing w:after="0" w:line="240" w:lineRule="auto"/>
        <w:jc w:val="center"/>
        <w:rPr>
          <w:rFonts w:ascii="Times New Roman" w:hAnsi="Times New Roman" w:cs="Times New Roman"/>
          <w:b/>
        </w:rPr>
      </w:pPr>
    </w:p>
    <w:p w:rsidR="00E4667D" w:rsidRDefault="00E4667D"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Default="00F15315" w:rsidP="00AD2CBB">
      <w:pPr>
        <w:spacing w:after="0" w:line="240" w:lineRule="auto"/>
        <w:jc w:val="center"/>
        <w:rPr>
          <w:rFonts w:ascii="Times New Roman" w:hAnsi="Times New Roman" w:cs="Times New Roman"/>
          <w:b/>
        </w:rPr>
      </w:pPr>
    </w:p>
    <w:p w:rsidR="00F15315" w:rsidRPr="00C872C6" w:rsidRDefault="00F15315" w:rsidP="00AD2CBB">
      <w:pPr>
        <w:spacing w:after="0" w:line="240" w:lineRule="auto"/>
        <w:jc w:val="center"/>
        <w:rPr>
          <w:rFonts w:ascii="Times New Roman" w:hAnsi="Times New Roman" w:cs="Times New Roman"/>
          <w:b/>
        </w:rPr>
      </w:pPr>
    </w:p>
    <w:p w:rsidR="00D25536" w:rsidRPr="002C5AB9" w:rsidRDefault="00D25536" w:rsidP="00AD2CBB">
      <w:pPr>
        <w:spacing w:after="0" w:line="240" w:lineRule="auto"/>
        <w:jc w:val="center"/>
        <w:rPr>
          <w:rFonts w:ascii="Times New Roman" w:hAnsi="Times New Roman" w:cs="Times New Roman"/>
          <w:b/>
          <w:u w:val="single"/>
        </w:rPr>
      </w:pPr>
      <w:r w:rsidRPr="002C5AB9">
        <w:rPr>
          <w:rFonts w:ascii="Times New Roman" w:hAnsi="Times New Roman" w:cs="Times New Roman"/>
          <w:b/>
          <w:u w:val="single"/>
        </w:rPr>
        <w:t>EXPOSIÇÃO JUSTIFICATIVA</w:t>
      </w:r>
    </w:p>
    <w:p w:rsidR="00D25536" w:rsidRPr="00C872C6" w:rsidRDefault="00D25536" w:rsidP="00AD2CBB">
      <w:pPr>
        <w:spacing w:after="0" w:line="240" w:lineRule="auto"/>
        <w:jc w:val="center"/>
        <w:rPr>
          <w:rFonts w:ascii="Times New Roman" w:hAnsi="Times New Roman" w:cs="Times New Roman"/>
          <w:b/>
        </w:rPr>
      </w:pPr>
    </w:p>
    <w:p w:rsidR="00D25536" w:rsidRPr="00C872C6" w:rsidRDefault="00D25536" w:rsidP="00AD2CBB">
      <w:pPr>
        <w:spacing w:after="0" w:line="240" w:lineRule="auto"/>
        <w:rPr>
          <w:rFonts w:ascii="Times New Roman" w:hAnsi="Times New Roman" w:cs="Times New Roman"/>
          <w:b/>
        </w:rPr>
      </w:pPr>
      <w:r w:rsidRPr="00C872C6">
        <w:rPr>
          <w:rFonts w:ascii="Times New Roman" w:hAnsi="Times New Roman" w:cs="Times New Roman"/>
          <w:b/>
        </w:rPr>
        <w:t>Egrégia Câmara,</w:t>
      </w:r>
    </w:p>
    <w:p w:rsidR="00D25536" w:rsidRPr="00C872C6" w:rsidRDefault="00D25536" w:rsidP="00AD2CBB">
      <w:pPr>
        <w:spacing w:after="0" w:line="240" w:lineRule="auto"/>
        <w:jc w:val="center"/>
        <w:rPr>
          <w:rFonts w:ascii="Times New Roman" w:hAnsi="Times New Roman" w:cs="Times New Roman"/>
          <w:b/>
        </w:rPr>
      </w:pPr>
    </w:p>
    <w:p w:rsidR="00AD2CBB" w:rsidRPr="00C872C6" w:rsidRDefault="00434A22" w:rsidP="00AD2CBB">
      <w:pPr>
        <w:spacing w:after="0" w:line="240" w:lineRule="auto"/>
        <w:ind w:firstLine="1418"/>
        <w:jc w:val="both"/>
        <w:rPr>
          <w:rFonts w:ascii="Times New Roman" w:hAnsi="Times New Roman" w:cs="Times New Roman"/>
          <w:bCs/>
        </w:rPr>
      </w:pPr>
      <w:r>
        <w:rPr>
          <w:rFonts w:ascii="Times New Roman" w:hAnsi="Times New Roman" w:cs="Times New Roman"/>
        </w:rPr>
        <w:t xml:space="preserve"> Estamos encaminhando para apreciação dos Nobres Edis p</w:t>
      </w:r>
      <w:r w:rsidR="00AD2CBB" w:rsidRPr="00C872C6">
        <w:rPr>
          <w:rFonts w:ascii="Times New Roman" w:hAnsi="Times New Roman" w:cs="Times New Roman"/>
        </w:rPr>
        <w:t xml:space="preserve">rojeto de </w:t>
      </w:r>
      <w:r>
        <w:rPr>
          <w:rFonts w:ascii="Times New Roman" w:hAnsi="Times New Roman" w:cs="Times New Roman"/>
        </w:rPr>
        <w:t>l</w:t>
      </w:r>
      <w:r w:rsidR="00AD2CBB" w:rsidRPr="00C872C6">
        <w:rPr>
          <w:rFonts w:ascii="Times New Roman" w:hAnsi="Times New Roman" w:cs="Times New Roman"/>
        </w:rPr>
        <w:t xml:space="preserve">ei </w:t>
      </w:r>
      <w:r>
        <w:rPr>
          <w:rFonts w:ascii="Times New Roman" w:hAnsi="Times New Roman" w:cs="Times New Roman"/>
        </w:rPr>
        <w:t>c</w:t>
      </w:r>
      <w:r w:rsidR="00AD2CBB" w:rsidRPr="00C872C6">
        <w:rPr>
          <w:rFonts w:ascii="Times New Roman" w:hAnsi="Times New Roman" w:cs="Times New Roman"/>
        </w:rPr>
        <w:t xml:space="preserve">omplementar que </w:t>
      </w:r>
      <w:r w:rsidRPr="00434A22">
        <w:rPr>
          <w:rFonts w:ascii="Times New Roman" w:hAnsi="Times New Roman" w:cs="Times New Roman"/>
          <w:i/>
        </w:rPr>
        <w:t>“aprova o Plano Diretor de Desenvolvimento de Piracicaba, revoga as Leis Complementares nº 186/06, nº 201/07, nº 213/07, nº 220/08, nº 222/08, nº 247/09, nº 249/09, nº 255/10, nº 257/10, nº 261/10, nº 287/11, nº 293/12, nº 295/12, nº 323/14, nº 346/15, nº 354/15, nº 367/16 e nº 394/18 e dá outras providências”</w:t>
      </w:r>
      <w:r w:rsidR="00AD2CBB" w:rsidRPr="00C872C6">
        <w:rPr>
          <w:rFonts w:ascii="Times New Roman" w:hAnsi="Times New Roman" w:cs="Times New Roman"/>
          <w:bCs/>
        </w:rPr>
        <w:t>.</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A presente propositura visa atend</w:t>
      </w:r>
      <w:r w:rsidR="00434A22">
        <w:rPr>
          <w:rFonts w:ascii="Times New Roman" w:hAnsi="Times New Roman" w:cs="Times New Roman"/>
        </w:rPr>
        <w:t>er</w:t>
      </w:r>
      <w:r w:rsidRPr="00C872C6">
        <w:rPr>
          <w:rFonts w:ascii="Times New Roman" w:hAnsi="Times New Roman" w:cs="Times New Roman"/>
        </w:rPr>
        <w:t xml:space="preserve"> </w:t>
      </w:r>
      <w:r w:rsidR="00755F8C">
        <w:rPr>
          <w:rFonts w:ascii="Times New Roman" w:hAnsi="Times New Roman" w:cs="Times New Roman"/>
        </w:rPr>
        <w:t xml:space="preserve">ao requisito da </w:t>
      </w:r>
      <w:r w:rsidRPr="00C872C6">
        <w:rPr>
          <w:rFonts w:ascii="Times New Roman" w:hAnsi="Times New Roman" w:cs="Times New Roman"/>
        </w:rPr>
        <w:t>Lei Federal nº 10.257, de 10 de julho de 2001</w:t>
      </w:r>
      <w:r w:rsidR="00755F8C">
        <w:rPr>
          <w:rFonts w:ascii="Times New Roman" w:hAnsi="Times New Roman" w:cs="Times New Roman"/>
        </w:rPr>
        <w:t xml:space="preserve"> e suas alterações, que </w:t>
      </w:r>
      <w:r w:rsidR="00755F8C" w:rsidRPr="00C872C6">
        <w:rPr>
          <w:rFonts w:ascii="Times New Roman" w:hAnsi="Times New Roman" w:cs="Times New Roman"/>
        </w:rPr>
        <w:t>regulament</w:t>
      </w:r>
      <w:r w:rsidR="00755F8C">
        <w:rPr>
          <w:rFonts w:ascii="Times New Roman" w:hAnsi="Times New Roman" w:cs="Times New Roman"/>
        </w:rPr>
        <w:t xml:space="preserve">ou </w:t>
      </w:r>
      <w:r w:rsidR="00755F8C" w:rsidRPr="00C872C6">
        <w:rPr>
          <w:rFonts w:ascii="Times New Roman" w:hAnsi="Times New Roman" w:cs="Times New Roman"/>
        </w:rPr>
        <w:t>os arts. 182 e 183 da Constituição Federal</w:t>
      </w:r>
      <w:r w:rsidR="00755F8C">
        <w:rPr>
          <w:rFonts w:ascii="Times New Roman" w:hAnsi="Times New Roman" w:cs="Times New Roman"/>
        </w:rPr>
        <w:t>, e</w:t>
      </w:r>
      <w:r w:rsidR="00755F8C" w:rsidRPr="00C872C6">
        <w:rPr>
          <w:rFonts w:ascii="Times New Roman" w:hAnsi="Times New Roman" w:cs="Times New Roman"/>
        </w:rPr>
        <w:t>stabelece</w:t>
      </w:r>
      <w:r w:rsidR="00755F8C">
        <w:rPr>
          <w:rFonts w:ascii="Times New Roman" w:hAnsi="Times New Roman" w:cs="Times New Roman"/>
        </w:rPr>
        <w:t>ndo</w:t>
      </w:r>
      <w:r w:rsidR="00755F8C" w:rsidRPr="00C872C6">
        <w:rPr>
          <w:rFonts w:ascii="Times New Roman" w:hAnsi="Times New Roman" w:cs="Times New Roman"/>
        </w:rPr>
        <w:t xml:space="preserve"> diretrizes gerais da política urbana</w:t>
      </w:r>
      <w:r w:rsidR="00755F8C">
        <w:rPr>
          <w:rFonts w:ascii="Times New Roman" w:hAnsi="Times New Roman" w:cs="Times New Roman"/>
        </w:rPr>
        <w:t xml:space="preserve"> e que prevê</w:t>
      </w:r>
      <w:r w:rsidRPr="00C872C6">
        <w:rPr>
          <w:rFonts w:ascii="Times New Roman" w:hAnsi="Times New Roman" w:cs="Times New Roman"/>
        </w:rPr>
        <w:t xml:space="preserve"> </w:t>
      </w:r>
      <w:r w:rsidR="00755F8C">
        <w:rPr>
          <w:rFonts w:ascii="Times New Roman" w:hAnsi="Times New Roman" w:cs="Times New Roman"/>
        </w:rPr>
        <w:t xml:space="preserve">que </w:t>
      </w:r>
      <w:r w:rsidR="00755F8C" w:rsidRPr="00755F8C">
        <w:rPr>
          <w:rFonts w:ascii="Times New Roman" w:hAnsi="Times New Roman" w:cs="Times New Roman"/>
          <w:i/>
        </w:rPr>
        <w:t>“</w:t>
      </w:r>
      <w:r w:rsidRPr="00755F8C">
        <w:rPr>
          <w:rFonts w:ascii="Times New Roman" w:hAnsi="Times New Roman" w:cs="Times New Roman"/>
          <w:i/>
        </w:rPr>
        <w:t>a lei que instituir o Plano Diretor deverá ser revista, pelo menos, a cada dez anos”</w:t>
      </w:r>
      <w:r w:rsidR="00755F8C">
        <w:rPr>
          <w:rFonts w:ascii="Times New Roman" w:hAnsi="Times New Roman" w:cs="Times New Roman"/>
        </w:rPr>
        <w:t xml:space="preserve"> (</w:t>
      </w:r>
      <w:r w:rsidR="00755F8C" w:rsidRPr="00C872C6">
        <w:rPr>
          <w:rFonts w:ascii="Times New Roman" w:hAnsi="Times New Roman" w:cs="Times New Roman"/>
        </w:rPr>
        <w:t>§ 3º de seu art. 40</w:t>
      </w:r>
      <w:r w:rsidR="00755F8C">
        <w:rPr>
          <w:rFonts w:ascii="Times New Roman" w:hAnsi="Times New Roman" w:cs="Times New Roman"/>
        </w:rPr>
        <w:t>)</w:t>
      </w:r>
      <w:r w:rsidRPr="00C872C6">
        <w:rPr>
          <w:rFonts w:ascii="Times New Roman" w:hAnsi="Times New Roman" w:cs="Times New Roman"/>
        </w:rPr>
        <w:t xml:space="preserve">. </w:t>
      </w:r>
    </w:p>
    <w:p w:rsidR="00C872C6" w:rsidRPr="00C872C6" w:rsidRDefault="00C872C6" w:rsidP="00AD2CBB">
      <w:pPr>
        <w:spacing w:after="0" w:line="240" w:lineRule="auto"/>
        <w:ind w:firstLine="1418"/>
        <w:jc w:val="both"/>
        <w:rPr>
          <w:rFonts w:ascii="Times New Roman" w:hAnsi="Times New Roman" w:cs="Times New Roman"/>
        </w:rPr>
      </w:pPr>
    </w:p>
    <w:p w:rsidR="00AD2CBB"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Nesse sentido, apresentamos a revisão do Plano Diretor de Desenvolvimento do Município de Piracicaba, aprovado em 10 de outubro de 2006, através da Lei Complementar nº 186/2006.</w:t>
      </w:r>
    </w:p>
    <w:p w:rsidR="00755F8C" w:rsidRPr="00C872C6" w:rsidRDefault="00755F8C"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A metodologia adotada foi estruturada de forma a identificar e entender a situação do município</w:t>
      </w:r>
      <w:r w:rsidR="00755F8C">
        <w:rPr>
          <w:rFonts w:ascii="Times New Roman" w:hAnsi="Times New Roman" w:cs="Times New Roman"/>
        </w:rPr>
        <w:t xml:space="preserve">, tanto em seu perímetro </w:t>
      </w:r>
      <w:r w:rsidRPr="00C872C6">
        <w:rPr>
          <w:rFonts w:ascii="Times New Roman" w:hAnsi="Times New Roman" w:cs="Times New Roman"/>
        </w:rPr>
        <w:t>urbano</w:t>
      </w:r>
      <w:r w:rsidR="00755F8C">
        <w:rPr>
          <w:rFonts w:ascii="Times New Roman" w:hAnsi="Times New Roman" w:cs="Times New Roman"/>
        </w:rPr>
        <w:t xml:space="preserve"> quanto </w:t>
      </w:r>
      <w:r w:rsidRPr="00C872C6">
        <w:rPr>
          <w:rFonts w:ascii="Times New Roman" w:hAnsi="Times New Roman" w:cs="Times New Roman"/>
        </w:rPr>
        <w:t>rural</w:t>
      </w:r>
      <w:r w:rsidR="00755F8C">
        <w:rPr>
          <w:rFonts w:ascii="Times New Roman" w:hAnsi="Times New Roman" w:cs="Times New Roman"/>
        </w:rPr>
        <w:t xml:space="preserve">, </w:t>
      </w:r>
      <w:r w:rsidRPr="00C872C6">
        <w:rPr>
          <w:rFonts w:ascii="Times New Roman" w:hAnsi="Times New Roman" w:cs="Times New Roman"/>
        </w:rPr>
        <w:t xml:space="preserve">por meio das leituras técnica e participativa, que </w:t>
      </w:r>
      <w:r w:rsidR="00755F8C">
        <w:rPr>
          <w:rFonts w:ascii="Times New Roman" w:hAnsi="Times New Roman" w:cs="Times New Roman"/>
        </w:rPr>
        <w:t xml:space="preserve">constituíram-se </w:t>
      </w:r>
      <w:r w:rsidRPr="00C872C6">
        <w:rPr>
          <w:rFonts w:ascii="Times New Roman" w:hAnsi="Times New Roman" w:cs="Times New Roman"/>
        </w:rPr>
        <w:t xml:space="preserve">num processo de levantamento dos principais problemas, conflitos e potencialidades, com o objetivo de traçar os principais pontos a serem abordados, discutidos e desenvolvidos pela revisão do Plano Diretor, com foco no bem-estar dos cidadãos, </w:t>
      </w:r>
      <w:r w:rsidR="00755F8C">
        <w:rPr>
          <w:rFonts w:ascii="Times New Roman" w:hAnsi="Times New Roman" w:cs="Times New Roman"/>
        </w:rPr>
        <w:t xml:space="preserve">em sua </w:t>
      </w:r>
      <w:r w:rsidRPr="00C872C6">
        <w:rPr>
          <w:rFonts w:ascii="Times New Roman" w:hAnsi="Times New Roman" w:cs="Times New Roman"/>
        </w:rPr>
        <w:t xml:space="preserve">segurança e </w:t>
      </w:r>
      <w:r w:rsidR="00755F8C">
        <w:rPr>
          <w:rFonts w:ascii="Times New Roman" w:hAnsi="Times New Roman" w:cs="Times New Roman"/>
        </w:rPr>
        <w:t>n</w:t>
      </w:r>
      <w:r w:rsidRPr="00C872C6">
        <w:rPr>
          <w:rFonts w:ascii="Times New Roman" w:hAnsi="Times New Roman" w:cs="Times New Roman"/>
        </w:rPr>
        <w:t>o equilíbrio ambiental.</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 xml:space="preserve">Para a organização do processo participativo foi constituído um grupo de trabalho com 6 (seis) conselheiros eleitos </w:t>
      </w:r>
      <w:r w:rsidR="00755F8C">
        <w:rPr>
          <w:rFonts w:ascii="Times New Roman" w:hAnsi="Times New Roman" w:cs="Times New Roman"/>
        </w:rPr>
        <w:t>d</w:t>
      </w:r>
      <w:r w:rsidRPr="00C872C6">
        <w:rPr>
          <w:rFonts w:ascii="Times New Roman" w:hAnsi="Times New Roman" w:cs="Times New Roman"/>
        </w:rPr>
        <w:t xml:space="preserve">entre os representantes da sociedade civil no Conselho da Cidade e técnicos da Prefeitura </w:t>
      </w:r>
      <w:r w:rsidR="00755F8C">
        <w:rPr>
          <w:rFonts w:ascii="Times New Roman" w:hAnsi="Times New Roman" w:cs="Times New Roman"/>
        </w:rPr>
        <w:t>Municipal</w:t>
      </w:r>
      <w:r w:rsidRPr="00C872C6">
        <w:rPr>
          <w:rFonts w:ascii="Times New Roman" w:hAnsi="Times New Roman" w:cs="Times New Roman"/>
        </w:rPr>
        <w:t>.</w:t>
      </w:r>
    </w:p>
    <w:p w:rsidR="00AD2CBB" w:rsidRPr="00C872C6" w:rsidRDefault="00AD2CBB"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A proposta da revisão do Plano Diretor de Desenvolvimento foi elaborada após a realização de 12 (doze) capacitações nas 5 (cinco) regiões da cidade, além de 3 (três) capacitações em Conselhos Municipais (</w:t>
      </w:r>
      <w:r w:rsidRPr="00C872C6">
        <w:rPr>
          <w:rFonts w:ascii="Times New Roman" w:hAnsi="Times New Roman" w:cs="Times New Roman"/>
          <w:shd w:val="clear" w:color="auto" w:fill="FFFFFF"/>
        </w:rPr>
        <w:t>Conselho Municipal de Desenvolvimento Rural - C</w:t>
      </w:r>
      <w:r w:rsidR="00755F8C">
        <w:rPr>
          <w:rFonts w:ascii="Times New Roman" w:hAnsi="Times New Roman" w:cs="Times New Roman"/>
          <w:shd w:val="clear" w:color="auto" w:fill="FFFFFF"/>
        </w:rPr>
        <w:t>OMDER</w:t>
      </w:r>
      <w:r w:rsidRPr="00C872C6">
        <w:rPr>
          <w:rFonts w:ascii="Times New Roman" w:hAnsi="Times New Roman" w:cs="Times New Roman"/>
          <w:shd w:val="clear" w:color="auto" w:fill="FFFFFF"/>
        </w:rPr>
        <w:t xml:space="preserve">, </w:t>
      </w:r>
      <w:r w:rsidRPr="00C872C6">
        <w:rPr>
          <w:rFonts w:ascii="Times New Roman" w:hAnsi="Times New Roman" w:cs="Times New Roman"/>
        </w:rPr>
        <w:t xml:space="preserve">Conselho Municipal de Defesa do Meio Ambiente - </w:t>
      </w:r>
      <w:r w:rsidR="00755F8C">
        <w:rPr>
          <w:rFonts w:ascii="Times New Roman" w:hAnsi="Times New Roman" w:cs="Times New Roman"/>
        </w:rPr>
        <w:t>COMDEMA</w:t>
      </w:r>
      <w:r w:rsidRPr="00C872C6">
        <w:rPr>
          <w:rFonts w:ascii="Times New Roman" w:hAnsi="Times New Roman" w:cs="Times New Roman"/>
        </w:rPr>
        <w:t xml:space="preserve"> e </w:t>
      </w:r>
      <w:r w:rsidRPr="00C872C6">
        <w:rPr>
          <w:rFonts w:ascii="Times New Roman" w:hAnsi="Times New Roman" w:cs="Times New Roman"/>
          <w:shd w:val="clear" w:color="auto" w:fill="FFFFFF"/>
        </w:rPr>
        <w:t>Conselho Municipal d</w:t>
      </w:r>
      <w:r w:rsidR="00755F8C">
        <w:rPr>
          <w:rFonts w:ascii="Times New Roman" w:hAnsi="Times New Roman" w:cs="Times New Roman"/>
          <w:shd w:val="clear" w:color="auto" w:fill="FFFFFF"/>
        </w:rPr>
        <w:t>e Proteção, Direitos e Desenvolvimento d</w:t>
      </w:r>
      <w:r w:rsidRPr="00C872C6">
        <w:rPr>
          <w:rFonts w:ascii="Times New Roman" w:hAnsi="Times New Roman" w:cs="Times New Roman"/>
          <w:shd w:val="clear" w:color="auto" w:fill="FFFFFF"/>
        </w:rPr>
        <w:t>a Pessoa com Deficiência – C</w:t>
      </w:r>
      <w:r w:rsidR="00755F8C">
        <w:rPr>
          <w:rFonts w:ascii="Times New Roman" w:hAnsi="Times New Roman" w:cs="Times New Roman"/>
          <w:shd w:val="clear" w:color="auto" w:fill="FFFFFF"/>
        </w:rPr>
        <w:t>OMDEF</w:t>
      </w:r>
      <w:r w:rsidRPr="00C872C6">
        <w:rPr>
          <w:rFonts w:ascii="Times New Roman" w:hAnsi="Times New Roman" w:cs="Times New Roman"/>
          <w:shd w:val="clear" w:color="auto" w:fill="FFFFFF"/>
        </w:rPr>
        <w:t>)</w:t>
      </w:r>
      <w:r w:rsidRPr="00C872C6">
        <w:rPr>
          <w:rFonts w:ascii="Times New Roman" w:hAnsi="Times New Roman" w:cs="Times New Roman"/>
        </w:rPr>
        <w:t xml:space="preserve">, 11 (onze) oficinas nas 5 (cinco) regiões da cidade e 5 (cinco) oficinas no rural (Anhumas, Tanquinho, Nova Suíça, Pau D’Alhinho e Santana/Santa Olímpia), 1 (um) evento de apresentação da Leitura Participativa, 1 (uma) conferência e 2 (duas) Audiências Públicas (uma para apresentação da Minuta da Leitura Técnica, em 21/fevereiro/2018 e outra para a Minuta do Projeto de Lei Complementar, em 12/março/2019), além de confecção de </w:t>
      </w:r>
      <w:r w:rsidRPr="00755F8C">
        <w:rPr>
          <w:rFonts w:ascii="Times New Roman" w:hAnsi="Times New Roman" w:cs="Times New Roman"/>
          <w:i/>
        </w:rPr>
        <w:t>site</w:t>
      </w:r>
      <w:r w:rsidRPr="00C872C6">
        <w:rPr>
          <w:rFonts w:ascii="Times New Roman" w:hAnsi="Times New Roman" w:cs="Times New Roman"/>
        </w:rPr>
        <w:t xml:space="preserve"> específico para a revisão do Plano Diretor de Desenvolvimento (</w:t>
      </w:r>
      <w:hyperlink r:id="rId11" w:history="1">
        <w:r w:rsidRPr="00C872C6">
          <w:rPr>
            <w:rStyle w:val="Hyperlink"/>
            <w:rFonts w:ascii="Times New Roman" w:hAnsi="Times New Roman" w:cs="Times New Roman"/>
            <w:color w:val="auto"/>
            <w:u w:val="none"/>
          </w:rPr>
          <w:t>www.planodiretor.piracicaba.sp.gov.br</w:t>
        </w:r>
      </w:hyperlink>
      <w:r w:rsidRPr="00C872C6">
        <w:rPr>
          <w:rFonts w:ascii="Times New Roman" w:hAnsi="Times New Roman" w:cs="Times New Roman"/>
        </w:rPr>
        <w:t>), aberto em fevereiro/2018, com todas as informações, agendas, notícias e disponível para recebimento de propostas no período  do dia 14/06/2018 ao dia 15/07/2018 e para sugestões no período de  12/03/19 a 15/03/19.</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 xml:space="preserve">Depois de realizada a primeira audiência pública e de sistematizadas as contribuições advindas das oficinas, evento, conferência e da </w:t>
      </w:r>
      <w:r w:rsidRPr="00755F8C">
        <w:rPr>
          <w:rFonts w:ascii="Times New Roman" w:hAnsi="Times New Roman" w:cs="Times New Roman"/>
          <w:i/>
        </w:rPr>
        <w:t>internet</w:t>
      </w:r>
      <w:r w:rsidRPr="00C872C6">
        <w:rPr>
          <w:rFonts w:ascii="Times New Roman" w:hAnsi="Times New Roman" w:cs="Times New Roman"/>
        </w:rPr>
        <w:t xml:space="preserve">, foi consolidada a Minuta do Projeto de Lei Complementar e apresentada na segunda Audiência Pública, disponibilizada ao público 15 dias anteriores a sua realização no </w:t>
      </w:r>
      <w:r w:rsidRPr="00755F8C">
        <w:rPr>
          <w:rFonts w:ascii="Times New Roman" w:hAnsi="Times New Roman" w:cs="Times New Roman"/>
          <w:i/>
        </w:rPr>
        <w:t>site</w:t>
      </w:r>
      <w:r w:rsidRPr="00C872C6">
        <w:rPr>
          <w:rFonts w:ascii="Times New Roman" w:hAnsi="Times New Roman" w:cs="Times New Roman"/>
        </w:rPr>
        <w:t xml:space="preserve"> específico da revisão do Plano Diretor de Desenvolvimento.</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 xml:space="preserve">Por fim, com base nas contribuições da última Audiência Pública e sugestões inseridas no referido </w:t>
      </w:r>
      <w:r w:rsidRPr="00755F8C">
        <w:rPr>
          <w:rFonts w:ascii="Times New Roman" w:hAnsi="Times New Roman" w:cs="Times New Roman"/>
          <w:i/>
        </w:rPr>
        <w:t>site</w:t>
      </w:r>
      <w:r w:rsidRPr="00C872C6">
        <w:rPr>
          <w:rFonts w:ascii="Times New Roman" w:hAnsi="Times New Roman" w:cs="Times New Roman"/>
        </w:rPr>
        <w:t xml:space="preserve"> foi consolidada a </w:t>
      </w:r>
      <w:r w:rsidR="00755F8C">
        <w:rPr>
          <w:rFonts w:ascii="Times New Roman" w:hAnsi="Times New Roman" w:cs="Times New Roman"/>
        </w:rPr>
        <w:t>p</w:t>
      </w:r>
      <w:r w:rsidRPr="00C872C6">
        <w:rPr>
          <w:rFonts w:ascii="Times New Roman" w:hAnsi="Times New Roman" w:cs="Times New Roman"/>
        </w:rPr>
        <w:t>roposta de Lei Complementar</w:t>
      </w:r>
      <w:r w:rsidR="00755F8C">
        <w:rPr>
          <w:rFonts w:ascii="Times New Roman" w:hAnsi="Times New Roman" w:cs="Times New Roman"/>
        </w:rPr>
        <w:t xml:space="preserve"> que ora encaminhamos aos Nobres Edis para apreciação e que já foi discutida e </w:t>
      </w:r>
      <w:r w:rsidRPr="00C872C6">
        <w:rPr>
          <w:rFonts w:ascii="Times New Roman" w:hAnsi="Times New Roman" w:cs="Times New Roman"/>
        </w:rPr>
        <w:t>aprovada pelo Conselho da Cidade</w:t>
      </w:r>
      <w:r w:rsidR="009756EB">
        <w:rPr>
          <w:rFonts w:ascii="Times New Roman" w:hAnsi="Times New Roman" w:cs="Times New Roman"/>
        </w:rPr>
        <w:t>, nos termos exigidos pelo Plano Diretor vigente.</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9756EB" w:rsidP="00AD2CBB">
      <w:pPr>
        <w:spacing w:after="0" w:line="240" w:lineRule="auto"/>
        <w:ind w:firstLine="1418"/>
        <w:jc w:val="both"/>
        <w:rPr>
          <w:rFonts w:ascii="Times New Roman" w:hAnsi="Times New Roman" w:cs="Times New Roman"/>
        </w:rPr>
      </w:pPr>
      <w:r w:rsidRPr="009756EB">
        <w:rPr>
          <w:rFonts w:ascii="Times New Roman" w:hAnsi="Times New Roman" w:cs="Times New Roman"/>
        </w:rPr>
        <w:lastRenderedPageBreak/>
        <w:t xml:space="preserve">A presente propositura </w:t>
      </w:r>
      <w:r w:rsidR="00AD2CBB" w:rsidRPr="009756EB">
        <w:rPr>
          <w:rFonts w:ascii="Times New Roman" w:hAnsi="Times New Roman" w:cs="Times New Roman"/>
        </w:rPr>
        <w:t>se organiza em títulos, a saber:</w:t>
      </w:r>
      <w:r w:rsidRPr="009756EB">
        <w:rPr>
          <w:rFonts w:ascii="Times New Roman" w:hAnsi="Times New Roman" w:cs="Times New Roman"/>
        </w:rPr>
        <w:t xml:space="preserve"> </w:t>
      </w:r>
      <w:r w:rsidR="00AD2CBB" w:rsidRPr="00BB07D6">
        <w:rPr>
          <w:rFonts w:ascii="Times New Roman" w:hAnsi="Times New Roman" w:cs="Times New Roman"/>
          <w:i/>
        </w:rPr>
        <w:t>Diretrizes Gerais</w:t>
      </w:r>
      <w:r w:rsidRPr="00BB07D6">
        <w:rPr>
          <w:rFonts w:ascii="Times New Roman" w:hAnsi="Times New Roman" w:cs="Times New Roman"/>
          <w:i/>
        </w:rPr>
        <w:t xml:space="preserve">; </w:t>
      </w:r>
      <w:r w:rsidR="00AD2CBB" w:rsidRPr="00BB07D6">
        <w:rPr>
          <w:rFonts w:ascii="Times New Roman" w:hAnsi="Times New Roman" w:cs="Times New Roman"/>
          <w:i/>
        </w:rPr>
        <w:t>Ordenamento Territorial</w:t>
      </w:r>
      <w:r w:rsidRPr="00BB07D6">
        <w:rPr>
          <w:rFonts w:ascii="Times New Roman" w:hAnsi="Times New Roman" w:cs="Times New Roman"/>
          <w:i/>
        </w:rPr>
        <w:t xml:space="preserve">; </w:t>
      </w:r>
      <w:r w:rsidR="00AD2CBB" w:rsidRPr="00BB07D6">
        <w:rPr>
          <w:rFonts w:ascii="Times New Roman" w:hAnsi="Times New Roman" w:cs="Times New Roman"/>
          <w:i/>
        </w:rPr>
        <w:t>Instrumentos da Política Territorial</w:t>
      </w:r>
      <w:r w:rsidRPr="00BB07D6">
        <w:rPr>
          <w:rFonts w:ascii="Times New Roman" w:hAnsi="Times New Roman" w:cs="Times New Roman"/>
          <w:i/>
        </w:rPr>
        <w:t xml:space="preserve"> e </w:t>
      </w:r>
      <w:r w:rsidR="00AD2CBB" w:rsidRPr="00BB07D6">
        <w:rPr>
          <w:rFonts w:ascii="Times New Roman" w:hAnsi="Times New Roman" w:cs="Times New Roman"/>
          <w:i/>
        </w:rPr>
        <w:t>Disposições Finais e Transitórias</w:t>
      </w:r>
      <w:r w:rsidR="00BB07D6">
        <w:rPr>
          <w:rFonts w:ascii="Times New Roman" w:hAnsi="Times New Roman" w:cs="Times New Roman"/>
        </w:rPr>
        <w:t xml:space="preserve">, apresentando no </w:t>
      </w:r>
      <w:r w:rsidR="00AD2CBB" w:rsidRPr="00C872C6">
        <w:rPr>
          <w:rFonts w:ascii="Times New Roman" w:hAnsi="Times New Roman" w:cs="Times New Roman"/>
        </w:rPr>
        <w:t>Título de Diretrizes Gerais, um Capítulo</w:t>
      </w:r>
      <w:r w:rsidR="00BB07D6">
        <w:rPr>
          <w:rFonts w:ascii="Times New Roman" w:hAnsi="Times New Roman" w:cs="Times New Roman"/>
        </w:rPr>
        <w:t xml:space="preserve"> específico</w:t>
      </w:r>
      <w:r w:rsidR="00AD2CBB" w:rsidRPr="00C872C6">
        <w:rPr>
          <w:rFonts w:ascii="Times New Roman" w:hAnsi="Times New Roman" w:cs="Times New Roman"/>
        </w:rPr>
        <w:t xml:space="preserve"> sobre </w:t>
      </w:r>
      <w:r w:rsidR="00AD2CBB" w:rsidRPr="008F6B97">
        <w:rPr>
          <w:rFonts w:ascii="Times New Roman" w:hAnsi="Times New Roman" w:cs="Times New Roman"/>
          <w:b/>
          <w:i/>
        </w:rPr>
        <w:t>“</w:t>
      </w:r>
      <w:r w:rsidR="00BB07D6" w:rsidRPr="008F6B97">
        <w:rPr>
          <w:rFonts w:ascii="Times New Roman" w:hAnsi="Times New Roman" w:cs="Times New Roman"/>
          <w:b/>
          <w:i/>
        </w:rPr>
        <w:t>a</w:t>
      </w:r>
      <w:r w:rsidR="00AD2CBB" w:rsidRPr="008F6B97">
        <w:rPr>
          <w:rFonts w:ascii="Times New Roman" w:hAnsi="Times New Roman" w:cs="Times New Roman"/>
          <w:b/>
          <w:i/>
        </w:rPr>
        <w:t xml:space="preserve"> P</w:t>
      </w:r>
      <w:r w:rsidR="00BB07D6" w:rsidRPr="008F6B97">
        <w:rPr>
          <w:rFonts w:ascii="Times New Roman" w:hAnsi="Times New Roman" w:cs="Times New Roman"/>
          <w:b/>
          <w:i/>
        </w:rPr>
        <w:t>olítica de</w:t>
      </w:r>
      <w:r w:rsidR="00AD2CBB" w:rsidRPr="008F6B97">
        <w:rPr>
          <w:rFonts w:ascii="Times New Roman" w:hAnsi="Times New Roman" w:cs="Times New Roman"/>
          <w:b/>
          <w:i/>
        </w:rPr>
        <w:t xml:space="preserve"> R</w:t>
      </w:r>
      <w:r w:rsidR="00BB07D6" w:rsidRPr="008F6B97">
        <w:rPr>
          <w:rFonts w:ascii="Times New Roman" w:hAnsi="Times New Roman" w:cs="Times New Roman"/>
          <w:b/>
          <w:i/>
        </w:rPr>
        <w:t>egularização</w:t>
      </w:r>
      <w:r w:rsidR="00AD2CBB" w:rsidRPr="008F6B97">
        <w:rPr>
          <w:rFonts w:ascii="Times New Roman" w:hAnsi="Times New Roman" w:cs="Times New Roman"/>
          <w:b/>
          <w:i/>
        </w:rPr>
        <w:t xml:space="preserve"> F</w:t>
      </w:r>
      <w:r w:rsidR="00BB07D6" w:rsidRPr="008F6B97">
        <w:rPr>
          <w:rFonts w:ascii="Times New Roman" w:hAnsi="Times New Roman" w:cs="Times New Roman"/>
          <w:b/>
          <w:i/>
        </w:rPr>
        <w:t>undiária</w:t>
      </w:r>
      <w:r w:rsidR="00AD2CBB" w:rsidRPr="008F6B97">
        <w:rPr>
          <w:rFonts w:ascii="Times New Roman" w:hAnsi="Times New Roman" w:cs="Times New Roman"/>
          <w:b/>
          <w:i/>
        </w:rPr>
        <w:t>”</w:t>
      </w:r>
      <w:r w:rsidR="00AD2CBB" w:rsidRPr="008F6B97">
        <w:rPr>
          <w:rFonts w:ascii="Times New Roman" w:hAnsi="Times New Roman" w:cs="Times New Roman"/>
          <w:b/>
        </w:rPr>
        <w:t xml:space="preserve"> </w:t>
      </w:r>
      <w:r w:rsidR="00AD2CBB" w:rsidRPr="00C872C6">
        <w:rPr>
          <w:rFonts w:ascii="Times New Roman" w:hAnsi="Times New Roman" w:cs="Times New Roman"/>
        </w:rPr>
        <w:t>e em seus anexos os mapas com</w:t>
      </w:r>
      <w:r w:rsidR="00BB07D6">
        <w:rPr>
          <w:rFonts w:ascii="Times New Roman" w:hAnsi="Times New Roman" w:cs="Times New Roman"/>
        </w:rPr>
        <w:t xml:space="preserve"> a</w:t>
      </w:r>
      <w:r w:rsidR="00AD2CBB" w:rsidRPr="00C872C6">
        <w:rPr>
          <w:rFonts w:ascii="Times New Roman" w:hAnsi="Times New Roman" w:cs="Times New Roman"/>
        </w:rPr>
        <w:t xml:space="preserve"> </w:t>
      </w:r>
      <w:r w:rsidR="008F6B97">
        <w:rPr>
          <w:rFonts w:ascii="Times New Roman" w:hAnsi="Times New Roman" w:cs="Times New Roman"/>
        </w:rPr>
        <w:t xml:space="preserve">identificação e </w:t>
      </w:r>
      <w:r w:rsidR="00AD2CBB" w:rsidRPr="00C872C6">
        <w:rPr>
          <w:rFonts w:ascii="Times New Roman" w:hAnsi="Times New Roman" w:cs="Times New Roman"/>
        </w:rPr>
        <w:t>localização dos núcleos urbanos informais consolidados na Área Rural e Urbana, atendendo</w:t>
      </w:r>
      <w:r w:rsidR="00BB07D6">
        <w:rPr>
          <w:rFonts w:ascii="Times New Roman" w:hAnsi="Times New Roman" w:cs="Times New Roman"/>
        </w:rPr>
        <w:t>,</w:t>
      </w:r>
      <w:r w:rsidR="00AD2CBB" w:rsidRPr="00C872C6">
        <w:rPr>
          <w:rFonts w:ascii="Times New Roman" w:hAnsi="Times New Roman" w:cs="Times New Roman"/>
        </w:rPr>
        <w:t xml:space="preserve"> a</w:t>
      </w:r>
      <w:r w:rsidR="00BB07D6">
        <w:rPr>
          <w:rFonts w:ascii="Times New Roman" w:hAnsi="Times New Roman" w:cs="Times New Roman"/>
        </w:rPr>
        <w:t>ssim,</w:t>
      </w:r>
      <w:r w:rsidR="00AD2CBB" w:rsidRPr="00C872C6">
        <w:rPr>
          <w:rFonts w:ascii="Times New Roman" w:hAnsi="Times New Roman" w:cs="Times New Roman"/>
        </w:rPr>
        <w:t xml:space="preserve"> </w:t>
      </w:r>
      <w:r w:rsidR="00BB07D6">
        <w:rPr>
          <w:rFonts w:ascii="Times New Roman" w:hAnsi="Times New Roman" w:cs="Times New Roman"/>
        </w:rPr>
        <w:t xml:space="preserve">às diretrizes gerais estabelecidas pela </w:t>
      </w:r>
      <w:r w:rsidR="00AD2CBB" w:rsidRPr="00C872C6">
        <w:rPr>
          <w:rFonts w:ascii="Times New Roman" w:hAnsi="Times New Roman" w:cs="Times New Roman"/>
        </w:rPr>
        <w:t xml:space="preserve">Lei Federal nº 13.465/17 e </w:t>
      </w:r>
      <w:r w:rsidR="00BB07D6">
        <w:rPr>
          <w:rFonts w:ascii="Times New Roman" w:hAnsi="Times New Roman" w:cs="Times New Roman"/>
        </w:rPr>
        <w:t xml:space="preserve">os objetivos para </w:t>
      </w:r>
      <w:r w:rsidR="00AD2CBB" w:rsidRPr="00C872C6">
        <w:rPr>
          <w:rFonts w:ascii="Times New Roman" w:hAnsi="Times New Roman" w:cs="Times New Roman"/>
        </w:rPr>
        <w:t>a</w:t>
      </w:r>
      <w:r w:rsidR="00BB07D6">
        <w:rPr>
          <w:rFonts w:ascii="Times New Roman" w:hAnsi="Times New Roman" w:cs="Times New Roman"/>
        </w:rPr>
        <w:t xml:space="preserve"> promoção da</w:t>
      </w:r>
      <w:r w:rsidR="00AD2CBB" w:rsidRPr="00C872C6">
        <w:rPr>
          <w:rFonts w:ascii="Times New Roman" w:hAnsi="Times New Roman" w:cs="Times New Roman"/>
        </w:rPr>
        <w:t xml:space="preserve"> regularização</w:t>
      </w:r>
      <w:r w:rsidR="00BB07D6">
        <w:rPr>
          <w:rFonts w:ascii="Times New Roman" w:hAnsi="Times New Roman" w:cs="Times New Roman"/>
        </w:rPr>
        <w:t xml:space="preserve"> fundiária de âmbito local, dos núcleos comprovadamente consolidados </w:t>
      </w:r>
      <w:r w:rsidR="00AD2CBB" w:rsidRPr="00C872C6">
        <w:rPr>
          <w:rFonts w:ascii="Times New Roman" w:hAnsi="Times New Roman" w:cs="Times New Roman"/>
        </w:rPr>
        <w:t>em data anterior a 22 de dezembro de 2.016</w:t>
      </w:r>
      <w:r w:rsidR="00BB07D6">
        <w:rPr>
          <w:rFonts w:ascii="Times New Roman" w:hAnsi="Times New Roman" w:cs="Times New Roman"/>
        </w:rPr>
        <w:t>, marco estabelecido pela legislação federal</w:t>
      </w:r>
      <w:r w:rsidR="00AD2CBB" w:rsidRPr="00C872C6">
        <w:rPr>
          <w:rFonts w:ascii="Times New Roman" w:hAnsi="Times New Roman" w:cs="Times New Roman"/>
        </w:rPr>
        <w:t>.</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Quanto ao Ordenamento Territorial foi considerado todo o</w:t>
      </w:r>
      <w:r w:rsidR="008F6B97">
        <w:rPr>
          <w:rFonts w:ascii="Times New Roman" w:hAnsi="Times New Roman" w:cs="Times New Roman"/>
        </w:rPr>
        <w:t xml:space="preserve"> território de nosso </w:t>
      </w:r>
      <w:r w:rsidRPr="00C872C6">
        <w:rPr>
          <w:rFonts w:ascii="Times New Roman" w:hAnsi="Times New Roman" w:cs="Times New Roman"/>
        </w:rPr>
        <w:t>Município</w:t>
      </w:r>
      <w:r w:rsidR="008F6B97">
        <w:rPr>
          <w:rFonts w:ascii="Times New Roman" w:hAnsi="Times New Roman" w:cs="Times New Roman"/>
        </w:rPr>
        <w:t xml:space="preserve"> para a definição de cada </w:t>
      </w:r>
      <w:r w:rsidRPr="00C872C6">
        <w:rPr>
          <w:rFonts w:ascii="Times New Roman" w:hAnsi="Times New Roman" w:cs="Times New Roman"/>
        </w:rPr>
        <w:t>macrozoneamento e</w:t>
      </w:r>
      <w:r w:rsidR="008F6B97">
        <w:rPr>
          <w:rFonts w:ascii="Times New Roman" w:hAnsi="Times New Roman" w:cs="Times New Roman"/>
        </w:rPr>
        <w:t xml:space="preserve"> </w:t>
      </w:r>
      <w:r w:rsidRPr="00C872C6">
        <w:rPr>
          <w:rFonts w:ascii="Times New Roman" w:hAnsi="Times New Roman" w:cs="Times New Roman"/>
        </w:rPr>
        <w:t>zoneamento</w:t>
      </w:r>
      <w:r w:rsidR="008F6B97">
        <w:rPr>
          <w:rFonts w:ascii="Times New Roman" w:hAnsi="Times New Roman" w:cs="Times New Roman"/>
        </w:rPr>
        <w:t xml:space="preserve">, tanto da Área Rural como da </w:t>
      </w:r>
      <w:r w:rsidRPr="00C872C6">
        <w:rPr>
          <w:rFonts w:ascii="Times New Roman" w:hAnsi="Times New Roman" w:cs="Times New Roman"/>
        </w:rPr>
        <w:t>Área Urbana.</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 xml:space="preserve"> Na </w:t>
      </w:r>
      <w:r w:rsidRPr="008F6B97">
        <w:rPr>
          <w:rFonts w:ascii="Times New Roman" w:hAnsi="Times New Roman" w:cs="Times New Roman"/>
          <w:b/>
        </w:rPr>
        <w:t>Área Rural</w:t>
      </w:r>
      <w:r w:rsidRPr="00C872C6">
        <w:rPr>
          <w:rFonts w:ascii="Times New Roman" w:hAnsi="Times New Roman" w:cs="Times New Roman"/>
        </w:rPr>
        <w:t xml:space="preserve"> foram diagnosticadas áreas com vocações e características diferenciadas, </w:t>
      </w:r>
      <w:r w:rsidR="008F6B97">
        <w:rPr>
          <w:rFonts w:ascii="Times New Roman" w:hAnsi="Times New Roman" w:cs="Times New Roman"/>
        </w:rPr>
        <w:t>as quais foram classificadas</w:t>
      </w:r>
      <w:r w:rsidRPr="00C872C6">
        <w:rPr>
          <w:rFonts w:ascii="Times New Roman" w:hAnsi="Times New Roman" w:cs="Times New Roman"/>
        </w:rPr>
        <w:t xml:space="preserve"> nas seguintes Macrozonas:</w:t>
      </w:r>
    </w:p>
    <w:p w:rsidR="00C872C6" w:rsidRPr="00C872C6" w:rsidRDefault="00C872C6" w:rsidP="00AD2CBB">
      <w:pPr>
        <w:spacing w:after="0" w:line="240" w:lineRule="auto"/>
        <w:ind w:firstLine="1418"/>
        <w:jc w:val="both"/>
        <w:rPr>
          <w:rFonts w:ascii="Times New Roman" w:hAnsi="Times New Roman" w:cs="Times New Roman"/>
        </w:rPr>
      </w:pPr>
    </w:p>
    <w:p w:rsidR="00AD2CBB" w:rsidRPr="00C872C6" w:rsidRDefault="00AD2CBB" w:rsidP="00AD2CBB">
      <w:pPr>
        <w:pStyle w:val="PargrafodaLista"/>
        <w:numPr>
          <w:ilvl w:val="0"/>
          <w:numId w:val="66"/>
        </w:numPr>
        <w:tabs>
          <w:tab w:val="left" w:pos="1701"/>
        </w:tabs>
        <w:suppressAutoHyphens w:val="0"/>
        <w:overflowPunct w:val="0"/>
        <w:autoSpaceDE w:val="0"/>
        <w:autoSpaceDN w:val="0"/>
        <w:adjustRightInd w:val="0"/>
        <w:ind w:left="1418" w:firstLine="0"/>
        <w:contextualSpacing w:val="0"/>
        <w:jc w:val="both"/>
        <w:rPr>
          <w:sz w:val="22"/>
          <w:szCs w:val="22"/>
        </w:rPr>
      </w:pPr>
      <w:r w:rsidRPr="008F6B97">
        <w:rPr>
          <w:b/>
          <w:sz w:val="22"/>
          <w:szCs w:val="22"/>
        </w:rPr>
        <w:t>Macrozona de Proteção Hídrica e Ambiental:</w:t>
      </w:r>
      <w:r w:rsidRPr="00C872C6">
        <w:rPr>
          <w:sz w:val="22"/>
          <w:szCs w:val="22"/>
        </w:rPr>
        <w:t xml:space="preserve"> composta por área com presença de bacias hidrográficas com potencial de produção de água para abastecimento público (Marins, Congonhal, Paredão Vermelho e Tamandupá) e do atual abastecimento da cidade o rio Corumbataí, </w:t>
      </w:r>
      <w:r w:rsidRPr="00C872C6">
        <w:rPr>
          <w:bCs/>
          <w:sz w:val="22"/>
          <w:szCs w:val="22"/>
        </w:rPr>
        <w:t>áreas de proteção (</w:t>
      </w:r>
      <w:r w:rsidRPr="00C872C6">
        <w:rPr>
          <w:sz w:val="22"/>
          <w:szCs w:val="22"/>
        </w:rPr>
        <w:t>Unidade de Conservação de Proteção Integral Estadual – Estação Ecológica de Ibicatú, a Área Protegida Estadual – Estação Experimental de Tupi (Horto Florestal), Área de Proteção Ambiental – APA Barreiro Rico e a Área de Proteção Ambiental – APA Tanquã-Rio Piracicaba)</w:t>
      </w:r>
      <w:r w:rsidRPr="00C872C6">
        <w:rPr>
          <w:bCs/>
          <w:sz w:val="22"/>
          <w:szCs w:val="22"/>
        </w:rPr>
        <w:t xml:space="preserve"> e de recuperação ambiental (área do </w:t>
      </w:r>
      <w:r w:rsidRPr="00C872C6">
        <w:rPr>
          <w:sz w:val="22"/>
          <w:szCs w:val="22"/>
        </w:rPr>
        <w:t>Aterro Sanitário Palmeiras);</w:t>
      </w:r>
    </w:p>
    <w:p w:rsidR="00AD2CBB" w:rsidRPr="00C872C6" w:rsidRDefault="00AD2CBB" w:rsidP="00AD2CBB">
      <w:pPr>
        <w:pStyle w:val="PargrafodaLista"/>
        <w:numPr>
          <w:ilvl w:val="0"/>
          <w:numId w:val="66"/>
        </w:numPr>
        <w:tabs>
          <w:tab w:val="left" w:pos="1701"/>
        </w:tabs>
        <w:suppressAutoHyphens w:val="0"/>
        <w:overflowPunct w:val="0"/>
        <w:autoSpaceDE w:val="0"/>
        <w:autoSpaceDN w:val="0"/>
        <w:adjustRightInd w:val="0"/>
        <w:ind w:left="1418" w:firstLine="0"/>
        <w:contextualSpacing w:val="0"/>
        <w:jc w:val="both"/>
        <w:rPr>
          <w:sz w:val="22"/>
          <w:szCs w:val="22"/>
        </w:rPr>
      </w:pPr>
      <w:r w:rsidRPr="008F6B97">
        <w:rPr>
          <w:b/>
          <w:sz w:val="22"/>
          <w:szCs w:val="22"/>
        </w:rPr>
        <w:t>Macrozona de Núcleos Urbanos Isolados:</w:t>
      </w:r>
      <w:r w:rsidRPr="00C872C6">
        <w:rPr>
          <w:sz w:val="22"/>
          <w:szCs w:val="22"/>
        </w:rPr>
        <w:t xml:space="preserve"> composta por áreas com uso e ocupação urbana, com núcleos formais e informais, inscritos ou não no Cadastro Mobiliário do Município (Anhumas, Ártemis, Ibitiruna, Tanquinho, Tupi, Santana, Santa Olímpia, Brisa da Serra, Canaã, Nova Suíça, Santa Ana, Terra Nova, Vila Belém, Nuinorte e Santa Isabel), para os quais foram definidos os parâmetros urbanísticos (tamanho máximo do lote, taxa de ocupação, taxa de permeabilidade e coeficiente de aproveitamento básico, mínimo e máximo);</w:t>
      </w:r>
    </w:p>
    <w:p w:rsidR="00AD2CBB" w:rsidRPr="00F14F02" w:rsidRDefault="00AD2CBB" w:rsidP="00AD2CBB">
      <w:pPr>
        <w:pStyle w:val="PargrafodaLista"/>
        <w:numPr>
          <w:ilvl w:val="0"/>
          <w:numId w:val="66"/>
        </w:numPr>
        <w:tabs>
          <w:tab w:val="left" w:pos="1701"/>
        </w:tabs>
        <w:suppressAutoHyphens w:val="0"/>
        <w:overflowPunct w:val="0"/>
        <w:autoSpaceDE w:val="0"/>
        <w:autoSpaceDN w:val="0"/>
        <w:adjustRightInd w:val="0"/>
        <w:ind w:left="1418" w:firstLine="0"/>
        <w:contextualSpacing w:val="0"/>
        <w:jc w:val="both"/>
        <w:rPr>
          <w:sz w:val="22"/>
          <w:szCs w:val="22"/>
        </w:rPr>
      </w:pPr>
      <w:r w:rsidRPr="00F14F02">
        <w:rPr>
          <w:b/>
          <w:sz w:val="22"/>
          <w:szCs w:val="22"/>
        </w:rPr>
        <w:t>Macrozona de Desenvolvimento Rural:</w:t>
      </w:r>
      <w:r w:rsidRPr="00C872C6">
        <w:rPr>
          <w:sz w:val="22"/>
          <w:szCs w:val="22"/>
        </w:rPr>
        <w:t xml:space="preserve"> composta por áreas destinadas a atividades rurais, com foco na promoção d</w:t>
      </w:r>
      <w:r w:rsidRPr="00C872C6">
        <w:rPr>
          <w:rFonts w:eastAsia="Calibri"/>
          <w:sz w:val="22"/>
          <w:szCs w:val="22"/>
          <w:lang w:eastAsia="en-US"/>
        </w:rPr>
        <w:t>o desenvolvimento rural com sustentabilidade ambiental, econômica, cultural e social e estímulo à agricultura tecnificada.</w:t>
      </w:r>
    </w:p>
    <w:p w:rsidR="00F14F02" w:rsidRPr="00C872C6" w:rsidRDefault="00F14F02" w:rsidP="00F14F02">
      <w:pPr>
        <w:pStyle w:val="PargrafodaLista"/>
        <w:tabs>
          <w:tab w:val="left" w:pos="1701"/>
        </w:tabs>
        <w:suppressAutoHyphens w:val="0"/>
        <w:overflowPunct w:val="0"/>
        <w:autoSpaceDE w:val="0"/>
        <w:autoSpaceDN w:val="0"/>
        <w:adjustRightInd w:val="0"/>
        <w:ind w:left="1418"/>
        <w:contextualSpacing w:val="0"/>
        <w:jc w:val="both"/>
        <w:rPr>
          <w:sz w:val="22"/>
          <w:szCs w:val="22"/>
        </w:rPr>
      </w:pPr>
    </w:p>
    <w:p w:rsidR="00AD2CBB"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Todos os Núcleos Urbanos Isolados na Área Rural foram delimitados como bairros rurais</w:t>
      </w:r>
      <w:r w:rsidR="00F14F02">
        <w:rPr>
          <w:rFonts w:ascii="Times New Roman" w:hAnsi="Times New Roman" w:cs="Times New Roman"/>
        </w:rPr>
        <w:t xml:space="preserve">, </w:t>
      </w:r>
      <w:r w:rsidRPr="00C872C6">
        <w:rPr>
          <w:rFonts w:ascii="Times New Roman" w:hAnsi="Times New Roman" w:cs="Times New Roman"/>
        </w:rPr>
        <w:t xml:space="preserve">portanto, o abairramento </w:t>
      </w:r>
      <w:r w:rsidR="00F14F02">
        <w:rPr>
          <w:rFonts w:ascii="Times New Roman" w:hAnsi="Times New Roman" w:cs="Times New Roman"/>
        </w:rPr>
        <w:t xml:space="preserve">deixa de ser </w:t>
      </w:r>
      <w:r w:rsidRPr="00C872C6">
        <w:rPr>
          <w:rFonts w:ascii="Times New Roman" w:hAnsi="Times New Roman" w:cs="Times New Roman"/>
        </w:rPr>
        <w:t xml:space="preserve">estabelecido apenas para a Área Urbana, </w:t>
      </w:r>
      <w:r w:rsidR="00F14F02">
        <w:rPr>
          <w:rFonts w:ascii="Times New Roman" w:hAnsi="Times New Roman" w:cs="Times New Roman"/>
        </w:rPr>
        <w:t xml:space="preserve">o que se constitui em inovação trazida pelo novo Plano Diretor e com certeza irá </w:t>
      </w:r>
      <w:r w:rsidRPr="00C872C6">
        <w:rPr>
          <w:rFonts w:ascii="Times New Roman" w:hAnsi="Times New Roman" w:cs="Times New Roman"/>
        </w:rPr>
        <w:t>facilita</w:t>
      </w:r>
      <w:r w:rsidR="00F14F02">
        <w:rPr>
          <w:rFonts w:ascii="Times New Roman" w:hAnsi="Times New Roman" w:cs="Times New Roman"/>
        </w:rPr>
        <w:t xml:space="preserve">r </w:t>
      </w:r>
      <w:r w:rsidRPr="00C872C6">
        <w:rPr>
          <w:rFonts w:ascii="Times New Roman" w:hAnsi="Times New Roman" w:cs="Times New Roman"/>
        </w:rPr>
        <w:t>a localização d</w:t>
      </w:r>
      <w:r w:rsidR="00F14F02">
        <w:rPr>
          <w:rFonts w:ascii="Times New Roman" w:hAnsi="Times New Roman" w:cs="Times New Roman"/>
        </w:rPr>
        <w:t>os núcleos existentes nessas localidades mais afastadas</w:t>
      </w:r>
      <w:r w:rsidRPr="00C872C6">
        <w:rPr>
          <w:rFonts w:ascii="Times New Roman" w:hAnsi="Times New Roman" w:cs="Times New Roman"/>
        </w:rPr>
        <w:t>.</w:t>
      </w:r>
    </w:p>
    <w:p w:rsidR="00F14F02" w:rsidRPr="00C872C6" w:rsidRDefault="00F14F02" w:rsidP="00AD2CBB">
      <w:pPr>
        <w:spacing w:after="0" w:line="240" w:lineRule="auto"/>
        <w:ind w:firstLine="1418"/>
        <w:jc w:val="both"/>
        <w:rPr>
          <w:rFonts w:ascii="Times New Roman" w:hAnsi="Times New Roman" w:cs="Times New Roman"/>
        </w:rPr>
      </w:pPr>
    </w:p>
    <w:p w:rsidR="00AD2CBB" w:rsidRPr="00C872C6"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rPr>
        <w:t xml:space="preserve"> A </w:t>
      </w:r>
      <w:r w:rsidRPr="00F14F02">
        <w:rPr>
          <w:rFonts w:ascii="Times New Roman" w:hAnsi="Times New Roman" w:cs="Times New Roman"/>
          <w:b/>
        </w:rPr>
        <w:t>Área Urbana</w:t>
      </w:r>
      <w:r w:rsidRPr="00C872C6">
        <w:rPr>
          <w:rFonts w:ascii="Times New Roman" w:hAnsi="Times New Roman" w:cs="Times New Roman"/>
        </w:rPr>
        <w:t xml:space="preserve"> também foi </w:t>
      </w:r>
      <w:r w:rsidR="00F14F02">
        <w:rPr>
          <w:rFonts w:ascii="Times New Roman" w:hAnsi="Times New Roman" w:cs="Times New Roman"/>
        </w:rPr>
        <w:t>classificada</w:t>
      </w:r>
      <w:r w:rsidRPr="00C872C6">
        <w:rPr>
          <w:rFonts w:ascii="Times New Roman" w:hAnsi="Times New Roman" w:cs="Times New Roman"/>
        </w:rPr>
        <w:t xml:space="preserve"> em Macrozonas e estas em </w:t>
      </w:r>
      <w:r w:rsidR="00F14F02">
        <w:rPr>
          <w:rFonts w:ascii="Times New Roman" w:hAnsi="Times New Roman" w:cs="Times New Roman"/>
        </w:rPr>
        <w:t>Z</w:t>
      </w:r>
      <w:r w:rsidRPr="00C872C6">
        <w:rPr>
          <w:rFonts w:ascii="Times New Roman" w:hAnsi="Times New Roman" w:cs="Times New Roman"/>
        </w:rPr>
        <w:t xml:space="preserve">onas, apresentando parâmetros urbanísticos diferenciados </w:t>
      </w:r>
      <w:r w:rsidR="00F14F02">
        <w:rPr>
          <w:rFonts w:ascii="Times New Roman" w:hAnsi="Times New Roman" w:cs="Times New Roman"/>
        </w:rPr>
        <w:t>de</w:t>
      </w:r>
      <w:r w:rsidRPr="00C872C6">
        <w:rPr>
          <w:rFonts w:ascii="Times New Roman" w:hAnsi="Times New Roman" w:cs="Times New Roman"/>
        </w:rPr>
        <w:t xml:space="preserve"> acordo com suas características, </w:t>
      </w:r>
      <w:r w:rsidR="00F14F02">
        <w:rPr>
          <w:rFonts w:ascii="Times New Roman" w:hAnsi="Times New Roman" w:cs="Times New Roman"/>
        </w:rPr>
        <w:t>ficando assim definidos</w:t>
      </w:r>
      <w:r w:rsidRPr="00C872C6">
        <w:rPr>
          <w:rFonts w:ascii="Times New Roman" w:hAnsi="Times New Roman" w:cs="Times New Roman"/>
        </w:rPr>
        <w:t>:</w:t>
      </w:r>
    </w:p>
    <w:p w:rsidR="00C872C6" w:rsidRPr="00C872C6" w:rsidRDefault="00C872C6" w:rsidP="00AD2CBB">
      <w:pPr>
        <w:spacing w:after="0" w:line="240" w:lineRule="auto"/>
        <w:ind w:firstLine="1418"/>
        <w:jc w:val="both"/>
        <w:rPr>
          <w:rFonts w:ascii="Times New Roman" w:hAnsi="Times New Roman" w:cs="Times New Roman"/>
        </w:rPr>
      </w:pPr>
    </w:p>
    <w:p w:rsidR="00AD2CBB" w:rsidRPr="00F14F02" w:rsidRDefault="00AD2CBB" w:rsidP="006158E7">
      <w:pPr>
        <w:pStyle w:val="PargrafodaLista"/>
        <w:numPr>
          <w:ilvl w:val="0"/>
          <w:numId w:val="68"/>
        </w:numPr>
        <w:tabs>
          <w:tab w:val="left" w:pos="1701"/>
        </w:tabs>
        <w:suppressAutoHyphens w:val="0"/>
        <w:overflowPunct w:val="0"/>
        <w:autoSpaceDE w:val="0"/>
        <w:autoSpaceDN w:val="0"/>
        <w:adjustRightInd w:val="0"/>
        <w:ind w:left="1418" w:firstLine="0"/>
        <w:contextualSpacing w:val="0"/>
        <w:jc w:val="both"/>
        <w:rPr>
          <w:i/>
          <w:sz w:val="22"/>
          <w:szCs w:val="22"/>
        </w:rPr>
      </w:pPr>
      <w:r w:rsidRPr="00F14F02">
        <w:rPr>
          <w:b/>
          <w:bCs/>
          <w:sz w:val="22"/>
          <w:szCs w:val="22"/>
        </w:rPr>
        <w:t>Macrozona de Restrição Urbana:</w:t>
      </w:r>
      <w:r w:rsidRPr="00F14F02">
        <w:rPr>
          <w:bCs/>
          <w:sz w:val="22"/>
          <w:szCs w:val="22"/>
        </w:rPr>
        <w:t xml:space="preserve"> situada na área com maior fragilidade ambiental do perímetro urbano, apresentando as maiores declividades, suscetibilidade à erosão, concentração de recursos hídricos, com presença de bacias hidrográficas com potencial de produção de água para abastecimento público</w:t>
      </w:r>
      <w:r w:rsidR="00F14F02" w:rsidRPr="00F14F02">
        <w:rPr>
          <w:bCs/>
          <w:sz w:val="22"/>
          <w:szCs w:val="22"/>
        </w:rPr>
        <w:t xml:space="preserve">, </w:t>
      </w:r>
      <w:r w:rsidRPr="00F14F02">
        <w:rPr>
          <w:bCs/>
          <w:sz w:val="22"/>
          <w:szCs w:val="22"/>
        </w:rPr>
        <w:t>divid</w:t>
      </w:r>
      <w:r w:rsidR="00F14F02">
        <w:rPr>
          <w:bCs/>
          <w:sz w:val="22"/>
          <w:szCs w:val="22"/>
        </w:rPr>
        <w:t>indo</w:t>
      </w:r>
      <w:r w:rsidRPr="00F14F02">
        <w:rPr>
          <w:bCs/>
          <w:sz w:val="22"/>
          <w:szCs w:val="22"/>
        </w:rPr>
        <w:t>-se em</w:t>
      </w:r>
      <w:r w:rsidRPr="00F14F02">
        <w:rPr>
          <w:bCs/>
          <w:i/>
          <w:sz w:val="22"/>
          <w:szCs w:val="22"/>
        </w:rPr>
        <w:t xml:space="preserve"> </w:t>
      </w:r>
      <w:r w:rsidRPr="00F14F02">
        <w:rPr>
          <w:i/>
          <w:sz w:val="22"/>
          <w:szCs w:val="22"/>
        </w:rPr>
        <w:t>Zona Urbana de Proteção Hídrica (bacia do Marins na Área Urbana), Zona Urbana de Ocupação Restrita e Zona Urbana de Recuperação Ambiental (área do Aterro Sanitário do Pau Queimado);</w:t>
      </w:r>
    </w:p>
    <w:p w:rsidR="00AD2CBB" w:rsidRPr="00C872C6" w:rsidRDefault="00AD2CBB" w:rsidP="00AD2CBB">
      <w:pPr>
        <w:pStyle w:val="PargrafodaLista"/>
        <w:numPr>
          <w:ilvl w:val="0"/>
          <w:numId w:val="68"/>
        </w:numPr>
        <w:tabs>
          <w:tab w:val="left" w:pos="1701"/>
        </w:tabs>
        <w:suppressAutoHyphens w:val="0"/>
        <w:overflowPunct w:val="0"/>
        <w:autoSpaceDE w:val="0"/>
        <w:autoSpaceDN w:val="0"/>
        <w:adjustRightInd w:val="0"/>
        <w:ind w:left="1418" w:firstLine="0"/>
        <w:contextualSpacing w:val="0"/>
        <w:jc w:val="both"/>
        <w:rPr>
          <w:sz w:val="22"/>
          <w:szCs w:val="22"/>
        </w:rPr>
      </w:pPr>
      <w:r w:rsidRPr="00F14F02">
        <w:rPr>
          <w:b/>
          <w:sz w:val="22"/>
          <w:szCs w:val="22"/>
        </w:rPr>
        <w:t>Macrozona de Contenção Urbana:</w:t>
      </w:r>
      <w:r w:rsidRPr="00C872C6">
        <w:rPr>
          <w:sz w:val="22"/>
          <w:szCs w:val="22"/>
        </w:rPr>
        <w:t xml:space="preserve"> área não consolidada da cidade, situada mais próxima da linha de divisa entre a Área Urbana e Área Rural, caracterizada predominantemente por </w:t>
      </w:r>
      <w:r w:rsidRPr="00C872C6">
        <w:rPr>
          <w:sz w:val="22"/>
          <w:szCs w:val="22"/>
          <w:lang w:val="pt-PT"/>
        </w:rPr>
        <w:t xml:space="preserve">grandes vazios urbanos, áreas com </w:t>
      </w:r>
      <w:r w:rsidRPr="00C872C6">
        <w:rPr>
          <w:sz w:val="22"/>
          <w:szCs w:val="22"/>
        </w:rPr>
        <w:t>insuficiência de infraestrutura e áreas com solo sujeito a erosão;</w:t>
      </w:r>
    </w:p>
    <w:p w:rsidR="00AD2CBB" w:rsidRPr="00F14F02" w:rsidRDefault="00AD2CBB" w:rsidP="00AD2CBB">
      <w:pPr>
        <w:pStyle w:val="PargrafodaLista"/>
        <w:numPr>
          <w:ilvl w:val="0"/>
          <w:numId w:val="68"/>
        </w:numPr>
        <w:tabs>
          <w:tab w:val="left" w:pos="1701"/>
        </w:tabs>
        <w:suppressAutoHyphens w:val="0"/>
        <w:overflowPunct w:val="0"/>
        <w:autoSpaceDE w:val="0"/>
        <w:autoSpaceDN w:val="0"/>
        <w:adjustRightInd w:val="0"/>
        <w:ind w:left="1418" w:firstLine="0"/>
        <w:contextualSpacing w:val="0"/>
        <w:jc w:val="both"/>
        <w:rPr>
          <w:i/>
          <w:sz w:val="22"/>
          <w:szCs w:val="22"/>
        </w:rPr>
      </w:pPr>
      <w:r w:rsidRPr="00F14F02">
        <w:rPr>
          <w:b/>
          <w:bCs/>
          <w:sz w:val="22"/>
          <w:szCs w:val="22"/>
        </w:rPr>
        <w:t>Macrozona de Urbanização Consolidada:</w:t>
      </w:r>
      <w:r w:rsidRPr="00C872C6">
        <w:rPr>
          <w:bCs/>
          <w:sz w:val="22"/>
          <w:szCs w:val="22"/>
        </w:rPr>
        <w:t xml:space="preserve"> região consolidada da cidade que possui as melhores condições de infraestrutura e destina-se prioritariamente à ocupação </w:t>
      </w:r>
      <w:r w:rsidRPr="00C872C6">
        <w:rPr>
          <w:bCs/>
          <w:sz w:val="22"/>
          <w:szCs w:val="22"/>
        </w:rPr>
        <w:lastRenderedPageBreak/>
        <w:t>adequada do território no tocante ao uso, ocupação, adensamento, verticalização e demais parâmetros urbanísticos, dividi</w:t>
      </w:r>
      <w:r w:rsidR="00F14F02">
        <w:rPr>
          <w:bCs/>
          <w:sz w:val="22"/>
          <w:szCs w:val="22"/>
        </w:rPr>
        <w:t>ndo-se</w:t>
      </w:r>
      <w:r w:rsidRPr="00C872C6">
        <w:rPr>
          <w:bCs/>
          <w:sz w:val="22"/>
          <w:szCs w:val="22"/>
        </w:rPr>
        <w:t xml:space="preserve"> em</w:t>
      </w:r>
      <w:r w:rsidR="00F14F02">
        <w:rPr>
          <w:bCs/>
          <w:sz w:val="22"/>
          <w:szCs w:val="22"/>
        </w:rPr>
        <w:t>:</w:t>
      </w:r>
      <w:r w:rsidRPr="00C872C6">
        <w:rPr>
          <w:sz w:val="22"/>
          <w:szCs w:val="22"/>
        </w:rPr>
        <w:t xml:space="preserve"> </w:t>
      </w:r>
      <w:r w:rsidRPr="00F14F02">
        <w:rPr>
          <w:i/>
          <w:sz w:val="22"/>
          <w:szCs w:val="22"/>
        </w:rPr>
        <w:t>Zona Urbana de Reabilitação Central, Zona Urbana de Requalificação de Bairros, Zona Urbana de Proteção Beira Rio, Zona Urbana de Proteção da Paisagem, Zona Urbana Institucional, Zona Urbana Industrial, Zona Urbana de Proteção e Interesse Ambiental.</w:t>
      </w:r>
    </w:p>
    <w:p w:rsidR="00C872C6" w:rsidRPr="00C872C6" w:rsidRDefault="00C872C6" w:rsidP="00C872C6">
      <w:pPr>
        <w:pStyle w:val="PargrafodaLista"/>
        <w:tabs>
          <w:tab w:val="left" w:pos="1701"/>
        </w:tabs>
        <w:suppressAutoHyphens w:val="0"/>
        <w:overflowPunct w:val="0"/>
        <w:autoSpaceDE w:val="0"/>
        <w:autoSpaceDN w:val="0"/>
        <w:adjustRightInd w:val="0"/>
        <w:ind w:left="1418"/>
        <w:contextualSpacing w:val="0"/>
        <w:jc w:val="both"/>
        <w:rPr>
          <w:sz w:val="22"/>
          <w:szCs w:val="22"/>
        </w:rPr>
      </w:pPr>
    </w:p>
    <w:p w:rsidR="00AD2CBB" w:rsidRDefault="00AD2CBB" w:rsidP="00AD2CBB">
      <w:pPr>
        <w:spacing w:after="0" w:line="240" w:lineRule="auto"/>
        <w:ind w:firstLine="1418"/>
        <w:jc w:val="both"/>
        <w:rPr>
          <w:rFonts w:ascii="Times New Roman" w:hAnsi="Times New Roman" w:cs="Times New Roman"/>
          <w:i/>
        </w:rPr>
      </w:pPr>
      <w:r w:rsidRPr="00C872C6">
        <w:rPr>
          <w:rFonts w:ascii="Times New Roman" w:hAnsi="Times New Roman" w:cs="Times New Roman"/>
          <w:bCs/>
        </w:rPr>
        <w:t>Além do zoneamento apresentado temos as Zonas Especiais que se sobrepõem ao zoneamento urbano e rural e pode</w:t>
      </w:r>
      <w:r w:rsidR="00F14F02">
        <w:rPr>
          <w:rFonts w:ascii="Times New Roman" w:hAnsi="Times New Roman" w:cs="Times New Roman"/>
          <w:bCs/>
        </w:rPr>
        <w:t>m</w:t>
      </w:r>
      <w:r w:rsidRPr="00C872C6">
        <w:rPr>
          <w:rFonts w:ascii="Times New Roman" w:hAnsi="Times New Roman" w:cs="Times New Roman"/>
          <w:bCs/>
        </w:rPr>
        <w:t xml:space="preserve"> estabelecer tratamento</w:t>
      </w:r>
      <w:r w:rsidR="00F14F02">
        <w:rPr>
          <w:rFonts w:ascii="Times New Roman" w:hAnsi="Times New Roman" w:cs="Times New Roman"/>
          <w:bCs/>
        </w:rPr>
        <w:t>s</w:t>
      </w:r>
      <w:r w:rsidRPr="00C872C6">
        <w:rPr>
          <w:rFonts w:ascii="Times New Roman" w:hAnsi="Times New Roman" w:cs="Times New Roman"/>
          <w:bCs/>
        </w:rPr>
        <w:t xml:space="preserve"> diferenciado</w:t>
      </w:r>
      <w:r w:rsidR="00F14F02">
        <w:rPr>
          <w:rFonts w:ascii="Times New Roman" w:hAnsi="Times New Roman" w:cs="Times New Roman"/>
          <w:bCs/>
        </w:rPr>
        <w:t>s</w:t>
      </w:r>
      <w:r w:rsidRPr="00C872C6">
        <w:rPr>
          <w:rFonts w:ascii="Times New Roman" w:hAnsi="Times New Roman" w:cs="Times New Roman"/>
          <w:bCs/>
        </w:rPr>
        <w:t xml:space="preserve"> quanto ao uso, ocupação do solo e parâmetros urbanísticos, dentre as quais temos: </w:t>
      </w:r>
      <w:r w:rsidRPr="00F14F02">
        <w:rPr>
          <w:rFonts w:ascii="Times New Roman" w:hAnsi="Times New Roman" w:cs="Times New Roman"/>
          <w:i/>
        </w:rPr>
        <w:t>Zona Especial Aeroportuária, Zona Especial de Interesse Social, Zona Especial de Risco, Zona Especial de Parques Lineares e Zona Especial de Interesse Histórico Cultural.</w:t>
      </w:r>
    </w:p>
    <w:p w:rsidR="00F14F02" w:rsidRPr="00F14F02" w:rsidRDefault="00F14F02" w:rsidP="00AD2CBB">
      <w:pPr>
        <w:spacing w:after="0" w:line="240" w:lineRule="auto"/>
        <w:ind w:firstLine="1418"/>
        <w:jc w:val="both"/>
        <w:rPr>
          <w:rFonts w:ascii="Times New Roman" w:hAnsi="Times New Roman" w:cs="Times New Roman"/>
          <w:i/>
        </w:rPr>
      </w:pPr>
    </w:p>
    <w:p w:rsidR="00AD2CBB" w:rsidRPr="00F14F02" w:rsidRDefault="00AD2CBB" w:rsidP="00AD2CBB">
      <w:pPr>
        <w:spacing w:after="0" w:line="240" w:lineRule="auto"/>
        <w:ind w:firstLine="1418"/>
        <w:jc w:val="both"/>
        <w:rPr>
          <w:rFonts w:ascii="Times New Roman" w:hAnsi="Times New Roman" w:cs="Times New Roman"/>
          <w:i/>
        </w:rPr>
      </w:pPr>
      <w:r w:rsidRPr="00C872C6">
        <w:rPr>
          <w:rFonts w:ascii="Times New Roman" w:hAnsi="Times New Roman" w:cs="Times New Roman"/>
        </w:rPr>
        <w:t>As Áreas de Intervenção Prioritária apresentadas n</w:t>
      </w:r>
      <w:r w:rsidR="00F14F02">
        <w:rPr>
          <w:rFonts w:ascii="Times New Roman" w:hAnsi="Times New Roman" w:cs="Times New Roman"/>
        </w:rPr>
        <w:t>esta p</w:t>
      </w:r>
      <w:r w:rsidRPr="00C872C6">
        <w:rPr>
          <w:rFonts w:ascii="Times New Roman" w:hAnsi="Times New Roman" w:cs="Times New Roman"/>
        </w:rPr>
        <w:t xml:space="preserve">roposta são porções do território que necessitam de ações e projetos estratégicos do Poder Público, juntamente com programas e políticas intersecretariais e </w:t>
      </w:r>
      <w:r w:rsidR="00F14F02">
        <w:rPr>
          <w:rFonts w:ascii="Times New Roman" w:hAnsi="Times New Roman" w:cs="Times New Roman"/>
        </w:rPr>
        <w:t>foram</w:t>
      </w:r>
      <w:r w:rsidRPr="00C872C6">
        <w:rPr>
          <w:rFonts w:ascii="Times New Roman" w:hAnsi="Times New Roman" w:cs="Times New Roman"/>
        </w:rPr>
        <w:t xml:space="preserve"> classificadas em: </w:t>
      </w:r>
      <w:r w:rsidRPr="00F14F02">
        <w:rPr>
          <w:rFonts w:ascii="Times New Roman" w:hAnsi="Times New Roman" w:cs="Times New Roman"/>
          <w:i/>
        </w:rPr>
        <w:t>Áreas de Intervenção Prioritária Central, Áreas de Intervenção Prioritária de Vulnerabilidade Social, Áreas de Intervenção Prioritária Rural e Áreas de Intervenção Prioritária dos Parques Lineares.</w:t>
      </w:r>
    </w:p>
    <w:p w:rsidR="00C872C6" w:rsidRPr="00C872C6" w:rsidRDefault="00C872C6" w:rsidP="00AD2CBB">
      <w:pPr>
        <w:spacing w:after="0" w:line="240" w:lineRule="auto"/>
        <w:ind w:firstLine="1418"/>
        <w:jc w:val="both"/>
        <w:rPr>
          <w:rFonts w:ascii="Times New Roman" w:hAnsi="Times New Roman" w:cs="Times New Roman"/>
        </w:rPr>
      </w:pPr>
    </w:p>
    <w:p w:rsidR="00AD2CBB" w:rsidRDefault="00AD2CBB" w:rsidP="00AD2CBB">
      <w:pPr>
        <w:spacing w:after="0" w:line="240" w:lineRule="auto"/>
        <w:ind w:firstLine="1418"/>
        <w:jc w:val="both"/>
        <w:rPr>
          <w:rFonts w:ascii="Times New Roman" w:hAnsi="Times New Roman" w:cs="Times New Roman"/>
        </w:rPr>
      </w:pPr>
      <w:r w:rsidRPr="00C872C6">
        <w:rPr>
          <w:rFonts w:ascii="Times New Roman" w:hAnsi="Times New Roman" w:cs="Times New Roman"/>
          <w:bCs/>
        </w:rPr>
        <w:t xml:space="preserve">O Título III </w:t>
      </w:r>
      <w:r w:rsidR="0051560B">
        <w:rPr>
          <w:rFonts w:ascii="Times New Roman" w:hAnsi="Times New Roman" w:cs="Times New Roman"/>
          <w:bCs/>
        </w:rPr>
        <w:t>que trata dos</w:t>
      </w:r>
      <w:r w:rsidRPr="00C872C6">
        <w:rPr>
          <w:rFonts w:ascii="Times New Roman" w:hAnsi="Times New Roman" w:cs="Times New Roman"/>
          <w:bCs/>
        </w:rPr>
        <w:t xml:space="preserve"> </w:t>
      </w:r>
      <w:r w:rsidR="0051560B" w:rsidRPr="0051560B">
        <w:rPr>
          <w:rFonts w:ascii="Times New Roman" w:hAnsi="Times New Roman" w:cs="Times New Roman"/>
          <w:bCs/>
          <w:i/>
        </w:rPr>
        <w:t>“</w:t>
      </w:r>
      <w:r w:rsidRPr="0051560B">
        <w:rPr>
          <w:rFonts w:ascii="Times New Roman" w:hAnsi="Times New Roman" w:cs="Times New Roman"/>
          <w:bCs/>
          <w:i/>
        </w:rPr>
        <w:t>I</w:t>
      </w:r>
      <w:r w:rsidR="0051560B" w:rsidRPr="0051560B">
        <w:rPr>
          <w:rFonts w:ascii="Times New Roman" w:hAnsi="Times New Roman" w:cs="Times New Roman"/>
          <w:bCs/>
          <w:i/>
        </w:rPr>
        <w:t>nstrumentos da</w:t>
      </w:r>
      <w:r w:rsidRPr="0051560B">
        <w:rPr>
          <w:rFonts w:ascii="Times New Roman" w:hAnsi="Times New Roman" w:cs="Times New Roman"/>
          <w:bCs/>
          <w:i/>
        </w:rPr>
        <w:t xml:space="preserve"> P</w:t>
      </w:r>
      <w:r w:rsidR="0051560B" w:rsidRPr="0051560B">
        <w:rPr>
          <w:rFonts w:ascii="Times New Roman" w:hAnsi="Times New Roman" w:cs="Times New Roman"/>
          <w:bCs/>
          <w:i/>
        </w:rPr>
        <w:t>olítica</w:t>
      </w:r>
      <w:r w:rsidRPr="0051560B">
        <w:rPr>
          <w:rFonts w:ascii="Times New Roman" w:hAnsi="Times New Roman" w:cs="Times New Roman"/>
          <w:bCs/>
          <w:i/>
        </w:rPr>
        <w:t xml:space="preserve"> T</w:t>
      </w:r>
      <w:r w:rsidR="0051560B" w:rsidRPr="0051560B">
        <w:rPr>
          <w:rFonts w:ascii="Times New Roman" w:hAnsi="Times New Roman" w:cs="Times New Roman"/>
          <w:bCs/>
          <w:i/>
        </w:rPr>
        <w:t>erritorial</w:t>
      </w:r>
      <w:r w:rsidRPr="0051560B">
        <w:rPr>
          <w:rFonts w:ascii="Times New Roman" w:hAnsi="Times New Roman" w:cs="Times New Roman"/>
          <w:bCs/>
          <w:i/>
        </w:rPr>
        <w:t>”</w:t>
      </w:r>
      <w:r w:rsidRPr="00C872C6">
        <w:rPr>
          <w:rFonts w:ascii="Times New Roman" w:hAnsi="Times New Roman" w:cs="Times New Roman"/>
          <w:bCs/>
        </w:rPr>
        <w:t xml:space="preserve"> apresenta os instrumentos p</w:t>
      </w:r>
      <w:r w:rsidRPr="00C872C6">
        <w:rPr>
          <w:rFonts w:ascii="Times New Roman" w:hAnsi="Times New Roman" w:cs="Times New Roman"/>
        </w:rPr>
        <w:t>ara a promoção, planejamento, controle e gestão do ordenamento do território, nos termos da Lei Federal nº 10.257, de 10 de julho de 2.001 e suas alterações</w:t>
      </w:r>
      <w:r w:rsidR="0051560B">
        <w:rPr>
          <w:rFonts w:ascii="Times New Roman" w:hAnsi="Times New Roman" w:cs="Times New Roman"/>
        </w:rPr>
        <w:t xml:space="preserve">, os quais </w:t>
      </w:r>
      <w:r w:rsidRPr="00C872C6">
        <w:rPr>
          <w:rFonts w:ascii="Times New Roman" w:hAnsi="Times New Roman" w:cs="Times New Roman"/>
        </w:rPr>
        <w:t xml:space="preserve">poderão ser adotados </w:t>
      </w:r>
      <w:r w:rsidR="0051560B">
        <w:rPr>
          <w:rFonts w:ascii="Times New Roman" w:hAnsi="Times New Roman" w:cs="Times New Roman"/>
        </w:rPr>
        <w:t xml:space="preserve">como </w:t>
      </w:r>
      <w:r w:rsidRPr="00C872C6">
        <w:rPr>
          <w:rFonts w:ascii="Times New Roman" w:hAnsi="Times New Roman" w:cs="Times New Roman"/>
        </w:rPr>
        <w:t>instrumentos indutores do uso social da propriedade, do desenvolvimento urbano, da regularização fundiária, de proteção ambiental e do patrimônio cultural e de democratização da gestão urbana</w:t>
      </w:r>
      <w:r w:rsidR="0051560B">
        <w:rPr>
          <w:rFonts w:ascii="Times New Roman" w:hAnsi="Times New Roman" w:cs="Times New Roman"/>
        </w:rPr>
        <w:t>, tendo o direcionamento dessa política sido melhor demonstrado no Quadro 3 do ANEXO III que acompanha este Plano Diretor</w:t>
      </w:r>
      <w:r w:rsidRPr="00C872C6">
        <w:rPr>
          <w:rFonts w:ascii="Times New Roman" w:hAnsi="Times New Roman" w:cs="Times New Roman"/>
        </w:rPr>
        <w:t>.</w:t>
      </w:r>
    </w:p>
    <w:p w:rsidR="0051560B" w:rsidRDefault="0051560B" w:rsidP="00AD2CBB">
      <w:pPr>
        <w:spacing w:after="0" w:line="240" w:lineRule="auto"/>
        <w:ind w:firstLine="1418"/>
        <w:jc w:val="both"/>
        <w:rPr>
          <w:rFonts w:ascii="Times New Roman" w:hAnsi="Times New Roman" w:cs="Times New Roman"/>
        </w:rPr>
      </w:pPr>
    </w:p>
    <w:p w:rsidR="0051560B" w:rsidRPr="00C872C6" w:rsidRDefault="0051560B" w:rsidP="00AD2CBB">
      <w:pPr>
        <w:spacing w:after="0" w:line="240" w:lineRule="auto"/>
        <w:ind w:firstLine="1418"/>
        <w:jc w:val="both"/>
        <w:rPr>
          <w:rFonts w:ascii="Times New Roman" w:hAnsi="Times New Roman" w:cs="Times New Roman"/>
        </w:rPr>
      </w:pPr>
      <w:r>
        <w:rPr>
          <w:rFonts w:ascii="Times New Roman" w:hAnsi="Times New Roman" w:cs="Times New Roman"/>
        </w:rPr>
        <w:t xml:space="preserve">É importante ressaltar, também, que um tema bastante polêmico, o dos corredores comerciais, </w:t>
      </w:r>
      <w:r w:rsidR="00876F27">
        <w:rPr>
          <w:rFonts w:ascii="Times New Roman" w:hAnsi="Times New Roman" w:cs="Times New Roman"/>
        </w:rPr>
        <w:t>foi mantido</w:t>
      </w:r>
      <w:r>
        <w:rPr>
          <w:rFonts w:ascii="Times New Roman" w:hAnsi="Times New Roman" w:cs="Times New Roman"/>
        </w:rPr>
        <w:t xml:space="preserve"> sem qualquer alteração conforme se pode verificar do </w:t>
      </w:r>
      <w:r w:rsidR="00876F27">
        <w:rPr>
          <w:rFonts w:ascii="Times New Roman" w:hAnsi="Times New Roman" w:cs="Times New Roman"/>
        </w:rPr>
        <w:t>ANEXO II deste Plano, cuja descrição dos corredores comerciais foi retirada do Plano atual.</w:t>
      </w:r>
      <w:r>
        <w:rPr>
          <w:rFonts w:ascii="Times New Roman" w:hAnsi="Times New Roman" w:cs="Times New Roman"/>
        </w:rPr>
        <w:t xml:space="preserve"> </w:t>
      </w:r>
    </w:p>
    <w:p w:rsidR="00C872C6" w:rsidRPr="00C872C6" w:rsidRDefault="00C872C6" w:rsidP="00AD2CBB">
      <w:pPr>
        <w:spacing w:after="0" w:line="240" w:lineRule="auto"/>
        <w:ind w:firstLine="1418"/>
        <w:jc w:val="both"/>
        <w:rPr>
          <w:rFonts w:ascii="Times New Roman" w:hAnsi="Times New Roman" w:cs="Times New Roman"/>
        </w:rPr>
      </w:pPr>
    </w:p>
    <w:p w:rsidR="00A05F9D" w:rsidRDefault="00AD2CBB" w:rsidP="00A05F9D">
      <w:pPr>
        <w:spacing w:after="0" w:line="240" w:lineRule="auto"/>
        <w:ind w:firstLine="1418"/>
        <w:jc w:val="both"/>
        <w:rPr>
          <w:rFonts w:ascii="Times New Roman" w:hAnsi="Times New Roman" w:cs="Times New Roman"/>
        </w:rPr>
      </w:pPr>
      <w:r w:rsidRPr="00C872C6">
        <w:rPr>
          <w:rFonts w:ascii="Times New Roman" w:hAnsi="Times New Roman" w:cs="Times New Roman"/>
        </w:rPr>
        <w:t>As</w:t>
      </w:r>
      <w:r w:rsidR="00876F27">
        <w:rPr>
          <w:rFonts w:ascii="Times New Roman" w:hAnsi="Times New Roman" w:cs="Times New Roman"/>
        </w:rPr>
        <w:t>sim, as</w:t>
      </w:r>
      <w:r w:rsidRPr="00C872C6">
        <w:rPr>
          <w:rFonts w:ascii="Times New Roman" w:hAnsi="Times New Roman" w:cs="Times New Roman"/>
        </w:rPr>
        <w:t xml:space="preserve"> diretrizes expressas no presente Projeto de Lei</w:t>
      </w:r>
      <w:r w:rsidR="00876F27">
        <w:rPr>
          <w:rFonts w:ascii="Times New Roman" w:hAnsi="Times New Roman" w:cs="Times New Roman"/>
        </w:rPr>
        <w:t xml:space="preserve"> Complementar</w:t>
      </w:r>
      <w:r w:rsidRPr="00C872C6">
        <w:rPr>
          <w:rFonts w:ascii="Times New Roman" w:hAnsi="Times New Roman" w:cs="Times New Roman"/>
        </w:rPr>
        <w:t xml:space="preserve">, que ora enviamos à apreciação dos Nobres Vereadores, </w:t>
      </w:r>
      <w:r w:rsidR="00A05F9D">
        <w:rPr>
          <w:rFonts w:ascii="Times New Roman" w:hAnsi="Times New Roman" w:cs="Times New Roman"/>
        </w:rPr>
        <w:t xml:space="preserve">refletem, por certo, a grande maioria das aspirações externadas por nossa população e pelos órgãos de classe representativos das categorias afetas à política urbana, além de abarcar a </w:t>
      </w:r>
      <w:r w:rsidRPr="00C872C6">
        <w:rPr>
          <w:rFonts w:ascii="Times New Roman" w:hAnsi="Times New Roman" w:cs="Times New Roman"/>
        </w:rPr>
        <w:t xml:space="preserve">base </w:t>
      </w:r>
      <w:r w:rsidR="00A05F9D">
        <w:rPr>
          <w:rFonts w:ascii="Times New Roman" w:hAnsi="Times New Roman" w:cs="Times New Roman"/>
        </w:rPr>
        <w:t>d</w:t>
      </w:r>
      <w:r w:rsidRPr="00C872C6">
        <w:rPr>
          <w:rFonts w:ascii="Times New Roman" w:hAnsi="Times New Roman" w:cs="Times New Roman"/>
        </w:rPr>
        <w:t>os estudos técnicos</w:t>
      </w:r>
      <w:r w:rsidR="00A05F9D">
        <w:rPr>
          <w:rFonts w:ascii="Times New Roman" w:hAnsi="Times New Roman" w:cs="Times New Roman"/>
        </w:rPr>
        <w:t xml:space="preserve"> constantes da leitura técnica que enviamos em anexo</w:t>
      </w:r>
      <w:r w:rsidRPr="00C872C6">
        <w:rPr>
          <w:rFonts w:ascii="Times New Roman" w:hAnsi="Times New Roman" w:cs="Times New Roman"/>
        </w:rPr>
        <w:t xml:space="preserve"> e as contribuições feitas no processo participativo</w:t>
      </w:r>
      <w:r w:rsidR="00A05F9D">
        <w:rPr>
          <w:rFonts w:ascii="Times New Roman" w:hAnsi="Times New Roman" w:cs="Times New Roman"/>
        </w:rPr>
        <w:t>, cuja leitura participativa</w:t>
      </w:r>
      <w:r w:rsidRPr="00C872C6">
        <w:rPr>
          <w:rFonts w:ascii="Times New Roman" w:hAnsi="Times New Roman" w:cs="Times New Roman"/>
        </w:rPr>
        <w:t>,</w:t>
      </w:r>
      <w:r w:rsidR="00A05F9D">
        <w:rPr>
          <w:rFonts w:ascii="Times New Roman" w:hAnsi="Times New Roman" w:cs="Times New Roman"/>
        </w:rPr>
        <w:t xml:space="preserve"> também segue em anexo para apreciação dessa Casa de Leis.</w:t>
      </w:r>
    </w:p>
    <w:p w:rsidR="00A05F9D" w:rsidRDefault="00A05F9D" w:rsidP="00A05F9D">
      <w:pPr>
        <w:spacing w:after="0" w:line="240" w:lineRule="auto"/>
        <w:ind w:firstLine="1418"/>
        <w:jc w:val="both"/>
        <w:rPr>
          <w:rFonts w:ascii="Times New Roman" w:hAnsi="Times New Roman" w:cs="Times New Roman"/>
        </w:rPr>
      </w:pPr>
    </w:p>
    <w:p w:rsidR="00AD2CBB" w:rsidRPr="00C872C6" w:rsidRDefault="00A05F9D" w:rsidP="00A05F9D">
      <w:pPr>
        <w:spacing w:after="0" w:line="240" w:lineRule="auto"/>
        <w:ind w:firstLine="1418"/>
        <w:jc w:val="both"/>
        <w:rPr>
          <w:rFonts w:ascii="Times New Roman" w:hAnsi="Times New Roman" w:cs="Times New Roman"/>
        </w:rPr>
      </w:pPr>
      <w:r>
        <w:rPr>
          <w:rFonts w:ascii="Times New Roman" w:hAnsi="Times New Roman" w:cs="Times New Roman"/>
        </w:rPr>
        <w:t xml:space="preserve">Com base em todo acima exposto e diante da relevância do tema que se apresenta para nossa cidade e para seu desenvolvimento é que </w:t>
      </w:r>
      <w:r w:rsidR="00AD2CBB" w:rsidRPr="00C872C6">
        <w:rPr>
          <w:rFonts w:ascii="Times New Roman" w:hAnsi="Times New Roman" w:cs="Times New Roman"/>
        </w:rPr>
        <w:t>solicitamos aos Nobres Vereadores que aprov</w:t>
      </w:r>
      <w:r>
        <w:rPr>
          <w:rFonts w:ascii="Times New Roman" w:hAnsi="Times New Roman" w:cs="Times New Roman"/>
        </w:rPr>
        <w:t>em a presente proposta</w:t>
      </w:r>
      <w:r w:rsidR="00AD2CBB" w:rsidRPr="00C872C6">
        <w:rPr>
          <w:rFonts w:ascii="Times New Roman" w:hAnsi="Times New Roman" w:cs="Times New Roman"/>
        </w:rPr>
        <w:t xml:space="preserve"> por UNANIMIDADE!</w:t>
      </w:r>
    </w:p>
    <w:p w:rsidR="00D25536" w:rsidRPr="00C872C6" w:rsidRDefault="00D25536" w:rsidP="00AD2CBB">
      <w:pPr>
        <w:spacing w:after="0" w:line="240" w:lineRule="auto"/>
        <w:jc w:val="both"/>
        <w:rPr>
          <w:rFonts w:ascii="Times New Roman" w:hAnsi="Times New Roman" w:cs="Times New Roman"/>
        </w:rPr>
      </w:pPr>
    </w:p>
    <w:p w:rsidR="00D25536" w:rsidRPr="00C872C6" w:rsidRDefault="00D25536" w:rsidP="00AD2CBB">
      <w:pPr>
        <w:spacing w:after="0" w:line="240" w:lineRule="auto"/>
        <w:jc w:val="both"/>
        <w:rPr>
          <w:rFonts w:ascii="Times New Roman" w:hAnsi="Times New Roman" w:cs="Times New Roman"/>
        </w:rPr>
      </w:pPr>
      <w:r w:rsidRPr="00C872C6">
        <w:rPr>
          <w:rFonts w:ascii="Times New Roman" w:hAnsi="Times New Roman" w:cs="Times New Roman"/>
        </w:rPr>
        <w:tab/>
      </w:r>
      <w:r w:rsidRPr="00C872C6">
        <w:rPr>
          <w:rFonts w:ascii="Times New Roman" w:hAnsi="Times New Roman" w:cs="Times New Roman"/>
        </w:rPr>
        <w:tab/>
        <w:t xml:space="preserve">Piracicaba, </w:t>
      </w:r>
      <w:r w:rsidR="00A05F9D">
        <w:rPr>
          <w:rFonts w:ascii="Times New Roman" w:hAnsi="Times New Roman" w:cs="Times New Roman"/>
        </w:rPr>
        <w:t>0</w:t>
      </w:r>
      <w:r w:rsidR="00D815EC">
        <w:rPr>
          <w:rFonts w:ascii="Times New Roman" w:hAnsi="Times New Roman" w:cs="Times New Roman"/>
        </w:rPr>
        <w:t>5</w:t>
      </w:r>
      <w:r w:rsidRPr="00C872C6">
        <w:rPr>
          <w:rFonts w:ascii="Times New Roman" w:hAnsi="Times New Roman" w:cs="Times New Roman"/>
        </w:rPr>
        <w:t xml:space="preserve"> de </w:t>
      </w:r>
      <w:r w:rsidR="00A05F9D">
        <w:rPr>
          <w:rFonts w:ascii="Times New Roman" w:hAnsi="Times New Roman" w:cs="Times New Roman"/>
        </w:rPr>
        <w:t>junho</w:t>
      </w:r>
      <w:r w:rsidR="00CE6C7E" w:rsidRPr="00C872C6">
        <w:rPr>
          <w:rFonts w:ascii="Times New Roman" w:hAnsi="Times New Roman" w:cs="Times New Roman"/>
        </w:rPr>
        <w:t xml:space="preserve"> </w:t>
      </w:r>
      <w:r w:rsidRPr="00C872C6">
        <w:rPr>
          <w:rFonts w:ascii="Times New Roman" w:hAnsi="Times New Roman" w:cs="Times New Roman"/>
        </w:rPr>
        <w:t>de 201</w:t>
      </w:r>
      <w:r w:rsidR="00791E77" w:rsidRPr="00C872C6">
        <w:rPr>
          <w:rFonts w:ascii="Times New Roman" w:hAnsi="Times New Roman" w:cs="Times New Roman"/>
        </w:rPr>
        <w:t>9</w:t>
      </w:r>
      <w:r w:rsidRPr="00C872C6">
        <w:rPr>
          <w:rFonts w:ascii="Times New Roman" w:hAnsi="Times New Roman" w:cs="Times New Roman"/>
        </w:rPr>
        <w:t>.</w:t>
      </w:r>
    </w:p>
    <w:p w:rsidR="00D25536" w:rsidRPr="00C872C6" w:rsidRDefault="00D25536" w:rsidP="00AD2CBB">
      <w:pPr>
        <w:spacing w:after="0" w:line="240" w:lineRule="auto"/>
        <w:jc w:val="both"/>
        <w:rPr>
          <w:rFonts w:ascii="Times New Roman" w:hAnsi="Times New Roman" w:cs="Times New Roman"/>
        </w:rPr>
      </w:pPr>
    </w:p>
    <w:p w:rsidR="00D25536" w:rsidRPr="00C872C6" w:rsidRDefault="00D25536" w:rsidP="00AD2CBB">
      <w:pPr>
        <w:spacing w:after="0" w:line="240" w:lineRule="auto"/>
        <w:jc w:val="center"/>
        <w:rPr>
          <w:rFonts w:ascii="Times New Roman" w:hAnsi="Times New Roman" w:cs="Times New Roman"/>
          <w:b/>
        </w:rPr>
      </w:pPr>
    </w:p>
    <w:p w:rsidR="00D25536" w:rsidRPr="00C872C6" w:rsidRDefault="00D25536" w:rsidP="00AD2CBB">
      <w:pPr>
        <w:spacing w:after="0" w:line="240" w:lineRule="auto"/>
        <w:jc w:val="center"/>
        <w:rPr>
          <w:rFonts w:ascii="Times New Roman" w:hAnsi="Times New Roman" w:cs="Times New Roman"/>
          <w:b/>
        </w:rPr>
      </w:pPr>
    </w:p>
    <w:p w:rsidR="00D25536" w:rsidRPr="00C872C6" w:rsidRDefault="00D25536" w:rsidP="00AD2CBB">
      <w:pPr>
        <w:spacing w:after="0" w:line="240" w:lineRule="auto"/>
        <w:jc w:val="center"/>
        <w:rPr>
          <w:rFonts w:ascii="Times New Roman" w:hAnsi="Times New Roman" w:cs="Times New Roman"/>
          <w:b/>
        </w:rPr>
      </w:pPr>
      <w:r w:rsidRPr="00C872C6">
        <w:rPr>
          <w:rFonts w:ascii="Times New Roman" w:hAnsi="Times New Roman" w:cs="Times New Roman"/>
          <w:b/>
        </w:rPr>
        <w:t>BARJAS NEGRI</w:t>
      </w:r>
    </w:p>
    <w:p w:rsidR="00D25536" w:rsidRPr="00C872C6" w:rsidRDefault="00D25536" w:rsidP="00AD2CBB">
      <w:pPr>
        <w:spacing w:after="0" w:line="240" w:lineRule="auto"/>
        <w:jc w:val="center"/>
        <w:rPr>
          <w:rFonts w:ascii="Times New Roman" w:hAnsi="Times New Roman" w:cs="Times New Roman"/>
          <w:b/>
        </w:rPr>
      </w:pPr>
      <w:r w:rsidRPr="00C872C6">
        <w:rPr>
          <w:rFonts w:ascii="Times New Roman" w:hAnsi="Times New Roman" w:cs="Times New Roman"/>
          <w:b/>
        </w:rPr>
        <w:t>Prefeito Municipal</w:t>
      </w:r>
    </w:p>
    <w:sectPr w:rsidR="00D25536" w:rsidRPr="00C872C6" w:rsidSect="00D032A0">
      <w:headerReference w:type="default" r:id="rId12"/>
      <w:footerReference w:type="default" r:id="rId13"/>
      <w:pgSz w:w="11906" w:h="16838" w:code="9"/>
      <w:pgMar w:top="737" w:right="851" w:bottom="737" w:left="1701" w:header="425"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C5" w:rsidRDefault="000910C5">
      <w:pPr>
        <w:spacing w:after="0" w:line="240" w:lineRule="auto"/>
      </w:pPr>
      <w:r>
        <w:separator/>
      </w:r>
    </w:p>
  </w:endnote>
  <w:endnote w:type="continuationSeparator" w:id="1">
    <w:p w:rsidR="000910C5" w:rsidRDefault="00091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59" w:rsidRPr="00D032A0" w:rsidRDefault="00150859">
    <w:pPr>
      <w:pStyle w:val="Rodap"/>
      <w:jc w:val="right"/>
      <w:rPr>
        <w:rFonts w:ascii="Times New Roman" w:hAnsi="Times New Roman" w:cs="Times New Roman"/>
        <w:b/>
      </w:rPr>
    </w:pPr>
    <w:r w:rsidRPr="00D032A0">
      <w:rPr>
        <w:rFonts w:ascii="Times New Roman" w:hAnsi="Times New Roman" w:cs="Times New Roman"/>
        <w:b/>
      </w:rPr>
      <w:fldChar w:fldCharType="begin"/>
    </w:r>
    <w:r w:rsidRPr="00D032A0">
      <w:rPr>
        <w:rFonts w:ascii="Times New Roman" w:hAnsi="Times New Roman" w:cs="Times New Roman"/>
        <w:b/>
      </w:rPr>
      <w:instrText xml:space="preserve"> PAGE </w:instrText>
    </w:r>
    <w:r w:rsidRPr="00D032A0">
      <w:rPr>
        <w:rFonts w:ascii="Times New Roman" w:hAnsi="Times New Roman" w:cs="Times New Roman"/>
        <w:b/>
      </w:rPr>
      <w:fldChar w:fldCharType="separate"/>
    </w:r>
    <w:r w:rsidR="005B3824">
      <w:rPr>
        <w:rFonts w:ascii="Times New Roman" w:hAnsi="Times New Roman" w:cs="Times New Roman"/>
        <w:b/>
        <w:noProof/>
      </w:rPr>
      <w:t>66</w:t>
    </w:r>
    <w:r w:rsidRPr="00D032A0">
      <w:rPr>
        <w:rFonts w:ascii="Times New Roman" w:hAnsi="Times New Roman" w:cs="Times New Roman"/>
        <w:b/>
      </w:rPr>
      <w:fldChar w:fldCharType="end"/>
    </w:r>
  </w:p>
  <w:p w:rsidR="00150859" w:rsidRDefault="00150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C5" w:rsidRDefault="000910C5">
      <w:pPr>
        <w:spacing w:after="0" w:line="240" w:lineRule="auto"/>
      </w:pPr>
      <w:r>
        <w:separator/>
      </w:r>
    </w:p>
  </w:footnote>
  <w:footnote w:type="continuationSeparator" w:id="1">
    <w:p w:rsidR="000910C5" w:rsidRDefault="00091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59" w:rsidRPr="00D032A0" w:rsidRDefault="007E0C2A" w:rsidP="00D032A0">
    <w:pPr>
      <w:pStyle w:val="Ttulo1"/>
      <w:spacing w:before="0" w:after="0" w:line="200" w:lineRule="atLeast"/>
      <w:jc w:val="center"/>
      <w:rPr>
        <w:rFonts w:ascii="Times New Roman" w:hAnsi="Times New Roman" w:cs="Times New Roman"/>
        <w:b/>
        <w:bCs/>
        <w:i/>
        <w:iCs/>
        <w:sz w:val="36"/>
        <w:szCs w:val="36"/>
      </w:rPr>
    </w:pPr>
    <w:r>
      <w:rPr>
        <w:rFonts w:ascii="Times New Roman" w:hAnsi="Times New Roman" w:cs="Times New Roman"/>
        <w:b/>
        <w:bCs/>
        <w:i/>
        <w:iCs/>
        <w:noProof/>
        <w:sz w:val="3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5pt;margin-top:4.15pt;width:60.3pt;height:62.05pt;z-index:2">
          <v:imagedata r:id="rId1" o:title="Logo Procuradoria Geral do Município linhasbbb"/>
        </v:shape>
      </w:pict>
    </w:r>
    <w:r w:rsidR="00150859" w:rsidRPr="00D032A0">
      <w:rPr>
        <w:rFonts w:ascii="Times New Roman" w:hAnsi="Times New Roman" w:cs="Times New Roman"/>
        <w:b/>
        <w:bCs/>
        <w:i/>
        <w:iCs/>
        <w:sz w:val="36"/>
      </w:rPr>
      <w:pict>
        <v:shape id="_x0000_s2049" type="#_x0000_t75" style="position:absolute;left:0;text-align:left;margin-left:4.5pt;margin-top:.8pt;width:77.55pt;height:70.35pt;z-index:1;mso-wrap-distance-left:9.05pt;mso-wrap-distance-right:9.05pt" filled="t">
          <v:fill color2="black"/>
          <v:imagedata r:id="rId2" o:title=""/>
          <w10:wrap type="square"/>
        </v:shape>
      </w:pict>
    </w:r>
    <w:r w:rsidR="00150859" w:rsidRPr="00D032A0">
      <w:rPr>
        <w:rFonts w:ascii="Times New Roman" w:eastAsia="Times New Roman" w:hAnsi="Times New Roman" w:cs="Times New Roman"/>
        <w:b/>
        <w:bCs/>
        <w:i/>
        <w:iCs/>
        <w:sz w:val="36"/>
        <w:szCs w:val="36"/>
      </w:rPr>
      <w:t>P</w:t>
    </w:r>
    <w:r w:rsidR="00150859" w:rsidRPr="00D032A0">
      <w:rPr>
        <w:rFonts w:ascii="Times New Roman" w:hAnsi="Times New Roman" w:cs="Times New Roman"/>
        <w:b/>
        <w:bCs/>
        <w:i/>
        <w:iCs/>
        <w:sz w:val="36"/>
      </w:rPr>
      <w:t>refeitura do Município de Piracicaba</w:t>
    </w:r>
  </w:p>
  <w:p w:rsidR="00150859" w:rsidRPr="00D032A0" w:rsidRDefault="00150859" w:rsidP="00D032A0">
    <w:pPr>
      <w:pStyle w:val="Subttulo"/>
      <w:spacing w:line="200" w:lineRule="atLeast"/>
      <w:rPr>
        <w:b/>
        <w:bCs/>
        <w:i/>
        <w:iCs/>
        <w:sz w:val="24"/>
      </w:rPr>
    </w:pPr>
    <w:r w:rsidRPr="00D032A0">
      <w:rPr>
        <w:b/>
        <w:bCs/>
        <w:i/>
        <w:iCs/>
        <w:sz w:val="24"/>
      </w:rPr>
      <w:t>ESTADO DE SÃO PAULO</w:t>
    </w:r>
  </w:p>
  <w:p w:rsidR="00150859" w:rsidRPr="00D032A0" w:rsidRDefault="00150859" w:rsidP="00D032A0">
    <w:pPr>
      <w:pStyle w:val="Subttulo"/>
      <w:spacing w:line="200" w:lineRule="atLeast"/>
      <w:rPr>
        <w:b/>
        <w:bCs/>
        <w:i/>
        <w:iCs/>
        <w:sz w:val="28"/>
      </w:rPr>
    </w:pPr>
    <w:r w:rsidRPr="00D032A0">
      <w:rPr>
        <w:b/>
        <w:bCs/>
        <w:i/>
        <w:iCs/>
        <w:sz w:val="28"/>
      </w:rPr>
      <w:t>PROCURADORIA GERAL</w:t>
    </w:r>
  </w:p>
  <w:p w:rsidR="00150859" w:rsidRPr="00D032A0" w:rsidRDefault="00150859" w:rsidP="00D032A0">
    <w:pPr>
      <w:pStyle w:val="Ttulo4"/>
      <w:numPr>
        <w:ilvl w:val="3"/>
        <w:numId w:val="1"/>
      </w:numPr>
      <w:tabs>
        <w:tab w:val="left" w:pos="0"/>
        <w:tab w:val="num" w:pos="864"/>
        <w:tab w:val="left" w:pos="1701"/>
        <w:tab w:val="left" w:pos="2268"/>
      </w:tabs>
      <w:spacing w:before="0" w:after="0" w:line="200" w:lineRule="atLeast"/>
      <w:ind w:right="335" w:firstLine="120"/>
      <w:jc w:val="center"/>
      <w:rPr>
        <w:rFonts w:ascii="Times New Roman" w:hAnsi="Times New Roman"/>
        <w:bCs w:val="0"/>
        <w:i/>
        <w:iCs/>
        <w:sz w:val="26"/>
        <w:szCs w:val="20"/>
      </w:rPr>
    </w:pPr>
    <w:r w:rsidRPr="00D032A0">
      <w:rPr>
        <w:rFonts w:ascii="Times New Roman" w:hAnsi="Times New Roman"/>
        <w:bCs w:val="0"/>
        <w:i/>
        <w:iCs/>
        <w:sz w:val="26"/>
        <w:szCs w:val="20"/>
      </w:rPr>
      <w:t>Procuradoria Jurídico-administrativa</w:t>
    </w:r>
  </w:p>
  <w:p w:rsidR="00150859" w:rsidRPr="00D032A0" w:rsidRDefault="00150859" w:rsidP="00D032A0">
    <w:pPr>
      <w:pStyle w:val="Cabealho"/>
      <w:pBdr>
        <w:bottom w:val="single" w:sz="4" w:space="1" w:color="000000"/>
      </w:pBdr>
      <w:spacing w:line="200" w:lineRule="atLeast"/>
      <w:jc w:val="center"/>
      <w:rPr>
        <w:rFonts w:ascii="Times New Roman" w:hAnsi="Times New Roman" w:cs="Times New Roman"/>
        <w:b/>
        <w:bCs/>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Roman"/>
      <w:lvlText w:val="%1-"/>
      <w:lvlJc w:val="left"/>
      <w:pPr>
        <w:tabs>
          <w:tab w:val="num" w:pos="0"/>
        </w:tabs>
        <w:ind w:left="2138" w:hanging="360"/>
      </w:pPr>
      <w:rPr>
        <w:rFonts w:hint="default"/>
      </w:rPr>
    </w:lvl>
  </w:abstractNum>
  <w:abstractNum w:abstractNumId="2">
    <w:nsid w:val="00000003"/>
    <w:multiLevelType w:val="singleLevel"/>
    <w:tmpl w:val="00000003"/>
    <w:name w:val="WW8Num4"/>
    <w:lvl w:ilvl="0">
      <w:start w:val="1"/>
      <w:numFmt w:val="upperRoman"/>
      <w:lvlText w:val="%1-"/>
      <w:lvlJc w:val="left"/>
      <w:pPr>
        <w:tabs>
          <w:tab w:val="num" w:pos="0"/>
        </w:tabs>
        <w:ind w:left="720" w:hanging="360"/>
      </w:pPr>
      <w:rPr>
        <w:rFonts w:ascii="Calibri" w:eastAsia="Calibri" w:hAnsi="Calibri" w:cs="Times New Roman"/>
      </w:rPr>
    </w:lvl>
  </w:abstractNum>
  <w:abstractNum w:abstractNumId="3">
    <w:nsid w:val="00000004"/>
    <w:multiLevelType w:val="singleLevel"/>
    <w:tmpl w:val="00000004"/>
    <w:name w:val="WW8Num5"/>
    <w:lvl w:ilvl="0">
      <w:start w:val="1"/>
      <w:numFmt w:val="upperRoman"/>
      <w:lvlText w:val="%1-"/>
      <w:lvlJc w:val="left"/>
      <w:pPr>
        <w:tabs>
          <w:tab w:val="num" w:pos="0"/>
        </w:tabs>
        <w:ind w:left="1778" w:hanging="360"/>
      </w:pPr>
      <w:rPr>
        <w:rFonts w:hint="default"/>
      </w:rPr>
    </w:lvl>
  </w:abstractNum>
  <w:abstractNum w:abstractNumId="4">
    <w:nsid w:val="00000005"/>
    <w:multiLevelType w:val="singleLevel"/>
    <w:tmpl w:val="00000005"/>
    <w:name w:val="WW8Num7"/>
    <w:lvl w:ilvl="0">
      <w:start w:val="1"/>
      <w:numFmt w:val="upperRoman"/>
      <w:lvlText w:val="%1-"/>
      <w:lvlJc w:val="left"/>
      <w:pPr>
        <w:tabs>
          <w:tab w:val="num" w:pos="0"/>
        </w:tabs>
        <w:ind w:left="2160" w:hanging="360"/>
      </w:pPr>
      <w:rPr>
        <w:rFonts w:hint="default"/>
      </w:rPr>
    </w:lvl>
  </w:abstractNum>
  <w:abstractNum w:abstractNumId="5">
    <w:nsid w:val="00000006"/>
    <w:multiLevelType w:val="singleLevel"/>
    <w:tmpl w:val="00000006"/>
    <w:name w:val="WW8Num9"/>
    <w:lvl w:ilvl="0">
      <w:start w:val="1"/>
      <w:numFmt w:val="upperRoman"/>
      <w:lvlText w:val="%1-"/>
      <w:lvlJc w:val="left"/>
      <w:pPr>
        <w:tabs>
          <w:tab w:val="num" w:pos="0"/>
        </w:tabs>
        <w:ind w:left="2160" w:hanging="360"/>
      </w:pPr>
      <w:rPr>
        <w:rFonts w:hint="default"/>
        <w:color w:val="auto"/>
      </w:rPr>
    </w:lvl>
  </w:abstractNum>
  <w:abstractNum w:abstractNumId="6">
    <w:nsid w:val="00000007"/>
    <w:multiLevelType w:val="singleLevel"/>
    <w:tmpl w:val="00000007"/>
    <w:name w:val="WW8Num10"/>
    <w:lvl w:ilvl="0">
      <w:start w:val="1"/>
      <w:numFmt w:val="upperRoman"/>
      <w:lvlText w:val="%1-"/>
      <w:lvlJc w:val="left"/>
      <w:pPr>
        <w:tabs>
          <w:tab w:val="num" w:pos="0"/>
        </w:tabs>
        <w:ind w:left="1778" w:hanging="360"/>
      </w:pPr>
      <w:rPr>
        <w:rFonts w:eastAsia="Calibri" w:hint="default"/>
        <w:sz w:val="22"/>
        <w:szCs w:val="22"/>
        <w:lang w:val="pt-PT" w:eastAsia="en-US"/>
      </w:rPr>
    </w:lvl>
  </w:abstractNum>
  <w:abstractNum w:abstractNumId="7">
    <w:nsid w:val="00000008"/>
    <w:multiLevelType w:val="singleLevel"/>
    <w:tmpl w:val="00000008"/>
    <w:name w:val="WW8Num11"/>
    <w:lvl w:ilvl="0">
      <w:start w:val="1"/>
      <w:numFmt w:val="upperRoman"/>
      <w:lvlText w:val="%1-"/>
      <w:lvlJc w:val="left"/>
      <w:pPr>
        <w:tabs>
          <w:tab w:val="num" w:pos="0"/>
        </w:tabs>
        <w:ind w:left="2138" w:hanging="360"/>
      </w:pPr>
      <w:rPr>
        <w:rFonts w:ascii="Times New Roman" w:hAnsi="Times New Roman" w:cs="Times New Roman" w:hint="default"/>
        <w:color w:val="auto"/>
        <w:sz w:val="20"/>
        <w:szCs w:val="20"/>
        <w:lang w:eastAsia="pt-BR"/>
      </w:rPr>
    </w:lvl>
  </w:abstractNum>
  <w:abstractNum w:abstractNumId="8">
    <w:nsid w:val="00000009"/>
    <w:multiLevelType w:val="singleLevel"/>
    <w:tmpl w:val="00000009"/>
    <w:name w:val="WW8Num12"/>
    <w:lvl w:ilvl="0">
      <w:start w:val="1"/>
      <w:numFmt w:val="upperRoman"/>
      <w:lvlText w:val="%1-"/>
      <w:lvlJc w:val="left"/>
      <w:pPr>
        <w:tabs>
          <w:tab w:val="num" w:pos="0"/>
        </w:tabs>
        <w:ind w:left="2160" w:hanging="360"/>
      </w:pPr>
      <w:rPr>
        <w:rFonts w:hint="default"/>
      </w:rPr>
    </w:lvl>
  </w:abstractNum>
  <w:abstractNum w:abstractNumId="9">
    <w:nsid w:val="0000000A"/>
    <w:multiLevelType w:val="singleLevel"/>
    <w:tmpl w:val="0000000A"/>
    <w:name w:val="WW8Num13"/>
    <w:lvl w:ilvl="0">
      <w:start w:val="1"/>
      <w:numFmt w:val="upperRoman"/>
      <w:lvlText w:val="%1-"/>
      <w:lvlJc w:val="left"/>
      <w:pPr>
        <w:tabs>
          <w:tab w:val="num" w:pos="0"/>
        </w:tabs>
        <w:ind w:left="2138" w:hanging="360"/>
      </w:pPr>
      <w:rPr>
        <w:rFonts w:ascii="Times New Roman" w:hAnsi="Times New Roman" w:cs="Times New Roman" w:hint="default"/>
        <w:bCs/>
        <w:color w:val="auto"/>
        <w:sz w:val="20"/>
        <w:szCs w:val="20"/>
        <w:lang w:eastAsia="pt-BR"/>
      </w:rPr>
    </w:lvl>
  </w:abstractNum>
  <w:abstractNum w:abstractNumId="10">
    <w:nsid w:val="0000000B"/>
    <w:multiLevelType w:val="singleLevel"/>
    <w:tmpl w:val="0000000B"/>
    <w:name w:val="WW8Num14"/>
    <w:lvl w:ilvl="0">
      <w:start w:val="1"/>
      <w:numFmt w:val="upperRoman"/>
      <w:lvlText w:val="%1-"/>
      <w:lvlJc w:val="left"/>
      <w:pPr>
        <w:tabs>
          <w:tab w:val="num" w:pos="0"/>
        </w:tabs>
        <w:ind w:left="1800" w:hanging="360"/>
      </w:pPr>
      <w:rPr>
        <w:rFonts w:hint="default"/>
      </w:rPr>
    </w:lvl>
  </w:abstractNum>
  <w:abstractNum w:abstractNumId="11">
    <w:nsid w:val="0000000C"/>
    <w:multiLevelType w:val="singleLevel"/>
    <w:tmpl w:val="0000000C"/>
    <w:name w:val="WW8Num15"/>
    <w:lvl w:ilvl="0">
      <w:start w:val="1"/>
      <w:numFmt w:val="upperRoman"/>
      <w:lvlText w:val="%1-"/>
      <w:lvlJc w:val="left"/>
      <w:pPr>
        <w:tabs>
          <w:tab w:val="num" w:pos="0"/>
        </w:tabs>
        <w:ind w:left="2160" w:hanging="360"/>
      </w:pPr>
      <w:rPr>
        <w:rFonts w:hint="default"/>
      </w:rPr>
    </w:lvl>
  </w:abstractNum>
  <w:abstractNum w:abstractNumId="12">
    <w:nsid w:val="0000000D"/>
    <w:multiLevelType w:val="singleLevel"/>
    <w:tmpl w:val="0000000D"/>
    <w:name w:val="WW8Num16"/>
    <w:lvl w:ilvl="0">
      <w:start w:val="1"/>
      <w:numFmt w:val="upperRoman"/>
      <w:lvlText w:val="%1-"/>
      <w:lvlJc w:val="left"/>
      <w:pPr>
        <w:tabs>
          <w:tab w:val="num" w:pos="0"/>
        </w:tabs>
        <w:ind w:left="2160" w:hanging="360"/>
      </w:pPr>
      <w:rPr>
        <w:rFonts w:hint="default"/>
      </w:rPr>
    </w:lvl>
  </w:abstractNum>
  <w:abstractNum w:abstractNumId="13">
    <w:nsid w:val="0000000E"/>
    <w:multiLevelType w:val="singleLevel"/>
    <w:tmpl w:val="0000000E"/>
    <w:name w:val="WW8Num17"/>
    <w:lvl w:ilvl="0">
      <w:start w:val="1"/>
      <w:numFmt w:val="upperRoman"/>
      <w:lvlText w:val="%1-"/>
      <w:lvlJc w:val="left"/>
      <w:pPr>
        <w:tabs>
          <w:tab w:val="num" w:pos="0"/>
        </w:tabs>
        <w:ind w:left="1778" w:hanging="360"/>
      </w:pPr>
      <w:rPr>
        <w:rFonts w:ascii="Times New Roman" w:hAnsi="Times New Roman" w:cs="Times New Roman" w:hint="default"/>
        <w:color w:val="auto"/>
        <w:sz w:val="20"/>
        <w:szCs w:val="20"/>
        <w:highlight w:val="yellow"/>
        <w:lang w:eastAsia="pt-BR"/>
      </w:rPr>
    </w:lvl>
  </w:abstractNum>
  <w:abstractNum w:abstractNumId="14">
    <w:nsid w:val="0000000F"/>
    <w:multiLevelType w:val="singleLevel"/>
    <w:tmpl w:val="0000000F"/>
    <w:name w:val="WW8Num18"/>
    <w:lvl w:ilvl="0">
      <w:start w:val="1"/>
      <w:numFmt w:val="upperRoman"/>
      <w:lvlText w:val="%1-"/>
      <w:lvlJc w:val="left"/>
      <w:pPr>
        <w:tabs>
          <w:tab w:val="num" w:pos="0"/>
        </w:tabs>
        <w:ind w:left="2160" w:hanging="360"/>
      </w:pPr>
      <w:rPr>
        <w:rFonts w:hint="default"/>
        <w:color w:val="auto"/>
        <w:sz w:val="22"/>
        <w:szCs w:val="22"/>
      </w:rPr>
    </w:lvl>
  </w:abstractNum>
  <w:abstractNum w:abstractNumId="15">
    <w:nsid w:val="00000010"/>
    <w:multiLevelType w:val="singleLevel"/>
    <w:tmpl w:val="00000010"/>
    <w:name w:val="WW8Num19"/>
    <w:lvl w:ilvl="0">
      <w:start w:val="1"/>
      <w:numFmt w:val="upperRoman"/>
      <w:lvlText w:val="%1-"/>
      <w:lvlJc w:val="left"/>
      <w:pPr>
        <w:tabs>
          <w:tab w:val="num" w:pos="0"/>
        </w:tabs>
        <w:ind w:left="2138" w:hanging="360"/>
      </w:pPr>
      <w:rPr>
        <w:rFonts w:hint="default"/>
        <w:color w:val="auto"/>
        <w:sz w:val="22"/>
        <w:szCs w:val="22"/>
      </w:rPr>
    </w:lvl>
  </w:abstractNum>
  <w:abstractNum w:abstractNumId="16">
    <w:nsid w:val="00000011"/>
    <w:multiLevelType w:val="singleLevel"/>
    <w:tmpl w:val="00000011"/>
    <w:name w:val="WW8Num20"/>
    <w:lvl w:ilvl="0">
      <w:start w:val="1"/>
      <w:numFmt w:val="upperRoman"/>
      <w:lvlText w:val="%1-"/>
      <w:lvlJc w:val="left"/>
      <w:pPr>
        <w:tabs>
          <w:tab w:val="num" w:pos="0"/>
        </w:tabs>
        <w:ind w:left="2138" w:hanging="360"/>
      </w:pPr>
      <w:rPr>
        <w:rFonts w:hint="default"/>
        <w:color w:val="auto"/>
        <w:sz w:val="22"/>
        <w:szCs w:val="22"/>
      </w:rPr>
    </w:lvl>
  </w:abstractNum>
  <w:abstractNum w:abstractNumId="17">
    <w:nsid w:val="00000012"/>
    <w:multiLevelType w:val="singleLevel"/>
    <w:tmpl w:val="00000012"/>
    <w:name w:val="WW8Num21"/>
    <w:lvl w:ilvl="0">
      <w:start w:val="1"/>
      <w:numFmt w:val="upperRoman"/>
      <w:lvlText w:val="%1-"/>
      <w:lvlJc w:val="left"/>
      <w:pPr>
        <w:tabs>
          <w:tab w:val="num" w:pos="0"/>
        </w:tabs>
        <w:ind w:left="720" w:hanging="360"/>
      </w:pPr>
      <w:rPr>
        <w:rFonts w:hint="default"/>
        <w:color w:val="auto"/>
        <w:sz w:val="22"/>
        <w:szCs w:val="22"/>
        <w:lang w:eastAsia="pt-BR"/>
      </w:rPr>
    </w:lvl>
  </w:abstractNum>
  <w:abstractNum w:abstractNumId="18">
    <w:nsid w:val="00000013"/>
    <w:multiLevelType w:val="singleLevel"/>
    <w:tmpl w:val="00000013"/>
    <w:name w:val="WW8Num22"/>
    <w:lvl w:ilvl="0">
      <w:start w:val="1"/>
      <w:numFmt w:val="upperRoman"/>
      <w:lvlText w:val="%1-"/>
      <w:lvlJc w:val="left"/>
      <w:pPr>
        <w:tabs>
          <w:tab w:val="num" w:pos="0"/>
        </w:tabs>
        <w:ind w:left="1778" w:hanging="360"/>
      </w:pPr>
      <w:rPr>
        <w:rFonts w:hint="default"/>
      </w:rPr>
    </w:lvl>
  </w:abstractNum>
  <w:abstractNum w:abstractNumId="19">
    <w:nsid w:val="00000014"/>
    <w:multiLevelType w:val="singleLevel"/>
    <w:tmpl w:val="00000014"/>
    <w:name w:val="WW8Num23"/>
    <w:lvl w:ilvl="0">
      <w:start w:val="1"/>
      <w:numFmt w:val="upperRoman"/>
      <w:lvlText w:val="%1-"/>
      <w:lvlJc w:val="left"/>
      <w:pPr>
        <w:tabs>
          <w:tab w:val="num" w:pos="0"/>
        </w:tabs>
        <w:ind w:left="2160" w:hanging="360"/>
      </w:pPr>
      <w:rPr>
        <w:rFonts w:hint="default"/>
        <w:color w:val="auto"/>
        <w:sz w:val="20"/>
        <w:szCs w:val="20"/>
      </w:rPr>
    </w:lvl>
  </w:abstractNum>
  <w:abstractNum w:abstractNumId="20">
    <w:nsid w:val="00000015"/>
    <w:multiLevelType w:val="singleLevel"/>
    <w:tmpl w:val="00000015"/>
    <w:name w:val="WW8Num24"/>
    <w:lvl w:ilvl="0">
      <w:start w:val="1"/>
      <w:numFmt w:val="upperRoman"/>
      <w:lvlText w:val="%1-"/>
      <w:lvlJc w:val="left"/>
      <w:pPr>
        <w:tabs>
          <w:tab w:val="num" w:pos="0"/>
        </w:tabs>
        <w:ind w:left="2160" w:hanging="360"/>
      </w:pPr>
      <w:rPr>
        <w:rFonts w:hint="default"/>
        <w:color w:val="auto"/>
        <w:sz w:val="22"/>
        <w:szCs w:val="22"/>
      </w:rPr>
    </w:lvl>
  </w:abstractNum>
  <w:abstractNum w:abstractNumId="21">
    <w:nsid w:val="00000016"/>
    <w:multiLevelType w:val="singleLevel"/>
    <w:tmpl w:val="00000016"/>
    <w:name w:val="WW8Num25"/>
    <w:lvl w:ilvl="0">
      <w:start w:val="1"/>
      <w:numFmt w:val="upperRoman"/>
      <w:lvlText w:val="%1-"/>
      <w:lvlJc w:val="left"/>
      <w:pPr>
        <w:tabs>
          <w:tab w:val="num" w:pos="0"/>
        </w:tabs>
        <w:ind w:left="720" w:hanging="360"/>
      </w:pPr>
      <w:rPr>
        <w:rFonts w:hint="default"/>
      </w:rPr>
    </w:lvl>
  </w:abstractNum>
  <w:abstractNum w:abstractNumId="22">
    <w:nsid w:val="00000017"/>
    <w:multiLevelType w:val="singleLevel"/>
    <w:tmpl w:val="00000017"/>
    <w:name w:val="WW8Num26"/>
    <w:lvl w:ilvl="0">
      <w:start w:val="1"/>
      <w:numFmt w:val="upperRoman"/>
      <w:lvlText w:val="%1-"/>
      <w:lvlJc w:val="left"/>
      <w:pPr>
        <w:tabs>
          <w:tab w:val="num" w:pos="0"/>
        </w:tabs>
        <w:ind w:left="720" w:hanging="360"/>
      </w:pPr>
      <w:rPr>
        <w:rFonts w:hint="default"/>
      </w:rPr>
    </w:lvl>
  </w:abstractNum>
  <w:abstractNum w:abstractNumId="23">
    <w:nsid w:val="00000018"/>
    <w:multiLevelType w:val="singleLevel"/>
    <w:tmpl w:val="00000018"/>
    <w:name w:val="WW8Num27"/>
    <w:lvl w:ilvl="0">
      <w:start w:val="1"/>
      <w:numFmt w:val="upperRoman"/>
      <w:lvlText w:val="%1-"/>
      <w:lvlJc w:val="left"/>
      <w:pPr>
        <w:tabs>
          <w:tab w:val="num" w:pos="0"/>
        </w:tabs>
        <w:ind w:left="1778" w:hanging="360"/>
      </w:pPr>
      <w:rPr>
        <w:rFonts w:hint="default"/>
      </w:rPr>
    </w:lvl>
  </w:abstractNum>
  <w:abstractNum w:abstractNumId="24">
    <w:nsid w:val="00000019"/>
    <w:multiLevelType w:val="singleLevel"/>
    <w:tmpl w:val="00000019"/>
    <w:name w:val="WW8Num28"/>
    <w:lvl w:ilvl="0">
      <w:start w:val="1"/>
      <w:numFmt w:val="upperRoman"/>
      <w:lvlText w:val="%1-"/>
      <w:lvlJc w:val="left"/>
      <w:pPr>
        <w:tabs>
          <w:tab w:val="num" w:pos="0"/>
        </w:tabs>
        <w:ind w:left="720" w:hanging="360"/>
      </w:pPr>
      <w:rPr>
        <w:rFonts w:hint="default"/>
        <w:color w:val="auto"/>
      </w:rPr>
    </w:lvl>
  </w:abstractNum>
  <w:abstractNum w:abstractNumId="25">
    <w:nsid w:val="0000001A"/>
    <w:multiLevelType w:val="singleLevel"/>
    <w:tmpl w:val="0000001A"/>
    <w:name w:val="WW8Num29"/>
    <w:lvl w:ilvl="0">
      <w:start w:val="1"/>
      <w:numFmt w:val="upperRoman"/>
      <w:lvlText w:val="%1-"/>
      <w:lvlJc w:val="left"/>
      <w:pPr>
        <w:tabs>
          <w:tab w:val="num" w:pos="0"/>
        </w:tabs>
        <w:ind w:left="1778" w:hanging="360"/>
      </w:pPr>
      <w:rPr>
        <w:rFonts w:hint="default"/>
      </w:rPr>
    </w:lvl>
  </w:abstractNum>
  <w:abstractNum w:abstractNumId="26">
    <w:nsid w:val="0000001B"/>
    <w:multiLevelType w:val="multilevel"/>
    <w:tmpl w:val="0000001B"/>
    <w:name w:val="WW8Num30"/>
    <w:lvl w:ilvl="0">
      <w:start w:val="1"/>
      <w:numFmt w:val="upp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C"/>
    <w:multiLevelType w:val="singleLevel"/>
    <w:tmpl w:val="0000001C"/>
    <w:name w:val="WW8Num31"/>
    <w:lvl w:ilvl="0">
      <w:start w:val="1"/>
      <w:numFmt w:val="upperRoman"/>
      <w:lvlText w:val="%1-"/>
      <w:lvlJc w:val="left"/>
      <w:pPr>
        <w:tabs>
          <w:tab w:val="num" w:pos="0"/>
        </w:tabs>
        <w:ind w:left="720" w:hanging="360"/>
      </w:pPr>
      <w:rPr>
        <w:rFonts w:hint="default"/>
        <w:b w:val="0"/>
        <w:i w:val="0"/>
        <w:color w:val="auto"/>
        <w:sz w:val="24"/>
        <w:u w:val="none"/>
      </w:rPr>
    </w:lvl>
  </w:abstractNum>
  <w:abstractNum w:abstractNumId="28">
    <w:nsid w:val="0000001D"/>
    <w:multiLevelType w:val="singleLevel"/>
    <w:tmpl w:val="0000001D"/>
    <w:name w:val="WW8Num32"/>
    <w:lvl w:ilvl="0">
      <w:start w:val="1"/>
      <w:numFmt w:val="upperRoman"/>
      <w:lvlText w:val="%1-"/>
      <w:lvlJc w:val="left"/>
      <w:pPr>
        <w:tabs>
          <w:tab w:val="num" w:pos="0"/>
        </w:tabs>
        <w:ind w:left="1080" w:hanging="360"/>
      </w:pPr>
      <w:rPr>
        <w:rFonts w:ascii="Times New Roman" w:hAnsi="Times New Roman" w:cs="Times New Roman" w:hint="default"/>
        <w:color w:val="auto"/>
        <w:sz w:val="20"/>
        <w:szCs w:val="20"/>
      </w:rPr>
    </w:lvl>
  </w:abstractNum>
  <w:abstractNum w:abstractNumId="29">
    <w:nsid w:val="0000001E"/>
    <w:multiLevelType w:val="singleLevel"/>
    <w:tmpl w:val="0000001E"/>
    <w:name w:val="WW8Num33"/>
    <w:lvl w:ilvl="0">
      <w:start w:val="1"/>
      <w:numFmt w:val="upperRoman"/>
      <w:lvlText w:val="%1-"/>
      <w:lvlJc w:val="left"/>
      <w:pPr>
        <w:tabs>
          <w:tab w:val="num" w:pos="0"/>
        </w:tabs>
        <w:ind w:left="2138" w:hanging="360"/>
      </w:pPr>
      <w:rPr>
        <w:rFonts w:hint="default"/>
        <w:b w:val="0"/>
        <w:i w:val="0"/>
        <w:sz w:val="20"/>
        <w:szCs w:val="20"/>
      </w:rPr>
    </w:lvl>
  </w:abstractNum>
  <w:abstractNum w:abstractNumId="30">
    <w:nsid w:val="0000001F"/>
    <w:multiLevelType w:val="singleLevel"/>
    <w:tmpl w:val="0000001F"/>
    <w:name w:val="WW8Num34"/>
    <w:lvl w:ilvl="0">
      <w:start w:val="1"/>
      <w:numFmt w:val="upperRoman"/>
      <w:lvlText w:val="%1-"/>
      <w:lvlJc w:val="left"/>
      <w:pPr>
        <w:tabs>
          <w:tab w:val="num" w:pos="0"/>
        </w:tabs>
        <w:ind w:left="2160" w:hanging="360"/>
      </w:pPr>
      <w:rPr>
        <w:rFonts w:hint="default"/>
        <w:sz w:val="20"/>
        <w:szCs w:val="20"/>
      </w:rPr>
    </w:lvl>
  </w:abstractNum>
  <w:abstractNum w:abstractNumId="31">
    <w:nsid w:val="00000020"/>
    <w:multiLevelType w:val="singleLevel"/>
    <w:tmpl w:val="00000020"/>
    <w:name w:val="WW8Num35"/>
    <w:lvl w:ilvl="0">
      <w:start w:val="1"/>
      <w:numFmt w:val="upperRoman"/>
      <w:lvlText w:val="%1-"/>
      <w:lvlJc w:val="left"/>
      <w:pPr>
        <w:tabs>
          <w:tab w:val="num" w:pos="0"/>
        </w:tabs>
        <w:ind w:left="2160" w:hanging="360"/>
      </w:pPr>
      <w:rPr>
        <w:rFonts w:hint="default"/>
      </w:rPr>
    </w:lvl>
  </w:abstractNum>
  <w:abstractNum w:abstractNumId="32">
    <w:nsid w:val="00000021"/>
    <w:multiLevelType w:val="singleLevel"/>
    <w:tmpl w:val="00000021"/>
    <w:name w:val="WW8Num36"/>
    <w:lvl w:ilvl="0">
      <w:start w:val="1"/>
      <w:numFmt w:val="upperRoman"/>
      <w:lvlText w:val="%1-"/>
      <w:lvlJc w:val="left"/>
      <w:pPr>
        <w:tabs>
          <w:tab w:val="num" w:pos="0"/>
        </w:tabs>
        <w:ind w:left="720" w:hanging="360"/>
      </w:pPr>
      <w:rPr>
        <w:rFonts w:hint="default"/>
        <w:color w:val="auto"/>
      </w:rPr>
    </w:lvl>
  </w:abstractNum>
  <w:abstractNum w:abstractNumId="33">
    <w:nsid w:val="00000022"/>
    <w:multiLevelType w:val="singleLevel"/>
    <w:tmpl w:val="00000022"/>
    <w:name w:val="WW8Num38"/>
    <w:lvl w:ilvl="0">
      <w:start w:val="1"/>
      <w:numFmt w:val="upperRoman"/>
      <w:lvlText w:val="%1-"/>
      <w:lvlJc w:val="left"/>
      <w:pPr>
        <w:tabs>
          <w:tab w:val="num" w:pos="0"/>
        </w:tabs>
        <w:ind w:left="2160" w:hanging="360"/>
      </w:pPr>
      <w:rPr>
        <w:rFonts w:hint="default"/>
        <w:sz w:val="20"/>
        <w:szCs w:val="20"/>
        <w:lang w:eastAsia="pt-BR"/>
      </w:rPr>
    </w:lvl>
  </w:abstractNum>
  <w:abstractNum w:abstractNumId="34">
    <w:nsid w:val="00000023"/>
    <w:multiLevelType w:val="singleLevel"/>
    <w:tmpl w:val="00000023"/>
    <w:name w:val="WW8Num39"/>
    <w:lvl w:ilvl="0">
      <w:start w:val="1"/>
      <w:numFmt w:val="upperRoman"/>
      <w:lvlText w:val="%1-"/>
      <w:lvlJc w:val="left"/>
      <w:pPr>
        <w:tabs>
          <w:tab w:val="num" w:pos="0"/>
        </w:tabs>
        <w:ind w:left="2138" w:hanging="360"/>
      </w:pPr>
      <w:rPr>
        <w:rFonts w:hint="default"/>
      </w:rPr>
    </w:lvl>
  </w:abstractNum>
  <w:abstractNum w:abstractNumId="35">
    <w:nsid w:val="00000024"/>
    <w:multiLevelType w:val="singleLevel"/>
    <w:tmpl w:val="00000024"/>
    <w:name w:val="WW8Num40"/>
    <w:lvl w:ilvl="0">
      <w:start w:val="1"/>
      <w:numFmt w:val="upperRoman"/>
      <w:lvlText w:val="%1-"/>
      <w:lvlJc w:val="left"/>
      <w:pPr>
        <w:tabs>
          <w:tab w:val="num" w:pos="0"/>
        </w:tabs>
        <w:ind w:left="2160" w:hanging="360"/>
      </w:pPr>
      <w:rPr>
        <w:rFonts w:hint="default"/>
      </w:rPr>
    </w:lvl>
  </w:abstractNum>
  <w:abstractNum w:abstractNumId="36">
    <w:nsid w:val="00000025"/>
    <w:multiLevelType w:val="singleLevel"/>
    <w:tmpl w:val="00000025"/>
    <w:name w:val="WW8Num41"/>
    <w:lvl w:ilvl="0">
      <w:start w:val="1"/>
      <w:numFmt w:val="upperRoman"/>
      <w:lvlText w:val="%1-"/>
      <w:lvlJc w:val="left"/>
      <w:pPr>
        <w:tabs>
          <w:tab w:val="num" w:pos="0"/>
        </w:tabs>
        <w:ind w:left="2160" w:hanging="360"/>
      </w:pPr>
      <w:rPr>
        <w:rFonts w:eastAsia="Calibri" w:hint="default"/>
        <w:lang w:eastAsia="en-US"/>
      </w:rPr>
    </w:lvl>
  </w:abstractNum>
  <w:abstractNum w:abstractNumId="37">
    <w:nsid w:val="00000026"/>
    <w:multiLevelType w:val="singleLevel"/>
    <w:tmpl w:val="00000026"/>
    <w:name w:val="WW8Num42"/>
    <w:lvl w:ilvl="0">
      <w:start w:val="1"/>
      <w:numFmt w:val="upperRoman"/>
      <w:lvlText w:val="%1-"/>
      <w:lvlJc w:val="left"/>
      <w:pPr>
        <w:tabs>
          <w:tab w:val="num" w:pos="0"/>
        </w:tabs>
        <w:ind w:left="3196" w:hanging="360"/>
      </w:pPr>
      <w:rPr>
        <w:rFonts w:hint="default"/>
      </w:rPr>
    </w:lvl>
  </w:abstractNum>
  <w:abstractNum w:abstractNumId="38">
    <w:nsid w:val="00000027"/>
    <w:multiLevelType w:val="singleLevel"/>
    <w:tmpl w:val="00000027"/>
    <w:name w:val="WW8Num43"/>
    <w:lvl w:ilvl="0">
      <w:start w:val="1"/>
      <w:numFmt w:val="upperRoman"/>
      <w:lvlText w:val="%1-"/>
      <w:lvlJc w:val="left"/>
      <w:pPr>
        <w:tabs>
          <w:tab w:val="num" w:pos="0"/>
        </w:tabs>
        <w:ind w:left="720" w:hanging="360"/>
      </w:pPr>
      <w:rPr>
        <w:rFonts w:ascii="Times New Roman" w:hAnsi="Times New Roman" w:cs="Times New Roman" w:hint="default"/>
        <w:sz w:val="20"/>
        <w:szCs w:val="20"/>
      </w:rPr>
    </w:lvl>
  </w:abstractNum>
  <w:abstractNum w:abstractNumId="39">
    <w:nsid w:val="00000028"/>
    <w:multiLevelType w:val="singleLevel"/>
    <w:tmpl w:val="00000028"/>
    <w:name w:val="WW8Num45"/>
    <w:lvl w:ilvl="0">
      <w:start w:val="1"/>
      <w:numFmt w:val="upperRoman"/>
      <w:lvlText w:val="%1-"/>
      <w:lvlJc w:val="left"/>
      <w:pPr>
        <w:tabs>
          <w:tab w:val="num" w:pos="0"/>
        </w:tabs>
        <w:ind w:left="720" w:hanging="360"/>
      </w:pPr>
      <w:rPr>
        <w:rFonts w:eastAsia="Calibri" w:hint="default"/>
        <w:sz w:val="22"/>
        <w:szCs w:val="22"/>
        <w:highlight w:val="yellow"/>
        <w:lang w:eastAsia="en-US"/>
      </w:rPr>
    </w:lvl>
  </w:abstractNum>
  <w:abstractNum w:abstractNumId="40">
    <w:nsid w:val="00000029"/>
    <w:multiLevelType w:val="singleLevel"/>
    <w:tmpl w:val="00000029"/>
    <w:name w:val="WW8Num46"/>
    <w:lvl w:ilvl="0">
      <w:start w:val="1"/>
      <w:numFmt w:val="upperRoman"/>
      <w:lvlText w:val="%1-"/>
      <w:lvlJc w:val="left"/>
      <w:pPr>
        <w:tabs>
          <w:tab w:val="num" w:pos="0"/>
        </w:tabs>
        <w:ind w:left="720" w:hanging="360"/>
      </w:pPr>
      <w:rPr>
        <w:rFonts w:hint="default"/>
      </w:rPr>
    </w:lvl>
  </w:abstractNum>
  <w:abstractNum w:abstractNumId="41">
    <w:nsid w:val="0000002A"/>
    <w:multiLevelType w:val="singleLevel"/>
    <w:tmpl w:val="0000002A"/>
    <w:name w:val="WW8Num47"/>
    <w:lvl w:ilvl="0">
      <w:start w:val="1"/>
      <w:numFmt w:val="lowerLetter"/>
      <w:lvlText w:val="%1)"/>
      <w:lvlJc w:val="left"/>
      <w:pPr>
        <w:tabs>
          <w:tab w:val="num" w:pos="0"/>
        </w:tabs>
        <w:ind w:left="2160" w:hanging="360"/>
      </w:pPr>
      <w:rPr>
        <w:rFonts w:ascii="Times New Roman" w:hAnsi="Times New Roman" w:cs="Times New Roman"/>
        <w:highlight w:val="yellow"/>
      </w:rPr>
    </w:lvl>
  </w:abstractNum>
  <w:abstractNum w:abstractNumId="42">
    <w:nsid w:val="0000002B"/>
    <w:multiLevelType w:val="singleLevel"/>
    <w:tmpl w:val="0000002B"/>
    <w:name w:val="WW8Num48"/>
    <w:lvl w:ilvl="0">
      <w:start w:val="1"/>
      <w:numFmt w:val="upperRoman"/>
      <w:lvlText w:val="%1-"/>
      <w:lvlJc w:val="left"/>
      <w:pPr>
        <w:tabs>
          <w:tab w:val="num" w:pos="0"/>
        </w:tabs>
        <w:ind w:left="720" w:hanging="360"/>
      </w:pPr>
      <w:rPr>
        <w:rFonts w:hint="default"/>
        <w:sz w:val="22"/>
        <w:szCs w:val="22"/>
      </w:rPr>
    </w:lvl>
  </w:abstractNum>
  <w:abstractNum w:abstractNumId="43">
    <w:nsid w:val="0000002C"/>
    <w:multiLevelType w:val="singleLevel"/>
    <w:tmpl w:val="0000002C"/>
    <w:name w:val="WW8Num49"/>
    <w:lvl w:ilvl="0">
      <w:start w:val="1"/>
      <w:numFmt w:val="upperRoman"/>
      <w:lvlText w:val="%1-"/>
      <w:lvlJc w:val="left"/>
      <w:pPr>
        <w:tabs>
          <w:tab w:val="num" w:pos="0"/>
        </w:tabs>
        <w:ind w:left="720" w:hanging="360"/>
      </w:pPr>
      <w:rPr>
        <w:rFonts w:hint="default"/>
      </w:rPr>
    </w:lvl>
  </w:abstractNum>
  <w:abstractNum w:abstractNumId="44">
    <w:nsid w:val="0000002D"/>
    <w:multiLevelType w:val="singleLevel"/>
    <w:tmpl w:val="0000002D"/>
    <w:name w:val="WW8Num50"/>
    <w:lvl w:ilvl="0">
      <w:start w:val="1"/>
      <w:numFmt w:val="lowerLetter"/>
      <w:lvlText w:val="%1)"/>
      <w:lvlJc w:val="left"/>
      <w:pPr>
        <w:tabs>
          <w:tab w:val="num" w:pos="0"/>
        </w:tabs>
        <w:ind w:left="720" w:hanging="360"/>
      </w:pPr>
      <w:rPr>
        <w:rFonts w:hint="default"/>
        <w:b w:val="0"/>
        <w:i w:val="0"/>
      </w:rPr>
    </w:lvl>
  </w:abstractNum>
  <w:abstractNum w:abstractNumId="45">
    <w:nsid w:val="0000002E"/>
    <w:multiLevelType w:val="singleLevel"/>
    <w:tmpl w:val="0000002E"/>
    <w:name w:val="WW8Num51"/>
    <w:lvl w:ilvl="0">
      <w:start w:val="1"/>
      <w:numFmt w:val="upperRoman"/>
      <w:lvlText w:val="%1-"/>
      <w:lvlJc w:val="left"/>
      <w:pPr>
        <w:tabs>
          <w:tab w:val="num" w:pos="0"/>
        </w:tabs>
        <w:ind w:left="2160" w:hanging="360"/>
      </w:pPr>
      <w:rPr>
        <w:rFonts w:hint="default"/>
        <w:color w:val="auto"/>
        <w:sz w:val="20"/>
        <w:szCs w:val="20"/>
      </w:rPr>
    </w:lvl>
  </w:abstractNum>
  <w:abstractNum w:abstractNumId="46">
    <w:nsid w:val="0000002F"/>
    <w:multiLevelType w:val="singleLevel"/>
    <w:tmpl w:val="0000002F"/>
    <w:name w:val="WW8Num52"/>
    <w:lvl w:ilvl="0">
      <w:start w:val="1"/>
      <w:numFmt w:val="upperRoman"/>
      <w:lvlText w:val="%1-"/>
      <w:lvlJc w:val="left"/>
      <w:pPr>
        <w:tabs>
          <w:tab w:val="num" w:pos="0"/>
        </w:tabs>
        <w:ind w:left="2138" w:hanging="360"/>
      </w:pPr>
      <w:rPr>
        <w:rFonts w:hint="default"/>
        <w:color w:val="auto"/>
      </w:rPr>
    </w:lvl>
  </w:abstractNum>
  <w:abstractNum w:abstractNumId="47">
    <w:nsid w:val="00000030"/>
    <w:multiLevelType w:val="singleLevel"/>
    <w:tmpl w:val="00000030"/>
    <w:name w:val="WW8Num53"/>
    <w:lvl w:ilvl="0">
      <w:start w:val="1"/>
      <w:numFmt w:val="upperRoman"/>
      <w:lvlText w:val="%1-"/>
      <w:lvlJc w:val="left"/>
      <w:pPr>
        <w:tabs>
          <w:tab w:val="num" w:pos="0"/>
        </w:tabs>
        <w:ind w:left="2138" w:hanging="360"/>
      </w:pPr>
      <w:rPr>
        <w:rFonts w:hint="default"/>
        <w:color w:val="auto"/>
        <w:sz w:val="22"/>
        <w:szCs w:val="22"/>
      </w:rPr>
    </w:lvl>
  </w:abstractNum>
  <w:abstractNum w:abstractNumId="48">
    <w:nsid w:val="00000031"/>
    <w:multiLevelType w:val="singleLevel"/>
    <w:tmpl w:val="00000031"/>
    <w:name w:val="WW8Num54"/>
    <w:lvl w:ilvl="0">
      <w:start w:val="1"/>
      <w:numFmt w:val="upperRoman"/>
      <w:lvlText w:val="%1-"/>
      <w:lvlJc w:val="left"/>
      <w:pPr>
        <w:tabs>
          <w:tab w:val="num" w:pos="0"/>
        </w:tabs>
        <w:ind w:left="720" w:hanging="360"/>
      </w:pPr>
      <w:rPr>
        <w:rFonts w:cs="Times New Roman" w:hint="default"/>
        <w:color w:val="auto"/>
      </w:rPr>
    </w:lvl>
  </w:abstractNum>
  <w:abstractNum w:abstractNumId="49">
    <w:nsid w:val="00000032"/>
    <w:multiLevelType w:val="singleLevel"/>
    <w:tmpl w:val="00000032"/>
    <w:name w:val="WW8Num55"/>
    <w:lvl w:ilvl="0">
      <w:start w:val="1"/>
      <w:numFmt w:val="lowerLetter"/>
      <w:lvlText w:val="%1)"/>
      <w:lvlJc w:val="left"/>
      <w:pPr>
        <w:tabs>
          <w:tab w:val="num" w:pos="0"/>
        </w:tabs>
        <w:ind w:left="720" w:hanging="360"/>
      </w:pPr>
      <w:rPr>
        <w:rFonts w:ascii="Times New Roman" w:hAnsi="Times New Roman" w:cs="Times New Roman" w:hint="default"/>
        <w:b w:val="0"/>
        <w:i w:val="0"/>
      </w:rPr>
    </w:lvl>
  </w:abstractNum>
  <w:abstractNum w:abstractNumId="50">
    <w:nsid w:val="00000033"/>
    <w:multiLevelType w:val="singleLevel"/>
    <w:tmpl w:val="00000033"/>
    <w:name w:val="WW8Num56"/>
    <w:lvl w:ilvl="0">
      <w:start w:val="1"/>
      <w:numFmt w:val="upperRoman"/>
      <w:lvlText w:val="%1-"/>
      <w:lvlJc w:val="left"/>
      <w:pPr>
        <w:tabs>
          <w:tab w:val="num" w:pos="708"/>
        </w:tabs>
        <w:ind w:left="720" w:hanging="360"/>
      </w:pPr>
      <w:rPr>
        <w:rFonts w:cs="Times New Roman" w:hint="default"/>
        <w:color w:val="auto"/>
      </w:rPr>
    </w:lvl>
  </w:abstractNum>
  <w:abstractNum w:abstractNumId="51">
    <w:nsid w:val="00000034"/>
    <w:multiLevelType w:val="singleLevel"/>
    <w:tmpl w:val="00000034"/>
    <w:name w:val="WW8Num57"/>
    <w:lvl w:ilvl="0">
      <w:start w:val="1"/>
      <w:numFmt w:val="upperRoman"/>
      <w:lvlText w:val="%1-"/>
      <w:lvlJc w:val="left"/>
      <w:pPr>
        <w:tabs>
          <w:tab w:val="num" w:pos="0"/>
        </w:tabs>
        <w:ind w:left="3196" w:hanging="360"/>
      </w:pPr>
      <w:rPr>
        <w:rFonts w:hint="default"/>
      </w:rPr>
    </w:lvl>
  </w:abstractNum>
  <w:abstractNum w:abstractNumId="52">
    <w:nsid w:val="00000035"/>
    <w:multiLevelType w:val="singleLevel"/>
    <w:tmpl w:val="00000035"/>
    <w:name w:val="WW8Num58"/>
    <w:lvl w:ilvl="0">
      <w:start w:val="1"/>
      <w:numFmt w:val="lowerLetter"/>
      <w:lvlText w:val="%1)"/>
      <w:lvlJc w:val="left"/>
      <w:pPr>
        <w:tabs>
          <w:tab w:val="num" w:pos="0"/>
        </w:tabs>
        <w:ind w:left="720" w:hanging="360"/>
      </w:pPr>
      <w:rPr>
        <w:rFonts w:hint="default"/>
        <w:b w:val="0"/>
        <w:i w:val="0"/>
      </w:rPr>
    </w:lvl>
  </w:abstractNum>
  <w:abstractNum w:abstractNumId="53">
    <w:nsid w:val="00000036"/>
    <w:multiLevelType w:val="singleLevel"/>
    <w:tmpl w:val="00000036"/>
    <w:name w:val="WW8Num59"/>
    <w:lvl w:ilvl="0">
      <w:start w:val="1"/>
      <w:numFmt w:val="upperRoman"/>
      <w:lvlText w:val="%1-"/>
      <w:lvlJc w:val="left"/>
      <w:pPr>
        <w:tabs>
          <w:tab w:val="num" w:pos="0"/>
        </w:tabs>
        <w:ind w:left="720" w:hanging="360"/>
      </w:pPr>
      <w:rPr>
        <w:rFonts w:ascii="Times New Roman" w:hAnsi="Times New Roman" w:cs="Times New Roman" w:hint="default"/>
        <w:bCs/>
        <w:color w:val="auto"/>
      </w:rPr>
    </w:lvl>
  </w:abstractNum>
  <w:abstractNum w:abstractNumId="54">
    <w:nsid w:val="00000037"/>
    <w:multiLevelType w:val="singleLevel"/>
    <w:tmpl w:val="00000037"/>
    <w:name w:val="WW8Num60"/>
    <w:lvl w:ilvl="0">
      <w:start w:val="1"/>
      <w:numFmt w:val="lowerLetter"/>
      <w:lvlText w:val="%1)"/>
      <w:lvlJc w:val="left"/>
      <w:pPr>
        <w:tabs>
          <w:tab w:val="num" w:pos="0"/>
        </w:tabs>
        <w:ind w:left="720" w:hanging="360"/>
      </w:pPr>
      <w:rPr>
        <w:rFonts w:ascii="Times New Roman" w:hAnsi="Times New Roman" w:cs="Times New Roman" w:hint="default"/>
        <w:b w:val="0"/>
        <w:i w:val="0"/>
      </w:rPr>
    </w:lvl>
  </w:abstractNum>
  <w:abstractNum w:abstractNumId="55">
    <w:nsid w:val="00000038"/>
    <w:multiLevelType w:val="multilevel"/>
    <w:tmpl w:val="00000038"/>
    <w:name w:val="WW8Num61"/>
    <w:lvl w:ilvl="0">
      <w:start w:val="1"/>
      <w:numFmt w:val="upperRoman"/>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00000039"/>
    <w:multiLevelType w:val="singleLevel"/>
    <w:tmpl w:val="00000039"/>
    <w:name w:val="WW8Num62"/>
    <w:lvl w:ilvl="0">
      <w:start w:val="1"/>
      <w:numFmt w:val="upperRoman"/>
      <w:lvlText w:val="%1-"/>
      <w:lvlJc w:val="left"/>
      <w:pPr>
        <w:tabs>
          <w:tab w:val="num" w:pos="0"/>
        </w:tabs>
        <w:ind w:left="720" w:hanging="360"/>
      </w:pPr>
      <w:rPr>
        <w:rFonts w:cs="Times New Roman" w:hint="default"/>
        <w:bCs/>
        <w:color w:val="auto"/>
      </w:rPr>
    </w:lvl>
  </w:abstractNum>
  <w:abstractNum w:abstractNumId="57">
    <w:nsid w:val="0000003A"/>
    <w:multiLevelType w:val="singleLevel"/>
    <w:tmpl w:val="0000003A"/>
    <w:name w:val="WW8Num63"/>
    <w:lvl w:ilvl="0">
      <w:start w:val="1"/>
      <w:numFmt w:val="upperRoman"/>
      <w:lvlText w:val="%1-"/>
      <w:lvlJc w:val="left"/>
      <w:pPr>
        <w:tabs>
          <w:tab w:val="num" w:pos="0"/>
        </w:tabs>
        <w:ind w:left="2160" w:hanging="360"/>
      </w:pPr>
      <w:rPr>
        <w:rFonts w:hint="default"/>
        <w:color w:val="auto"/>
        <w:sz w:val="20"/>
        <w:szCs w:val="20"/>
      </w:rPr>
    </w:lvl>
  </w:abstractNum>
  <w:abstractNum w:abstractNumId="58">
    <w:nsid w:val="061A3A90"/>
    <w:multiLevelType w:val="hybridMultilevel"/>
    <w:tmpl w:val="256E5D7E"/>
    <w:lvl w:ilvl="0" w:tplc="B90693A2">
      <w:start w:val="1"/>
      <w:numFmt w:val="lowerLetter"/>
      <w:lvlText w:val="%1)"/>
      <w:lvlJc w:val="left"/>
      <w:pPr>
        <w:ind w:left="720" w:hanging="360"/>
      </w:pPr>
      <w:rPr>
        <w:rFonts w:ascii="Times New Roman" w:hAnsi="Times New Roman" w:cs="Times New Roman" w:hint="default"/>
        <w:color w:val="7030A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0632516B"/>
    <w:multiLevelType w:val="hybridMultilevel"/>
    <w:tmpl w:val="0866B4E0"/>
    <w:lvl w:ilvl="0" w:tplc="F3D25652">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60">
    <w:nsid w:val="09E53910"/>
    <w:multiLevelType w:val="hybridMultilevel"/>
    <w:tmpl w:val="CCC6402A"/>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1">
    <w:nsid w:val="17705DB7"/>
    <w:multiLevelType w:val="hybridMultilevel"/>
    <w:tmpl w:val="C86A00C6"/>
    <w:lvl w:ilvl="0" w:tplc="9ABEEEA4">
      <w:start w:val="1"/>
      <w:numFmt w:val="lowerLetter"/>
      <w:lvlText w:val="%1)"/>
      <w:lvlJc w:val="left"/>
      <w:pPr>
        <w:ind w:left="720" w:hanging="360"/>
      </w:pPr>
      <w:rPr>
        <w:rFonts w:ascii="Times New Roman" w:hAnsi="Times New Roman" w:cs="Times New Roman" w:hint="default"/>
        <w:color w:val="7030A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3CFC5EB6"/>
    <w:multiLevelType w:val="hybridMultilevel"/>
    <w:tmpl w:val="41DAC208"/>
    <w:lvl w:ilvl="0" w:tplc="045EC70A">
      <w:start w:val="1"/>
      <w:numFmt w:val="lowerLetter"/>
      <w:lvlText w:val="%1)"/>
      <w:lvlJc w:val="left"/>
      <w:pPr>
        <w:ind w:left="720" w:hanging="360"/>
      </w:pPr>
      <w:rPr>
        <w:rFonts w:ascii="Times New Roman" w:hAnsi="Times New Roman" w:cs="Times New Roman" w:hint="default"/>
        <w:color w:val="7030A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93D6191"/>
    <w:multiLevelType w:val="hybridMultilevel"/>
    <w:tmpl w:val="66D2F8CE"/>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4">
    <w:nsid w:val="509827C2"/>
    <w:multiLevelType w:val="hybridMultilevel"/>
    <w:tmpl w:val="2410C844"/>
    <w:lvl w:ilvl="0" w:tplc="586C8F88">
      <w:start w:val="1"/>
      <w:numFmt w:val="upperRoman"/>
      <w:lvlText w:val="%1."/>
      <w:lvlJc w:val="right"/>
      <w:pPr>
        <w:ind w:left="360" w:hanging="360"/>
      </w:pPr>
      <w:rPr>
        <w:rFonts w:ascii="Times New Roman" w:eastAsia="Times New Roman"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5BEA5A22"/>
    <w:multiLevelType w:val="hybridMultilevel"/>
    <w:tmpl w:val="7BE0BD50"/>
    <w:lvl w:ilvl="0" w:tplc="6484842E">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66">
    <w:nsid w:val="6E90488B"/>
    <w:multiLevelType w:val="hybridMultilevel"/>
    <w:tmpl w:val="61BA8EF0"/>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7">
    <w:nsid w:val="79BB4C8C"/>
    <w:multiLevelType w:val="hybridMultilevel"/>
    <w:tmpl w:val="12687362"/>
    <w:lvl w:ilvl="0" w:tplc="2A2E790A">
      <w:start w:val="1"/>
      <w:numFmt w:val="lowerLetter"/>
      <w:lvlText w:val="%1)"/>
      <w:lvlJc w:val="left"/>
      <w:pPr>
        <w:ind w:left="720" w:hanging="360"/>
      </w:pPr>
      <w:rPr>
        <w:rFonts w:ascii="Times New Roman" w:hAnsi="Times New Roman" w:cs="Times New Roman" w:hint="default"/>
        <w:color w:val="7030A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67"/>
  </w:num>
  <w:num w:numId="60">
    <w:abstractNumId w:val="62"/>
  </w:num>
  <w:num w:numId="61">
    <w:abstractNumId w:val="61"/>
  </w:num>
  <w:num w:numId="62">
    <w:abstractNumId w:val="58"/>
  </w:num>
  <w:num w:numId="63">
    <w:abstractNumId w:val="59"/>
  </w:num>
  <w:num w:numId="64">
    <w:abstractNumId w:val="64"/>
  </w:num>
  <w:num w:numId="65">
    <w:abstractNumId w:val="65"/>
  </w:num>
  <w:num w:numId="66">
    <w:abstractNumId w:val="66"/>
  </w:num>
  <w:num w:numId="67">
    <w:abstractNumId w:val="63"/>
  </w:num>
  <w:num w:numId="68">
    <w:abstractNumId w:val="6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69B2"/>
    <w:rsid w:val="000040F5"/>
    <w:rsid w:val="00004AE2"/>
    <w:rsid w:val="00005176"/>
    <w:rsid w:val="00006BB8"/>
    <w:rsid w:val="000107A8"/>
    <w:rsid w:val="0001124C"/>
    <w:rsid w:val="00014103"/>
    <w:rsid w:val="00014196"/>
    <w:rsid w:val="00021C0C"/>
    <w:rsid w:val="00023741"/>
    <w:rsid w:val="00023BE3"/>
    <w:rsid w:val="00032C10"/>
    <w:rsid w:val="0003331C"/>
    <w:rsid w:val="00033BA4"/>
    <w:rsid w:val="0003583E"/>
    <w:rsid w:val="000359DE"/>
    <w:rsid w:val="00036D37"/>
    <w:rsid w:val="00037CC9"/>
    <w:rsid w:val="00037E78"/>
    <w:rsid w:val="00037F80"/>
    <w:rsid w:val="00041F2A"/>
    <w:rsid w:val="000466AE"/>
    <w:rsid w:val="0005147D"/>
    <w:rsid w:val="000531F5"/>
    <w:rsid w:val="00053548"/>
    <w:rsid w:val="00053585"/>
    <w:rsid w:val="00053FBB"/>
    <w:rsid w:val="00060E37"/>
    <w:rsid w:val="00062E98"/>
    <w:rsid w:val="00066254"/>
    <w:rsid w:val="000662FB"/>
    <w:rsid w:val="0006664E"/>
    <w:rsid w:val="000716A0"/>
    <w:rsid w:val="00071AC6"/>
    <w:rsid w:val="000726FF"/>
    <w:rsid w:val="000757C4"/>
    <w:rsid w:val="0007654D"/>
    <w:rsid w:val="00080ACB"/>
    <w:rsid w:val="00082731"/>
    <w:rsid w:val="0008288A"/>
    <w:rsid w:val="00082AC9"/>
    <w:rsid w:val="000835ED"/>
    <w:rsid w:val="000852A1"/>
    <w:rsid w:val="00085338"/>
    <w:rsid w:val="00090290"/>
    <w:rsid w:val="000910C5"/>
    <w:rsid w:val="00092703"/>
    <w:rsid w:val="0009488E"/>
    <w:rsid w:val="000A065D"/>
    <w:rsid w:val="000A591E"/>
    <w:rsid w:val="000A5D5C"/>
    <w:rsid w:val="000A63E0"/>
    <w:rsid w:val="000A6A64"/>
    <w:rsid w:val="000A757E"/>
    <w:rsid w:val="000B00A3"/>
    <w:rsid w:val="000B503F"/>
    <w:rsid w:val="000B56C5"/>
    <w:rsid w:val="000B5B55"/>
    <w:rsid w:val="000B5DF6"/>
    <w:rsid w:val="000B7BE1"/>
    <w:rsid w:val="000B7BEF"/>
    <w:rsid w:val="000C0182"/>
    <w:rsid w:val="000C1C85"/>
    <w:rsid w:val="000C263F"/>
    <w:rsid w:val="000C4ECB"/>
    <w:rsid w:val="000C627A"/>
    <w:rsid w:val="000C7C10"/>
    <w:rsid w:val="000D0123"/>
    <w:rsid w:val="000D0A5A"/>
    <w:rsid w:val="000D1B85"/>
    <w:rsid w:val="000D1F06"/>
    <w:rsid w:val="000D2BB3"/>
    <w:rsid w:val="000D333B"/>
    <w:rsid w:val="000D3EF1"/>
    <w:rsid w:val="000D4E34"/>
    <w:rsid w:val="000D6723"/>
    <w:rsid w:val="000E045A"/>
    <w:rsid w:val="000E3A9C"/>
    <w:rsid w:val="000E3C6A"/>
    <w:rsid w:val="000E48B8"/>
    <w:rsid w:val="000E4AE7"/>
    <w:rsid w:val="000E5187"/>
    <w:rsid w:val="000E656C"/>
    <w:rsid w:val="000F01EA"/>
    <w:rsid w:val="000F02B4"/>
    <w:rsid w:val="000F1373"/>
    <w:rsid w:val="000F290D"/>
    <w:rsid w:val="000F2ED8"/>
    <w:rsid w:val="001006AB"/>
    <w:rsid w:val="0010180E"/>
    <w:rsid w:val="0010219C"/>
    <w:rsid w:val="00102F58"/>
    <w:rsid w:val="0010464B"/>
    <w:rsid w:val="00105641"/>
    <w:rsid w:val="001074DF"/>
    <w:rsid w:val="00110575"/>
    <w:rsid w:val="00111197"/>
    <w:rsid w:val="001126B2"/>
    <w:rsid w:val="001138F1"/>
    <w:rsid w:val="00116A4B"/>
    <w:rsid w:val="00117C66"/>
    <w:rsid w:val="0012013A"/>
    <w:rsid w:val="00120201"/>
    <w:rsid w:val="001214BB"/>
    <w:rsid w:val="00124257"/>
    <w:rsid w:val="0012690E"/>
    <w:rsid w:val="001269FA"/>
    <w:rsid w:val="00130C78"/>
    <w:rsid w:val="00132682"/>
    <w:rsid w:val="001333F0"/>
    <w:rsid w:val="00133FF6"/>
    <w:rsid w:val="00134A41"/>
    <w:rsid w:val="0013574A"/>
    <w:rsid w:val="00135A0A"/>
    <w:rsid w:val="001421CF"/>
    <w:rsid w:val="00143237"/>
    <w:rsid w:val="001449AF"/>
    <w:rsid w:val="00146840"/>
    <w:rsid w:val="00150770"/>
    <w:rsid w:val="00150859"/>
    <w:rsid w:val="00153B6A"/>
    <w:rsid w:val="00154CA1"/>
    <w:rsid w:val="0015537D"/>
    <w:rsid w:val="00156106"/>
    <w:rsid w:val="0015655C"/>
    <w:rsid w:val="001666DC"/>
    <w:rsid w:val="001677F7"/>
    <w:rsid w:val="00171BA6"/>
    <w:rsid w:val="00172199"/>
    <w:rsid w:val="00176130"/>
    <w:rsid w:val="001772BA"/>
    <w:rsid w:val="0017756B"/>
    <w:rsid w:val="00177B3C"/>
    <w:rsid w:val="00180EB1"/>
    <w:rsid w:val="00184D6A"/>
    <w:rsid w:val="00185499"/>
    <w:rsid w:val="00192E67"/>
    <w:rsid w:val="00195224"/>
    <w:rsid w:val="001978FD"/>
    <w:rsid w:val="001A39B4"/>
    <w:rsid w:val="001A595F"/>
    <w:rsid w:val="001A6E9E"/>
    <w:rsid w:val="001A7AF0"/>
    <w:rsid w:val="001B10A4"/>
    <w:rsid w:val="001B49DA"/>
    <w:rsid w:val="001B6DA3"/>
    <w:rsid w:val="001B7326"/>
    <w:rsid w:val="001B751B"/>
    <w:rsid w:val="001C0E60"/>
    <w:rsid w:val="001C4BA1"/>
    <w:rsid w:val="001C6EC3"/>
    <w:rsid w:val="001D0CA7"/>
    <w:rsid w:val="001D17D6"/>
    <w:rsid w:val="001D1D76"/>
    <w:rsid w:val="001D2FD9"/>
    <w:rsid w:val="001D3635"/>
    <w:rsid w:val="001D43C0"/>
    <w:rsid w:val="001D629D"/>
    <w:rsid w:val="001D62D7"/>
    <w:rsid w:val="001D7554"/>
    <w:rsid w:val="001D7589"/>
    <w:rsid w:val="001E137D"/>
    <w:rsid w:val="001E22A5"/>
    <w:rsid w:val="001E5B48"/>
    <w:rsid w:val="001E6374"/>
    <w:rsid w:val="001F1390"/>
    <w:rsid w:val="001F20B3"/>
    <w:rsid w:val="001F307F"/>
    <w:rsid w:val="001F34F3"/>
    <w:rsid w:val="001F5488"/>
    <w:rsid w:val="001F556A"/>
    <w:rsid w:val="001F741D"/>
    <w:rsid w:val="001F7735"/>
    <w:rsid w:val="00201138"/>
    <w:rsid w:val="0020232C"/>
    <w:rsid w:val="00203426"/>
    <w:rsid w:val="002047B8"/>
    <w:rsid w:val="00206423"/>
    <w:rsid w:val="002074B0"/>
    <w:rsid w:val="00207F69"/>
    <w:rsid w:val="002133E1"/>
    <w:rsid w:val="00214AF6"/>
    <w:rsid w:val="00215867"/>
    <w:rsid w:val="00216EB7"/>
    <w:rsid w:val="00217A5B"/>
    <w:rsid w:val="00217D2F"/>
    <w:rsid w:val="00220373"/>
    <w:rsid w:val="00220D82"/>
    <w:rsid w:val="00221785"/>
    <w:rsid w:val="00223C6F"/>
    <w:rsid w:val="00227556"/>
    <w:rsid w:val="0023260B"/>
    <w:rsid w:val="00235FD6"/>
    <w:rsid w:val="00237407"/>
    <w:rsid w:val="0024001B"/>
    <w:rsid w:val="002415F1"/>
    <w:rsid w:val="00250371"/>
    <w:rsid w:val="00250530"/>
    <w:rsid w:val="00251217"/>
    <w:rsid w:val="00251B3B"/>
    <w:rsid w:val="00251B5F"/>
    <w:rsid w:val="00252545"/>
    <w:rsid w:val="00255319"/>
    <w:rsid w:val="00255726"/>
    <w:rsid w:val="002565BA"/>
    <w:rsid w:val="00260216"/>
    <w:rsid w:val="002602A3"/>
    <w:rsid w:val="00260935"/>
    <w:rsid w:val="00262130"/>
    <w:rsid w:val="00262C97"/>
    <w:rsid w:val="00263BCD"/>
    <w:rsid w:val="00270E3A"/>
    <w:rsid w:val="002736AA"/>
    <w:rsid w:val="002770A5"/>
    <w:rsid w:val="002809EF"/>
    <w:rsid w:val="00281CCF"/>
    <w:rsid w:val="00282325"/>
    <w:rsid w:val="002824F8"/>
    <w:rsid w:val="00282592"/>
    <w:rsid w:val="00283B5D"/>
    <w:rsid w:val="00284211"/>
    <w:rsid w:val="00285760"/>
    <w:rsid w:val="00285AEA"/>
    <w:rsid w:val="00290678"/>
    <w:rsid w:val="00290682"/>
    <w:rsid w:val="00290F82"/>
    <w:rsid w:val="00292480"/>
    <w:rsid w:val="002924E7"/>
    <w:rsid w:val="00296069"/>
    <w:rsid w:val="00296321"/>
    <w:rsid w:val="002969E0"/>
    <w:rsid w:val="002977AC"/>
    <w:rsid w:val="00297C7D"/>
    <w:rsid w:val="002A23DE"/>
    <w:rsid w:val="002A25A1"/>
    <w:rsid w:val="002A6774"/>
    <w:rsid w:val="002A7D86"/>
    <w:rsid w:val="002B10BE"/>
    <w:rsid w:val="002B19DD"/>
    <w:rsid w:val="002B49D0"/>
    <w:rsid w:val="002B67BF"/>
    <w:rsid w:val="002C0301"/>
    <w:rsid w:val="002C0A6B"/>
    <w:rsid w:val="002C2223"/>
    <w:rsid w:val="002C267B"/>
    <w:rsid w:val="002C367E"/>
    <w:rsid w:val="002C5AB9"/>
    <w:rsid w:val="002C5AC1"/>
    <w:rsid w:val="002C6D5F"/>
    <w:rsid w:val="002D4E3B"/>
    <w:rsid w:val="002D6656"/>
    <w:rsid w:val="002E156D"/>
    <w:rsid w:val="002E1AB7"/>
    <w:rsid w:val="002E3053"/>
    <w:rsid w:val="002E3537"/>
    <w:rsid w:val="002E3ABB"/>
    <w:rsid w:val="002E4886"/>
    <w:rsid w:val="002E68C9"/>
    <w:rsid w:val="002E6A35"/>
    <w:rsid w:val="002F083A"/>
    <w:rsid w:val="002F2249"/>
    <w:rsid w:val="002F2770"/>
    <w:rsid w:val="002F2D9D"/>
    <w:rsid w:val="002F4DB6"/>
    <w:rsid w:val="002F51D1"/>
    <w:rsid w:val="002F559A"/>
    <w:rsid w:val="002F7C91"/>
    <w:rsid w:val="003022B7"/>
    <w:rsid w:val="00304CC3"/>
    <w:rsid w:val="00306B29"/>
    <w:rsid w:val="003102FF"/>
    <w:rsid w:val="00310A38"/>
    <w:rsid w:val="00312B2A"/>
    <w:rsid w:val="00313219"/>
    <w:rsid w:val="003146DB"/>
    <w:rsid w:val="003169B2"/>
    <w:rsid w:val="003169DF"/>
    <w:rsid w:val="00316AEA"/>
    <w:rsid w:val="00321CC1"/>
    <w:rsid w:val="0032218F"/>
    <w:rsid w:val="003253C8"/>
    <w:rsid w:val="00332104"/>
    <w:rsid w:val="0033212F"/>
    <w:rsid w:val="003329CD"/>
    <w:rsid w:val="00335D5C"/>
    <w:rsid w:val="003377C3"/>
    <w:rsid w:val="003424C0"/>
    <w:rsid w:val="00343A4E"/>
    <w:rsid w:val="00343C3D"/>
    <w:rsid w:val="003455C5"/>
    <w:rsid w:val="00347D4B"/>
    <w:rsid w:val="003503C4"/>
    <w:rsid w:val="003511DC"/>
    <w:rsid w:val="0035655F"/>
    <w:rsid w:val="00362046"/>
    <w:rsid w:val="00367A26"/>
    <w:rsid w:val="00370664"/>
    <w:rsid w:val="0037695A"/>
    <w:rsid w:val="00377784"/>
    <w:rsid w:val="003803F5"/>
    <w:rsid w:val="00380DC1"/>
    <w:rsid w:val="00381AF8"/>
    <w:rsid w:val="0038417D"/>
    <w:rsid w:val="0038507F"/>
    <w:rsid w:val="00387EC9"/>
    <w:rsid w:val="0039293E"/>
    <w:rsid w:val="00393851"/>
    <w:rsid w:val="003951EC"/>
    <w:rsid w:val="00395EE7"/>
    <w:rsid w:val="00396570"/>
    <w:rsid w:val="003A1A9B"/>
    <w:rsid w:val="003A2AE6"/>
    <w:rsid w:val="003A47DB"/>
    <w:rsid w:val="003A4914"/>
    <w:rsid w:val="003A5C03"/>
    <w:rsid w:val="003A7D94"/>
    <w:rsid w:val="003B1E7F"/>
    <w:rsid w:val="003B3C0B"/>
    <w:rsid w:val="003B4932"/>
    <w:rsid w:val="003B5825"/>
    <w:rsid w:val="003B694F"/>
    <w:rsid w:val="003C043C"/>
    <w:rsid w:val="003C3672"/>
    <w:rsid w:val="003C3E9D"/>
    <w:rsid w:val="003C4546"/>
    <w:rsid w:val="003C61E0"/>
    <w:rsid w:val="003D02E8"/>
    <w:rsid w:val="003D0EF2"/>
    <w:rsid w:val="003D2696"/>
    <w:rsid w:val="003D76BC"/>
    <w:rsid w:val="003D7FCC"/>
    <w:rsid w:val="003E2535"/>
    <w:rsid w:val="003E2CEE"/>
    <w:rsid w:val="003E3CFB"/>
    <w:rsid w:val="003E777A"/>
    <w:rsid w:val="003E782B"/>
    <w:rsid w:val="003F093D"/>
    <w:rsid w:val="003F5069"/>
    <w:rsid w:val="003F5208"/>
    <w:rsid w:val="003F7BC6"/>
    <w:rsid w:val="0040125E"/>
    <w:rsid w:val="00401E8E"/>
    <w:rsid w:val="00402AF8"/>
    <w:rsid w:val="00403F1A"/>
    <w:rsid w:val="00413B7D"/>
    <w:rsid w:val="004144FD"/>
    <w:rsid w:val="00421CB7"/>
    <w:rsid w:val="004258E2"/>
    <w:rsid w:val="00430417"/>
    <w:rsid w:val="00431285"/>
    <w:rsid w:val="004312A2"/>
    <w:rsid w:val="00431CA8"/>
    <w:rsid w:val="00432F74"/>
    <w:rsid w:val="0043429D"/>
    <w:rsid w:val="00434A22"/>
    <w:rsid w:val="00434AAE"/>
    <w:rsid w:val="004354F5"/>
    <w:rsid w:val="00436EEB"/>
    <w:rsid w:val="00444F23"/>
    <w:rsid w:val="00446D9D"/>
    <w:rsid w:val="004478FF"/>
    <w:rsid w:val="00452C23"/>
    <w:rsid w:val="004542C1"/>
    <w:rsid w:val="004548D8"/>
    <w:rsid w:val="0045545D"/>
    <w:rsid w:val="0045604B"/>
    <w:rsid w:val="004563B9"/>
    <w:rsid w:val="00456DCB"/>
    <w:rsid w:val="0046058B"/>
    <w:rsid w:val="004609E9"/>
    <w:rsid w:val="0046382F"/>
    <w:rsid w:val="00464BA4"/>
    <w:rsid w:val="00471F7A"/>
    <w:rsid w:val="0047207A"/>
    <w:rsid w:val="004733FD"/>
    <w:rsid w:val="00473A1B"/>
    <w:rsid w:val="004777D9"/>
    <w:rsid w:val="004869C1"/>
    <w:rsid w:val="00491995"/>
    <w:rsid w:val="0049328F"/>
    <w:rsid w:val="00495921"/>
    <w:rsid w:val="004A0817"/>
    <w:rsid w:val="004A347F"/>
    <w:rsid w:val="004B1B41"/>
    <w:rsid w:val="004B53B6"/>
    <w:rsid w:val="004B5A7D"/>
    <w:rsid w:val="004B70FE"/>
    <w:rsid w:val="004C2943"/>
    <w:rsid w:val="004C2B44"/>
    <w:rsid w:val="004C41F2"/>
    <w:rsid w:val="004C5695"/>
    <w:rsid w:val="004C7608"/>
    <w:rsid w:val="004D0980"/>
    <w:rsid w:val="004D0A5B"/>
    <w:rsid w:val="004D1166"/>
    <w:rsid w:val="004D1A9F"/>
    <w:rsid w:val="004D1AD4"/>
    <w:rsid w:val="004D3358"/>
    <w:rsid w:val="004D33FA"/>
    <w:rsid w:val="004D3A8A"/>
    <w:rsid w:val="004D47CE"/>
    <w:rsid w:val="004D5984"/>
    <w:rsid w:val="004D59ED"/>
    <w:rsid w:val="004D7B6D"/>
    <w:rsid w:val="004E17AD"/>
    <w:rsid w:val="004E65FC"/>
    <w:rsid w:val="004F162F"/>
    <w:rsid w:val="004F39AA"/>
    <w:rsid w:val="004F51B2"/>
    <w:rsid w:val="004F6345"/>
    <w:rsid w:val="004F7E9F"/>
    <w:rsid w:val="00501D29"/>
    <w:rsid w:val="00502E0C"/>
    <w:rsid w:val="00503EB6"/>
    <w:rsid w:val="00505122"/>
    <w:rsid w:val="00506448"/>
    <w:rsid w:val="00506598"/>
    <w:rsid w:val="0051008E"/>
    <w:rsid w:val="0051300A"/>
    <w:rsid w:val="005130AF"/>
    <w:rsid w:val="0051560B"/>
    <w:rsid w:val="005156E6"/>
    <w:rsid w:val="005249EC"/>
    <w:rsid w:val="00524E12"/>
    <w:rsid w:val="005250F8"/>
    <w:rsid w:val="00525EF1"/>
    <w:rsid w:val="0052657D"/>
    <w:rsid w:val="00527D40"/>
    <w:rsid w:val="0053153F"/>
    <w:rsid w:val="00531B1B"/>
    <w:rsid w:val="00541227"/>
    <w:rsid w:val="00543238"/>
    <w:rsid w:val="00543A77"/>
    <w:rsid w:val="00544396"/>
    <w:rsid w:val="00544ADC"/>
    <w:rsid w:val="00545864"/>
    <w:rsid w:val="00545872"/>
    <w:rsid w:val="00553871"/>
    <w:rsid w:val="0055443D"/>
    <w:rsid w:val="00555B91"/>
    <w:rsid w:val="00557F03"/>
    <w:rsid w:val="00561ED4"/>
    <w:rsid w:val="005623C5"/>
    <w:rsid w:val="00562DD4"/>
    <w:rsid w:val="0056332C"/>
    <w:rsid w:val="00564008"/>
    <w:rsid w:val="005640ED"/>
    <w:rsid w:val="0056540E"/>
    <w:rsid w:val="005654A6"/>
    <w:rsid w:val="00566C70"/>
    <w:rsid w:val="0056786D"/>
    <w:rsid w:val="00571C90"/>
    <w:rsid w:val="005721C4"/>
    <w:rsid w:val="0057366E"/>
    <w:rsid w:val="0057393E"/>
    <w:rsid w:val="00574ACD"/>
    <w:rsid w:val="00575D47"/>
    <w:rsid w:val="005814B8"/>
    <w:rsid w:val="005820F2"/>
    <w:rsid w:val="00583BE0"/>
    <w:rsid w:val="00583C8F"/>
    <w:rsid w:val="00584231"/>
    <w:rsid w:val="005872EC"/>
    <w:rsid w:val="00587DE4"/>
    <w:rsid w:val="00590B38"/>
    <w:rsid w:val="00590CB6"/>
    <w:rsid w:val="005918DC"/>
    <w:rsid w:val="00594DD8"/>
    <w:rsid w:val="005958FA"/>
    <w:rsid w:val="005A04F5"/>
    <w:rsid w:val="005A0B99"/>
    <w:rsid w:val="005A1EAD"/>
    <w:rsid w:val="005A26B4"/>
    <w:rsid w:val="005A3DA3"/>
    <w:rsid w:val="005A46CC"/>
    <w:rsid w:val="005A5728"/>
    <w:rsid w:val="005A7B39"/>
    <w:rsid w:val="005A7CAD"/>
    <w:rsid w:val="005B0336"/>
    <w:rsid w:val="005B2440"/>
    <w:rsid w:val="005B261A"/>
    <w:rsid w:val="005B3824"/>
    <w:rsid w:val="005B56F9"/>
    <w:rsid w:val="005B6AE3"/>
    <w:rsid w:val="005B762E"/>
    <w:rsid w:val="005C0224"/>
    <w:rsid w:val="005C1860"/>
    <w:rsid w:val="005C6F1B"/>
    <w:rsid w:val="005C79C3"/>
    <w:rsid w:val="005D10C9"/>
    <w:rsid w:val="005D2AD6"/>
    <w:rsid w:val="005D3843"/>
    <w:rsid w:val="005D3A44"/>
    <w:rsid w:val="005D4188"/>
    <w:rsid w:val="005D533C"/>
    <w:rsid w:val="005D632B"/>
    <w:rsid w:val="005D6453"/>
    <w:rsid w:val="005D6718"/>
    <w:rsid w:val="005D757A"/>
    <w:rsid w:val="005E09AC"/>
    <w:rsid w:val="005E0ADE"/>
    <w:rsid w:val="005E343F"/>
    <w:rsid w:val="005E406E"/>
    <w:rsid w:val="005E682E"/>
    <w:rsid w:val="005F0F7F"/>
    <w:rsid w:val="005F186D"/>
    <w:rsid w:val="005F1CD9"/>
    <w:rsid w:val="005F285E"/>
    <w:rsid w:val="005F2ACD"/>
    <w:rsid w:val="005F2E53"/>
    <w:rsid w:val="005F522C"/>
    <w:rsid w:val="005F5AA5"/>
    <w:rsid w:val="005F5DA2"/>
    <w:rsid w:val="006075BF"/>
    <w:rsid w:val="00607AC6"/>
    <w:rsid w:val="00607DC6"/>
    <w:rsid w:val="00610B16"/>
    <w:rsid w:val="00612F9D"/>
    <w:rsid w:val="006158E7"/>
    <w:rsid w:val="00616300"/>
    <w:rsid w:val="0061787C"/>
    <w:rsid w:val="00620319"/>
    <w:rsid w:val="00620C76"/>
    <w:rsid w:val="00622EE4"/>
    <w:rsid w:val="00623678"/>
    <w:rsid w:val="00624175"/>
    <w:rsid w:val="006306EE"/>
    <w:rsid w:val="00631E9E"/>
    <w:rsid w:val="00632D57"/>
    <w:rsid w:val="006363AC"/>
    <w:rsid w:val="00640B38"/>
    <w:rsid w:val="00645B66"/>
    <w:rsid w:val="00645D03"/>
    <w:rsid w:val="006463AC"/>
    <w:rsid w:val="00646959"/>
    <w:rsid w:val="00647037"/>
    <w:rsid w:val="0065021F"/>
    <w:rsid w:val="006509D0"/>
    <w:rsid w:val="00650E4A"/>
    <w:rsid w:val="006526B4"/>
    <w:rsid w:val="00653B2A"/>
    <w:rsid w:val="006550B0"/>
    <w:rsid w:val="00656C01"/>
    <w:rsid w:val="006578DE"/>
    <w:rsid w:val="00657A36"/>
    <w:rsid w:val="00660A76"/>
    <w:rsid w:val="00661CDA"/>
    <w:rsid w:val="00661F6F"/>
    <w:rsid w:val="00663C10"/>
    <w:rsid w:val="006640D5"/>
    <w:rsid w:val="00664332"/>
    <w:rsid w:val="006702F0"/>
    <w:rsid w:val="00670F67"/>
    <w:rsid w:val="00675E8E"/>
    <w:rsid w:val="006775B8"/>
    <w:rsid w:val="00677743"/>
    <w:rsid w:val="0068045D"/>
    <w:rsid w:val="00683A78"/>
    <w:rsid w:val="00684806"/>
    <w:rsid w:val="00690A4C"/>
    <w:rsid w:val="00691FB0"/>
    <w:rsid w:val="006947B9"/>
    <w:rsid w:val="00696676"/>
    <w:rsid w:val="006A0CDB"/>
    <w:rsid w:val="006A2CC2"/>
    <w:rsid w:val="006A3237"/>
    <w:rsid w:val="006A4468"/>
    <w:rsid w:val="006A7E99"/>
    <w:rsid w:val="006B126D"/>
    <w:rsid w:val="006B2E14"/>
    <w:rsid w:val="006B46A4"/>
    <w:rsid w:val="006B4F58"/>
    <w:rsid w:val="006B500F"/>
    <w:rsid w:val="006B5B5E"/>
    <w:rsid w:val="006C31C9"/>
    <w:rsid w:val="006C44EC"/>
    <w:rsid w:val="006C451A"/>
    <w:rsid w:val="006C7AAD"/>
    <w:rsid w:val="006D0A7E"/>
    <w:rsid w:val="006D1930"/>
    <w:rsid w:val="006D1A6E"/>
    <w:rsid w:val="006D1B69"/>
    <w:rsid w:val="006D6B53"/>
    <w:rsid w:val="006D7B39"/>
    <w:rsid w:val="006E0575"/>
    <w:rsid w:val="006E08CC"/>
    <w:rsid w:val="006E2C57"/>
    <w:rsid w:val="006E4AAC"/>
    <w:rsid w:val="006E5CA2"/>
    <w:rsid w:val="006E628C"/>
    <w:rsid w:val="006E7E81"/>
    <w:rsid w:val="006F5702"/>
    <w:rsid w:val="00700923"/>
    <w:rsid w:val="007018D3"/>
    <w:rsid w:val="0070288A"/>
    <w:rsid w:val="00706EDF"/>
    <w:rsid w:val="00706FB0"/>
    <w:rsid w:val="007075F1"/>
    <w:rsid w:val="0071195C"/>
    <w:rsid w:val="00713B86"/>
    <w:rsid w:val="00714D80"/>
    <w:rsid w:val="00715059"/>
    <w:rsid w:val="00717C32"/>
    <w:rsid w:val="007219B3"/>
    <w:rsid w:val="0072582E"/>
    <w:rsid w:val="007269C1"/>
    <w:rsid w:val="00730105"/>
    <w:rsid w:val="00730467"/>
    <w:rsid w:val="00732980"/>
    <w:rsid w:val="007340DA"/>
    <w:rsid w:val="00736849"/>
    <w:rsid w:val="00740A20"/>
    <w:rsid w:val="007427FF"/>
    <w:rsid w:val="0074466A"/>
    <w:rsid w:val="0074524D"/>
    <w:rsid w:val="007453A9"/>
    <w:rsid w:val="00747329"/>
    <w:rsid w:val="00750107"/>
    <w:rsid w:val="00750D57"/>
    <w:rsid w:val="00751FB7"/>
    <w:rsid w:val="00755876"/>
    <w:rsid w:val="00755F8C"/>
    <w:rsid w:val="007561EC"/>
    <w:rsid w:val="00757019"/>
    <w:rsid w:val="00760BFA"/>
    <w:rsid w:val="007624A0"/>
    <w:rsid w:val="00762529"/>
    <w:rsid w:val="00764518"/>
    <w:rsid w:val="00765703"/>
    <w:rsid w:val="0076669A"/>
    <w:rsid w:val="007666F7"/>
    <w:rsid w:val="00766E59"/>
    <w:rsid w:val="0077324C"/>
    <w:rsid w:val="007737FF"/>
    <w:rsid w:val="00773A6D"/>
    <w:rsid w:val="00776164"/>
    <w:rsid w:val="00776994"/>
    <w:rsid w:val="00777014"/>
    <w:rsid w:val="00777268"/>
    <w:rsid w:val="00777B0D"/>
    <w:rsid w:val="00780E13"/>
    <w:rsid w:val="00781868"/>
    <w:rsid w:val="00783B8D"/>
    <w:rsid w:val="00784117"/>
    <w:rsid w:val="00785D4A"/>
    <w:rsid w:val="007877DB"/>
    <w:rsid w:val="00790A4D"/>
    <w:rsid w:val="0079187E"/>
    <w:rsid w:val="00791E77"/>
    <w:rsid w:val="00794799"/>
    <w:rsid w:val="007A08C5"/>
    <w:rsid w:val="007A50F3"/>
    <w:rsid w:val="007B5B58"/>
    <w:rsid w:val="007B6690"/>
    <w:rsid w:val="007C0D45"/>
    <w:rsid w:val="007D0F13"/>
    <w:rsid w:val="007D18E6"/>
    <w:rsid w:val="007D1D82"/>
    <w:rsid w:val="007D2E8A"/>
    <w:rsid w:val="007D31A5"/>
    <w:rsid w:val="007D4B9A"/>
    <w:rsid w:val="007D6483"/>
    <w:rsid w:val="007D727B"/>
    <w:rsid w:val="007D763A"/>
    <w:rsid w:val="007D7B6F"/>
    <w:rsid w:val="007E00B5"/>
    <w:rsid w:val="007E0C2A"/>
    <w:rsid w:val="007E1A9F"/>
    <w:rsid w:val="007E2B71"/>
    <w:rsid w:val="007E3244"/>
    <w:rsid w:val="007E3288"/>
    <w:rsid w:val="007E6CA7"/>
    <w:rsid w:val="007E7008"/>
    <w:rsid w:val="007E7D62"/>
    <w:rsid w:val="007F07E6"/>
    <w:rsid w:val="007F65ED"/>
    <w:rsid w:val="00800565"/>
    <w:rsid w:val="008036CF"/>
    <w:rsid w:val="00806ACC"/>
    <w:rsid w:val="008076D0"/>
    <w:rsid w:val="00807838"/>
    <w:rsid w:val="0081066E"/>
    <w:rsid w:val="00812173"/>
    <w:rsid w:val="00814352"/>
    <w:rsid w:val="00816132"/>
    <w:rsid w:val="008161D2"/>
    <w:rsid w:val="00816A5C"/>
    <w:rsid w:val="00817E92"/>
    <w:rsid w:val="0082218E"/>
    <w:rsid w:val="00823CB2"/>
    <w:rsid w:val="00823D03"/>
    <w:rsid w:val="00827720"/>
    <w:rsid w:val="00827AE0"/>
    <w:rsid w:val="0083055F"/>
    <w:rsid w:val="00832492"/>
    <w:rsid w:val="00832D1C"/>
    <w:rsid w:val="00837E97"/>
    <w:rsid w:val="00840D9B"/>
    <w:rsid w:val="00841E08"/>
    <w:rsid w:val="00843211"/>
    <w:rsid w:val="00845551"/>
    <w:rsid w:val="00846214"/>
    <w:rsid w:val="00847502"/>
    <w:rsid w:val="008477A8"/>
    <w:rsid w:val="008479B8"/>
    <w:rsid w:val="0085222B"/>
    <w:rsid w:val="00852F00"/>
    <w:rsid w:val="00860AA4"/>
    <w:rsid w:val="00865AD2"/>
    <w:rsid w:val="008753EC"/>
    <w:rsid w:val="00876F27"/>
    <w:rsid w:val="00880BBD"/>
    <w:rsid w:val="0088407D"/>
    <w:rsid w:val="00885E91"/>
    <w:rsid w:val="00887000"/>
    <w:rsid w:val="00887D1A"/>
    <w:rsid w:val="008905BC"/>
    <w:rsid w:val="0089187C"/>
    <w:rsid w:val="00891FF4"/>
    <w:rsid w:val="00893658"/>
    <w:rsid w:val="008937B4"/>
    <w:rsid w:val="008A0FD4"/>
    <w:rsid w:val="008A29FB"/>
    <w:rsid w:val="008A3ABD"/>
    <w:rsid w:val="008A3CAF"/>
    <w:rsid w:val="008A4DF9"/>
    <w:rsid w:val="008A5727"/>
    <w:rsid w:val="008A77D2"/>
    <w:rsid w:val="008B04C7"/>
    <w:rsid w:val="008B0A0B"/>
    <w:rsid w:val="008B407E"/>
    <w:rsid w:val="008B40AC"/>
    <w:rsid w:val="008B6B0F"/>
    <w:rsid w:val="008B6BA5"/>
    <w:rsid w:val="008B7105"/>
    <w:rsid w:val="008C0F03"/>
    <w:rsid w:val="008C1A76"/>
    <w:rsid w:val="008C40AB"/>
    <w:rsid w:val="008D0D01"/>
    <w:rsid w:val="008D33BA"/>
    <w:rsid w:val="008D4297"/>
    <w:rsid w:val="008D5D52"/>
    <w:rsid w:val="008D6B5F"/>
    <w:rsid w:val="008D6D32"/>
    <w:rsid w:val="008E40FD"/>
    <w:rsid w:val="008E5AFE"/>
    <w:rsid w:val="008E6A67"/>
    <w:rsid w:val="008F1830"/>
    <w:rsid w:val="008F6B97"/>
    <w:rsid w:val="0090060A"/>
    <w:rsid w:val="0090076F"/>
    <w:rsid w:val="00900AD3"/>
    <w:rsid w:val="00901C97"/>
    <w:rsid w:val="009049FE"/>
    <w:rsid w:val="00905DAB"/>
    <w:rsid w:val="009068A8"/>
    <w:rsid w:val="00907BE8"/>
    <w:rsid w:val="0091362F"/>
    <w:rsid w:val="0091675C"/>
    <w:rsid w:val="0091725E"/>
    <w:rsid w:val="009209AE"/>
    <w:rsid w:val="00922A18"/>
    <w:rsid w:val="00922AD4"/>
    <w:rsid w:val="009243E0"/>
    <w:rsid w:val="009253A7"/>
    <w:rsid w:val="0093183C"/>
    <w:rsid w:val="00931863"/>
    <w:rsid w:val="00931F94"/>
    <w:rsid w:val="009322A3"/>
    <w:rsid w:val="0093622F"/>
    <w:rsid w:val="00936833"/>
    <w:rsid w:val="009375CC"/>
    <w:rsid w:val="00940A9B"/>
    <w:rsid w:val="009449A7"/>
    <w:rsid w:val="009449D0"/>
    <w:rsid w:val="00944EFE"/>
    <w:rsid w:val="00947209"/>
    <w:rsid w:val="009515D8"/>
    <w:rsid w:val="00951D68"/>
    <w:rsid w:val="00952BBB"/>
    <w:rsid w:val="00953E1C"/>
    <w:rsid w:val="009567E8"/>
    <w:rsid w:val="009576D7"/>
    <w:rsid w:val="009606DE"/>
    <w:rsid w:val="009618B9"/>
    <w:rsid w:val="00962B75"/>
    <w:rsid w:val="009638CE"/>
    <w:rsid w:val="00963AF5"/>
    <w:rsid w:val="009650AC"/>
    <w:rsid w:val="00965B1D"/>
    <w:rsid w:val="009674BB"/>
    <w:rsid w:val="00971EEE"/>
    <w:rsid w:val="00971FCF"/>
    <w:rsid w:val="009756EB"/>
    <w:rsid w:val="00981A97"/>
    <w:rsid w:val="009835D8"/>
    <w:rsid w:val="0098450C"/>
    <w:rsid w:val="00986A40"/>
    <w:rsid w:val="0099177B"/>
    <w:rsid w:val="0099282F"/>
    <w:rsid w:val="009928A0"/>
    <w:rsid w:val="0099348F"/>
    <w:rsid w:val="009941D4"/>
    <w:rsid w:val="009953F4"/>
    <w:rsid w:val="009971B6"/>
    <w:rsid w:val="009A152F"/>
    <w:rsid w:val="009A1608"/>
    <w:rsid w:val="009A65E6"/>
    <w:rsid w:val="009A65FC"/>
    <w:rsid w:val="009A6BE6"/>
    <w:rsid w:val="009B0D19"/>
    <w:rsid w:val="009B25B2"/>
    <w:rsid w:val="009B386A"/>
    <w:rsid w:val="009B3C39"/>
    <w:rsid w:val="009B58D7"/>
    <w:rsid w:val="009B5B26"/>
    <w:rsid w:val="009B6355"/>
    <w:rsid w:val="009B6B2B"/>
    <w:rsid w:val="009C015F"/>
    <w:rsid w:val="009C21A4"/>
    <w:rsid w:val="009C4DB7"/>
    <w:rsid w:val="009C4EAD"/>
    <w:rsid w:val="009C5C1C"/>
    <w:rsid w:val="009C6513"/>
    <w:rsid w:val="009D2374"/>
    <w:rsid w:val="009D2877"/>
    <w:rsid w:val="009E15EC"/>
    <w:rsid w:val="009E4649"/>
    <w:rsid w:val="009E4905"/>
    <w:rsid w:val="009F2F8C"/>
    <w:rsid w:val="009F3169"/>
    <w:rsid w:val="009F7F2B"/>
    <w:rsid w:val="00A00456"/>
    <w:rsid w:val="00A005EE"/>
    <w:rsid w:val="00A006C1"/>
    <w:rsid w:val="00A0205F"/>
    <w:rsid w:val="00A05F9D"/>
    <w:rsid w:val="00A10B9E"/>
    <w:rsid w:val="00A119BE"/>
    <w:rsid w:val="00A12568"/>
    <w:rsid w:val="00A12D4E"/>
    <w:rsid w:val="00A1380F"/>
    <w:rsid w:val="00A20837"/>
    <w:rsid w:val="00A2175F"/>
    <w:rsid w:val="00A241C1"/>
    <w:rsid w:val="00A24390"/>
    <w:rsid w:val="00A322E4"/>
    <w:rsid w:val="00A332C2"/>
    <w:rsid w:val="00A33423"/>
    <w:rsid w:val="00A3344D"/>
    <w:rsid w:val="00A34095"/>
    <w:rsid w:val="00A370C3"/>
    <w:rsid w:val="00A374A3"/>
    <w:rsid w:val="00A40191"/>
    <w:rsid w:val="00A409CB"/>
    <w:rsid w:val="00A40DC3"/>
    <w:rsid w:val="00A40DFE"/>
    <w:rsid w:val="00A4661C"/>
    <w:rsid w:val="00A47B09"/>
    <w:rsid w:val="00A50E37"/>
    <w:rsid w:val="00A511D8"/>
    <w:rsid w:val="00A52432"/>
    <w:rsid w:val="00A5265D"/>
    <w:rsid w:val="00A56228"/>
    <w:rsid w:val="00A60DF3"/>
    <w:rsid w:val="00A67738"/>
    <w:rsid w:val="00A72A59"/>
    <w:rsid w:val="00A77C31"/>
    <w:rsid w:val="00A81A12"/>
    <w:rsid w:val="00A81A1B"/>
    <w:rsid w:val="00A81A52"/>
    <w:rsid w:val="00A82564"/>
    <w:rsid w:val="00A825C2"/>
    <w:rsid w:val="00A84EBF"/>
    <w:rsid w:val="00A9092D"/>
    <w:rsid w:val="00A917BC"/>
    <w:rsid w:val="00A91888"/>
    <w:rsid w:val="00A91BA2"/>
    <w:rsid w:val="00A91F79"/>
    <w:rsid w:val="00A92D22"/>
    <w:rsid w:val="00A95464"/>
    <w:rsid w:val="00A95A04"/>
    <w:rsid w:val="00A966CD"/>
    <w:rsid w:val="00A96C37"/>
    <w:rsid w:val="00AA0D87"/>
    <w:rsid w:val="00AA27A6"/>
    <w:rsid w:val="00AA7B0E"/>
    <w:rsid w:val="00AB03F8"/>
    <w:rsid w:val="00AB1824"/>
    <w:rsid w:val="00AB1FE9"/>
    <w:rsid w:val="00AB346C"/>
    <w:rsid w:val="00AB412E"/>
    <w:rsid w:val="00AB451D"/>
    <w:rsid w:val="00AC1363"/>
    <w:rsid w:val="00AC1F7B"/>
    <w:rsid w:val="00AC29FB"/>
    <w:rsid w:val="00AC3272"/>
    <w:rsid w:val="00AC33F3"/>
    <w:rsid w:val="00AC4345"/>
    <w:rsid w:val="00AC4401"/>
    <w:rsid w:val="00AD2A4E"/>
    <w:rsid w:val="00AD2CBB"/>
    <w:rsid w:val="00AD3950"/>
    <w:rsid w:val="00AD5033"/>
    <w:rsid w:val="00AD6FBF"/>
    <w:rsid w:val="00AD7C46"/>
    <w:rsid w:val="00AE454D"/>
    <w:rsid w:val="00AE62EA"/>
    <w:rsid w:val="00AF0A0F"/>
    <w:rsid w:val="00AF2902"/>
    <w:rsid w:val="00AF30B2"/>
    <w:rsid w:val="00AF3A68"/>
    <w:rsid w:val="00AF58E3"/>
    <w:rsid w:val="00AF61CF"/>
    <w:rsid w:val="00AF6F60"/>
    <w:rsid w:val="00B01444"/>
    <w:rsid w:val="00B01656"/>
    <w:rsid w:val="00B01DCA"/>
    <w:rsid w:val="00B01E44"/>
    <w:rsid w:val="00B02162"/>
    <w:rsid w:val="00B036EF"/>
    <w:rsid w:val="00B03703"/>
    <w:rsid w:val="00B066CA"/>
    <w:rsid w:val="00B10B3E"/>
    <w:rsid w:val="00B13C87"/>
    <w:rsid w:val="00B1462E"/>
    <w:rsid w:val="00B23C3D"/>
    <w:rsid w:val="00B2456A"/>
    <w:rsid w:val="00B2588C"/>
    <w:rsid w:val="00B267E0"/>
    <w:rsid w:val="00B3204E"/>
    <w:rsid w:val="00B33213"/>
    <w:rsid w:val="00B33FF0"/>
    <w:rsid w:val="00B3478D"/>
    <w:rsid w:val="00B35986"/>
    <w:rsid w:val="00B36080"/>
    <w:rsid w:val="00B44030"/>
    <w:rsid w:val="00B473BD"/>
    <w:rsid w:val="00B47B97"/>
    <w:rsid w:val="00B47F75"/>
    <w:rsid w:val="00B50A5E"/>
    <w:rsid w:val="00B51003"/>
    <w:rsid w:val="00B51AF8"/>
    <w:rsid w:val="00B51DE5"/>
    <w:rsid w:val="00B53E7B"/>
    <w:rsid w:val="00B54B6D"/>
    <w:rsid w:val="00B5502E"/>
    <w:rsid w:val="00B55250"/>
    <w:rsid w:val="00B55D04"/>
    <w:rsid w:val="00B5649F"/>
    <w:rsid w:val="00B573F1"/>
    <w:rsid w:val="00B62110"/>
    <w:rsid w:val="00B6280C"/>
    <w:rsid w:val="00B6402D"/>
    <w:rsid w:val="00B66426"/>
    <w:rsid w:val="00B67113"/>
    <w:rsid w:val="00B71A67"/>
    <w:rsid w:val="00B726DD"/>
    <w:rsid w:val="00B7368D"/>
    <w:rsid w:val="00B741DC"/>
    <w:rsid w:val="00B757A3"/>
    <w:rsid w:val="00B76BB8"/>
    <w:rsid w:val="00B76CA0"/>
    <w:rsid w:val="00B77219"/>
    <w:rsid w:val="00B772FD"/>
    <w:rsid w:val="00B77D4A"/>
    <w:rsid w:val="00B819D8"/>
    <w:rsid w:val="00B82653"/>
    <w:rsid w:val="00B829E4"/>
    <w:rsid w:val="00B83651"/>
    <w:rsid w:val="00B8472C"/>
    <w:rsid w:val="00B85566"/>
    <w:rsid w:val="00B85F59"/>
    <w:rsid w:val="00B903CA"/>
    <w:rsid w:val="00B92904"/>
    <w:rsid w:val="00B93948"/>
    <w:rsid w:val="00B93F23"/>
    <w:rsid w:val="00B95C3A"/>
    <w:rsid w:val="00BA14B4"/>
    <w:rsid w:val="00BA2A8B"/>
    <w:rsid w:val="00BA5C70"/>
    <w:rsid w:val="00BA6B12"/>
    <w:rsid w:val="00BA7036"/>
    <w:rsid w:val="00BA771A"/>
    <w:rsid w:val="00BB07D6"/>
    <w:rsid w:val="00BB0941"/>
    <w:rsid w:val="00BB2A37"/>
    <w:rsid w:val="00BB5167"/>
    <w:rsid w:val="00BC00B7"/>
    <w:rsid w:val="00BC0223"/>
    <w:rsid w:val="00BC0D51"/>
    <w:rsid w:val="00BC2A90"/>
    <w:rsid w:val="00BC3A4D"/>
    <w:rsid w:val="00BC3CC4"/>
    <w:rsid w:val="00BC44CF"/>
    <w:rsid w:val="00BC622D"/>
    <w:rsid w:val="00BD3D1E"/>
    <w:rsid w:val="00BD3D70"/>
    <w:rsid w:val="00BD73ED"/>
    <w:rsid w:val="00BD7468"/>
    <w:rsid w:val="00BD7738"/>
    <w:rsid w:val="00BE0569"/>
    <w:rsid w:val="00BE07C4"/>
    <w:rsid w:val="00BE1A73"/>
    <w:rsid w:val="00BE2A30"/>
    <w:rsid w:val="00BE2F60"/>
    <w:rsid w:val="00BE3D0D"/>
    <w:rsid w:val="00BE4DA2"/>
    <w:rsid w:val="00BE66D9"/>
    <w:rsid w:val="00BE70DE"/>
    <w:rsid w:val="00BF2F04"/>
    <w:rsid w:val="00BF4B7E"/>
    <w:rsid w:val="00BF5501"/>
    <w:rsid w:val="00BF7E2A"/>
    <w:rsid w:val="00C01098"/>
    <w:rsid w:val="00C0141B"/>
    <w:rsid w:val="00C01958"/>
    <w:rsid w:val="00C026D4"/>
    <w:rsid w:val="00C038D1"/>
    <w:rsid w:val="00C03EB7"/>
    <w:rsid w:val="00C1306A"/>
    <w:rsid w:val="00C13C5F"/>
    <w:rsid w:val="00C13C6D"/>
    <w:rsid w:val="00C151AF"/>
    <w:rsid w:val="00C1723D"/>
    <w:rsid w:val="00C2481B"/>
    <w:rsid w:val="00C263D8"/>
    <w:rsid w:val="00C26778"/>
    <w:rsid w:val="00C26F51"/>
    <w:rsid w:val="00C27A29"/>
    <w:rsid w:val="00C30DA7"/>
    <w:rsid w:val="00C3164F"/>
    <w:rsid w:val="00C32108"/>
    <w:rsid w:val="00C3633B"/>
    <w:rsid w:val="00C36868"/>
    <w:rsid w:val="00C379FB"/>
    <w:rsid w:val="00C42051"/>
    <w:rsid w:val="00C43B35"/>
    <w:rsid w:val="00C44858"/>
    <w:rsid w:val="00C4524F"/>
    <w:rsid w:val="00C465CE"/>
    <w:rsid w:val="00C476D6"/>
    <w:rsid w:val="00C500A6"/>
    <w:rsid w:val="00C518F1"/>
    <w:rsid w:val="00C52A65"/>
    <w:rsid w:val="00C55F63"/>
    <w:rsid w:val="00C56EE9"/>
    <w:rsid w:val="00C615AA"/>
    <w:rsid w:val="00C623FE"/>
    <w:rsid w:val="00C63274"/>
    <w:rsid w:val="00C635C4"/>
    <w:rsid w:val="00C648A0"/>
    <w:rsid w:val="00C64926"/>
    <w:rsid w:val="00C65160"/>
    <w:rsid w:val="00C713FF"/>
    <w:rsid w:val="00C8063D"/>
    <w:rsid w:val="00C809F0"/>
    <w:rsid w:val="00C80E8A"/>
    <w:rsid w:val="00C81C1B"/>
    <w:rsid w:val="00C833B3"/>
    <w:rsid w:val="00C83A59"/>
    <w:rsid w:val="00C83B6F"/>
    <w:rsid w:val="00C83E8E"/>
    <w:rsid w:val="00C84A60"/>
    <w:rsid w:val="00C85994"/>
    <w:rsid w:val="00C865AF"/>
    <w:rsid w:val="00C872C6"/>
    <w:rsid w:val="00C87E0F"/>
    <w:rsid w:val="00C90039"/>
    <w:rsid w:val="00C900D1"/>
    <w:rsid w:val="00C93107"/>
    <w:rsid w:val="00C951E1"/>
    <w:rsid w:val="00C95BF3"/>
    <w:rsid w:val="00CA0D14"/>
    <w:rsid w:val="00CA2FF4"/>
    <w:rsid w:val="00CA5BC7"/>
    <w:rsid w:val="00CA6415"/>
    <w:rsid w:val="00CA7FA3"/>
    <w:rsid w:val="00CB39C0"/>
    <w:rsid w:val="00CB473F"/>
    <w:rsid w:val="00CC308F"/>
    <w:rsid w:val="00CC388B"/>
    <w:rsid w:val="00CC3BB1"/>
    <w:rsid w:val="00CC4468"/>
    <w:rsid w:val="00CC4F85"/>
    <w:rsid w:val="00CC777E"/>
    <w:rsid w:val="00CC784D"/>
    <w:rsid w:val="00CD0AD1"/>
    <w:rsid w:val="00CD0BBC"/>
    <w:rsid w:val="00CD12E2"/>
    <w:rsid w:val="00CD2407"/>
    <w:rsid w:val="00CD2F7A"/>
    <w:rsid w:val="00CD60FF"/>
    <w:rsid w:val="00CD63A4"/>
    <w:rsid w:val="00CD71A6"/>
    <w:rsid w:val="00CD7B6A"/>
    <w:rsid w:val="00CE134B"/>
    <w:rsid w:val="00CE1832"/>
    <w:rsid w:val="00CE1CBB"/>
    <w:rsid w:val="00CE3CE4"/>
    <w:rsid w:val="00CE5011"/>
    <w:rsid w:val="00CE57C7"/>
    <w:rsid w:val="00CE6C7E"/>
    <w:rsid w:val="00CE7B09"/>
    <w:rsid w:val="00CF10CA"/>
    <w:rsid w:val="00CF759E"/>
    <w:rsid w:val="00D032A0"/>
    <w:rsid w:val="00D05721"/>
    <w:rsid w:val="00D060C6"/>
    <w:rsid w:val="00D064C4"/>
    <w:rsid w:val="00D10DB5"/>
    <w:rsid w:val="00D11237"/>
    <w:rsid w:val="00D134DC"/>
    <w:rsid w:val="00D13507"/>
    <w:rsid w:val="00D15267"/>
    <w:rsid w:val="00D15890"/>
    <w:rsid w:val="00D16D8F"/>
    <w:rsid w:val="00D203DF"/>
    <w:rsid w:val="00D21189"/>
    <w:rsid w:val="00D2463A"/>
    <w:rsid w:val="00D254AB"/>
    <w:rsid w:val="00D25536"/>
    <w:rsid w:val="00D268A4"/>
    <w:rsid w:val="00D3169A"/>
    <w:rsid w:val="00D31805"/>
    <w:rsid w:val="00D31D24"/>
    <w:rsid w:val="00D33813"/>
    <w:rsid w:val="00D36A7D"/>
    <w:rsid w:val="00D4188A"/>
    <w:rsid w:val="00D44E98"/>
    <w:rsid w:val="00D46445"/>
    <w:rsid w:val="00D5029F"/>
    <w:rsid w:val="00D50BEE"/>
    <w:rsid w:val="00D51147"/>
    <w:rsid w:val="00D5139E"/>
    <w:rsid w:val="00D53596"/>
    <w:rsid w:val="00D5376D"/>
    <w:rsid w:val="00D53EB5"/>
    <w:rsid w:val="00D55952"/>
    <w:rsid w:val="00D5637E"/>
    <w:rsid w:val="00D563C6"/>
    <w:rsid w:val="00D56DF4"/>
    <w:rsid w:val="00D57B5D"/>
    <w:rsid w:val="00D57F20"/>
    <w:rsid w:val="00D607EF"/>
    <w:rsid w:val="00D615A2"/>
    <w:rsid w:val="00D61B3A"/>
    <w:rsid w:val="00D62B61"/>
    <w:rsid w:val="00D65CAF"/>
    <w:rsid w:val="00D6687A"/>
    <w:rsid w:val="00D679CE"/>
    <w:rsid w:val="00D719F6"/>
    <w:rsid w:val="00D71C11"/>
    <w:rsid w:val="00D74171"/>
    <w:rsid w:val="00D815EC"/>
    <w:rsid w:val="00D8231C"/>
    <w:rsid w:val="00D82D3E"/>
    <w:rsid w:val="00D85263"/>
    <w:rsid w:val="00D861EE"/>
    <w:rsid w:val="00D86A40"/>
    <w:rsid w:val="00D87134"/>
    <w:rsid w:val="00D906DC"/>
    <w:rsid w:val="00D90C49"/>
    <w:rsid w:val="00D91A88"/>
    <w:rsid w:val="00D92851"/>
    <w:rsid w:val="00D94CA9"/>
    <w:rsid w:val="00D96F67"/>
    <w:rsid w:val="00DA1167"/>
    <w:rsid w:val="00DA3EB9"/>
    <w:rsid w:val="00DA629F"/>
    <w:rsid w:val="00DA7331"/>
    <w:rsid w:val="00DB24DE"/>
    <w:rsid w:val="00DC1079"/>
    <w:rsid w:val="00DC461D"/>
    <w:rsid w:val="00DC5A7F"/>
    <w:rsid w:val="00DC653B"/>
    <w:rsid w:val="00DC72D0"/>
    <w:rsid w:val="00DC7607"/>
    <w:rsid w:val="00DD0CC9"/>
    <w:rsid w:val="00DD1B59"/>
    <w:rsid w:val="00DD1D51"/>
    <w:rsid w:val="00DD27BD"/>
    <w:rsid w:val="00DD2DC9"/>
    <w:rsid w:val="00DD4D02"/>
    <w:rsid w:val="00DD60EC"/>
    <w:rsid w:val="00DD62CE"/>
    <w:rsid w:val="00DD65BE"/>
    <w:rsid w:val="00DD6943"/>
    <w:rsid w:val="00DD7171"/>
    <w:rsid w:val="00DE03A7"/>
    <w:rsid w:val="00DE5F20"/>
    <w:rsid w:val="00DE78DA"/>
    <w:rsid w:val="00DF06DC"/>
    <w:rsid w:val="00DF21AA"/>
    <w:rsid w:val="00DF2275"/>
    <w:rsid w:val="00DF4637"/>
    <w:rsid w:val="00DF4DE6"/>
    <w:rsid w:val="00E001D9"/>
    <w:rsid w:val="00E0063A"/>
    <w:rsid w:val="00E009F2"/>
    <w:rsid w:val="00E00E62"/>
    <w:rsid w:val="00E01A2B"/>
    <w:rsid w:val="00E01FE8"/>
    <w:rsid w:val="00E05A07"/>
    <w:rsid w:val="00E05A16"/>
    <w:rsid w:val="00E06A24"/>
    <w:rsid w:val="00E0730B"/>
    <w:rsid w:val="00E07AFB"/>
    <w:rsid w:val="00E10205"/>
    <w:rsid w:val="00E10CDE"/>
    <w:rsid w:val="00E13C1A"/>
    <w:rsid w:val="00E15618"/>
    <w:rsid w:val="00E16886"/>
    <w:rsid w:val="00E20970"/>
    <w:rsid w:val="00E21598"/>
    <w:rsid w:val="00E23518"/>
    <w:rsid w:val="00E24066"/>
    <w:rsid w:val="00E2438C"/>
    <w:rsid w:val="00E24622"/>
    <w:rsid w:val="00E24A56"/>
    <w:rsid w:val="00E26CB4"/>
    <w:rsid w:val="00E26ECE"/>
    <w:rsid w:val="00E274BE"/>
    <w:rsid w:val="00E35BE5"/>
    <w:rsid w:val="00E366E5"/>
    <w:rsid w:val="00E405F4"/>
    <w:rsid w:val="00E42A63"/>
    <w:rsid w:val="00E42FDA"/>
    <w:rsid w:val="00E456CA"/>
    <w:rsid w:val="00E4667D"/>
    <w:rsid w:val="00E5074B"/>
    <w:rsid w:val="00E570A5"/>
    <w:rsid w:val="00E5747B"/>
    <w:rsid w:val="00E625CB"/>
    <w:rsid w:val="00E719C2"/>
    <w:rsid w:val="00E72C08"/>
    <w:rsid w:val="00E75001"/>
    <w:rsid w:val="00E75127"/>
    <w:rsid w:val="00E75E7A"/>
    <w:rsid w:val="00E8055E"/>
    <w:rsid w:val="00E8113E"/>
    <w:rsid w:val="00E8253A"/>
    <w:rsid w:val="00E82C44"/>
    <w:rsid w:val="00E84999"/>
    <w:rsid w:val="00E84FF1"/>
    <w:rsid w:val="00E854B4"/>
    <w:rsid w:val="00E85E3B"/>
    <w:rsid w:val="00E870E6"/>
    <w:rsid w:val="00E8712B"/>
    <w:rsid w:val="00E935D1"/>
    <w:rsid w:val="00E93F6C"/>
    <w:rsid w:val="00E97106"/>
    <w:rsid w:val="00EA16DF"/>
    <w:rsid w:val="00EA1BF8"/>
    <w:rsid w:val="00EA20A6"/>
    <w:rsid w:val="00EA2D56"/>
    <w:rsid w:val="00EA34A7"/>
    <w:rsid w:val="00EA5C33"/>
    <w:rsid w:val="00EA5C36"/>
    <w:rsid w:val="00EB2AB2"/>
    <w:rsid w:val="00EB3217"/>
    <w:rsid w:val="00EC1254"/>
    <w:rsid w:val="00EC2027"/>
    <w:rsid w:val="00EC4742"/>
    <w:rsid w:val="00EC4D47"/>
    <w:rsid w:val="00EC4F0A"/>
    <w:rsid w:val="00EC72E7"/>
    <w:rsid w:val="00EC7833"/>
    <w:rsid w:val="00EC7A87"/>
    <w:rsid w:val="00ED043B"/>
    <w:rsid w:val="00ED073A"/>
    <w:rsid w:val="00ED21A9"/>
    <w:rsid w:val="00ED4391"/>
    <w:rsid w:val="00ED471F"/>
    <w:rsid w:val="00ED5508"/>
    <w:rsid w:val="00ED59D1"/>
    <w:rsid w:val="00ED6F5D"/>
    <w:rsid w:val="00ED757A"/>
    <w:rsid w:val="00ED78AD"/>
    <w:rsid w:val="00EE0562"/>
    <w:rsid w:val="00EE0D7A"/>
    <w:rsid w:val="00EF08D5"/>
    <w:rsid w:val="00EF47D9"/>
    <w:rsid w:val="00EF51A8"/>
    <w:rsid w:val="00EF6ACE"/>
    <w:rsid w:val="00EF7B52"/>
    <w:rsid w:val="00F0207D"/>
    <w:rsid w:val="00F022E4"/>
    <w:rsid w:val="00F029E4"/>
    <w:rsid w:val="00F0709A"/>
    <w:rsid w:val="00F0754A"/>
    <w:rsid w:val="00F075A7"/>
    <w:rsid w:val="00F078C6"/>
    <w:rsid w:val="00F07B35"/>
    <w:rsid w:val="00F10427"/>
    <w:rsid w:val="00F14F02"/>
    <w:rsid w:val="00F15315"/>
    <w:rsid w:val="00F15679"/>
    <w:rsid w:val="00F16129"/>
    <w:rsid w:val="00F17635"/>
    <w:rsid w:val="00F17D62"/>
    <w:rsid w:val="00F204B4"/>
    <w:rsid w:val="00F23853"/>
    <w:rsid w:val="00F24632"/>
    <w:rsid w:val="00F2489B"/>
    <w:rsid w:val="00F24EE9"/>
    <w:rsid w:val="00F26D2E"/>
    <w:rsid w:val="00F30550"/>
    <w:rsid w:val="00F33441"/>
    <w:rsid w:val="00F37536"/>
    <w:rsid w:val="00F37938"/>
    <w:rsid w:val="00F37EB0"/>
    <w:rsid w:val="00F40BC4"/>
    <w:rsid w:val="00F41561"/>
    <w:rsid w:val="00F41CAF"/>
    <w:rsid w:val="00F4329D"/>
    <w:rsid w:val="00F43820"/>
    <w:rsid w:val="00F43AE8"/>
    <w:rsid w:val="00F447E3"/>
    <w:rsid w:val="00F477E5"/>
    <w:rsid w:val="00F51DB6"/>
    <w:rsid w:val="00F549D0"/>
    <w:rsid w:val="00F56582"/>
    <w:rsid w:val="00F61315"/>
    <w:rsid w:val="00F61733"/>
    <w:rsid w:val="00F629C0"/>
    <w:rsid w:val="00F635F2"/>
    <w:rsid w:val="00F63820"/>
    <w:rsid w:val="00F65783"/>
    <w:rsid w:val="00F65790"/>
    <w:rsid w:val="00F65EC4"/>
    <w:rsid w:val="00F663DA"/>
    <w:rsid w:val="00F667EA"/>
    <w:rsid w:val="00F668A4"/>
    <w:rsid w:val="00F724A9"/>
    <w:rsid w:val="00F736AE"/>
    <w:rsid w:val="00F74857"/>
    <w:rsid w:val="00F74938"/>
    <w:rsid w:val="00F75985"/>
    <w:rsid w:val="00F7661B"/>
    <w:rsid w:val="00F76E85"/>
    <w:rsid w:val="00F77064"/>
    <w:rsid w:val="00F77135"/>
    <w:rsid w:val="00F77B74"/>
    <w:rsid w:val="00F8167F"/>
    <w:rsid w:val="00F81A5A"/>
    <w:rsid w:val="00F8201D"/>
    <w:rsid w:val="00F83903"/>
    <w:rsid w:val="00F853B7"/>
    <w:rsid w:val="00F85F79"/>
    <w:rsid w:val="00F878EE"/>
    <w:rsid w:val="00F92BB5"/>
    <w:rsid w:val="00F939D3"/>
    <w:rsid w:val="00F93EC2"/>
    <w:rsid w:val="00F96AA9"/>
    <w:rsid w:val="00F96AF8"/>
    <w:rsid w:val="00F96CA5"/>
    <w:rsid w:val="00F97893"/>
    <w:rsid w:val="00FA0103"/>
    <w:rsid w:val="00FA0AE7"/>
    <w:rsid w:val="00FA1F90"/>
    <w:rsid w:val="00FA26D8"/>
    <w:rsid w:val="00FA6E47"/>
    <w:rsid w:val="00FB0603"/>
    <w:rsid w:val="00FB0BFF"/>
    <w:rsid w:val="00FC12CE"/>
    <w:rsid w:val="00FC1310"/>
    <w:rsid w:val="00FC1B1E"/>
    <w:rsid w:val="00FC28A6"/>
    <w:rsid w:val="00FC3B31"/>
    <w:rsid w:val="00FC3D3F"/>
    <w:rsid w:val="00FC4786"/>
    <w:rsid w:val="00FC7FC0"/>
    <w:rsid w:val="00FD43C0"/>
    <w:rsid w:val="00FD4F07"/>
    <w:rsid w:val="00FD58A0"/>
    <w:rsid w:val="00FD6BDB"/>
    <w:rsid w:val="00FD7AF0"/>
    <w:rsid w:val="00FE162C"/>
    <w:rsid w:val="00FE4093"/>
    <w:rsid w:val="00FE549D"/>
    <w:rsid w:val="00FE5C2D"/>
    <w:rsid w:val="00FE74F6"/>
    <w:rsid w:val="00FF1B96"/>
    <w:rsid w:val="00FF295D"/>
    <w:rsid w:val="00FF4BA8"/>
    <w:rsid w:val="00FF6AC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Ttulo2">
    <w:name w:val="heading 2"/>
    <w:basedOn w:val="Normal"/>
    <w:next w:val="Normal"/>
    <w:qFormat/>
    <w:pPr>
      <w:keepNext/>
      <w:numPr>
        <w:ilvl w:val="1"/>
        <w:numId w:val="1"/>
      </w:numPr>
      <w:spacing w:after="0" w:line="252" w:lineRule="auto"/>
      <w:jc w:val="center"/>
      <w:outlineLvl w:val="1"/>
    </w:pPr>
    <w:rPr>
      <w:rFonts w:ascii="Times New Roman" w:hAnsi="Times New Roman" w:cs="Times New Roman"/>
      <w:b/>
      <w:szCs w:val="20"/>
    </w:rPr>
  </w:style>
  <w:style w:type="paragraph" w:styleId="Ttulo4">
    <w:name w:val="heading 4"/>
    <w:basedOn w:val="Normal"/>
    <w:next w:val="Normal"/>
    <w:qFormat/>
    <w:pPr>
      <w:keepNext/>
      <w:spacing w:before="240" w:after="60"/>
      <w:outlineLvl w:val="3"/>
    </w:pPr>
    <w:rPr>
      <w:rFonts w:cs="Times New Roman"/>
      <w:b/>
      <w:bCs/>
      <w:sz w:val="28"/>
      <w:szCs w:val="28"/>
    </w:rPr>
  </w:style>
  <w:style w:type="paragraph" w:styleId="Ttulo5">
    <w:name w:val="heading 5"/>
    <w:basedOn w:val="Normal"/>
    <w:next w:val="Normal"/>
    <w:qFormat/>
    <w:pPr>
      <w:spacing w:before="240" w:after="60"/>
      <w:outlineLvl w:val="4"/>
    </w:pPr>
    <w:rPr>
      <w:rFonts w:cs="Times New Roman"/>
      <w:b/>
      <w:bCs/>
      <w:i/>
      <w:iCs/>
      <w:sz w:val="26"/>
      <w:szCs w:val="26"/>
    </w:rPr>
  </w:style>
  <w:style w:type="paragraph" w:styleId="Ttulo9">
    <w:name w:val="heading 9"/>
    <w:basedOn w:val="Normal"/>
    <w:next w:val="Normal"/>
    <w:link w:val="Ttulo9Char"/>
    <w:uiPriority w:val="9"/>
    <w:semiHidden/>
    <w:unhideWhenUsed/>
    <w:qFormat/>
    <w:rsid w:val="00D25536"/>
    <w:pPr>
      <w:spacing w:before="240" w:after="60"/>
      <w:outlineLvl w:val="8"/>
    </w:pPr>
    <w:rPr>
      <w:rFonts w:ascii="Cambria" w:hAnsi="Cambria" w:cs="Times New Roman"/>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auto"/>
    </w:rPr>
  </w:style>
  <w:style w:type="character" w:customStyle="1" w:styleId="WW8Num3z0">
    <w:name w:val="WW8Num3z0"/>
    <w:rPr>
      <w:rFonts w:hint="default"/>
    </w:rPr>
  </w:style>
  <w:style w:type="character" w:customStyle="1" w:styleId="WW8Num4z0">
    <w:name w:val="WW8Num4z0"/>
    <w:rPr>
      <w:rFonts w:ascii="Calibri" w:eastAsia="Calibri" w:hAnsi="Calibri" w:cs="Times New Roman"/>
    </w:rPr>
  </w:style>
  <w:style w:type="character" w:customStyle="1" w:styleId="WW8Num5z0">
    <w:name w:val="WW8Num5z0"/>
    <w:rPr>
      <w:rFonts w:hint="default"/>
    </w:rPr>
  </w:style>
  <w:style w:type="character" w:customStyle="1" w:styleId="WW8Num6z0">
    <w:name w:val="WW8Num6z0"/>
    <w:rPr>
      <w:rFonts w:hint="default"/>
      <w:color w:val="auto"/>
    </w:rPr>
  </w:style>
  <w:style w:type="character" w:customStyle="1" w:styleId="WW8Num7z0">
    <w:name w:val="WW8Num7z0"/>
    <w:rPr>
      <w:rFonts w:hint="default"/>
    </w:rPr>
  </w:style>
  <w:style w:type="character" w:customStyle="1" w:styleId="WW8Num8z0">
    <w:name w:val="WW8Num8z0"/>
    <w:rPr>
      <w:rFonts w:hint="default"/>
      <w:color w:val="auto"/>
    </w:rPr>
  </w:style>
  <w:style w:type="character" w:customStyle="1" w:styleId="WW8Num9z0">
    <w:name w:val="WW8Num9z0"/>
    <w:rPr>
      <w:rFonts w:hint="default"/>
      <w:color w:val="auto"/>
    </w:rPr>
  </w:style>
  <w:style w:type="character" w:customStyle="1" w:styleId="WW8Num10z0">
    <w:name w:val="WW8Num10z0"/>
    <w:rPr>
      <w:rFonts w:eastAsia="Calibri" w:hint="default"/>
      <w:sz w:val="22"/>
      <w:szCs w:val="22"/>
      <w:lang w:val="pt-PT" w:eastAsia="en-US"/>
    </w:rPr>
  </w:style>
  <w:style w:type="character" w:customStyle="1" w:styleId="WW8Num11z0">
    <w:name w:val="WW8Num11z0"/>
    <w:rPr>
      <w:rFonts w:ascii="Times New Roman" w:hAnsi="Times New Roman" w:cs="Times New Roman" w:hint="default"/>
      <w:color w:val="auto"/>
      <w:sz w:val="20"/>
      <w:szCs w:val="20"/>
      <w:lang w:eastAsia="pt-BR"/>
    </w:rPr>
  </w:style>
  <w:style w:type="character" w:customStyle="1" w:styleId="WW8Num12z0">
    <w:name w:val="WW8Num12z0"/>
    <w:rPr>
      <w:rFonts w:hint="default"/>
    </w:rPr>
  </w:style>
  <w:style w:type="character" w:customStyle="1" w:styleId="WW8Num13z0">
    <w:name w:val="WW8Num13z0"/>
    <w:rPr>
      <w:rFonts w:ascii="Times New Roman" w:hAnsi="Times New Roman" w:cs="Times New Roman" w:hint="default"/>
      <w:bCs/>
      <w:color w:val="auto"/>
      <w:sz w:val="20"/>
      <w:szCs w:val="20"/>
      <w:lang w:eastAsia="pt-BR"/>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color w:val="auto"/>
      <w:sz w:val="20"/>
      <w:szCs w:val="20"/>
      <w:highlight w:val="yellow"/>
      <w:lang w:eastAsia="pt-BR"/>
    </w:rPr>
  </w:style>
  <w:style w:type="character" w:customStyle="1" w:styleId="WW8Num18z0">
    <w:name w:val="WW8Num18z0"/>
    <w:rPr>
      <w:rFonts w:hint="default"/>
      <w:color w:val="auto"/>
      <w:sz w:val="22"/>
      <w:szCs w:val="22"/>
    </w:rPr>
  </w:style>
  <w:style w:type="character" w:customStyle="1" w:styleId="WW8Num19z0">
    <w:name w:val="WW8Num19z0"/>
    <w:rPr>
      <w:rFonts w:hint="default"/>
      <w:color w:val="auto"/>
      <w:sz w:val="22"/>
      <w:szCs w:val="22"/>
    </w:rPr>
  </w:style>
  <w:style w:type="character" w:customStyle="1" w:styleId="WW8Num20z0">
    <w:name w:val="WW8Num20z0"/>
    <w:rPr>
      <w:rFonts w:hint="default"/>
      <w:color w:val="auto"/>
      <w:sz w:val="22"/>
      <w:szCs w:val="22"/>
    </w:rPr>
  </w:style>
  <w:style w:type="character" w:customStyle="1" w:styleId="WW8Num21z0">
    <w:name w:val="WW8Num21z0"/>
    <w:rPr>
      <w:rFonts w:hint="default"/>
      <w:color w:val="auto"/>
      <w:sz w:val="22"/>
      <w:szCs w:val="22"/>
      <w:lang w:eastAsia="pt-BR"/>
    </w:rPr>
  </w:style>
  <w:style w:type="character" w:customStyle="1" w:styleId="WW8Num22z0">
    <w:name w:val="WW8Num22z0"/>
    <w:rPr>
      <w:rFonts w:hint="default"/>
    </w:rPr>
  </w:style>
  <w:style w:type="character" w:customStyle="1" w:styleId="WW8Num23z0">
    <w:name w:val="WW8Num23z0"/>
    <w:rPr>
      <w:rFonts w:hint="default"/>
      <w:color w:val="auto"/>
      <w:sz w:val="20"/>
      <w:szCs w:val="20"/>
    </w:rPr>
  </w:style>
  <w:style w:type="character" w:customStyle="1" w:styleId="WW8Num24z0">
    <w:name w:val="WW8Num24z0"/>
    <w:rPr>
      <w:rFonts w:hint="default"/>
      <w:color w:val="auto"/>
      <w:sz w:val="22"/>
      <w:szCs w:val="22"/>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color w:val="auto"/>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0z1">
    <w:name w:val="WW8Num30z1"/>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i w:val="0"/>
      <w:color w:val="auto"/>
      <w:sz w:val="24"/>
      <w:u w:val="none"/>
    </w:rPr>
  </w:style>
  <w:style w:type="character" w:customStyle="1" w:styleId="WW8Num32z0">
    <w:name w:val="WW8Num32z0"/>
    <w:rPr>
      <w:rFonts w:ascii="Times New Roman" w:hAnsi="Times New Roman" w:cs="Times New Roman" w:hint="default"/>
      <w:color w:val="auto"/>
      <w:sz w:val="20"/>
      <w:szCs w:val="20"/>
    </w:rPr>
  </w:style>
  <w:style w:type="character" w:customStyle="1" w:styleId="WW8Num33z0">
    <w:name w:val="WW8Num33z0"/>
    <w:rPr>
      <w:rFonts w:hint="default"/>
      <w:b w:val="0"/>
      <w:i w:val="0"/>
      <w:sz w:val="20"/>
      <w:szCs w:val="20"/>
    </w:rPr>
  </w:style>
  <w:style w:type="character" w:customStyle="1" w:styleId="WW8Num34z0">
    <w:name w:val="WW8Num34z0"/>
    <w:rPr>
      <w:rFonts w:hint="default"/>
      <w:sz w:val="20"/>
      <w:szCs w:val="20"/>
    </w:rPr>
  </w:style>
  <w:style w:type="character" w:customStyle="1" w:styleId="WW8Num35z0">
    <w:name w:val="WW8Num35z0"/>
    <w:rPr>
      <w:rFonts w:hint="default"/>
    </w:rPr>
  </w:style>
  <w:style w:type="character" w:customStyle="1" w:styleId="WW8Num36z0">
    <w:name w:val="WW8Num36z0"/>
    <w:rPr>
      <w:rFonts w:hint="default"/>
      <w:color w:val="auto"/>
    </w:rPr>
  </w:style>
  <w:style w:type="character" w:customStyle="1" w:styleId="WW8Num37z0">
    <w:name w:val="WW8Num37z0"/>
    <w:rPr>
      <w:rFonts w:ascii="Times New Roman" w:eastAsia="MS Mincho" w:hAnsi="Times New Roman" w:cs="Times New Roman" w:hint="default"/>
      <w:sz w:val="20"/>
      <w:szCs w:val="20"/>
      <w:highlight w:val="yellow"/>
    </w:rPr>
  </w:style>
  <w:style w:type="character" w:customStyle="1" w:styleId="WW8Num38z0">
    <w:name w:val="WW8Num38z0"/>
    <w:rPr>
      <w:rFonts w:hint="default"/>
      <w:sz w:val="20"/>
      <w:szCs w:val="20"/>
      <w:lang w:eastAsia="pt-BR"/>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1z0">
    <w:name w:val="WW8Num41z0"/>
    <w:rPr>
      <w:rFonts w:eastAsia="Calibri" w:hint="default"/>
      <w:lang w:eastAsia="en-US"/>
    </w:rPr>
  </w:style>
  <w:style w:type="character" w:customStyle="1" w:styleId="WW8Num42z0">
    <w:name w:val="WW8Num42z0"/>
    <w:rPr>
      <w:rFonts w:hint="default"/>
    </w:rPr>
  </w:style>
  <w:style w:type="character" w:customStyle="1" w:styleId="WW8Num43z0">
    <w:name w:val="WW8Num43z0"/>
    <w:rPr>
      <w:rFonts w:ascii="Times New Roman" w:hAnsi="Times New Roman" w:cs="Times New Roman" w:hint="default"/>
      <w:sz w:val="20"/>
      <w:szCs w:val="20"/>
    </w:rPr>
  </w:style>
  <w:style w:type="character" w:customStyle="1" w:styleId="WW8Num44z0">
    <w:name w:val="WW8Num44z0"/>
    <w:rPr>
      <w:rFonts w:hint="default"/>
      <w:color w:val="auto"/>
    </w:rPr>
  </w:style>
  <w:style w:type="character" w:customStyle="1" w:styleId="WW8Num45z0">
    <w:name w:val="WW8Num45z0"/>
    <w:rPr>
      <w:rFonts w:eastAsia="Calibri" w:hint="default"/>
      <w:sz w:val="22"/>
      <w:szCs w:val="22"/>
      <w:highlight w:val="yellow"/>
      <w:lang w:eastAsia="en-US"/>
    </w:rPr>
  </w:style>
  <w:style w:type="character" w:customStyle="1" w:styleId="WW8Num46z0">
    <w:name w:val="WW8Num46z0"/>
    <w:rPr>
      <w:rFonts w:hint="default"/>
    </w:rPr>
  </w:style>
  <w:style w:type="character" w:customStyle="1" w:styleId="WW8Num47z0">
    <w:name w:val="WW8Num47z0"/>
    <w:rPr>
      <w:rFonts w:ascii="Times New Roman" w:hAnsi="Times New Roman" w:cs="Times New Roman"/>
      <w:highlight w:val="yellow"/>
    </w:rPr>
  </w:style>
  <w:style w:type="character" w:customStyle="1" w:styleId="WW8Num48z0">
    <w:name w:val="WW8Num48z0"/>
    <w:rPr>
      <w:rFonts w:hint="default"/>
      <w:sz w:val="22"/>
      <w:szCs w:val="22"/>
    </w:rPr>
  </w:style>
  <w:style w:type="character" w:customStyle="1" w:styleId="WW8Num49z0">
    <w:name w:val="WW8Num49z0"/>
    <w:rPr>
      <w:rFonts w:hint="default"/>
    </w:rPr>
  </w:style>
  <w:style w:type="character" w:customStyle="1" w:styleId="WW8Num50z0">
    <w:name w:val="WW8Num50z0"/>
    <w:rPr>
      <w:rFonts w:hint="default"/>
      <w:b w:val="0"/>
      <w:i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auto"/>
      <w:sz w:val="20"/>
      <w:szCs w:val="20"/>
    </w:rPr>
  </w:style>
  <w:style w:type="character" w:customStyle="1" w:styleId="WW8Num52z0">
    <w:name w:val="WW8Num52z0"/>
    <w:rPr>
      <w:rFonts w:hint="default"/>
      <w:color w:val="auto"/>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color w:val="auto"/>
      <w:sz w:val="22"/>
      <w:szCs w:val="22"/>
    </w:rPr>
  </w:style>
  <w:style w:type="character" w:customStyle="1" w:styleId="WW8Num54z0">
    <w:name w:val="WW8Num54z0"/>
    <w:rPr>
      <w:rFonts w:cs="Times New Roman" w:hint="default"/>
      <w:color w:val="auto"/>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hAnsi="Times New Roman" w:cs="Times New Roman" w:hint="default"/>
      <w:b w:val="0"/>
      <w:i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color w:val="auto"/>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8z0">
    <w:name w:val="WW8Num58z0"/>
    <w:rPr>
      <w:rFonts w:hint="default"/>
      <w:b w:val="0"/>
      <w:i w:val="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hAnsi="Times New Roman" w:cs="Times New Roman" w:hint="default"/>
      <w:bCs/>
      <w:color w:val="auto"/>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hAnsi="Times New Roman" w:cs="Times New Roman" w:hint="default"/>
      <w:b w:val="0"/>
      <w:i w:val="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hint="default"/>
    </w:rPr>
  </w:style>
  <w:style w:type="character" w:customStyle="1" w:styleId="WW8Num61z1">
    <w:name w:val="WW8Num61z1"/>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cs="Times New Roman" w:hint="default"/>
      <w:bCs/>
      <w:color w:val="auto"/>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color w:val="auto"/>
      <w:sz w:val="20"/>
      <w:szCs w:val="20"/>
    </w:rPr>
  </w:style>
  <w:style w:type="character" w:customStyle="1" w:styleId="Fontepargpadro3">
    <w:name w:val="Fonte parág. padrão3"/>
  </w:style>
  <w:style w:type="character" w:customStyle="1" w:styleId="WW8Num35z1">
    <w:name w:val="WW8Num35z1"/>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Fontepargpadro2">
    <w:name w:val="Fonte parág. padrã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Fontepargpadro1">
    <w:name w:val="Fonte parág. padrão1"/>
  </w:style>
  <w:style w:type="character" w:styleId="Forte">
    <w:name w:val="Strong"/>
    <w:qFormat/>
    <w:rPr>
      <w:b/>
      <w:bCs/>
    </w:rPr>
  </w:style>
  <w:style w:type="character" w:customStyle="1" w:styleId="Ttulo2Char">
    <w:name w:val="Título 2 Char"/>
    <w:rPr>
      <w:rFonts w:ascii="Times New Roman" w:eastAsia="Times New Roman" w:hAnsi="Times New Roman" w:cs="Times New Roman"/>
      <w:b/>
      <w:szCs w:val="20"/>
    </w:rPr>
  </w:style>
  <w:style w:type="character" w:customStyle="1" w:styleId="CabealhoChar">
    <w:name w:val="Cabeçalho Char"/>
    <w:uiPriority w:val="99"/>
    <w:rPr>
      <w:rFonts w:ascii="Calibri" w:hAnsi="Calibri" w:cs="Calibri"/>
      <w:sz w:val="22"/>
      <w:szCs w:val="22"/>
      <w:lang w:eastAsia="zh-CN"/>
    </w:rPr>
  </w:style>
  <w:style w:type="character" w:customStyle="1" w:styleId="RodapChar">
    <w:name w:val="Rodapé Char"/>
    <w:rPr>
      <w:rFonts w:ascii="Calibri" w:hAnsi="Calibri" w:cs="Calibri"/>
      <w:sz w:val="22"/>
      <w:szCs w:val="22"/>
      <w:lang w:eastAsia="zh-CN"/>
    </w:rPr>
  </w:style>
  <w:style w:type="character" w:customStyle="1" w:styleId="Ttulo5Char">
    <w:name w:val="Título 5 Char"/>
    <w:rPr>
      <w:rFonts w:ascii="Calibri" w:eastAsia="Times New Roman" w:hAnsi="Calibri" w:cs="Times New Roman"/>
      <w:b/>
      <w:bCs/>
      <w:i/>
      <w:iCs/>
      <w:sz w:val="26"/>
      <w:szCs w:val="26"/>
      <w:lang w:eastAsia="zh-CN"/>
    </w:rPr>
  </w:style>
  <w:style w:type="character" w:styleId="Hyperlink">
    <w:name w:val="Hyperlink"/>
    <w:rPr>
      <w:color w:val="0000FF"/>
      <w:u w:val="single"/>
    </w:rPr>
  </w:style>
  <w:style w:type="character" w:customStyle="1" w:styleId="Ttulo4Char">
    <w:name w:val="Título 4 Char"/>
    <w:rPr>
      <w:rFonts w:ascii="Calibri" w:eastAsia="Times New Roman" w:hAnsi="Calibri" w:cs="Times New Roman"/>
      <w:b/>
      <w:bCs/>
      <w:sz w:val="28"/>
      <w:szCs w:val="28"/>
      <w:lang w:eastAsia="zh-CN"/>
    </w:rPr>
  </w:style>
  <w:style w:type="character" w:customStyle="1" w:styleId="TextodebaloChar">
    <w:name w:val="Texto de balão Char"/>
    <w:rPr>
      <w:rFonts w:ascii="Tahoma" w:hAnsi="Tahoma" w:cs="Tahoma"/>
      <w:sz w:val="16"/>
      <w:szCs w:val="16"/>
      <w:lang w:eastAsia="zh-CN"/>
    </w:rPr>
  </w:style>
  <w:style w:type="paragraph" w:customStyle="1" w:styleId="Ttulo3">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PargrafodaLista">
    <w:name w:val="List Paragraph"/>
    <w:basedOn w:val="Normal"/>
    <w:uiPriority w:val="34"/>
    <w:qFormat/>
    <w:pPr>
      <w:spacing w:after="0" w:line="240" w:lineRule="auto"/>
      <w:ind w:left="720"/>
      <w:contextualSpacing/>
    </w:pPr>
    <w:rPr>
      <w:rFonts w:ascii="Times New Roman" w:hAnsi="Times New Roman" w:cs="Times New Roman"/>
      <w:sz w:val="24"/>
      <w:szCs w:val="24"/>
    </w:rPr>
  </w:style>
  <w:style w:type="paragraph" w:styleId="SemEspaamento">
    <w:name w:val="No Spacing"/>
    <w:qFormat/>
    <w:pPr>
      <w:suppressAutoHyphens/>
    </w:pPr>
    <w:rPr>
      <w:rFonts w:ascii="Calibri" w:hAnsi="Calibri" w:cs="Calibri"/>
      <w:sz w:val="22"/>
      <w:szCs w:val="22"/>
      <w:lang w:eastAsia="zh-CN"/>
    </w:rPr>
  </w:style>
  <w:style w:type="paragraph" w:styleId="NormalWeb">
    <w:name w:val="Normal (Web)"/>
    <w:basedOn w:val="Normal"/>
    <w:pPr>
      <w:spacing w:before="280" w:after="280" w:line="240" w:lineRule="auto"/>
    </w:pPr>
    <w:rPr>
      <w:rFonts w:ascii="Times New Roman" w:hAnsi="Times New Roman" w:cs="Times New Roman"/>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texto1">
    <w:name w:val="texto1"/>
    <w:basedOn w:val="Normal"/>
    <w:pPr>
      <w:spacing w:before="280" w:after="280" w:line="252" w:lineRule="auto"/>
      <w:ind w:firstLine="1418"/>
      <w:jc w:val="both"/>
    </w:pPr>
    <w:rPr>
      <w:rFonts w:ascii="Times New Roman" w:hAnsi="Times New Roman" w:cs="Times New Roman"/>
      <w:sz w:val="24"/>
      <w:szCs w:val="24"/>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pPr>
      <w:spacing w:after="0" w:line="240" w:lineRule="auto"/>
    </w:pPr>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Subttulo">
    <w:name w:val="Subtitle"/>
    <w:basedOn w:val="Normal"/>
    <w:next w:val="Corpodetexto"/>
    <w:link w:val="SubttuloChar"/>
    <w:qFormat/>
    <w:rsid w:val="00D032A0"/>
    <w:pPr>
      <w:keepLines/>
      <w:spacing w:after="0" w:line="240" w:lineRule="auto"/>
      <w:jc w:val="center"/>
    </w:pPr>
    <w:rPr>
      <w:rFonts w:ascii="Times New Roman" w:hAnsi="Times New Roman" w:cs="Times New Roman"/>
      <w:sz w:val="32"/>
      <w:szCs w:val="20"/>
      <w:lang w:eastAsia="ar-SA"/>
    </w:rPr>
  </w:style>
  <w:style w:type="character" w:customStyle="1" w:styleId="SubttuloChar">
    <w:name w:val="Subtítulo Char"/>
    <w:link w:val="Subttulo"/>
    <w:rsid w:val="00D032A0"/>
    <w:rPr>
      <w:sz w:val="32"/>
      <w:lang w:eastAsia="ar-SA"/>
    </w:rPr>
  </w:style>
  <w:style w:type="character" w:customStyle="1" w:styleId="Ttulo9Char">
    <w:name w:val="Título 9 Char"/>
    <w:link w:val="Ttulo9"/>
    <w:uiPriority w:val="9"/>
    <w:semiHidden/>
    <w:rsid w:val="00D25536"/>
    <w:rPr>
      <w:rFonts w:ascii="Cambria" w:eastAsia="Times New Roman" w:hAnsi="Cambria" w:cs="Times New Roman"/>
      <w:sz w:val="22"/>
      <w:szCs w:val="22"/>
      <w:lang w:eastAsia="zh-CN"/>
    </w:rPr>
  </w:style>
  <w:style w:type="paragraph" w:styleId="TextosemFormatao">
    <w:name w:val="Plain Text"/>
    <w:basedOn w:val="Normal"/>
    <w:link w:val="TextosemFormataoChar"/>
    <w:rsid w:val="00D36A7D"/>
    <w:pPr>
      <w:suppressAutoHyphens w:val="0"/>
      <w:autoSpaceDN w:val="0"/>
      <w:spacing w:after="0" w:line="240" w:lineRule="auto"/>
      <w:textAlignment w:val="baseline"/>
    </w:pPr>
    <w:rPr>
      <w:rFonts w:ascii="Courier New" w:hAnsi="Courier New" w:cs="Times New Roman"/>
      <w:sz w:val="20"/>
      <w:szCs w:val="20"/>
      <w:lang/>
    </w:rPr>
  </w:style>
  <w:style w:type="character" w:customStyle="1" w:styleId="TextosemFormataoChar">
    <w:name w:val="Texto sem Formatação Char"/>
    <w:link w:val="TextosemFormatao"/>
    <w:rsid w:val="00D36A7D"/>
    <w:rPr>
      <w:rFonts w:ascii="Courier New" w:hAnsi="Courier New"/>
    </w:rPr>
  </w:style>
  <w:style w:type="paragraph" w:customStyle="1" w:styleId="TextosemFormatao1">
    <w:name w:val="Texto sem Formatação1"/>
    <w:basedOn w:val="Normal"/>
    <w:rsid w:val="00CD71A6"/>
    <w:pPr>
      <w:suppressAutoHyphens w:val="0"/>
      <w:spacing w:after="0" w:line="240" w:lineRule="auto"/>
      <w:textAlignment w:val="baseline"/>
    </w:pPr>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72431529">
      <w:bodyDiv w:val="1"/>
      <w:marLeft w:val="0"/>
      <w:marRight w:val="0"/>
      <w:marTop w:val="0"/>
      <w:marBottom w:val="0"/>
      <w:divBdr>
        <w:top w:val="none" w:sz="0" w:space="0" w:color="auto"/>
        <w:left w:val="none" w:sz="0" w:space="0" w:color="auto"/>
        <w:bottom w:val="none" w:sz="0" w:space="0" w:color="auto"/>
        <w:right w:val="none" w:sz="0" w:space="0" w:color="auto"/>
      </w:divBdr>
    </w:div>
    <w:div w:id="321979853">
      <w:bodyDiv w:val="1"/>
      <w:marLeft w:val="0"/>
      <w:marRight w:val="0"/>
      <w:marTop w:val="0"/>
      <w:marBottom w:val="0"/>
      <w:divBdr>
        <w:top w:val="none" w:sz="0" w:space="0" w:color="auto"/>
        <w:left w:val="none" w:sz="0" w:space="0" w:color="auto"/>
        <w:bottom w:val="none" w:sz="0" w:space="0" w:color="auto"/>
        <w:right w:val="none" w:sz="0" w:space="0" w:color="auto"/>
      </w:divBdr>
    </w:div>
    <w:div w:id="941840826">
      <w:bodyDiv w:val="1"/>
      <w:marLeft w:val="0"/>
      <w:marRight w:val="0"/>
      <w:marTop w:val="0"/>
      <w:marBottom w:val="0"/>
      <w:divBdr>
        <w:top w:val="none" w:sz="0" w:space="0" w:color="auto"/>
        <w:left w:val="none" w:sz="0" w:space="0" w:color="auto"/>
        <w:bottom w:val="none" w:sz="0" w:space="0" w:color="auto"/>
        <w:right w:val="none" w:sz="0" w:space="0" w:color="auto"/>
      </w:divBdr>
    </w:div>
    <w:div w:id="1062169995">
      <w:bodyDiv w:val="1"/>
      <w:marLeft w:val="0"/>
      <w:marRight w:val="0"/>
      <w:marTop w:val="0"/>
      <w:marBottom w:val="0"/>
      <w:divBdr>
        <w:top w:val="none" w:sz="0" w:space="0" w:color="auto"/>
        <w:left w:val="none" w:sz="0" w:space="0" w:color="auto"/>
        <w:bottom w:val="none" w:sz="0" w:space="0" w:color="auto"/>
        <w:right w:val="none" w:sz="0" w:space="0" w:color="auto"/>
      </w:divBdr>
    </w:div>
    <w:div w:id="1371494184">
      <w:bodyDiv w:val="1"/>
      <w:marLeft w:val="0"/>
      <w:marRight w:val="0"/>
      <w:marTop w:val="0"/>
      <w:marBottom w:val="0"/>
      <w:divBdr>
        <w:top w:val="none" w:sz="0" w:space="0" w:color="auto"/>
        <w:left w:val="none" w:sz="0" w:space="0" w:color="auto"/>
        <w:bottom w:val="none" w:sz="0" w:space="0" w:color="auto"/>
        <w:right w:val="none" w:sz="0" w:space="0" w:color="auto"/>
      </w:divBdr>
    </w:div>
    <w:div w:id="1419910358">
      <w:bodyDiv w:val="1"/>
      <w:marLeft w:val="0"/>
      <w:marRight w:val="0"/>
      <w:marTop w:val="0"/>
      <w:marBottom w:val="0"/>
      <w:divBdr>
        <w:top w:val="none" w:sz="0" w:space="0" w:color="auto"/>
        <w:left w:val="none" w:sz="0" w:space="0" w:color="auto"/>
        <w:bottom w:val="none" w:sz="0" w:space="0" w:color="auto"/>
        <w:right w:val="none" w:sz="0" w:space="0" w:color="auto"/>
      </w:divBdr>
    </w:div>
    <w:div w:id="14595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56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odiretor.piracicab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ac.gov.br/assuntos/legislacao/legislacao-1/resolucoes/resolucoes-2013/resolucao-no-281-de-10-09-2013/@@display-file/arquivo_norma/RA2013-0281.pdf" TargetMode="External"/><Relationship Id="rId4" Type="http://schemas.openxmlformats.org/officeDocument/2006/relationships/settings" Target="settings.xml"/><Relationship Id="rId9" Type="http://schemas.openxmlformats.org/officeDocument/2006/relationships/hyperlink" Target="http://servicos2.decea.gov.br/static/aga/arquivos/a1c881a7-75a8-41d7-92ea1519453e455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A11D-94B7-40C7-9232-A573347C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24240</Words>
  <Characters>130898</Characters>
  <Application>Microsoft Office Word</Application>
  <DocSecurity>0</DocSecurity>
  <Lines>1090</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154829</CharactersWithSpaces>
  <SharedDoc>false</SharedDoc>
  <HLinks>
    <vt:vector size="24" baseType="variant">
      <vt:variant>
        <vt:i4>1507343</vt:i4>
      </vt:variant>
      <vt:variant>
        <vt:i4>9</vt:i4>
      </vt:variant>
      <vt:variant>
        <vt:i4>0</vt:i4>
      </vt:variant>
      <vt:variant>
        <vt:i4>5</vt:i4>
      </vt:variant>
      <vt:variant>
        <vt:lpwstr>http://www.planodiretor.piracicaba.sp.gov.br/</vt:lpwstr>
      </vt:variant>
      <vt:variant>
        <vt:lpwstr/>
      </vt:variant>
      <vt:variant>
        <vt:i4>5898365</vt:i4>
      </vt:variant>
      <vt:variant>
        <vt:i4>6</vt:i4>
      </vt:variant>
      <vt:variant>
        <vt:i4>0</vt:i4>
      </vt:variant>
      <vt:variant>
        <vt:i4>5</vt:i4>
      </vt:variant>
      <vt:variant>
        <vt:lpwstr>http://www.anac.gov.br/assuntos/legislacao/legislacao-1/resolucoes/resolucoes-2013/resolucao-no-281-de-10-09-2013/@@display-file/arquivo_norma/RA2013-0281.pdf</vt:lpwstr>
      </vt:variant>
      <vt:variant>
        <vt:lpwstr/>
      </vt:variant>
      <vt:variant>
        <vt:i4>1835018</vt:i4>
      </vt:variant>
      <vt:variant>
        <vt:i4>3</vt:i4>
      </vt:variant>
      <vt:variant>
        <vt:i4>0</vt:i4>
      </vt:variant>
      <vt:variant>
        <vt:i4>5</vt:i4>
      </vt:variant>
      <vt:variant>
        <vt:lpwstr>http://servicos2.decea.gov.br/static/aga/arquivos/a1c881a7-75a8-41d7-92ea1519453e455a.pdf</vt:lpwstr>
      </vt:variant>
      <vt:variant>
        <vt:lpwstr/>
      </vt:variant>
      <vt:variant>
        <vt:i4>4980857</vt:i4>
      </vt:variant>
      <vt:variant>
        <vt:i4>0</vt:i4>
      </vt:variant>
      <vt:variant>
        <vt:i4>0</vt:i4>
      </vt:variant>
      <vt:variant>
        <vt:i4>5</vt:i4>
      </vt:variant>
      <vt:variant>
        <vt:lpwstr>http://www.planalto.gov.br/CCivil_03/leis/L7565.htm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 ADVOGADOS</dc:creator>
  <cp:lastModifiedBy>sony</cp:lastModifiedBy>
  <cp:revision>2</cp:revision>
  <cp:lastPrinted>2019-06-05T14:09:00Z</cp:lastPrinted>
  <dcterms:created xsi:type="dcterms:W3CDTF">2019-08-17T14:23:00Z</dcterms:created>
  <dcterms:modified xsi:type="dcterms:W3CDTF">2019-08-17T14:23:00Z</dcterms:modified>
</cp:coreProperties>
</file>