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7" w:rsidRPr="00E75637" w:rsidRDefault="007C1E77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DISCIPLINA – </w:t>
      </w:r>
      <w:proofErr w:type="gramStart"/>
      <w:r w:rsidR="009D24FC" w:rsidRPr="00E75637">
        <w:rPr>
          <w:rFonts w:ascii="Arial" w:hAnsi="Arial" w:cs="Arial"/>
        </w:rPr>
        <w:t>Flexibilização</w:t>
      </w:r>
      <w:proofErr w:type="gramEnd"/>
      <w:r w:rsidR="009D24FC" w:rsidRPr="00E75637">
        <w:rPr>
          <w:rFonts w:ascii="Arial" w:hAnsi="Arial" w:cs="Arial"/>
        </w:rPr>
        <w:t xml:space="preserve"> das leis trabalhistas e previdenciárias no Brasil e na Europa - leitura a partir da forma jurídica</w:t>
      </w:r>
    </w:p>
    <w:p w:rsidR="00CE3481" w:rsidRPr="00E75637" w:rsidRDefault="00CE3481" w:rsidP="00E75637">
      <w:pPr>
        <w:spacing w:line="360" w:lineRule="auto"/>
        <w:jc w:val="both"/>
        <w:rPr>
          <w:rFonts w:ascii="Arial" w:hAnsi="Arial" w:cs="Arial"/>
          <w:b/>
        </w:rPr>
      </w:pPr>
    </w:p>
    <w:p w:rsidR="007C1E77" w:rsidRPr="00E75637" w:rsidRDefault="00CE3481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DOCENTES – </w:t>
      </w:r>
      <w:r w:rsidRPr="00E75637">
        <w:rPr>
          <w:rFonts w:ascii="Arial" w:hAnsi="Arial" w:cs="Arial"/>
        </w:rPr>
        <w:t>MARCUS ORIONE</w:t>
      </w:r>
      <w:r w:rsidR="009D24FC" w:rsidRPr="00E75637">
        <w:rPr>
          <w:rFonts w:ascii="Arial" w:hAnsi="Arial" w:cs="Arial"/>
        </w:rPr>
        <w:t xml:space="preserve"> e FLÁVIO ROBERTO BATISTA</w:t>
      </w:r>
    </w:p>
    <w:p w:rsidR="00084305" w:rsidRPr="00E75637" w:rsidRDefault="00084305" w:rsidP="00E75637">
      <w:pPr>
        <w:spacing w:line="360" w:lineRule="auto"/>
        <w:jc w:val="both"/>
        <w:rPr>
          <w:rFonts w:ascii="Arial" w:hAnsi="Arial" w:cs="Arial"/>
        </w:rPr>
      </w:pPr>
    </w:p>
    <w:p w:rsidR="009D24FC" w:rsidRPr="00E75637" w:rsidRDefault="009D24FC" w:rsidP="00E75637">
      <w:pPr>
        <w:spacing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 xml:space="preserve">CONVIDADOS – </w:t>
      </w:r>
      <w:r w:rsidR="00352B1B" w:rsidRPr="00E75637">
        <w:rPr>
          <w:rFonts w:ascii="Arial" w:hAnsi="Arial" w:cs="Arial"/>
        </w:rPr>
        <w:t xml:space="preserve">HEINZ-DIETRICH </w:t>
      </w:r>
      <w:r w:rsidRPr="00E75637">
        <w:rPr>
          <w:rFonts w:ascii="Arial" w:hAnsi="Arial" w:cs="Arial"/>
        </w:rPr>
        <w:t>STEINMEYER, PABLO BIONDI E THIAGO ARCANJO MELO.</w:t>
      </w:r>
    </w:p>
    <w:p w:rsidR="007C1E77" w:rsidRPr="00E75637" w:rsidRDefault="007C1E77" w:rsidP="00E75637">
      <w:pPr>
        <w:pStyle w:val="Ttulo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rFonts w:cs="Arial"/>
          <w:szCs w:val="24"/>
        </w:rPr>
      </w:pPr>
    </w:p>
    <w:p w:rsidR="000A6093" w:rsidRPr="00E75637" w:rsidRDefault="000A6093" w:rsidP="00E75637">
      <w:pPr>
        <w:pStyle w:val="Ttulo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rFonts w:cs="Arial"/>
          <w:szCs w:val="24"/>
        </w:rPr>
      </w:pPr>
    </w:p>
    <w:p w:rsidR="005E33A2" w:rsidRPr="00E75637" w:rsidRDefault="00F83F3A" w:rsidP="00E75637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>OBJETIVOS:</w:t>
      </w:r>
      <w:r w:rsidRPr="00E75637">
        <w:rPr>
          <w:rFonts w:ascii="Arial" w:hAnsi="Arial" w:cs="Arial"/>
        </w:rPr>
        <w:t xml:space="preserve"> </w:t>
      </w:r>
    </w:p>
    <w:p w:rsidR="00E920D6" w:rsidRPr="00E75637" w:rsidRDefault="009D24FC" w:rsidP="00E75637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Trata-se da segunda iniciativa docente oriunda da cooperação internacional de pesquisa mantida pelos professores responsáveis com o professor convidado. Depois da realização bem-sucedida da disciplina “Os direitos sociais em perspectiva comparada: direito e política na transição pós-socialismo real” no segundo semestre de 2017 e da definição de um novo eixo temático para a continuidade da parceria de pesquisa em reunião mantida na Alemanha em julho de 2018, propõe-se uma nova disciplina com o objetivo de materializar os primeiros resultados dessa nova fase da cooperação internacional. Depois da experiência de contar com o aporte do Prof. </w:t>
      </w:r>
      <w:proofErr w:type="spellStart"/>
      <w:r w:rsidRPr="00E75637">
        <w:rPr>
          <w:rFonts w:ascii="Arial" w:hAnsi="Arial" w:cs="Arial"/>
        </w:rPr>
        <w:t>Heinz-Dietrich</w:t>
      </w:r>
      <w:proofErr w:type="spellEnd"/>
      <w:r w:rsidRPr="00E75637">
        <w:rPr>
          <w:rFonts w:ascii="Arial" w:hAnsi="Arial" w:cs="Arial"/>
        </w:rPr>
        <w:t xml:space="preserve"> </w:t>
      </w:r>
      <w:proofErr w:type="spellStart"/>
      <w:r w:rsidRPr="00E75637">
        <w:rPr>
          <w:rFonts w:ascii="Arial" w:hAnsi="Arial" w:cs="Arial"/>
        </w:rPr>
        <w:t>Steinmeyer</w:t>
      </w:r>
      <w:proofErr w:type="spellEnd"/>
      <w:r w:rsidRPr="00E75637">
        <w:rPr>
          <w:rFonts w:ascii="Arial" w:hAnsi="Arial" w:cs="Arial"/>
        </w:rPr>
        <w:t xml:space="preserve"> a respeito do remodelamento do Estado Social no pós-1989 na Europa Oriental, usado como pano de fundo para um exame da própria história brasileira da retração dos direitos sociais, o objetivo agora é uma reflexão comparada entre Brasil e Europa – dessa vez com foco na Europa Ocidental, mais especificamente a União Europeia, com destaque para a Alemanha, que vive também um processo de reformas </w:t>
      </w:r>
      <w:proofErr w:type="spellStart"/>
      <w:r w:rsidRPr="00E75637">
        <w:rPr>
          <w:rFonts w:ascii="Arial" w:hAnsi="Arial" w:cs="Arial"/>
        </w:rPr>
        <w:t>flexibilizantes</w:t>
      </w:r>
      <w:proofErr w:type="spellEnd"/>
      <w:r w:rsidRPr="00E75637">
        <w:rPr>
          <w:rFonts w:ascii="Arial" w:hAnsi="Arial" w:cs="Arial"/>
        </w:rPr>
        <w:t xml:space="preserve"> – para refletir sobre os atuais processos de </w:t>
      </w:r>
      <w:proofErr w:type="gramStart"/>
      <w:r w:rsidRPr="00E75637">
        <w:rPr>
          <w:rFonts w:ascii="Arial" w:hAnsi="Arial" w:cs="Arial"/>
        </w:rPr>
        <w:t>flexibilização</w:t>
      </w:r>
      <w:proofErr w:type="gramEnd"/>
      <w:r w:rsidRPr="00E75637">
        <w:rPr>
          <w:rFonts w:ascii="Arial" w:hAnsi="Arial" w:cs="Arial"/>
        </w:rPr>
        <w:t xml:space="preserve"> de direitos trabalhistas e previdenciários vividos no Brasil. Assim, pretende-se que os discentes estejam aptos a refletir de maneira crítica sobre a experiência brasileira com as reformas </w:t>
      </w:r>
      <w:proofErr w:type="spellStart"/>
      <w:r w:rsidRPr="00E75637">
        <w:rPr>
          <w:rFonts w:ascii="Arial" w:hAnsi="Arial" w:cs="Arial"/>
        </w:rPr>
        <w:t>precarizantes</w:t>
      </w:r>
      <w:proofErr w:type="spellEnd"/>
      <w:r w:rsidRPr="00E75637">
        <w:rPr>
          <w:rFonts w:ascii="Arial" w:hAnsi="Arial" w:cs="Arial"/>
        </w:rPr>
        <w:t xml:space="preserve">. O referencial teórico para tal reflexão é a crítica da forma jurídica, na forma que lhe foi dada por </w:t>
      </w:r>
      <w:proofErr w:type="spellStart"/>
      <w:r w:rsidRPr="00E75637">
        <w:rPr>
          <w:rFonts w:ascii="Arial" w:hAnsi="Arial" w:cs="Arial"/>
        </w:rPr>
        <w:t>Pachukanis</w:t>
      </w:r>
      <w:proofErr w:type="spellEnd"/>
      <w:r w:rsidRPr="00E75637">
        <w:rPr>
          <w:rFonts w:ascii="Arial" w:hAnsi="Arial" w:cs="Arial"/>
        </w:rPr>
        <w:t xml:space="preserve"> e Edelman, autores cuja tradução e difusão no Brasil integram o projeto acadêmico dos dois docentes responsáveis pela disciplina.</w:t>
      </w:r>
    </w:p>
    <w:p w:rsidR="005B1729" w:rsidRPr="00E75637" w:rsidRDefault="005B1729" w:rsidP="00E75637">
      <w:pPr>
        <w:spacing w:before="120" w:line="360" w:lineRule="auto"/>
        <w:jc w:val="both"/>
        <w:rPr>
          <w:rFonts w:ascii="Arial" w:hAnsi="Arial" w:cs="Arial"/>
          <w:b/>
        </w:rPr>
      </w:pPr>
    </w:p>
    <w:p w:rsidR="005E33A2" w:rsidRPr="00E75637" w:rsidRDefault="00F83F3A" w:rsidP="00E75637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>JUSTIFICATIVA:</w:t>
      </w:r>
      <w:r w:rsidR="00072A20" w:rsidRPr="00E75637">
        <w:rPr>
          <w:rFonts w:ascii="Arial" w:hAnsi="Arial" w:cs="Arial"/>
        </w:rPr>
        <w:t xml:space="preserve"> </w:t>
      </w:r>
    </w:p>
    <w:p w:rsidR="00352B1B" w:rsidRPr="00E75637" w:rsidRDefault="00352B1B" w:rsidP="00E75637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A proposta de disciplina justifica-se em dois eixos distintos de razões. Do ponto de vista da participação desta Faculdade de Direito da Universidade de São Paulo nos grandes debates jurídicos nacionais, a disciplina justifica-se por apresentar uma contribuição para um debate mais qualificado acerca dos atuais processos de </w:t>
      </w:r>
      <w:proofErr w:type="gramStart"/>
      <w:r w:rsidRPr="00E75637">
        <w:rPr>
          <w:rFonts w:ascii="Arial" w:hAnsi="Arial" w:cs="Arial"/>
        </w:rPr>
        <w:t>flexibilização</w:t>
      </w:r>
      <w:proofErr w:type="gramEnd"/>
      <w:r w:rsidRPr="00E75637">
        <w:rPr>
          <w:rFonts w:ascii="Arial" w:hAnsi="Arial" w:cs="Arial"/>
        </w:rPr>
        <w:t xml:space="preserve"> e destruição de direito sociais no Brasil. Por isso, é muito relevante o estudo comparado com a experiência europeia. Por fim, a disciplina é uma oportunidade de contar com a inestimável presença, em nossa Universidade, do Prof. </w:t>
      </w:r>
      <w:proofErr w:type="spellStart"/>
      <w:r w:rsidRPr="00E75637">
        <w:rPr>
          <w:rFonts w:ascii="Arial" w:hAnsi="Arial" w:cs="Arial"/>
        </w:rPr>
        <w:t>Steinmeyer</w:t>
      </w:r>
      <w:proofErr w:type="spellEnd"/>
      <w:r w:rsidRPr="00E75637">
        <w:rPr>
          <w:rFonts w:ascii="Arial" w:hAnsi="Arial" w:cs="Arial"/>
        </w:rPr>
        <w:t xml:space="preserve">, por sua reconhecida </w:t>
      </w:r>
      <w:r w:rsidRPr="00E75637">
        <w:rPr>
          <w:rFonts w:ascii="Arial" w:hAnsi="Arial" w:cs="Arial"/>
          <w:i/>
        </w:rPr>
        <w:t>expertise</w:t>
      </w:r>
      <w:r w:rsidRPr="00E75637">
        <w:rPr>
          <w:rFonts w:ascii="Arial" w:hAnsi="Arial" w:cs="Arial"/>
        </w:rPr>
        <w:t xml:space="preserve"> no tema, agregando com sua presença e experiência muito mais do que poderia ser obtido de sua densa produção bibliográfica.</w:t>
      </w:r>
    </w:p>
    <w:p w:rsidR="003B707D" w:rsidRPr="00E75637" w:rsidRDefault="003B707D" w:rsidP="00E75637">
      <w:pPr>
        <w:spacing w:before="120" w:line="360" w:lineRule="auto"/>
        <w:jc w:val="both"/>
        <w:rPr>
          <w:rFonts w:ascii="Arial" w:hAnsi="Arial" w:cs="Arial"/>
        </w:rPr>
      </w:pPr>
    </w:p>
    <w:p w:rsidR="00F83F3A" w:rsidRPr="00E75637" w:rsidRDefault="00F83F3A" w:rsidP="00E75637">
      <w:pPr>
        <w:spacing w:before="120"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>CONTEÚDO (EMENTA):</w:t>
      </w:r>
    </w:p>
    <w:p w:rsidR="00F83F3A" w:rsidRPr="00E75637" w:rsidRDefault="00F83F3A" w:rsidP="00E75637">
      <w:pPr>
        <w:spacing w:line="360" w:lineRule="auto"/>
        <w:jc w:val="both"/>
        <w:rPr>
          <w:rFonts w:ascii="Arial" w:hAnsi="Arial" w:cs="Arial"/>
        </w:rPr>
      </w:pPr>
    </w:p>
    <w:p w:rsidR="00476EB1" w:rsidRPr="00E75637" w:rsidRDefault="00476EB1" w:rsidP="00E75637">
      <w:pPr>
        <w:spacing w:line="360" w:lineRule="auto"/>
        <w:jc w:val="both"/>
        <w:rPr>
          <w:rFonts w:ascii="Arial" w:hAnsi="Arial" w:cs="Arial"/>
        </w:rPr>
      </w:pPr>
    </w:p>
    <w:p w:rsidR="00352B1B" w:rsidRPr="00E75637" w:rsidRDefault="00352B1B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Bloco </w:t>
      </w:r>
      <w:r w:rsidR="001F071A" w:rsidRPr="00E75637">
        <w:rPr>
          <w:rFonts w:ascii="Arial" w:hAnsi="Arial" w:cs="Arial"/>
          <w:b/>
        </w:rPr>
        <w:t>I -</w:t>
      </w:r>
      <w:r w:rsidR="005B1729" w:rsidRPr="00E75637">
        <w:rPr>
          <w:rFonts w:ascii="Arial" w:hAnsi="Arial" w:cs="Arial"/>
        </w:rPr>
        <w:t xml:space="preserve"> </w:t>
      </w:r>
      <w:proofErr w:type="gramStart"/>
      <w:r w:rsidRPr="00E75637">
        <w:rPr>
          <w:rFonts w:ascii="Arial" w:hAnsi="Arial" w:cs="Arial"/>
        </w:rPr>
        <w:t>Flexibilização</w:t>
      </w:r>
      <w:proofErr w:type="gramEnd"/>
      <w:r w:rsidRPr="00E75637">
        <w:rPr>
          <w:rFonts w:ascii="Arial" w:hAnsi="Arial" w:cs="Arial"/>
        </w:rPr>
        <w:t xml:space="preserve"> das leis trabalhistas e previdenciárias na Europa (aulas com a participação do professor convidado estrangeiro)</w:t>
      </w:r>
    </w:p>
    <w:p w:rsidR="00352B1B" w:rsidRPr="00E75637" w:rsidRDefault="00352B1B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>Bloco II -</w:t>
      </w:r>
      <w:r w:rsidRPr="00E75637">
        <w:rPr>
          <w:rFonts w:ascii="Arial" w:hAnsi="Arial" w:cs="Arial"/>
        </w:rPr>
        <w:t xml:space="preserve"> Introdução à forma jurídica. A forma jurídica em </w:t>
      </w:r>
      <w:proofErr w:type="spellStart"/>
      <w:r w:rsidRPr="00E75637">
        <w:rPr>
          <w:rFonts w:ascii="Arial" w:hAnsi="Arial" w:cs="Arial"/>
        </w:rPr>
        <w:t>Pachukanis</w:t>
      </w:r>
      <w:proofErr w:type="spellEnd"/>
    </w:p>
    <w:p w:rsidR="00352B1B" w:rsidRPr="00E75637" w:rsidRDefault="00352B1B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Bloco III </w:t>
      </w:r>
      <w:r w:rsidR="001F071A" w:rsidRPr="00E75637">
        <w:rPr>
          <w:rFonts w:ascii="Arial" w:hAnsi="Arial" w:cs="Arial"/>
          <w:b/>
        </w:rPr>
        <w:t>-</w:t>
      </w:r>
      <w:r w:rsidRPr="00E75637">
        <w:rPr>
          <w:rFonts w:ascii="Arial" w:hAnsi="Arial" w:cs="Arial"/>
        </w:rPr>
        <w:t xml:space="preserve"> A forma jurídica em Edelman</w:t>
      </w:r>
    </w:p>
    <w:p w:rsidR="00352B1B" w:rsidRPr="00E75637" w:rsidRDefault="00352B1B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>Bloco IV -</w:t>
      </w:r>
      <w:r w:rsidRPr="00E75637">
        <w:rPr>
          <w:rFonts w:ascii="Arial" w:hAnsi="Arial" w:cs="Arial"/>
        </w:rPr>
        <w:t xml:space="preserve"> Reforma </w:t>
      </w:r>
      <w:proofErr w:type="gramStart"/>
      <w:r w:rsidRPr="00E75637">
        <w:rPr>
          <w:rFonts w:ascii="Arial" w:hAnsi="Arial" w:cs="Arial"/>
        </w:rPr>
        <w:t>previdenciária</w:t>
      </w:r>
      <w:proofErr w:type="gramEnd"/>
      <w:r w:rsidRPr="00E75637">
        <w:rPr>
          <w:rFonts w:ascii="Arial" w:hAnsi="Arial" w:cs="Arial"/>
        </w:rPr>
        <w:t xml:space="preserve"> e forma jurídica</w:t>
      </w:r>
    </w:p>
    <w:p w:rsidR="00352B1B" w:rsidRPr="00E75637" w:rsidRDefault="00352B1B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Bloco IV </w:t>
      </w:r>
      <w:r w:rsidR="001F071A" w:rsidRPr="00E75637">
        <w:rPr>
          <w:rFonts w:ascii="Arial" w:hAnsi="Arial" w:cs="Arial"/>
          <w:b/>
        </w:rPr>
        <w:t>-</w:t>
      </w:r>
      <w:r w:rsidRPr="00E75637">
        <w:rPr>
          <w:rFonts w:ascii="Arial" w:hAnsi="Arial" w:cs="Arial"/>
        </w:rPr>
        <w:t xml:space="preserve"> Reforma trabalhista e forma jurídica</w:t>
      </w:r>
    </w:p>
    <w:p w:rsidR="007A47EF" w:rsidRPr="00E75637" w:rsidRDefault="007A47EF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Bloco V </w:t>
      </w:r>
      <w:r w:rsidR="001F071A" w:rsidRPr="00E75637">
        <w:rPr>
          <w:rFonts w:ascii="Arial" w:hAnsi="Arial" w:cs="Arial"/>
          <w:b/>
        </w:rPr>
        <w:t>-</w:t>
      </w:r>
      <w:r w:rsidR="001F071A" w:rsidRPr="00E75637">
        <w:rPr>
          <w:rFonts w:ascii="Arial" w:hAnsi="Arial" w:cs="Arial"/>
        </w:rPr>
        <w:t xml:space="preserve"> </w:t>
      </w:r>
      <w:r w:rsidRPr="00E75637">
        <w:rPr>
          <w:rFonts w:ascii="Arial" w:hAnsi="Arial" w:cs="Arial"/>
        </w:rPr>
        <w:t>Leitura conjunta das reformas a partir da forma jurídica e conclusão do cu</w:t>
      </w:r>
      <w:r w:rsidR="00084D4C" w:rsidRPr="00E75637">
        <w:rPr>
          <w:rFonts w:ascii="Arial" w:hAnsi="Arial" w:cs="Arial"/>
        </w:rPr>
        <w:t>rso</w:t>
      </w:r>
    </w:p>
    <w:p w:rsidR="00352B1B" w:rsidRPr="00E75637" w:rsidRDefault="00352B1B" w:rsidP="00E75637">
      <w:pPr>
        <w:spacing w:line="360" w:lineRule="auto"/>
        <w:jc w:val="both"/>
        <w:rPr>
          <w:rFonts w:ascii="Arial" w:hAnsi="Arial" w:cs="Arial"/>
        </w:rPr>
      </w:pPr>
    </w:p>
    <w:p w:rsidR="005E33A2" w:rsidRPr="00E75637" w:rsidRDefault="005E33A2" w:rsidP="00E75637">
      <w:pPr>
        <w:spacing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>PROGRAMAÇÃO:</w:t>
      </w:r>
    </w:p>
    <w:p w:rsidR="00352B1B" w:rsidRPr="00E75637" w:rsidRDefault="00352B1B" w:rsidP="00E75637">
      <w:pPr>
        <w:spacing w:line="360" w:lineRule="auto"/>
        <w:jc w:val="both"/>
        <w:rPr>
          <w:rFonts w:ascii="Arial" w:hAnsi="Arial" w:cs="Arial"/>
        </w:rPr>
      </w:pPr>
    </w:p>
    <w:p w:rsidR="00853D83" w:rsidRPr="00E75637" w:rsidRDefault="00853D83" w:rsidP="00E75637">
      <w:pPr>
        <w:spacing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 xml:space="preserve">Bloco I - </w:t>
      </w:r>
      <w:proofErr w:type="gramStart"/>
      <w:r w:rsidRPr="00E75637">
        <w:rPr>
          <w:rFonts w:ascii="Arial" w:hAnsi="Arial" w:cs="Arial"/>
          <w:b/>
        </w:rPr>
        <w:t>Flexibilização</w:t>
      </w:r>
      <w:proofErr w:type="gramEnd"/>
      <w:r w:rsidRPr="00E75637">
        <w:rPr>
          <w:rFonts w:ascii="Arial" w:hAnsi="Arial" w:cs="Arial"/>
          <w:b/>
        </w:rPr>
        <w:t xml:space="preserve"> das leis trabalhistas e previdenciárias na Europa (aulas com a participação do professor convidado estrangeiro)</w:t>
      </w:r>
    </w:p>
    <w:p w:rsidR="00476EB1" w:rsidRPr="00E75637" w:rsidRDefault="00476EB1" w:rsidP="00E75637">
      <w:pPr>
        <w:spacing w:line="360" w:lineRule="auto"/>
        <w:jc w:val="both"/>
        <w:rPr>
          <w:rFonts w:ascii="Arial" w:hAnsi="Arial" w:cs="Arial"/>
          <w:b/>
        </w:rPr>
      </w:pPr>
    </w:p>
    <w:p w:rsidR="00853D83" w:rsidRPr="00E75637" w:rsidRDefault="00853D83" w:rsidP="00E75637">
      <w:pPr>
        <w:spacing w:line="360" w:lineRule="auto"/>
        <w:jc w:val="both"/>
        <w:rPr>
          <w:rFonts w:ascii="Arial" w:hAnsi="Arial" w:cs="Arial"/>
          <w:b/>
        </w:rPr>
      </w:pPr>
    </w:p>
    <w:p w:rsidR="00080FE3" w:rsidRPr="00E75637" w:rsidRDefault="003E601E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Aula </w:t>
      </w:r>
      <w:r w:rsidR="006F5A4F" w:rsidRPr="00E75637">
        <w:rPr>
          <w:rFonts w:ascii="Arial" w:hAnsi="Arial" w:cs="Arial"/>
          <w:b/>
        </w:rPr>
        <w:t>0</w:t>
      </w:r>
      <w:r w:rsidRPr="00E75637">
        <w:rPr>
          <w:rFonts w:ascii="Arial" w:hAnsi="Arial" w:cs="Arial"/>
          <w:b/>
        </w:rPr>
        <w:t>1</w:t>
      </w:r>
      <w:r w:rsidR="00853D83" w:rsidRPr="00E75637">
        <w:rPr>
          <w:rFonts w:ascii="Arial" w:hAnsi="Arial" w:cs="Arial"/>
          <w:b/>
        </w:rPr>
        <w:t xml:space="preserve"> </w:t>
      </w:r>
      <w:r w:rsidR="00BA1D00" w:rsidRPr="00E75637">
        <w:rPr>
          <w:rFonts w:ascii="Arial" w:hAnsi="Arial" w:cs="Arial"/>
          <w:b/>
        </w:rPr>
        <w:t>(</w:t>
      </w:r>
      <w:r w:rsidR="00A1255A" w:rsidRPr="00E75637">
        <w:rPr>
          <w:rFonts w:ascii="Arial" w:hAnsi="Arial" w:cs="Arial"/>
          <w:b/>
        </w:rPr>
        <w:t>19 de agosto</w:t>
      </w:r>
      <w:r w:rsidR="00BA1D00" w:rsidRPr="00E75637">
        <w:rPr>
          <w:rFonts w:ascii="Arial" w:hAnsi="Arial" w:cs="Arial"/>
          <w:b/>
        </w:rPr>
        <w:t>)</w:t>
      </w:r>
    </w:p>
    <w:p w:rsidR="00080FE3" w:rsidRPr="00E75637" w:rsidRDefault="00080FE3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>1ª parte -</w:t>
      </w:r>
      <w:r w:rsidRPr="00E75637">
        <w:rPr>
          <w:rFonts w:ascii="Arial" w:hAnsi="Arial" w:cs="Arial"/>
        </w:rPr>
        <w:t xml:space="preserve"> </w:t>
      </w:r>
      <w:r w:rsidR="00BA1D00" w:rsidRPr="00E75637">
        <w:rPr>
          <w:rFonts w:ascii="Arial" w:hAnsi="Arial" w:cs="Arial"/>
        </w:rPr>
        <w:t>A</w:t>
      </w:r>
      <w:r w:rsidRPr="00E75637">
        <w:rPr>
          <w:rFonts w:ascii="Arial" w:hAnsi="Arial" w:cs="Arial"/>
        </w:rPr>
        <w:t>presentação do curso</w:t>
      </w:r>
      <w:r w:rsidR="00FA22B2" w:rsidRPr="00E75637">
        <w:rPr>
          <w:rFonts w:ascii="Arial" w:hAnsi="Arial" w:cs="Arial"/>
        </w:rPr>
        <w:t xml:space="preserve"> </w:t>
      </w:r>
    </w:p>
    <w:p w:rsidR="00BA1D00" w:rsidRPr="00E75637" w:rsidRDefault="00080FE3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2ª parte </w:t>
      </w:r>
      <w:r w:rsidR="00BA1D00" w:rsidRPr="00E75637">
        <w:rPr>
          <w:rFonts w:ascii="Arial" w:hAnsi="Arial" w:cs="Arial"/>
          <w:b/>
        </w:rPr>
        <w:t>–</w:t>
      </w:r>
      <w:r w:rsidRPr="00E75637">
        <w:rPr>
          <w:rFonts w:ascii="Arial" w:hAnsi="Arial" w:cs="Arial"/>
        </w:rPr>
        <w:t xml:space="preserve"> </w:t>
      </w:r>
      <w:r w:rsidR="00BA1D00" w:rsidRPr="00E75637">
        <w:rPr>
          <w:rFonts w:ascii="Arial" w:hAnsi="Arial" w:cs="Arial"/>
        </w:rPr>
        <w:t>Exposição a respeito do tema</w:t>
      </w:r>
    </w:p>
    <w:p w:rsidR="003E601E" w:rsidRPr="00E75637" w:rsidRDefault="003E601E" w:rsidP="00E75637">
      <w:pPr>
        <w:spacing w:line="360" w:lineRule="auto"/>
        <w:jc w:val="both"/>
        <w:rPr>
          <w:rFonts w:ascii="Arial" w:hAnsi="Arial" w:cs="Arial"/>
        </w:rPr>
      </w:pPr>
    </w:p>
    <w:p w:rsidR="00080FE3" w:rsidRPr="00E75637" w:rsidRDefault="003E601E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Aula </w:t>
      </w:r>
      <w:r w:rsidR="006F5A4F" w:rsidRPr="00E75637">
        <w:rPr>
          <w:rFonts w:ascii="Arial" w:hAnsi="Arial" w:cs="Arial"/>
          <w:b/>
        </w:rPr>
        <w:t>0</w:t>
      </w:r>
      <w:r w:rsidRPr="00E75637">
        <w:rPr>
          <w:rFonts w:ascii="Arial" w:hAnsi="Arial" w:cs="Arial"/>
          <w:b/>
        </w:rPr>
        <w:t>2</w:t>
      </w:r>
      <w:r w:rsidR="00457BE0" w:rsidRPr="00E75637">
        <w:rPr>
          <w:rFonts w:ascii="Arial" w:hAnsi="Arial" w:cs="Arial"/>
          <w:b/>
        </w:rPr>
        <w:t xml:space="preserve"> </w:t>
      </w:r>
      <w:r w:rsidR="00BA1D00" w:rsidRPr="00E75637">
        <w:rPr>
          <w:rFonts w:ascii="Arial" w:hAnsi="Arial" w:cs="Arial"/>
          <w:b/>
        </w:rPr>
        <w:t>(</w:t>
      </w:r>
      <w:r w:rsidR="00A1255A" w:rsidRPr="00E75637">
        <w:rPr>
          <w:rFonts w:ascii="Arial" w:hAnsi="Arial" w:cs="Arial"/>
          <w:b/>
        </w:rPr>
        <w:t>20 de agosto</w:t>
      </w:r>
      <w:r w:rsidR="00BA1D00" w:rsidRPr="00E75637">
        <w:rPr>
          <w:rFonts w:ascii="Arial" w:hAnsi="Arial" w:cs="Arial"/>
          <w:b/>
        </w:rPr>
        <w:t>)</w:t>
      </w:r>
    </w:p>
    <w:p w:rsidR="00080FE3" w:rsidRPr="00E75637" w:rsidRDefault="00080FE3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1ª parte </w:t>
      </w:r>
      <w:r w:rsidR="00853D83" w:rsidRPr="00E75637">
        <w:rPr>
          <w:rFonts w:ascii="Arial" w:hAnsi="Arial" w:cs="Arial"/>
          <w:b/>
        </w:rPr>
        <w:t>–</w:t>
      </w:r>
      <w:r w:rsidRPr="00E75637">
        <w:rPr>
          <w:rFonts w:ascii="Arial" w:hAnsi="Arial" w:cs="Arial"/>
        </w:rPr>
        <w:t xml:space="preserve"> </w:t>
      </w:r>
      <w:r w:rsidR="00BA1D00" w:rsidRPr="00E75637">
        <w:rPr>
          <w:rFonts w:ascii="Arial" w:hAnsi="Arial" w:cs="Arial"/>
        </w:rPr>
        <w:t>Exposição a respeito do tema</w:t>
      </w:r>
    </w:p>
    <w:p w:rsidR="003E601E" w:rsidRPr="00E75637" w:rsidRDefault="00080FE3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>2ª parte -</w:t>
      </w:r>
      <w:r w:rsidR="00BA1D00" w:rsidRPr="00E75637">
        <w:rPr>
          <w:rFonts w:ascii="Arial" w:hAnsi="Arial" w:cs="Arial"/>
        </w:rPr>
        <w:t xml:space="preserve"> Debate</w:t>
      </w:r>
    </w:p>
    <w:p w:rsidR="00080FE3" w:rsidRPr="00E75637" w:rsidRDefault="00080FE3" w:rsidP="00E75637">
      <w:pPr>
        <w:spacing w:line="360" w:lineRule="auto"/>
        <w:jc w:val="both"/>
        <w:rPr>
          <w:rFonts w:ascii="Arial" w:hAnsi="Arial" w:cs="Arial"/>
          <w:b/>
        </w:rPr>
      </w:pPr>
    </w:p>
    <w:p w:rsidR="00080FE3" w:rsidRPr="00E75637" w:rsidRDefault="003E601E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Aula </w:t>
      </w:r>
      <w:r w:rsidR="006F5A4F" w:rsidRPr="00E75637">
        <w:rPr>
          <w:rFonts w:ascii="Arial" w:hAnsi="Arial" w:cs="Arial"/>
          <w:b/>
        </w:rPr>
        <w:t>0</w:t>
      </w:r>
      <w:r w:rsidRPr="00E75637">
        <w:rPr>
          <w:rFonts w:ascii="Arial" w:hAnsi="Arial" w:cs="Arial"/>
          <w:b/>
        </w:rPr>
        <w:t>3</w:t>
      </w:r>
      <w:r w:rsidR="00457BE0" w:rsidRPr="00E75637">
        <w:rPr>
          <w:rFonts w:ascii="Arial" w:hAnsi="Arial" w:cs="Arial"/>
          <w:b/>
        </w:rPr>
        <w:t xml:space="preserve"> </w:t>
      </w:r>
      <w:r w:rsidR="00BA1D00" w:rsidRPr="00E75637">
        <w:rPr>
          <w:rFonts w:ascii="Arial" w:hAnsi="Arial" w:cs="Arial"/>
        </w:rPr>
        <w:t>(</w:t>
      </w:r>
      <w:r w:rsidR="00A1255A" w:rsidRPr="00E75637">
        <w:rPr>
          <w:rFonts w:ascii="Arial" w:hAnsi="Arial" w:cs="Arial"/>
          <w:b/>
        </w:rPr>
        <w:t>21 de agosto</w:t>
      </w:r>
      <w:r w:rsidR="00BA1D00" w:rsidRPr="00E75637">
        <w:rPr>
          <w:rFonts w:ascii="Arial" w:hAnsi="Arial" w:cs="Arial"/>
          <w:b/>
        </w:rPr>
        <w:t>)</w:t>
      </w:r>
    </w:p>
    <w:p w:rsidR="00BA1D00" w:rsidRPr="00E75637" w:rsidRDefault="00080FE3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1ª parte - </w:t>
      </w:r>
      <w:r w:rsidR="00BA1D00" w:rsidRPr="00E75637">
        <w:rPr>
          <w:rFonts w:ascii="Arial" w:hAnsi="Arial" w:cs="Arial"/>
        </w:rPr>
        <w:t>Exposição a respeito do tema</w:t>
      </w:r>
    </w:p>
    <w:p w:rsidR="003E601E" w:rsidRPr="00E75637" w:rsidRDefault="00080FE3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>2ª parte -</w:t>
      </w:r>
      <w:r w:rsidRPr="00E75637">
        <w:rPr>
          <w:rFonts w:ascii="Arial" w:hAnsi="Arial" w:cs="Arial"/>
        </w:rPr>
        <w:t xml:space="preserve"> Debate</w:t>
      </w:r>
    </w:p>
    <w:p w:rsidR="00080FE3" w:rsidRPr="00E75637" w:rsidRDefault="00080FE3" w:rsidP="00E75637">
      <w:pPr>
        <w:spacing w:line="360" w:lineRule="auto"/>
        <w:jc w:val="both"/>
        <w:rPr>
          <w:rFonts w:ascii="Arial" w:hAnsi="Arial" w:cs="Arial"/>
          <w:b/>
        </w:rPr>
      </w:pPr>
    </w:p>
    <w:p w:rsidR="00084D4C" w:rsidRPr="00E75637" w:rsidRDefault="00084D4C" w:rsidP="00E75637">
      <w:pPr>
        <w:spacing w:line="360" w:lineRule="auto"/>
        <w:jc w:val="both"/>
        <w:rPr>
          <w:rFonts w:ascii="Arial" w:hAnsi="Arial" w:cs="Arial"/>
          <w:b/>
        </w:rPr>
      </w:pPr>
    </w:p>
    <w:p w:rsidR="00853D83" w:rsidRPr="00E75637" w:rsidRDefault="00853D83" w:rsidP="00E75637">
      <w:pPr>
        <w:spacing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 xml:space="preserve">Bloco II - </w:t>
      </w:r>
      <w:proofErr w:type="gramStart"/>
      <w:r w:rsidRPr="00E75637">
        <w:rPr>
          <w:rFonts w:ascii="Arial" w:hAnsi="Arial" w:cs="Arial"/>
          <w:b/>
        </w:rPr>
        <w:t>3</w:t>
      </w:r>
      <w:proofErr w:type="gramEnd"/>
      <w:r w:rsidRPr="00E75637">
        <w:rPr>
          <w:rFonts w:ascii="Arial" w:hAnsi="Arial" w:cs="Arial"/>
          <w:b/>
        </w:rPr>
        <w:t xml:space="preserve"> aulas - Introdução à forma jurídica. A forma jurídica em </w:t>
      </w:r>
      <w:proofErr w:type="spellStart"/>
      <w:r w:rsidRPr="00E75637">
        <w:rPr>
          <w:rFonts w:ascii="Arial" w:hAnsi="Arial" w:cs="Arial"/>
          <w:b/>
        </w:rPr>
        <w:t>Pachukanis</w:t>
      </w:r>
      <w:proofErr w:type="spellEnd"/>
    </w:p>
    <w:p w:rsidR="00853D83" w:rsidRPr="00E75637" w:rsidRDefault="00853D83" w:rsidP="00E75637">
      <w:pPr>
        <w:spacing w:line="360" w:lineRule="auto"/>
        <w:jc w:val="both"/>
        <w:rPr>
          <w:rFonts w:ascii="Arial" w:hAnsi="Arial" w:cs="Arial"/>
          <w:b/>
        </w:rPr>
      </w:pPr>
    </w:p>
    <w:p w:rsidR="00084D4C" w:rsidRPr="00F87BBE" w:rsidRDefault="00084D4C" w:rsidP="00E75637">
      <w:pPr>
        <w:spacing w:line="360" w:lineRule="auto"/>
        <w:jc w:val="both"/>
        <w:rPr>
          <w:rFonts w:ascii="Arial" w:hAnsi="Arial" w:cs="Arial"/>
          <w:b/>
        </w:rPr>
      </w:pPr>
    </w:p>
    <w:p w:rsidR="00080FE3" w:rsidRPr="00F87BBE" w:rsidRDefault="003E601E" w:rsidP="00E75637">
      <w:pPr>
        <w:spacing w:line="360" w:lineRule="auto"/>
        <w:jc w:val="both"/>
        <w:rPr>
          <w:rFonts w:ascii="Arial" w:hAnsi="Arial" w:cs="Arial"/>
        </w:rPr>
      </w:pPr>
      <w:r w:rsidRPr="00F87BBE">
        <w:rPr>
          <w:rFonts w:ascii="Arial" w:hAnsi="Arial" w:cs="Arial"/>
          <w:b/>
        </w:rPr>
        <w:t xml:space="preserve">Aula </w:t>
      </w:r>
      <w:r w:rsidR="001A47A0" w:rsidRPr="00F87BBE">
        <w:rPr>
          <w:rFonts w:ascii="Arial" w:hAnsi="Arial" w:cs="Arial"/>
          <w:b/>
        </w:rPr>
        <w:t>0</w:t>
      </w:r>
      <w:r w:rsidRPr="00F87BBE">
        <w:rPr>
          <w:rFonts w:ascii="Arial" w:hAnsi="Arial" w:cs="Arial"/>
          <w:b/>
        </w:rPr>
        <w:t>4</w:t>
      </w:r>
      <w:r w:rsidR="00457BE0" w:rsidRPr="00F87BBE">
        <w:rPr>
          <w:rFonts w:ascii="Arial" w:hAnsi="Arial" w:cs="Arial"/>
          <w:b/>
        </w:rPr>
        <w:t xml:space="preserve"> </w:t>
      </w:r>
      <w:r w:rsidR="001F071A" w:rsidRPr="00F87BBE">
        <w:rPr>
          <w:rFonts w:ascii="Arial" w:hAnsi="Arial" w:cs="Arial"/>
          <w:b/>
        </w:rPr>
        <w:t>(</w:t>
      </w:r>
      <w:r w:rsidR="008321E4" w:rsidRPr="00F87BBE">
        <w:rPr>
          <w:rFonts w:ascii="Arial" w:hAnsi="Arial" w:cs="Arial"/>
          <w:b/>
        </w:rPr>
        <w:t>28 de agosto</w:t>
      </w:r>
      <w:r w:rsidR="001F071A" w:rsidRPr="00F87BBE">
        <w:rPr>
          <w:rFonts w:ascii="Arial" w:hAnsi="Arial" w:cs="Arial"/>
          <w:b/>
        </w:rPr>
        <w:t>)</w:t>
      </w:r>
    </w:p>
    <w:p w:rsidR="00EE1656" w:rsidRPr="00F87BBE" w:rsidRDefault="00080FE3" w:rsidP="00F87BBE">
      <w:pPr>
        <w:spacing w:line="360" w:lineRule="auto"/>
        <w:jc w:val="both"/>
        <w:rPr>
          <w:rFonts w:ascii="Arial" w:hAnsi="Arial" w:cs="Arial"/>
        </w:rPr>
      </w:pPr>
      <w:r w:rsidRPr="00F87BBE">
        <w:rPr>
          <w:rFonts w:ascii="Arial" w:hAnsi="Arial" w:cs="Arial"/>
          <w:b/>
        </w:rPr>
        <w:t>1ª</w:t>
      </w:r>
      <w:r w:rsidR="00476EB1" w:rsidRPr="00F87BBE">
        <w:rPr>
          <w:rFonts w:ascii="Arial" w:hAnsi="Arial" w:cs="Arial"/>
          <w:b/>
        </w:rPr>
        <w:t xml:space="preserve"> </w:t>
      </w:r>
      <w:r w:rsidRPr="00F87BBE">
        <w:rPr>
          <w:rFonts w:ascii="Arial" w:hAnsi="Arial" w:cs="Arial"/>
          <w:b/>
        </w:rPr>
        <w:t xml:space="preserve">parte </w:t>
      </w:r>
      <w:r w:rsidR="00F87BBE">
        <w:rPr>
          <w:rFonts w:ascii="Arial" w:hAnsi="Arial" w:cs="Arial"/>
          <w:b/>
        </w:rPr>
        <w:t>-</w:t>
      </w:r>
      <w:r w:rsidRPr="00F87BBE">
        <w:rPr>
          <w:rFonts w:ascii="Arial" w:hAnsi="Arial" w:cs="Arial"/>
          <w:b/>
        </w:rPr>
        <w:t xml:space="preserve"> </w:t>
      </w:r>
      <w:r w:rsidR="00EE1656" w:rsidRPr="00F87BBE">
        <w:rPr>
          <w:rFonts w:ascii="Arial" w:hAnsi="Arial" w:cs="Arial"/>
        </w:rPr>
        <w:t>Exposição a respeito do tema</w:t>
      </w:r>
    </w:p>
    <w:p w:rsidR="003E601E" w:rsidRPr="00F87BBE" w:rsidRDefault="00080FE3" w:rsidP="00F87BBE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F87BBE">
        <w:rPr>
          <w:rFonts w:ascii="Arial" w:hAnsi="Arial" w:cs="Arial"/>
          <w:b/>
        </w:rPr>
        <w:t xml:space="preserve">2ª parte </w:t>
      </w:r>
      <w:r w:rsidR="00F87BBE">
        <w:rPr>
          <w:rFonts w:ascii="Arial" w:hAnsi="Arial" w:cs="Arial"/>
          <w:b/>
        </w:rPr>
        <w:t>–</w:t>
      </w:r>
      <w:r w:rsidRPr="00F87BBE">
        <w:rPr>
          <w:rFonts w:ascii="Arial" w:hAnsi="Arial" w:cs="Arial"/>
        </w:rPr>
        <w:t xml:space="preserve"> </w:t>
      </w:r>
      <w:r w:rsidR="00F87BBE">
        <w:rPr>
          <w:rFonts w:ascii="Arial" w:hAnsi="Arial" w:cs="Arial"/>
          <w:color w:val="222222"/>
          <w:shd w:val="clear" w:color="auto" w:fill="FFFFFF"/>
        </w:rPr>
        <w:t>MARX, K</w:t>
      </w:r>
      <w:r w:rsidR="00F87BBE" w:rsidRPr="00F87BBE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F87BBE" w:rsidRPr="00F87BBE">
        <w:rPr>
          <w:rFonts w:ascii="Arial" w:hAnsi="Arial" w:cs="Arial"/>
          <w:b/>
          <w:color w:val="222222"/>
          <w:shd w:val="clear" w:color="auto" w:fill="FFFFFF"/>
        </w:rPr>
        <w:t>O capital: crítica da economia política</w:t>
      </w:r>
      <w:r w:rsidR="00F87BBE" w:rsidRPr="00F87BBE">
        <w:rPr>
          <w:rFonts w:ascii="Arial" w:hAnsi="Arial" w:cs="Arial"/>
          <w:color w:val="222222"/>
          <w:shd w:val="clear" w:color="auto" w:fill="FFFFFF"/>
        </w:rPr>
        <w:t xml:space="preserve">, l. </w:t>
      </w:r>
      <w:proofErr w:type="gramStart"/>
      <w:r w:rsidR="00F87BBE" w:rsidRPr="00F87BBE">
        <w:rPr>
          <w:rFonts w:ascii="Arial" w:hAnsi="Arial" w:cs="Arial"/>
          <w:color w:val="222222"/>
          <w:shd w:val="clear" w:color="auto" w:fill="FFFFFF"/>
        </w:rPr>
        <w:t>I, t.</w:t>
      </w:r>
      <w:proofErr w:type="gramEnd"/>
      <w:r w:rsidR="00F87BBE" w:rsidRPr="00F87BBE">
        <w:rPr>
          <w:rFonts w:ascii="Arial" w:hAnsi="Arial" w:cs="Arial"/>
          <w:color w:val="222222"/>
          <w:shd w:val="clear" w:color="auto" w:fill="FFFFFF"/>
        </w:rPr>
        <w:t xml:space="preserve"> I. Tradução de Regis Barbosa e Flávio R. </w:t>
      </w:r>
      <w:proofErr w:type="spellStart"/>
      <w:r w:rsidR="00F87BBE" w:rsidRPr="00F87BBE">
        <w:rPr>
          <w:rFonts w:ascii="Arial" w:hAnsi="Arial" w:cs="Arial"/>
          <w:color w:val="222222"/>
          <w:shd w:val="clear" w:color="auto" w:fill="FFFFFF"/>
        </w:rPr>
        <w:t>Kothe</w:t>
      </w:r>
      <w:proofErr w:type="spellEnd"/>
      <w:r w:rsidR="00F87BBE" w:rsidRPr="00F87BBE">
        <w:rPr>
          <w:rFonts w:ascii="Arial" w:hAnsi="Arial" w:cs="Arial"/>
          <w:color w:val="222222"/>
          <w:shd w:val="clear" w:color="auto" w:fill="FFFFFF"/>
        </w:rPr>
        <w:t>. São Paulo: Nova Cultural, 1996</w:t>
      </w:r>
      <w:r w:rsidR="00F87BBE">
        <w:rPr>
          <w:rFonts w:ascii="Arial" w:hAnsi="Arial" w:cs="Arial"/>
          <w:color w:val="222222"/>
          <w:shd w:val="clear" w:color="auto" w:fill="FFFFFF"/>
        </w:rPr>
        <w:t>, p. 209-217</w:t>
      </w:r>
      <w:r w:rsidR="00F87BBE" w:rsidRPr="00F87BBE">
        <w:rPr>
          <w:rFonts w:ascii="Arial" w:hAnsi="Arial" w:cs="Arial"/>
          <w:color w:val="222222"/>
          <w:shd w:val="clear" w:color="auto" w:fill="FFFFFF"/>
        </w:rPr>
        <w:t xml:space="preserve">; </w:t>
      </w:r>
      <w:r w:rsidR="00FA22B2" w:rsidRPr="00F87BBE">
        <w:rPr>
          <w:rFonts w:ascii="Arial" w:hAnsi="Arial" w:cs="Arial"/>
        </w:rPr>
        <w:t xml:space="preserve">PACHUKANIS, E. </w:t>
      </w:r>
      <w:r w:rsidR="00FA22B2" w:rsidRPr="00F87BBE">
        <w:rPr>
          <w:rStyle w:val="Forte"/>
          <w:rFonts w:ascii="Arial" w:hAnsi="Arial" w:cs="Arial"/>
        </w:rPr>
        <w:t>A teoria geral do direito e o marxismo e Ensaios escolhidos (1921-1929)</w:t>
      </w:r>
      <w:r w:rsidR="00FA22B2" w:rsidRPr="00F87BBE">
        <w:rPr>
          <w:rFonts w:ascii="Arial" w:hAnsi="Arial" w:cs="Arial"/>
        </w:rPr>
        <w:t xml:space="preserve">. Tradução de Lucas Simone. São Paulo: </w:t>
      </w:r>
      <w:proofErr w:type="spellStart"/>
      <w:r w:rsidR="00FA22B2" w:rsidRPr="00F87BBE">
        <w:rPr>
          <w:rFonts w:ascii="Arial" w:hAnsi="Arial" w:cs="Arial"/>
        </w:rPr>
        <w:t>Sundermann</w:t>
      </w:r>
      <w:proofErr w:type="spellEnd"/>
      <w:r w:rsidR="00FA22B2" w:rsidRPr="00F87BBE">
        <w:rPr>
          <w:rFonts w:ascii="Arial" w:hAnsi="Arial" w:cs="Arial"/>
        </w:rPr>
        <w:t>, 2017, p. 111-136 ("Relação e norma"</w:t>
      </w:r>
      <w:proofErr w:type="gramStart"/>
      <w:r w:rsidR="00FA22B2" w:rsidRPr="00F87BBE">
        <w:rPr>
          <w:rFonts w:ascii="Arial" w:hAnsi="Arial" w:cs="Arial"/>
        </w:rPr>
        <w:t>)</w:t>
      </w:r>
      <w:proofErr w:type="gramEnd"/>
    </w:p>
    <w:p w:rsidR="00476EB1" w:rsidRPr="00F87BBE" w:rsidRDefault="00476EB1" w:rsidP="00F87BBE">
      <w:pPr>
        <w:spacing w:line="360" w:lineRule="auto"/>
        <w:jc w:val="both"/>
        <w:rPr>
          <w:rFonts w:ascii="Arial" w:hAnsi="Arial" w:cs="Arial"/>
          <w:b/>
        </w:rPr>
      </w:pPr>
    </w:p>
    <w:p w:rsidR="00080FE3" w:rsidRPr="00F87BBE" w:rsidRDefault="003E601E" w:rsidP="00E75637">
      <w:pPr>
        <w:spacing w:line="360" w:lineRule="auto"/>
        <w:jc w:val="both"/>
        <w:rPr>
          <w:rFonts w:ascii="Arial" w:hAnsi="Arial" w:cs="Arial"/>
          <w:b/>
        </w:rPr>
      </w:pPr>
      <w:r w:rsidRPr="00F87BBE">
        <w:rPr>
          <w:rFonts w:ascii="Arial" w:hAnsi="Arial" w:cs="Arial"/>
          <w:b/>
        </w:rPr>
        <w:t xml:space="preserve">Aula </w:t>
      </w:r>
      <w:r w:rsidR="001A47A0" w:rsidRPr="00F87BBE">
        <w:rPr>
          <w:rFonts w:ascii="Arial" w:hAnsi="Arial" w:cs="Arial"/>
          <w:b/>
        </w:rPr>
        <w:t>0</w:t>
      </w:r>
      <w:r w:rsidRPr="00F87BBE">
        <w:rPr>
          <w:rFonts w:ascii="Arial" w:hAnsi="Arial" w:cs="Arial"/>
          <w:b/>
        </w:rPr>
        <w:t>5</w:t>
      </w:r>
      <w:r w:rsidR="00457BE0" w:rsidRPr="00F87BBE">
        <w:rPr>
          <w:rFonts w:ascii="Arial" w:hAnsi="Arial" w:cs="Arial"/>
          <w:b/>
        </w:rPr>
        <w:t xml:space="preserve"> </w:t>
      </w:r>
      <w:r w:rsidR="001F071A" w:rsidRPr="00F87BBE">
        <w:rPr>
          <w:rFonts w:ascii="Arial" w:hAnsi="Arial" w:cs="Arial"/>
          <w:b/>
        </w:rPr>
        <w:t>(</w:t>
      </w:r>
      <w:r w:rsidR="00084D4C" w:rsidRPr="00F87BBE">
        <w:rPr>
          <w:rFonts w:ascii="Arial" w:hAnsi="Arial" w:cs="Arial"/>
          <w:b/>
        </w:rPr>
        <w:t>1</w:t>
      </w:r>
      <w:r w:rsidR="008321E4" w:rsidRPr="00F87BBE">
        <w:rPr>
          <w:rFonts w:ascii="Arial" w:hAnsi="Arial" w:cs="Arial"/>
          <w:b/>
        </w:rPr>
        <w:t>1</w:t>
      </w:r>
      <w:r w:rsidR="00A1255A" w:rsidRPr="00F87BBE">
        <w:rPr>
          <w:rFonts w:ascii="Arial" w:hAnsi="Arial" w:cs="Arial"/>
          <w:b/>
        </w:rPr>
        <w:t xml:space="preserve"> de setembro</w:t>
      </w:r>
      <w:r w:rsidR="001F071A" w:rsidRPr="00F87BBE">
        <w:rPr>
          <w:rFonts w:ascii="Arial" w:hAnsi="Arial" w:cs="Arial"/>
          <w:b/>
        </w:rPr>
        <w:t>)</w:t>
      </w:r>
    </w:p>
    <w:p w:rsidR="001F071A" w:rsidRPr="00E75637" w:rsidRDefault="00FD2F2E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1ª parte </w:t>
      </w:r>
      <w:r w:rsidR="00FA22B2" w:rsidRPr="00E75637">
        <w:rPr>
          <w:rFonts w:ascii="Arial" w:hAnsi="Arial" w:cs="Arial"/>
          <w:b/>
        </w:rPr>
        <w:t>–</w:t>
      </w:r>
      <w:r w:rsidRPr="00E75637">
        <w:rPr>
          <w:rFonts w:ascii="Arial" w:hAnsi="Arial" w:cs="Arial"/>
        </w:rPr>
        <w:t xml:space="preserve"> </w:t>
      </w:r>
      <w:r w:rsidR="001F071A" w:rsidRPr="00E75637">
        <w:rPr>
          <w:rFonts w:ascii="Arial" w:hAnsi="Arial" w:cs="Arial"/>
        </w:rPr>
        <w:t>Exposição a respeito do tema</w:t>
      </w:r>
    </w:p>
    <w:p w:rsidR="003E601E" w:rsidRPr="00E75637" w:rsidRDefault="00FD2F2E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2ª parte </w:t>
      </w:r>
      <w:r w:rsidR="00080FE3" w:rsidRPr="00E75637">
        <w:rPr>
          <w:rFonts w:ascii="Arial" w:hAnsi="Arial" w:cs="Arial"/>
          <w:b/>
        </w:rPr>
        <w:t>-</w:t>
      </w:r>
      <w:r w:rsidRPr="00E75637">
        <w:rPr>
          <w:rFonts w:ascii="Arial" w:hAnsi="Arial" w:cs="Arial"/>
        </w:rPr>
        <w:t xml:space="preserve"> </w:t>
      </w:r>
      <w:r w:rsidR="00FA22B2" w:rsidRPr="00E75637">
        <w:rPr>
          <w:rFonts w:ascii="Arial" w:hAnsi="Arial" w:cs="Arial"/>
        </w:rPr>
        <w:t xml:space="preserve">PACHUKANIS, E. </w:t>
      </w:r>
      <w:r w:rsidR="00FA22B2" w:rsidRPr="00E75637">
        <w:rPr>
          <w:rStyle w:val="Forte"/>
          <w:rFonts w:ascii="Arial" w:hAnsi="Arial" w:cs="Arial"/>
        </w:rPr>
        <w:t>A teoria geral do direito e o marxismo e Ensaios escolhidos (1921-1929)</w:t>
      </w:r>
      <w:r w:rsidR="00FA22B2" w:rsidRPr="00E75637">
        <w:rPr>
          <w:rFonts w:ascii="Arial" w:hAnsi="Arial" w:cs="Arial"/>
        </w:rPr>
        <w:t xml:space="preserve">. Tradução de Lucas Simone. São Paulo: </w:t>
      </w:r>
      <w:proofErr w:type="spellStart"/>
      <w:r w:rsidR="00FA22B2" w:rsidRPr="00E75637">
        <w:rPr>
          <w:rFonts w:ascii="Arial" w:hAnsi="Arial" w:cs="Arial"/>
        </w:rPr>
        <w:t>Sundermann</w:t>
      </w:r>
      <w:proofErr w:type="spellEnd"/>
      <w:r w:rsidR="00FA22B2" w:rsidRPr="00E75637">
        <w:rPr>
          <w:rFonts w:ascii="Arial" w:hAnsi="Arial" w:cs="Arial"/>
        </w:rPr>
        <w:t>, 2017, p. 137-163 ("Mercadoria e sujeito"</w:t>
      </w:r>
      <w:proofErr w:type="gramStart"/>
      <w:r w:rsidR="00FA22B2" w:rsidRPr="00E75637">
        <w:rPr>
          <w:rFonts w:ascii="Arial" w:hAnsi="Arial" w:cs="Arial"/>
        </w:rPr>
        <w:t>)</w:t>
      </w:r>
      <w:proofErr w:type="gramEnd"/>
    </w:p>
    <w:p w:rsidR="00300C73" w:rsidRPr="00E75637" w:rsidRDefault="00300C73" w:rsidP="00E75637">
      <w:pPr>
        <w:spacing w:line="360" w:lineRule="auto"/>
        <w:jc w:val="both"/>
        <w:rPr>
          <w:rFonts w:ascii="Arial" w:hAnsi="Arial" w:cs="Arial"/>
        </w:rPr>
      </w:pPr>
    </w:p>
    <w:p w:rsidR="00482745" w:rsidRPr="00E75637" w:rsidRDefault="00482745" w:rsidP="00E75637">
      <w:pPr>
        <w:spacing w:line="360" w:lineRule="auto"/>
        <w:jc w:val="both"/>
        <w:rPr>
          <w:rFonts w:ascii="Arial" w:hAnsi="Arial" w:cs="Arial"/>
          <w:b/>
        </w:rPr>
      </w:pPr>
    </w:p>
    <w:p w:rsidR="00E41E3B" w:rsidRPr="00E75637" w:rsidRDefault="00482745" w:rsidP="00E75637">
      <w:pPr>
        <w:spacing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 xml:space="preserve">Aula </w:t>
      </w:r>
      <w:r w:rsidR="001A47A0" w:rsidRPr="00E75637">
        <w:rPr>
          <w:rFonts w:ascii="Arial" w:hAnsi="Arial" w:cs="Arial"/>
          <w:b/>
        </w:rPr>
        <w:t>0</w:t>
      </w:r>
      <w:r w:rsidR="00457BE0" w:rsidRPr="00E75637">
        <w:rPr>
          <w:rFonts w:ascii="Arial" w:hAnsi="Arial" w:cs="Arial"/>
          <w:b/>
        </w:rPr>
        <w:t xml:space="preserve">6 </w:t>
      </w:r>
      <w:r w:rsidR="001A47A0" w:rsidRPr="00E75637">
        <w:rPr>
          <w:rFonts w:ascii="Arial" w:hAnsi="Arial" w:cs="Arial"/>
          <w:b/>
        </w:rPr>
        <w:t>(</w:t>
      </w:r>
      <w:r w:rsidR="008321E4" w:rsidRPr="00E75637">
        <w:rPr>
          <w:rFonts w:ascii="Arial" w:hAnsi="Arial" w:cs="Arial"/>
          <w:b/>
        </w:rPr>
        <w:t>18</w:t>
      </w:r>
      <w:r w:rsidR="00A1255A" w:rsidRPr="00E75637">
        <w:rPr>
          <w:rFonts w:ascii="Arial" w:hAnsi="Arial" w:cs="Arial"/>
          <w:b/>
        </w:rPr>
        <w:t xml:space="preserve"> de setembro</w:t>
      </w:r>
      <w:r w:rsidR="001A47A0" w:rsidRPr="00E75637">
        <w:rPr>
          <w:rFonts w:ascii="Arial" w:hAnsi="Arial" w:cs="Arial"/>
          <w:b/>
        </w:rPr>
        <w:t xml:space="preserve">) </w:t>
      </w:r>
      <w:r w:rsidR="00663A52" w:rsidRPr="00E75637">
        <w:rPr>
          <w:rFonts w:ascii="Arial" w:hAnsi="Arial" w:cs="Arial"/>
          <w:b/>
        </w:rPr>
        <w:t>-</w:t>
      </w:r>
      <w:r w:rsidRPr="00E75637">
        <w:rPr>
          <w:rFonts w:ascii="Arial" w:hAnsi="Arial" w:cs="Arial"/>
          <w:b/>
        </w:rPr>
        <w:t xml:space="preserve"> </w:t>
      </w:r>
    </w:p>
    <w:p w:rsidR="00E41E3B" w:rsidRPr="00E75637" w:rsidRDefault="00E41E3B" w:rsidP="00E75637">
      <w:pPr>
        <w:spacing w:line="360" w:lineRule="auto"/>
        <w:jc w:val="both"/>
        <w:rPr>
          <w:rFonts w:ascii="Arial" w:hAnsi="Arial" w:cs="Arial"/>
        </w:rPr>
      </w:pPr>
    </w:p>
    <w:p w:rsidR="007A47EF" w:rsidRPr="00E75637" w:rsidRDefault="007A47EF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>1ª parte –</w:t>
      </w:r>
      <w:r w:rsidRPr="00E75637">
        <w:rPr>
          <w:rFonts w:ascii="Arial" w:hAnsi="Arial" w:cs="Arial"/>
        </w:rPr>
        <w:t xml:space="preserve"> </w:t>
      </w:r>
      <w:r w:rsidR="001F071A" w:rsidRPr="00E75637">
        <w:rPr>
          <w:rFonts w:ascii="Arial" w:hAnsi="Arial" w:cs="Arial"/>
        </w:rPr>
        <w:t>Exposição a respeito do tema</w:t>
      </w:r>
    </w:p>
    <w:p w:rsidR="007A47EF" w:rsidRPr="00E75637" w:rsidRDefault="007A47EF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>2ª parte -</w:t>
      </w:r>
      <w:r w:rsidRPr="00E75637">
        <w:rPr>
          <w:rFonts w:ascii="Arial" w:hAnsi="Arial" w:cs="Arial"/>
        </w:rPr>
        <w:t xml:space="preserve"> </w:t>
      </w:r>
      <w:r w:rsidRPr="00E75637">
        <w:rPr>
          <w:rFonts w:ascii="Arial" w:hAnsi="Arial" w:cs="Arial"/>
          <w:color w:val="000000"/>
        </w:rPr>
        <w:t xml:space="preserve">BIONDI, Pablo.  A terceirização e a lógica do capital. Revista Direito e Práxis, Rio de Janeiro, </w:t>
      </w:r>
      <w:proofErr w:type="gramStart"/>
      <w:r w:rsidRPr="00E75637">
        <w:rPr>
          <w:rFonts w:ascii="Arial" w:hAnsi="Arial" w:cs="Arial"/>
          <w:color w:val="000000"/>
        </w:rPr>
        <w:t>2019 .</w:t>
      </w:r>
      <w:proofErr w:type="gramEnd"/>
      <w:r w:rsidRPr="00E75637">
        <w:rPr>
          <w:rFonts w:ascii="Arial" w:hAnsi="Arial" w:cs="Arial"/>
          <w:color w:val="000000"/>
        </w:rPr>
        <w:t xml:space="preserve"> Disponível em: &lt; </w:t>
      </w:r>
      <w:hyperlink r:id="rId8" w:tgtFrame="_blank" w:history="1">
        <w:r w:rsidRPr="00E75637">
          <w:rPr>
            <w:rStyle w:val="Hyperlink"/>
            <w:rFonts w:ascii="Arial" w:hAnsi="Arial" w:cs="Arial"/>
          </w:rPr>
          <w:t>https://www.e-publicacoes.uerj.br/index.php/revistaceaju/article/view/37816</w:t>
        </w:r>
      </w:hyperlink>
      <w:r w:rsidRPr="00E75637">
        <w:rPr>
          <w:rFonts w:ascii="Arial" w:hAnsi="Arial" w:cs="Arial"/>
          <w:color w:val="000000"/>
        </w:rPr>
        <w:t>&gt;</w:t>
      </w:r>
      <w:proofErr w:type="gramStart"/>
      <w:r w:rsidRPr="00E75637">
        <w:rPr>
          <w:rFonts w:ascii="Arial" w:hAnsi="Arial" w:cs="Arial"/>
          <w:color w:val="000000"/>
        </w:rPr>
        <w:t> .</w:t>
      </w:r>
      <w:proofErr w:type="gramEnd"/>
      <w:r w:rsidRPr="00E75637">
        <w:rPr>
          <w:rFonts w:ascii="Arial" w:hAnsi="Arial" w:cs="Arial"/>
          <w:color w:val="000000"/>
        </w:rPr>
        <w:t xml:space="preserve"> Acesso em 23 jul. 2017.  DOI: 10.1590/2179-8966/2019/</w:t>
      </w:r>
      <w:proofErr w:type="gramStart"/>
      <w:r w:rsidRPr="00E75637">
        <w:rPr>
          <w:rFonts w:ascii="Arial" w:hAnsi="Arial" w:cs="Arial"/>
          <w:color w:val="000000"/>
        </w:rPr>
        <w:t>37816</w:t>
      </w:r>
      <w:proofErr w:type="gramEnd"/>
    </w:p>
    <w:p w:rsidR="00DE794E" w:rsidRPr="00E75637" w:rsidRDefault="00DE794E" w:rsidP="00E75637">
      <w:pPr>
        <w:spacing w:line="360" w:lineRule="auto"/>
        <w:jc w:val="both"/>
        <w:rPr>
          <w:rFonts w:ascii="Arial" w:hAnsi="Arial" w:cs="Arial"/>
        </w:rPr>
      </w:pPr>
    </w:p>
    <w:p w:rsidR="00084D4C" w:rsidRPr="00E75637" w:rsidRDefault="00084D4C" w:rsidP="00E75637">
      <w:pPr>
        <w:spacing w:line="360" w:lineRule="auto"/>
        <w:jc w:val="both"/>
        <w:rPr>
          <w:rFonts w:ascii="Arial" w:hAnsi="Arial" w:cs="Arial"/>
          <w:b/>
        </w:rPr>
      </w:pPr>
    </w:p>
    <w:p w:rsidR="007A47EF" w:rsidRPr="00E75637" w:rsidRDefault="007A47EF" w:rsidP="00E75637">
      <w:pPr>
        <w:spacing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 xml:space="preserve">BLOCO III </w:t>
      </w:r>
      <w:r w:rsidR="00F15DCF" w:rsidRPr="00E75637">
        <w:rPr>
          <w:rFonts w:ascii="Arial" w:hAnsi="Arial" w:cs="Arial"/>
          <w:b/>
        </w:rPr>
        <w:t>-</w:t>
      </w:r>
      <w:r w:rsidRPr="00E75637">
        <w:rPr>
          <w:rFonts w:ascii="Arial" w:hAnsi="Arial" w:cs="Arial"/>
          <w:b/>
        </w:rPr>
        <w:t xml:space="preserve"> A forma jurídica em Edelman</w:t>
      </w:r>
    </w:p>
    <w:p w:rsidR="007A47EF" w:rsidRPr="00E75637" w:rsidRDefault="007A47EF" w:rsidP="00E75637">
      <w:pPr>
        <w:spacing w:line="360" w:lineRule="auto"/>
        <w:jc w:val="both"/>
        <w:rPr>
          <w:rFonts w:ascii="Arial" w:hAnsi="Arial" w:cs="Arial"/>
        </w:rPr>
      </w:pPr>
    </w:p>
    <w:p w:rsidR="007A47EF" w:rsidRPr="00E75637" w:rsidRDefault="007A47EF" w:rsidP="00E75637">
      <w:pPr>
        <w:spacing w:line="360" w:lineRule="auto"/>
        <w:jc w:val="both"/>
        <w:rPr>
          <w:rFonts w:ascii="Arial" w:hAnsi="Arial" w:cs="Arial"/>
        </w:rPr>
      </w:pPr>
    </w:p>
    <w:p w:rsidR="007A47EF" w:rsidRPr="00E75637" w:rsidRDefault="007A47EF" w:rsidP="00E75637">
      <w:pPr>
        <w:spacing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>Aula 07 (</w:t>
      </w:r>
      <w:r w:rsidR="008321E4" w:rsidRPr="00E75637">
        <w:rPr>
          <w:rFonts w:ascii="Arial" w:hAnsi="Arial" w:cs="Arial"/>
          <w:b/>
        </w:rPr>
        <w:t>25</w:t>
      </w:r>
      <w:r w:rsidRPr="00E75637">
        <w:rPr>
          <w:rFonts w:ascii="Arial" w:hAnsi="Arial" w:cs="Arial"/>
          <w:b/>
        </w:rPr>
        <w:t xml:space="preserve"> de setembro) </w:t>
      </w:r>
    </w:p>
    <w:p w:rsidR="007A47EF" w:rsidRPr="00E75637" w:rsidRDefault="007A47EF" w:rsidP="00E75637">
      <w:pPr>
        <w:spacing w:line="360" w:lineRule="auto"/>
        <w:jc w:val="both"/>
        <w:rPr>
          <w:rFonts w:ascii="Arial" w:hAnsi="Arial" w:cs="Arial"/>
        </w:rPr>
      </w:pPr>
    </w:p>
    <w:p w:rsidR="007A47EF" w:rsidRPr="00E75637" w:rsidRDefault="007A47EF" w:rsidP="00F87BBE">
      <w:pPr>
        <w:spacing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 xml:space="preserve">1ª parte </w:t>
      </w:r>
      <w:r w:rsidR="001F071A" w:rsidRPr="00E75637">
        <w:rPr>
          <w:rFonts w:ascii="Arial" w:hAnsi="Arial" w:cs="Arial"/>
          <w:b/>
        </w:rPr>
        <w:t>-</w:t>
      </w:r>
      <w:r w:rsidRPr="00E75637">
        <w:rPr>
          <w:rFonts w:ascii="Arial" w:hAnsi="Arial" w:cs="Arial"/>
        </w:rPr>
        <w:t xml:space="preserve"> </w:t>
      </w:r>
      <w:r w:rsidR="001F071A" w:rsidRPr="00E75637">
        <w:rPr>
          <w:rFonts w:ascii="Arial" w:hAnsi="Arial" w:cs="Arial"/>
        </w:rPr>
        <w:t>Exposição a respeito do tema</w:t>
      </w:r>
    </w:p>
    <w:p w:rsidR="007A47EF" w:rsidRPr="00E75637" w:rsidRDefault="007A47EF" w:rsidP="00F87BBE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2ª parte - </w:t>
      </w:r>
      <w:r w:rsidRPr="00E75637">
        <w:rPr>
          <w:rFonts w:ascii="Arial" w:hAnsi="Arial" w:cs="Arial"/>
        </w:rPr>
        <w:t>EDELMAN, Bernard, O direito captado pela fotografia – elementos para uma teoria marxista do direito. Coimbra: Centelha, 1976, p. 40-66</w:t>
      </w:r>
    </w:p>
    <w:p w:rsidR="007A47EF" w:rsidRPr="00E75637" w:rsidRDefault="007A47EF" w:rsidP="00F87BBE">
      <w:pPr>
        <w:spacing w:line="360" w:lineRule="auto"/>
        <w:jc w:val="both"/>
        <w:rPr>
          <w:rFonts w:ascii="Arial" w:hAnsi="Arial" w:cs="Arial"/>
        </w:rPr>
      </w:pPr>
    </w:p>
    <w:p w:rsidR="007A47EF" w:rsidRPr="00E75637" w:rsidRDefault="007A47EF" w:rsidP="00E75637">
      <w:pPr>
        <w:spacing w:line="360" w:lineRule="auto"/>
        <w:jc w:val="both"/>
        <w:rPr>
          <w:rFonts w:ascii="Arial" w:hAnsi="Arial" w:cs="Arial"/>
        </w:rPr>
      </w:pPr>
    </w:p>
    <w:p w:rsidR="003E3DDD" w:rsidRPr="00E75637" w:rsidRDefault="003E601E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Aula </w:t>
      </w:r>
      <w:r w:rsidR="00663A52" w:rsidRPr="00E75637">
        <w:rPr>
          <w:rFonts w:ascii="Arial" w:hAnsi="Arial" w:cs="Arial"/>
          <w:b/>
        </w:rPr>
        <w:t>0</w:t>
      </w:r>
      <w:r w:rsidR="007A47EF" w:rsidRPr="00E75637">
        <w:rPr>
          <w:rFonts w:ascii="Arial" w:hAnsi="Arial" w:cs="Arial"/>
          <w:b/>
        </w:rPr>
        <w:t>8</w:t>
      </w:r>
      <w:r w:rsidR="00457BE0" w:rsidRPr="00E75637">
        <w:rPr>
          <w:rFonts w:ascii="Arial" w:hAnsi="Arial" w:cs="Arial"/>
          <w:b/>
        </w:rPr>
        <w:t xml:space="preserve"> </w:t>
      </w:r>
      <w:r w:rsidR="001A47A0" w:rsidRPr="00E75637">
        <w:rPr>
          <w:rFonts w:ascii="Arial" w:hAnsi="Arial" w:cs="Arial"/>
          <w:b/>
        </w:rPr>
        <w:t>(</w:t>
      </w:r>
      <w:r w:rsidR="008321E4" w:rsidRPr="00E75637">
        <w:rPr>
          <w:rFonts w:ascii="Arial" w:hAnsi="Arial" w:cs="Arial"/>
          <w:b/>
        </w:rPr>
        <w:t>02</w:t>
      </w:r>
      <w:r w:rsidR="007A47EF" w:rsidRPr="00E75637">
        <w:rPr>
          <w:rFonts w:ascii="Arial" w:hAnsi="Arial" w:cs="Arial"/>
          <w:b/>
        </w:rPr>
        <w:t xml:space="preserve"> de outubro</w:t>
      </w:r>
      <w:r w:rsidR="001A47A0" w:rsidRPr="00E75637">
        <w:rPr>
          <w:rFonts w:ascii="Arial" w:hAnsi="Arial" w:cs="Arial"/>
          <w:b/>
        </w:rPr>
        <w:t>)</w:t>
      </w:r>
      <w:proofErr w:type="gramStart"/>
      <w:r w:rsidR="001A47A0" w:rsidRPr="00E75637">
        <w:rPr>
          <w:rFonts w:ascii="Arial" w:hAnsi="Arial" w:cs="Arial"/>
          <w:b/>
        </w:rPr>
        <w:t xml:space="preserve"> </w:t>
      </w:r>
      <w:r w:rsidRPr="00E75637">
        <w:rPr>
          <w:rFonts w:ascii="Arial" w:hAnsi="Arial" w:cs="Arial"/>
        </w:rPr>
        <w:t xml:space="preserve"> </w:t>
      </w:r>
    </w:p>
    <w:p w:rsidR="008428B4" w:rsidRPr="00E75637" w:rsidRDefault="008428B4" w:rsidP="00E75637">
      <w:pPr>
        <w:spacing w:line="360" w:lineRule="auto"/>
        <w:jc w:val="both"/>
        <w:rPr>
          <w:rFonts w:ascii="Arial" w:hAnsi="Arial" w:cs="Arial"/>
          <w:b/>
        </w:rPr>
      </w:pPr>
      <w:proofErr w:type="gramEnd"/>
      <w:r w:rsidRPr="00E75637">
        <w:rPr>
          <w:rFonts w:ascii="Arial" w:hAnsi="Arial" w:cs="Arial"/>
          <w:b/>
        </w:rPr>
        <w:t>1ª parte -</w:t>
      </w:r>
      <w:proofErr w:type="gramStart"/>
      <w:r w:rsidRPr="00E75637">
        <w:rPr>
          <w:rFonts w:ascii="Arial" w:hAnsi="Arial" w:cs="Arial"/>
          <w:b/>
        </w:rPr>
        <w:t xml:space="preserve">  </w:t>
      </w:r>
      <w:proofErr w:type="gramEnd"/>
      <w:r w:rsidR="001F071A" w:rsidRPr="00E75637">
        <w:rPr>
          <w:rFonts w:ascii="Arial" w:hAnsi="Arial" w:cs="Arial"/>
        </w:rPr>
        <w:t>Exposição a respeito do tema</w:t>
      </w:r>
    </w:p>
    <w:p w:rsidR="0099664B" w:rsidRPr="00E75637" w:rsidRDefault="003E3DDD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2ª parte - </w:t>
      </w:r>
      <w:r w:rsidR="00B5666F" w:rsidRPr="00E75637">
        <w:rPr>
          <w:rFonts w:ascii="Arial" w:hAnsi="Arial" w:cs="Arial"/>
        </w:rPr>
        <w:t>EDELMAN, Bernard, O direito captado pela fotografia – elementos para uma teoria marxista do direito. Coimbra: Centelha, 1976, p. 91-122</w:t>
      </w:r>
    </w:p>
    <w:p w:rsidR="003E3DDD" w:rsidRPr="00E75637" w:rsidRDefault="003E3DDD" w:rsidP="00E75637">
      <w:pPr>
        <w:spacing w:line="360" w:lineRule="auto"/>
        <w:jc w:val="both"/>
        <w:rPr>
          <w:rFonts w:ascii="Arial" w:hAnsi="Arial" w:cs="Arial"/>
          <w:b/>
        </w:rPr>
      </w:pPr>
    </w:p>
    <w:p w:rsidR="00663A52" w:rsidRPr="00E75637" w:rsidRDefault="00457BE0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Aula </w:t>
      </w:r>
      <w:r w:rsidR="00663A52" w:rsidRPr="00E75637">
        <w:rPr>
          <w:rFonts w:ascii="Arial" w:hAnsi="Arial" w:cs="Arial"/>
          <w:b/>
        </w:rPr>
        <w:t>0</w:t>
      </w:r>
      <w:r w:rsidR="001F071A" w:rsidRPr="00E75637">
        <w:rPr>
          <w:rFonts w:ascii="Arial" w:hAnsi="Arial" w:cs="Arial"/>
          <w:b/>
        </w:rPr>
        <w:t>9</w:t>
      </w:r>
      <w:r w:rsidRPr="00E75637">
        <w:rPr>
          <w:rFonts w:ascii="Arial" w:hAnsi="Arial" w:cs="Arial"/>
          <w:b/>
        </w:rPr>
        <w:t xml:space="preserve"> </w:t>
      </w:r>
      <w:r w:rsidR="001A47A0" w:rsidRPr="00E75637">
        <w:rPr>
          <w:rFonts w:ascii="Arial" w:hAnsi="Arial" w:cs="Arial"/>
          <w:b/>
        </w:rPr>
        <w:t>(</w:t>
      </w:r>
      <w:r w:rsidR="008321E4" w:rsidRPr="00E75637">
        <w:rPr>
          <w:rFonts w:ascii="Arial" w:hAnsi="Arial" w:cs="Arial"/>
          <w:b/>
        </w:rPr>
        <w:t>09</w:t>
      </w:r>
      <w:r w:rsidR="00DE794E" w:rsidRPr="00E75637">
        <w:rPr>
          <w:rFonts w:ascii="Arial" w:hAnsi="Arial" w:cs="Arial"/>
          <w:b/>
        </w:rPr>
        <w:t xml:space="preserve"> de outubro</w:t>
      </w:r>
      <w:r w:rsidR="001A47A0" w:rsidRPr="00E75637">
        <w:rPr>
          <w:rFonts w:ascii="Arial" w:hAnsi="Arial" w:cs="Arial"/>
          <w:b/>
        </w:rPr>
        <w:t>)</w:t>
      </w:r>
      <w:proofErr w:type="gramStart"/>
      <w:r w:rsidR="00663A52" w:rsidRPr="00E75637">
        <w:rPr>
          <w:rFonts w:ascii="Arial" w:hAnsi="Arial" w:cs="Arial"/>
          <w:b/>
        </w:rPr>
        <w:t xml:space="preserve"> </w:t>
      </w:r>
      <w:r w:rsidRPr="00E75637">
        <w:rPr>
          <w:rFonts w:ascii="Arial" w:hAnsi="Arial" w:cs="Arial"/>
        </w:rPr>
        <w:t xml:space="preserve"> </w:t>
      </w:r>
    </w:p>
    <w:p w:rsidR="00457BE0" w:rsidRPr="00E75637" w:rsidRDefault="00663A52" w:rsidP="00E75637">
      <w:pPr>
        <w:spacing w:line="360" w:lineRule="auto"/>
        <w:jc w:val="both"/>
        <w:rPr>
          <w:rFonts w:ascii="Arial" w:hAnsi="Arial" w:cs="Arial"/>
        </w:rPr>
      </w:pPr>
      <w:proofErr w:type="gramEnd"/>
      <w:r w:rsidRPr="00E75637">
        <w:rPr>
          <w:rFonts w:ascii="Arial" w:hAnsi="Arial" w:cs="Arial"/>
          <w:b/>
        </w:rPr>
        <w:t xml:space="preserve">1ª parte </w:t>
      </w:r>
      <w:r w:rsidR="001F071A" w:rsidRPr="00E75637">
        <w:rPr>
          <w:rFonts w:ascii="Arial" w:hAnsi="Arial" w:cs="Arial"/>
          <w:b/>
        </w:rPr>
        <w:t xml:space="preserve">- </w:t>
      </w:r>
      <w:r w:rsidR="001F071A" w:rsidRPr="00E75637">
        <w:rPr>
          <w:rFonts w:ascii="Arial" w:hAnsi="Arial" w:cs="Arial"/>
        </w:rPr>
        <w:t>Exposição a respeito do tema</w:t>
      </w:r>
    </w:p>
    <w:p w:rsidR="00663A52" w:rsidRPr="00E75637" w:rsidRDefault="003E3DDD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>2ª parte -</w:t>
      </w:r>
      <w:r w:rsidR="00B5666F" w:rsidRPr="00E75637">
        <w:rPr>
          <w:rFonts w:ascii="Arial" w:hAnsi="Arial" w:cs="Arial"/>
          <w:b/>
        </w:rPr>
        <w:t xml:space="preserve"> </w:t>
      </w:r>
      <w:r w:rsidR="00B5666F" w:rsidRPr="00E75637">
        <w:rPr>
          <w:rFonts w:ascii="Arial" w:hAnsi="Arial" w:cs="Arial"/>
        </w:rPr>
        <w:t>EDELMAN, Bernard, O direito captado pela fotografia – elementos para uma teoria marxista do direito. Coimbra: Centelha, 1976, p. 123-150</w:t>
      </w:r>
      <w:r w:rsidRPr="00E75637">
        <w:rPr>
          <w:rFonts w:ascii="Arial" w:hAnsi="Arial" w:cs="Arial"/>
          <w:b/>
        </w:rPr>
        <w:t xml:space="preserve"> </w:t>
      </w:r>
    </w:p>
    <w:p w:rsidR="0099664B" w:rsidRPr="00E75637" w:rsidRDefault="0099664B" w:rsidP="00E75637">
      <w:pPr>
        <w:spacing w:line="360" w:lineRule="auto"/>
        <w:jc w:val="both"/>
        <w:rPr>
          <w:rFonts w:ascii="Arial" w:hAnsi="Arial" w:cs="Arial"/>
        </w:rPr>
      </w:pPr>
    </w:p>
    <w:p w:rsidR="00DE794E" w:rsidRPr="00E75637" w:rsidRDefault="00DE794E" w:rsidP="00E75637">
      <w:pPr>
        <w:spacing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 xml:space="preserve">Bloco IV - Reforma </w:t>
      </w:r>
      <w:proofErr w:type="gramStart"/>
      <w:r w:rsidRPr="00E75637">
        <w:rPr>
          <w:rFonts w:ascii="Arial" w:hAnsi="Arial" w:cs="Arial"/>
          <w:b/>
        </w:rPr>
        <w:t>previdenciária</w:t>
      </w:r>
      <w:proofErr w:type="gramEnd"/>
      <w:r w:rsidRPr="00E75637">
        <w:rPr>
          <w:rFonts w:ascii="Arial" w:hAnsi="Arial" w:cs="Arial"/>
          <w:b/>
        </w:rPr>
        <w:t xml:space="preserve"> e forma jurídica</w:t>
      </w:r>
    </w:p>
    <w:p w:rsidR="00DE794E" w:rsidRPr="00E75637" w:rsidRDefault="00DE794E" w:rsidP="00E75637">
      <w:pPr>
        <w:spacing w:line="360" w:lineRule="auto"/>
        <w:jc w:val="both"/>
        <w:rPr>
          <w:rFonts w:ascii="Arial" w:hAnsi="Arial" w:cs="Arial"/>
          <w:b/>
        </w:rPr>
      </w:pPr>
    </w:p>
    <w:p w:rsidR="00632AB2" w:rsidRPr="00E75637" w:rsidRDefault="00457BE0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Aula </w:t>
      </w:r>
      <w:r w:rsidR="001F071A" w:rsidRPr="00E75637">
        <w:rPr>
          <w:rFonts w:ascii="Arial" w:hAnsi="Arial" w:cs="Arial"/>
          <w:b/>
        </w:rPr>
        <w:t>1</w:t>
      </w:r>
      <w:r w:rsidR="00084D4C" w:rsidRPr="00E75637">
        <w:rPr>
          <w:rFonts w:ascii="Arial" w:hAnsi="Arial" w:cs="Arial"/>
          <w:b/>
        </w:rPr>
        <w:t>0</w:t>
      </w:r>
      <w:r w:rsidRPr="00E75637">
        <w:rPr>
          <w:rFonts w:ascii="Arial" w:hAnsi="Arial" w:cs="Arial"/>
          <w:b/>
        </w:rPr>
        <w:t xml:space="preserve"> </w:t>
      </w:r>
      <w:r w:rsidR="001A47A0" w:rsidRPr="00E75637">
        <w:rPr>
          <w:rFonts w:ascii="Arial" w:hAnsi="Arial" w:cs="Arial"/>
          <w:b/>
        </w:rPr>
        <w:t>(</w:t>
      </w:r>
      <w:r w:rsidR="008321E4" w:rsidRPr="00E75637">
        <w:rPr>
          <w:rFonts w:ascii="Arial" w:hAnsi="Arial" w:cs="Arial"/>
          <w:b/>
        </w:rPr>
        <w:t>16</w:t>
      </w:r>
      <w:r w:rsidR="00DE794E" w:rsidRPr="00E75637">
        <w:rPr>
          <w:rFonts w:ascii="Arial" w:hAnsi="Arial" w:cs="Arial"/>
          <w:b/>
        </w:rPr>
        <w:t xml:space="preserve"> de outubro</w:t>
      </w:r>
      <w:r w:rsidR="001A47A0" w:rsidRPr="00E75637">
        <w:rPr>
          <w:rFonts w:ascii="Arial" w:hAnsi="Arial" w:cs="Arial"/>
          <w:b/>
        </w:rPr>
        <w:t xml:space="preserve">) </w:t>
      </w:r>
    </w:p>
    <w:p w:rsidR="00457BE0" w:rsidRPr="00E75637" w:rsidRDefault="00632AB2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1ª parte </w:t>
      </w:r>
      <w:r w:rsidR="00DE794E" w:rsidRPr="00E75637">
        <w:rPr>
          <w:rFonts w:ascii="Arial" w:hAnsi="Arial" w:cs="Arial"/>
          <w:b/>
        </w:rPr>
        <w:t>–</w:t>
      </w:r>
      <w:r w:rsidRPr="00E75637">
        <w:rPr>
          <w:rFonts w:ascii="Arial" w:hAnsi="Arial" w:cs="Arial"/>
        </w:rPr>
        <w:t xml:space="preserve"> </w:t>
      </w:r>
      <w:r w:rsidR="001F071A" w:rsidRPr="00E75637">
        <w:rPr>
          <w:rFonts w:ascii="Arial" w:hAnsi="Arial" w:cs="Arial"/>
        </w:rPr>
        <w:t>Exposição a respeito do tema</w:t>
      </w:r>
    </w:p>
    <w:p w:rsidR="0099664B" w:rsidRPr="00E75637" w:rsidRDefault="00632AB2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2ª parte - </w:t>
      </w:r>
      <w:r w:rsidR="00DE794E" w:rsidRPr="00E75637">
        <w:rPr>
          <w:rFonts w:ascii="Arial" w:hAnsi="Arial" w:cs="Arial"/>
        </w:rPr>
        <w:t xml:space="preserve">EDELMAN, Bernard. </w:t>
      </w:r>
      <w:r w:rsidR="00DE794E" w:rsidRPr="00E75637">
        <w:rPr>
          <w:rFonts w:ascii="Arial" w:hAnsi="Arial" w:cs="Arial"/>
          <w:i/>
        </w:rPr>
        <w:t>A legalização da classe operária</w:t>
      </w:r>
      <w:r w:rsidR="00DE794E" w:rsidRPr="00E75637">
        <w:rPr>
          <w:rFonts w:ascii="Arial" w:hAnsi="Arial" w:cs="Arial"/>
        </w:rPr>
        <w:t xml:space="preserve">. Coord. da trad. Marcus </w:t>
      </w:r>
      <w:proofErr w:type="spellStart"/>
      <w:r w:rsidR="00DE794E" w:rsidRPr="00E75637">
        <w:rPr>
          <w:rFonts w:ascii="Arial" w:hAnsi="Arial" w:cs="Arial"/>
        </w:rPr>
        <w:t>Orione</w:t>
      </w:r>
      <w:proofErr w:type="spellEnd"/>
      <w:r w:rsidR="00DE794E" w:rsidRPr="00E75637">
        <w:rPr>
          <w:rFonts w:ascii="Arial" w:hAnsi="Arial" w:cs="Arial"/>
        </w:rPr>
        <w:t xml:space="preserve">. São Paulo: </w:t>
      </w:r>
      <w:proofErr w:type="spellStart"/>
      <w:r w:rsidR="00DE794E" w:rsidRPr="00E75637">
        <w:rPr>
          <w:rFonts w:ascii="Arial" w:hAnsi="Arial" w:cs="Arial"/>
        </w:rPr>
        <w:t>Boitempo</w:t>
      </w:r>
      <w:proofErr w:type="spellEnd"/>
      <w:r w:rsidR="00DE794E" w:rsidRPr="00E75637">
        <w:rPr>
          <w:rFonts w:ascii="Arial" w:hAnsi="Arial" w:cs="Arial"/>
        </w:rPr>
        <w:t>, 2016, p. 7-32.</w:t>
      </w:r>
    </w:p>
    <w:p w:rsidR="00DE794E" w:rsidRPr="00E75637" w:rsidRDefault="00DE794E" w:rsidP="00E75637">
      <w:pPr>
        <w:spacing w:line="360" w:lineRule="auto"/>
        <w:jc w:val="both"/>
        <w:rPr>
          <w:rFonts w:ascii="Arial" w:hAnsi="Arial" w:cs="Arial"/>
        </w:rPr>
      </w:pPr>
    </w:p>
    <w:p w:rsidR="00DE794E" w:rsidRPr="00E75637" w:rsidRDefault="001F071A" w:rsidP="00E75637">
      <w:pPr>
        <w:spacing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>Aula 1</w:t>
      </w:r>
      <w:r w:rsidR="00084D4C" w:rsidRPr="00E75637">
        <w:rPr>
          <w:rFonts w:ascii="Arial" w:hAnsi="Arial" w:cs="Arial"/>
          <w:b/>
        </w:rPr>
        <w:t>1</w:t>
      </w:r>
      <w:r w:rsidR="008321E4" w:rsidRPr="00E75637">
        <w:rPr>
          <w:rFonts w:ascii="Arial" w:hAnsi="Arial" w:cs="Arial"/>
          <w:b/>
        </w:rPr>
        <w:t xml:space="preserve"> (23</w:t>
      </w:r>
      <w:r w:rsidR="00DE794E" w:rsidRPr="00E75637">
        <w:rPr>
          <w:rFonts w:ascii="Arial" w:hAnsi="Arial" w:cs="Arial"/>
          <w:b/>
        </w:rPr>
        <w:t xml:space="preserve"> de outubro) </w:t>
      </w:r>
    </w:p>
    <w:p w:rsidR="00DE794E" w:rsidRPr="00E75637" w:rsidRDefault="00DE794E" w:rsidP="00E75637">
      <w:pPr>
        <w:spacing w:line="360" w:lineRule="auto"/>
        <w:jc w:val="both"/>
        <w:rPr>
          <w:rFonts w:ascii="Arial" w:hAnsi="Arial" w:cs="Arial"/>
        </w:rPr>
      </w:pPr>
    </w:p>
    <w:p w:rsidR="00DE794E" w:rsidRPr="00E75637" w:rsidRDefault="00DE794E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>1ª parte –</w:t>
      </w:r>
      <w:r w:rsidRPr="00E75637">
        <w:rPr>
          <w:rFonts w:ascii="Arial" w:hAnsi="Arial" w:cs="Arial"/>
        </w:rPr>
        <w:t xml:space="preserve"> </w:t>
      </w:r>
      <w:r w:rsidR="001F071A" w:rsidRPr="00E75637">
        <w:rPr>
          <w:rFonts w:ascii="Arial" w:hAnsi="Arial" w:cs="Arial"/>
        </w:rPr>
        <w:t>Exposição a respeito do tema</w:t>
      </w:r>
    </w:p>
    <w:p w:rsidR="00DE794E" w:rsidRPr="00E75637" w:rsidRDefault="00DE794E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2ª parte - </w:t>
      </w:r>
      <w:r w:rsidRPr="00E75637">
        <w:rPr>
          <w:rFonts w:ascii="Arial" w:hAnsi="Arial" w:cs="Arial"/>
        </w:rPr>
        <w:t xml:space="preserve">EDELMAN, Bernard. </w:t>
      </w:r>
      <w:r w:rsidRPr="00E75637">
        <w:rPr>
          <w:rFonts w:ascii="Arial" w:hAnsi="Arial" w:cs="Arial"/>
          <w:i/>
        </w:rPr>
        <w:t>A legalização da classe operária</w:t>
      </w:r>
      <w:r w:rsidRPr="00E75637">
        <w:rPr>
          <w:rFonts w:ascii="Arial" w:hAnsi="Arial" w:cs="Arial"/>
        </w:rPr>
        <w:t xml:space="preserve">. Coord. da trad. Marcus </w:t>
      </w:r>
      <w:proofErr w:type="spellStart"/>
      <w:r w:rsidRPr="00E75637">
        <w:rPr>
          <w:rFonts w:ascii="Arial" w:hAnsi="Arial" w:cs="Arial"/>
        </w:rPr>
        <w:t>Orione</w:t>
      </w:r>
      <w:proofErr w:type="spellEnd"/>
      <w:r w:rsidRPr="00E75637">
        <w:rPr>
          <w:rFonts w:ascii="Arial" w:hAnsi="Arial" w:cs="Arial"/>
        </w:rPr>
        <w:t xml:space="preserve">. São Paulo: </w:t>
      </w:r>
      <w:proofErr w:type="spellStart"/>
      <w:r w:rsidRPr="00E75637">
        <w:rPr>
          <w:rFonts w:ascii="Arial" w:hAnsi="Arial" w:cs="Arial"/>
        </w:rPr>
        <w:t>Boitempo</w:t>
      </w:r>
      <w:proofErr w:type="spellEnd"/>
      <w:r w:rsidRPr="00E75637">
        <w:rPr>
          <w:rFonts w:ascii="Arial" w:hAnsi="Arial" w:cs="Arial"/>
        </w:rPr>
        <w:t>, 2016, p. 32-62.</w:t>
      </w:r>
    </w:p>
    <w:p w:rsidR="00632AB2" w:rsidRPr="00E75637" w:rsidRDefault="00632AB2" w:rsidP="00E75637">
      <w:pPr>
        <w:spacing w:line="360" w:lineRule="auto"/>
        <w:jc w:val="both"/>
        <w:rPr>
          <w:rFonts w:ascii="Arial" w:hAnsi="Arial" w:cs="Arial"/>
        </w:rPr>
      </w:pPr>
    </w:p>
    <w:p w:rsidR="00632AB2" w:rsidRPr="00E75637" w:rsidRDefault="00632AB2" w:rsidP="00E75637">
      <w:pPr>
        <w:spacing w:line="360" w:lineRule="auto"/>
        <w:jc w:val="both"/>
        <w:rPr>
          <w:rFonts w:ascii="Arial" w:hAnsi="Arial" w:cs="Arial"/>
        </w:rPr>
      </w:pPr>
    </w:p>
    <w:p w:rsidR="00BA1D00" w:rsidRPr="00E75637" w:rsidRDefault="00BA1D00" w:rsidP="00E75637">
      <w:pPr>
        <w:spacing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 xml:space="preserve">Bloco IV – </w:t>
      </w:r>
      <w:proofErr w:type="gramStart"/>
      <w:r w:rsidRPr="00E75637">
        <w:rPr>
          <w:rFonts w:ascii="Arial" w:hAnsi="Arial" w:cs="Arial"/>
          <w:b/>
        </w:rPr>
        <w:t>2</w:t>
      </w:r>
      <w:proofErr w:type="gramEnd"/>
      <w:r w:rsidRPr="00E75637">
        <w:rPr>
          <w:rFonts w:ascii="Arial" w:hAnsi="Arial" w:cs="Arial"/>
          <w:b/>
        </w:rPr>
        <w:t xml:space="preserve">  aulas – Reforma trabalhista e forma jurídica</w:t>
      </w:r>
    </w:p>
    <w:p w:rsidR="00457BE0" w:rsidRPr="00E75637" w:rsidRDefault="00457BE0" w:rsidP="00E75637">
      <w:pPr>
        <w:spacing w:line="360" w:lineRule="auto"/>
        <w:jc w:val="both"/>
        <w:rPr>
          <w:rFonts w:ascii="Arial" w:hAnsi="Arial" w:cs="Arial"/>
        </w:rPr>
      </w:pPr>
    </w:p>
    <w:p w:rsidR="009859DD" w:rsidRPr="00E75637" w:rsidRDefault="003E601E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Aula </w:t>
      </w:r>
      <w:r w:rsidR="00BA1D00" w:rsidRPr="00E75637">
        <w:rPr>
          <w:rFonts w:ascii="Arial" w:hAnsi="Arial" w:cs="Arial"/>
          <w:b/>
        </w:rPr>
        <w:t>1</w:t>
      </w:r>
      <w:r w:rsidR="00084D4C" w:rsidRPr="00E75637">
        <w:rPr>
          <w:rFonts w:ascii="Arial" w:hAnsi="Arial" w:cs="Arial"/>
          <w:b/>
        </w:rPr>
        <w:t>2</w:t>
      </w:r>
      <w:r w:rsidR="0030370C" w:rsidRPr="00E75637">
        <w:rPr>
          <w:rFonts w:ascii="Arial" w:hAnsi="Arial" w:cs="Arial"/>
          <w:b/>
        </w:rPr>
        <w:t xml:space="preserve"> </w:t>
      </w:r>
      <w:r w:rsidR="001A47A0" w:rsidRPr="00E75637">
        <w:rPr>
          <w:rFonts w:ascii="Arial" w:hAnsi="Arial" w:cs="Arial"/>
          <w:b/>
        </w:rPr>
        <w:t>(</w:t>
      </w:r>
      <w:r w:rsidR="008321E4" w:rsidRPr="00E75637">
        <w:rPr>
          <w:rFonts w:ascii="Arial" w:hAnsi="Arial" w:cs="Arial"/>
          <w:b/>
        </w:rPr>
        <w:t>30</w:t>
      </w:r>
      <w:r w:rsidR="00BA1D00" w:rsidRPr="00E75637">
        <w:rPr>
          <w:rFonts w:ascii="Arial" w:hAnsi="Arial" w:cs="Arial"/>
          <w:b/>
        </w:rPr>
        <w:t xml:space="preserve"> de outubro</w:t>
      </w:r>
      <w:r w:rsidR="001A47A0" w:rsidRPr="00E75637">
        <w:rPr>
          <w:rFonts w:ascii="Arial" w:hAnsi="Arial" w:cs="Arial"/>
          <w:b/>
        </w:rPr>
        <w:t xml:space="preserve">) </w:t>
      </w:r>
    </w:p>
    <w:p w:rsidR="00BA1D00" w:rsidRPr="00E75637" w:rsidRDefault="009859DD" w:rsidP="00E75637">
      <w:pPr>
        <w:spacing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 xml:space="preserve">1ª parte </w:t>
      </w:r>
      <w:r w:rsidR="00BA1D00" w:rsidRPr="00E75637">
        <w:rPr>
          <w:rFonts w:ascii="Arial" w:hAnsi="Arial" w:cs="Arial"/>
          <w:b/>
        </w:rPr>
        <w:t>–</w:t>
      </w:r>
      <w:r w:rsidRPr="00E75637">
        <w:rPr>
          <w:rFonts w:ascii="Arial" w:hAnsi="Arial" w:cs="Arial"/>
        </w:rPr>
        <w:t xml:space="preserve"> </w:t>
      </w:r>
      <w:r w:rsidR="00BA1D00" w:rsidRPr="00E75637">
        <w:rPr>
          <w:rFonts w:ascii="Arial" w:hAnsi="Arial" w:cs="Arial"/>
        </w:rPr>
        <w:t>Exposição a respeito do tema</w:t>
      </w:r>
      <w:r w:rsidR="00BA1D00" w:rsidRPr="00E75637">
        <w:rPr>
          <w:rFonts w:ascii="Arial" w:hAnsi="Arial" w:cs="Arial"/>
          <w:b/>
        </w:rPr>
        <w:t xml:space="preserve"> </w:t>
      </w:r>
    </w:p>
    <w:p w:rsidR="0099664B" w:rsidRPr="00E75637" w:rsidRDefault="009859DD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2ª parte - </w:t>
      </w:r>
      <w:r w:rsidR="00BA1D00" w:rsidRPr="00E75637">
        <w:rPr>
          <w:rFonts w:ascii="Arial" w:hAnsi="Arial" w:cs="Arial"/>
        </w:rPr>
        <w:t xml:space="preserve">EDELMAN, Bernard. </w:t>
      </w:r>
      <w:r w:rsidR="00BA1D00" w:rsidRPr="00E75637">
        <w:rPr>
          <w:rFonts w:ascii="Arial" w:hAnsi="Arial" w:cs="Arial"/>
          <w:i/>
        </w:rPr>
        <w:t>A legalização da classe operária</w:t>
      </w:r>
      <w:r w:rsidR="00BA1D00" w:rsidRPr="00E75637">
        <w:rPr>
          <w:rFonts w:ascii="Arial" w:hAnsi="Arial" w:cs="Arial"/>
        </w:rPr>
        <w:t xml:space="preserve">. Coord. da trad. Marcus </w:t>
      </w:r>
      <w:proofErr w:type="spellStart"/>
      <w:r w:rsidR="00BA1D00" w:rsidRPr="00E75637">
        <w:rPr>
          <w:rFonts w:ascii="Arial" w:hAnsi="Arial" w:cs="Arial"/>
        </w:rPr>
        <w:t>Orione</w:t>
      </w:r>
      <w:proofErr w:type="spellEnd"/>
      <w:r w:rsidR="00BA1D00" w:rsidRPr="00E75637">
        <w:rPr>
          <w:rFonts w:ascii="Arial" w:hAnsi="Arial" w:cs="Arial"/>
        </w:rPr>
        <w:t xml:space="preserve">. São Paulo: </w:t>
      </w:r>
      <w:proofErr w:type="spellStart"/>
      <w:r w:rsidR="00BA1D00" w:rsidRPr="00E75637">
        <w:rPr>
          <w:rFonts w:ascii="Arial" w:hAnsi="Arial" w:cs="Arial"/>
        </w:rPr>
        <w:t>Boitempo</w:t>
      </w:r>
      <w:proofErr w:type="spellEnd"/>
      <w:r w:rsidR="00BA1D00" w:rsidRPr="00E75637">
        <w:rPr>
          <w:rFonts w:ascii="Arial" w:hAnsi="Arial" w:cs="Arial"/>
        </w:rPr>
        <w:t xml:space="preserve">, 2016, p. </w:t>
      </w:r>
      <w:proofErr w:type="gramStart"/>
      <w:r w:rsidR="00BA1D00" w:rsidRPr="00E75637">
        <w:rPr>
          <w:rFonts w:ascii="Arial" w:hAnsi="Arial" w:cs="Arial"/>
        </w:rPr>
        <w:t>65-107</w:t>
      </w:r>
      <w:proofErr w:type="gramEnd"/>
    </w:p>
    <w:p w:rsidR="00BA1D00" w:rsidRPr="00E75637" w:rsidRDefault="00BA1D00" w:rsidP="00E75637">
      <w:pPr>
        <w:spacing w:line="360" w:lineRule="auto"/>
        <w:jc w:val="both"/>
        <w:rPr>
          <w:rFonts w:ascii="Arial" w:hAnsi="Arial" w:cs="Arial"/>
        </w:rPr>
      </w:pPr>
    </w:p>
    <w:p w:rsidR="009859DD" w:rsidRPr="00E75637" w:rsidRDefault="003E601E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Aula </w:t>
      </w:r>
      <w:r w:rsidR="00457BE0" w:rsidRPr="00E75637">
        <w:rPr>
          <w:rFonts w:ascii="Arial" w:hAnsi="Arial" w:cs="Arial"/>
          <w:b/>
        </w:rPr>
        <w:t>1</w:t>
      </w:r>
      <w:r w:rsidR="00084D4C" w:rsidRPr="00E75637">
        <w:rPr>
          <w:rFonts w:ascii="Arial" w:hAnsi="Arial" w:cs="Arial"/>
          <w:b/>
        </w:rPr>
        <w:t>3</w:t>
      </w:r>
      <w:r w:rsidR="0030370C" w:rsidRPr="00E75637">
        <w:rPr>
          <w:rFonts w:ascii="Arial" w:hAnsi="Arial" w:cs="Arial"/>
          <w:b/>
        </w:rPr>
        <w:t xml:space="preserve"> </w:t>
      </w:r>
      <w:r w:rsidR="00474F92" w:rsidRPr="00E75637">
        <w:rPr>
          <w:rFonts w:ascii="Arial" w:hAnsi="Arial" w:cs="Arial"/>
          <w:b/>
        </w:rPr>
        <w:t>–</w:t>
      </w:r>
      <w:r w:rsidRPr="00E75637">
        <w:rPr>
          <w:rFonts w:ascii="Arial" w:hAnsi="Arial" w:cs="Arial"/>
        </w:rPr>
        <w:t xml:space="preserve"> </w:t>
      </w:r>
      <w:r w:rsidR="00474F92" w:rsidRPr="00E75637">
        <w:rPr>
          <w:rFonts w:ascii="Arial" w:hAnsi="Arial" w:cs="Arial"/>
          <w:b/>
        </w:rPr>
        <w:t>(</w:t>
      </w:r>
      <w:r w:rsidR="008321E4" w:rsidRPr="00E75637">
        <w:rPr>
          <w:rFonts w:ascii="Arial" w:hAnsi="Arial" w:cs="Arial"/>
          <w:b/>
        </w:rPr>
        <w:t>06</w:t>
      </w:r>
      <w:r w:rsidR="00BA1D00" w:rsidRPr="00E75637">
        <w:rPr>
          <w:rFonts w:ascii="Arial" w:hAnsi="Arial" w:cs="Arial"/>
          <w:b/>
        </w:rPr>
        <w:t xml:space="preserve"> de novembro</w:t>
      </w:r>
      <w:r w:rsidR="00474F92" w:rsidRPr="00E75637">
        <w:rPr>
          <w:rFonts w:ascii="Arial" w:hAnsi="Arial" w:cs="Arial"/>
          <w:b/>
        </w:rPr>
        <w:t>)</w:t>
      </w:r>
      <w:proofErr w:type="gramStart"/>
      <w:r w:rsidR="00BA1D00" w:rsidRPr="00E75637">
        <w:rPr>
          <w:rFonts w:ascii="Arial" w:hAnsi="Arial" w:cs="Arial"/>
          <w:b/>
        </w:rPr>
        <w:t xml:space="preserve"> </w:t>
      </w:r>
      <w:r w:rsidR="00474F92" w:rsidRPr="00E75637">
        <w:rPr>
          <w:rFonts w:ascii="Arial" w:hAnsi="Arial" w:cs="Arial"/>
        </w:rPr>
        <w:t xml:space="preserve"> </w:t>
      </w:r>
    </w:p>
    <w:p w:rsidR="003E601E" w:rsidRPr="00E75637" w:rsidRDefault="009859DD" w:rsidP="00E75637">
      <w:pPr>
        <w:spacing w:line="360" w:lineRule="auto"/>
        <w:jc w:val="both"/>
        <w:rPr>
          <w:rFonts w:ascii="Arial" w:hAnsi="Arial" w:cs="Arial"/>
        </w:rPr>
      </w:pPr>
      <w:proofErr w:type="gramEnd"/>
      <w:r w:rsidRPr="00E75637">
        <w:rPr>
          <w:rFonts w:ascii="Arial" w:hAnsi="Arial" w:cs="Arial"/>
          <w:b/>
        </w:rPr>
        <w:t xml:space="preserve">1ª parte </w:t>
      </w:r>
      <w:r w:rsidR="00BA1D00" w:rsidRPr="00E75637">
        <w:rPr>
          <w:rFonts w:ascii="Arial" w:hAnsi="Arial" w:cs="Arial"/>
          <w:b/>
        </w:rPr>
        <w:t>–</w:t>
      </w:r>
      <w:r w:rsidRPr="00E75637">
        <w:rPr>
          <w:rFonts w:ascii="Arial" w:hAnsi="Arial" w:cs="Arial"/>
        </w:rPr>
        <w:t xml:space="preserve"> </w:t>
      </w:r>
      <w:r w:rsidR="00BA1D00" w:rsidRPr="00E75637">
        <w:rPr>
          <w:rFonts w:ascii="Arial" w:hAnsi="Arial" w:cs="Arial"/>
        </w:rPr>
        <w:t>Exposição a respeito do tema</w:t>
      </w:r>
    </w:p>
    <w:p w:rsidR="0099664B" w:rsidRPr="00E75637" w:rsidRDefault="009859DD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2ª parte - </w:t>
      </w:r>
      <w:r w:rsidR="00BA1D00" w:rsidRPr="00E75637">
        <w:rPr>
          <w:rFonts w:ascii="Arial" w:hAnsi="Arial" w:cs="Arial"/>
        </w:rPr>
        <w:t xml:space="preserve">EDELMAN, Bernard. </w:t>
      </w:r>
      <w:r w:rsidR="00BA1D00" w:rsidRPr="00E75637">
        <w:rPr>
          <w:rFonts w:ascii="Arial" w:hAnsi="Arial" w:cs="Arial"/>
          <w:i/>
        </w:rPr>
        <w:t>A legalização da classe operária</w:t>
      </w:r>
      <w:r w:rsidR="00BA1D00" w:rsidRPr="00E75637">
        <w:rPr>
          <w:rFonts w:ascii="Arial" w:hAnsi="Arial" w:cs="Arial"/>
        </w:rPr>
        <w:t xml:space="preserve">. Coord. da trad. Marcus </w:t>
      </w:r>
      <w:proofErr w:type="spellStart"/>
      <w:r w:rsidR="00BA1D00" w:rsidRPr="00E75637">
        <w:rPr>
          <w:rFonts w:ascii="Arial" w:hAnsi="Arial" w:cs="Arial"/>
        </w:rPr>
        <w:t>Orione</w:t>
      </w:r>
      <w:proofErr w:type="spellEnd"/>
      <w:r w:rsidR="00BA1D00" w:rsidRPr="00E75637">
        <w:rPr>
          <w:rFonts w:ascii="Arial" w:hAnsi="Arial" w:cs="Arial"/>
        </w:rPr>
        <w:t xml:space="preserve">. São Paulo: </w:t>
      </w:r>
      <w:proofErr w:type="spellStart"/>
      <w:r w:rsidR="00BA1D00" w:rsidRPr="00E75637">
        <w:rPr>
          <w:rFonts w:ascii="Arial" w:hAnsi="Arial" w:cs="Arial"/>
        </w:rPr>
        <w:t>Boitempo</w:t>
      </w:r>
      <w:proofErr w:type="spellEnd"/>
      <w:r w:rsidR="00BA1D00" w:rsidRPr="00E75637">
        <w:rPr>
          <w:rFonts w:ascii="Arial" w:hAnsi="Arial" w:cs="Arial"/>
        </w:rPr>
        <w:t xml:space="preserve">, 2016, p. </w:t>
      </w:r>
      <w:r w:rsidR="001F071A" w:rsidRPr="00E75637">
        <w:rPr>
          <w:rFonts w:ascii="Arial" w:hAnsi="Arial" w:cs="Arial"/>
        </w:rPr>
        <w:t>111-</w:t>
      </w:r>
      <w:proofErr w:type="gramStart"/>
      <w:r w:rsidR="001F071A" w:rsidRPr="00E75637">
        <w:rPr>
          <w:rFonts w:ascii="Arial" w:hAnsi="Arial" w:cs="Arial"/>
        </w:rPr>
        <w:t>143</w:t>
      </w:r>
      <w:proofErr w:type="gramEnd"/>
    </w:p>
    <w:p w:rsidR="00BA1D00" w:rsidRPr="00E75637" w:rsidRDefault="00BA1D00" w:rsidP="00E75637">
      <w:pPr>
        <w:spacing w:line="360" w:lineRule="auto"/>
        <w:jc w:val="both"/>
        <w:rPr>
          <w:rFonts w:ascii="Arial" w:hAnsi="Arial" w:cs="Arial"/>
        </w:rPr>
      </w:pPr>
    </w:p>
    <w:p w:rsidR="00084D4C" w:rsidRPr="00E75637" w:rsidRDefault="00084D4C" w:rsidP="00E75637">
      <w:pPr>
        <w:spacing w:line="360" w:lineRule="auto"/>
        <w:jc w:val="both"/>
        <w:rPr>
          <w:rFonts w:ascii="Arial" w:hAnsi="Arial" w:cs="Arial"/>
          <w:b/>
        </w:rPr>
      </w:pPr>
    </w:p>
    <w:p w:rsidR="001F071A" w:rsidRPr="00E75637" w:rsidRDefault="001F071A" w:rsidP="00E75637">
      <w:pPr>
        <w:spacing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 xml:space="preserve">Bloco V – </w:t>
      </w:r>
      <w:proofErr w:type="gramStart"/>
      <w:r w:rsidRPr="00E75637">
        <w:rPr>
          <w:rFonts w:ascii="Arial" w:hAnsi="Arial" w:cs="Arial"/>
          <w:b/>
        </w:rPr>
        <w:t>2</w:t>
      </w:r>
      <w:proofErr w:type="gramEnd"/>
      <w:r w:rsidRPr="00E75637">
        <w:rPr>
          <w:rFonts w:ascii="Arial" w:hAnsi="Arial" w:cs="Arial"/>
          <w:b/>
        </w:rPr>
        <w:t xml:space="preserve"> aulas – Leitura conjunta das reformas a partir da forma jurídica e conclusão do curso.</w:t>
      </w:r>
    </w:p>
    <w:p w:rsidR="00BA1D00" w:rsidRPr="00E75637" w:rsidRDefault="00BA1D00" w:rsidP="00E75637">
      <w:pPr>
        <w:spacing w:line="360" w:lineRule="auto"/>
        <w:jc w:val="both"/>
        <w:rPr>
          <w:rFonts w:ascii="Arial" w:hAnsi="Arial" w:cs="Arial"/>
        </w:rPr>
      </w:pPr>
    </w:p>
    <w:p w:rsidR="00084D4C" w:rsidRPr="00E75637" w:rsidRDefault="00084D4C" w:rsidP="00E75637">
      <w:pPr>
        <w:spacing w:line="360" w:lineRule="auto"/>
        <w:jc w:val="both"/>
        <w:rPr>
          <w:rFonts w:ascii="Arial" w:hAnsi="Arial" w:cs="Arial"/>
          <w:b/>
        </w:rPr>
      </w:pPr>
    </w:p>
    <w:p w:rsidR="00822CC8" w:rsidRPr="00E75637" w:rsidRDefault="003E601E" w:rsidP="00E75637">
      <w:pPr>
        <w:spacing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 xml:space="preserve">Aula </w:t>
      </w:r>
      <w:r w:rsidR="00457BE0" w:rsidRPr="00E75637">
        <w:rPr>
          <w:rFonts w:ascii="Arial" w:hAnsi="Arial" w:cs="Arial"/>
          <w:b/>
        </w:rPr>
        <w:t>1</w:t>
      </w:r>
      <w:r w:rsidR="00084D4C" w:rsidRPr="00E75637">
        <w:rPr>
          <w:rFonts w:ascii="Arial" w:hAnsi="Arial" w:cs="Arial"/>
          <w:b/>
        </w:rPr>
        <w:t>4</w:t>
      </w:r>
      <w:r w:rsidR="001F071A" w:rsidRPr="00E75637">
        <w:rPr>
          <w:rFonts w:ascii="Arial" w:hAnsi="Arial" w:cs="Arial"/>
          <w:b/>
        </w:rPr>
        <w:t xml:space="preserve"> (13 de novembro)</w:t>
      </w:r>
    </w:p>
    <w:p w:rsidR="00220D0A" w:rsidRPr="00E75637" w:rsidRDefault="00220D0A" w:rsidP="00E75637">
      <w:pPr>
        <w:spacing w:line="360" w:lineRule="auto"/>
        <w:jc w:val="both"/>
        <w:rPr>
          <w:rFonts w:ascii="Arial" w:hAnsi="Arial" w:cs="Arial"/>
        </w:rPr>
      </w:pPr>
    </w:p>
    <w:p w:rsidR="001F071A" w:rsidRPr="00E75637" w:rsidRDefault="001F071A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1ª. </w:t>
      </w:r>
      <w:proofErr w:type="gramStart"/>
      <w:r w:rsidRPr="00E75637">
        <w:rPr>
          <w:rFonts w:ascii="Arial" w:hAnsi="Arial" w:cs="Arial"/>
          <w:b/>
        </w:rPr>
        <w:t>parte</w:t>
      </w:r>
      <w:proofErr w:type="gramEnd"/>
      <w:r w:rsidRPr="00E75637">
        <w:rPr>
          <w:rFonts w:ascii="Arial" w:hAnsi="Arial" w:cs="Arial"/>
          <w:b/>
        </w:rPr>
        <w:t xml:space="preserve"> </w:t>
      </w:r>
      <w:r w:rsidR="00084D4C" w:rsidRPr="00E75637">
        <w:rPr>
          <w:rFonts w:ascii="Arial" w:hAnsi="Arial" w:cs="Arial"/>
          <w:b/>
        </w:rPr>
        <w:t>-</w:t>
      </w:r>
      <w:r w:rsidRPr="00E75637">
        <w:rPr>
          <w:rFonts w:ascii="Arial" w:hAnsi="Arial" w:cs="Arial"/>
        </w:rPr>
        <w:t xml:space="preserve"> Leitura conjunta das reformas a partir da forma jurídica</w:t>
      </w:r>
    </w:p>
    <w:p w:rsidR="001F071A" w:rsidRPr="00E75637" w:rsidRDefault="001F071A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2ª. </w:t>
      </w:r>
      <w:proofErr w:type="gramStart"/>
      <w:r w:rsidRPr="00E75637">
        <w:rPr>
          <w:rFonts w:ascii="Arial" w:hAnsi="Arial" w:cs="Arial"/>
          <w:b/>
        </w:rPr>
        <w:t>parte</w:t>
      </w:r>
      <w:proofErr w:type="gramEnd"/>
      <w:r w:rsidRPr="00E75637">
        <w:rPr>
          <w:rFonts w:ascii="Arial" w:hAnsi="Arial" w:cs="Arial"/>
          <w:b/>
        </w:rPr>
        <w:t xml:space="preserve"> </w:t>
      </w:r>
      <w:r w:rsidR="00084D4C" w:rsidRPr="00E75637">
        <w:rPr>
          <w:rFonts w:ascii="Arial" w:hAnsi="Arial" w:cs="Arial"/>
          <w:b/>
        </w:rPr>
        <w:t>-</w:t>
      </w:r>
      <w:r w:rsidRPr="00E75637">
        <w:rPr>
          <w:rFonts w:ascii="Arial" w:hAnsi="Arial" w:cs="Arial"/>
        </w:rPr>
        <w:t xml:space="preserve"> </w:t>
      </w:r>
      <w:r w:rsidR="00084D4C" w:rsidRPr="00E75637">
        <w:rPr>
          <w:rFonts w:ascii="Arial" w:hAnsi="Arial" w:cs="Arial"/>
        </w:rPr>
        <w:t>Debate</w:t>
      </w:r>
    </w:p>
    <w:p w:rsidR="00084D4C" w:rsidRPr="00E75637" w:rsidRDefault="00084D4C" w:rsidP="00E75637">
      <w:pPr>
        <w:spacing w:line="360" w:lineRule="auto"/>
        <w:jc w:val="both"/>
        <w:rPr>
          <w:rFonts w:ascii="Arial" w:hAnsi="Arial" w:cs="Arial"/>
        </w:rPr>
      </w:pPr>
    </w:p>
    <w:p w:rsidR="00084D4C" w:rsidRPr="00E75637" w:rsidRDefault="00084D4C" w:rsidP="00E75637">
      <w:pPr>
        <w:spacing w:line="360" w:lineRule="auto"/>
        <w:jc w:val="both"/>
        <w:rPr>
          <w:rFonts w:ascii="Arial" w:hAnsi="Arial" w:cs="Arial"/>
        </w:rPr>
      </w:pPr>
    </w:p>
    <w:p w:rsidR="00084D4C" w:rsidRPr="00E75637" w:rsidRDefault="00084D4C" w:rsidP="00E75637">
      <w:pPr>
        <w:spacing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>Aula 15 (20 de novembro)</w:t>
      </w:r>
    </w:p>
    <w:p w:rsidR="00084D4C" w:rsidRPr="00E75637" w:rsidRDefault="00084D4C" w:rsidP="00E75637">
      <w:pPr>
        <w:spacing w:line="360" w:lineRule="auto"/>
        <w:jc w:val="both"/>
        <w:rPr>
          <w:rFonts w:ascii="Arial" w:hAnsi="Arial" w:cs="Arial"/>
        </w:rPr>
      </w:pPr>
    </w:p>
    <w:p w:rsidR="00084D4C" w:rsidRPr="00E75637" w:rsidRDefault="00084D4C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>Conclusão do curso</w:t>
      </w:r>
    </w:p>
    <w:p w:rsidR="00084D4C" w:rsidRPr="00E75637" w:rsidRDefault="00084D4C" w:rsidP="00E75637">
      <w:pPr>
        <w:spacing w:line="360" w:lineRule="auto"/>
        <w:jc w:val="both"/>
        <w:rPr>
          <w:rFonts w:ascii="Arial" w:hAnsi="Arial" w:cs="Arial"/>
        </w:rPr>
      </w:pPr>
    </w:p>
    <w:p w:rsidR="00220D0A" w:rsidRPr="00E75637" w:rsidRDefault="00220D0A" w:rsidP="00E75637">
      <w:pPr>
        <w:spacing w:line="360" w:lineRule="auto"/>
        <w:jc w:val="both"/>
        <w:rPr>
          <w:rFonts w:ascii="Arial" w:hAnsi="Arial" w:cs="Arial"/>
        </w:rPr>
      </w:pPr>
    </w:p>
    <w:p w:rsidR="00FE6D0B" w:rsidRPr="00E75637" w:rsidRDefault="00FE6D0B" w:rsidP="00E75637">
      <w:pPr>
        <w:spacing w:before="120"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>CRITÉRIOS DE AVALIAÇÃO:</w:t>
      </w:r>
    </w:p>
    <w:p w:rsidR="00FE6D0B" w:rsidRPr="00E75637" w:rsidRDefault="00FE6D0B" w:rsidP="00E75637">
      <w:pPr>
        <w:spacing w:before="120" w:line="360" w:lineRule="auto"/>
        <w:jc w:val="both"/>
        <w:rPr>
          <w:rFonts w:ascii="Arial" w:hAnsi="Arial" w:cs="Arial"/>
        </w:rPr>
      </w:pPr>
    </w:p>
    <w:p w:rsidR="00FE6D0B" w:rsidRPr="00E75637" w:rsidRDefault="00FE6D0B" w:rsidP="00E75637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Metade do conceito consistirá da avaliação qualitativa e quantitativa das perguntas reflexivas a respeito dos textos indicados para a segunda parte das aulas, conforme o cronograma do curso. </w:t>
      </w:r>
      <w:r w:rsidR="005E33A2" w:rsidRPr="00E75637">
        <w:rPr>
          <w:rFonts w:ascii="Arial" w:hAnsi="Arial" w:cs="Arial"/>
        </w:rPr>
        <w:t>As perguntas referentes aos textos da semana deverão ser entregues no início da respectiva aula.</w:t>
      </w:r>
    </w:p>
    <w:p w:rsidR="00FE6D0B" w:rsidRPr="00E75637" w:rsidRDefault="00FE6D0B" w:rsidP="00E75637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>Metade do conceito</w:t>
      </w:r>
      <w:r w:rsidR="005E33A2" w:rsidRPr="00E75637">
        <w:rPr>
          <w:rFonts w:ascii="Arial" w:hAnsi="Arial" w:cs="Arial"/>
        </w:rPr>
        <w:t xml:space="preserve"> será referente à aplicação do método utilizado nas aulas ao projeto de pesquisa de Mestrado ou Doutorado das alunas e alunos.</w:t>
      </w:r>
    </w:p>
    <w:p w:rsidR="00822CC8" w:rsidRPr="00E75637" w:rsidRDefault="00822CC8" w:rsidP="00E75637">
      <w:pPr>
        <w:spacing w:line="360" w:lineRule="auto"/>
        <w:jc w:val="both"/>
        <w:rPr>
          <w:rFonts w:ascii="Arial" w:hAnsi="Arial" w:cs="Arial"/>
        </w:rPr>
      </w:pPr>
    </w:p>
    <w:p w:rsidR="00FE6D0B" w:rsidRPr="00E75637" w:rsidRDefault="00FE6D0B" w:rsidP="00E7563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E6D0B" w:rsidRPr="00E75637" w:rsidRDefault="00FE6D0B" w:rsidP="00E7563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E6D0B" w:rsidRPr="00E75637" w:rsidRDefault="00FE6D0B" w:rsidP="00E7563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0370C" w:rsidRPr="00E75637" w:rsidRDefault="006073D5" w:rsidP="00E75637">
      <w:pPr>
        <w:spacing w:line="360" w:lineRule="auto"/>
        <w:jc w:val="both"/>
        <w:rPr>
          <w:rFonts w:ascii="Arial" w:hAnsi="Arial" w:cs="Arial"/>
          <w:b/>
          <w:bCs/>
        </w:rPr>
      </w:pPr>
      <w:r w:rsidRPr="00E75637">
        <w:rPr>
          <w:rFonts w:ascii="Arial" w:hAnsi="Arial" w:cs="Arial"/>
          <w:b/>
          <w:bCs/>
        </w:rPr>
        <w:t>BIBLIOGRAFIA BÁSICA</w:t>
      </w:r>
      <w:r w:rsidR="0030370C" w:rsidRPr="00E75637">
        <w:rPr>
          <w:rFonts w:ascii="Arial" w:hAnsi="Arial" w:cs="Arial"/>
          <w:b/>
          <w:bCs/>
        </w:rPr>
        <w:t xml:space="preserve">: </w:t>
      </w:r>
    </w:p>
    <w:p w:rsidR="0030370C" w:rsidRPr="00E75637" w:rsidRDefault="0030370C" w:rsidP="00E7563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321E4" w:rsidRPr="00E75637" w:rsidRDefault="008321E4" w:rsidP="007277A1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color w:val="000000"/>
        </w:rPr>
        <w:t xml:space="preserve">BIONDI, Pablo.  A terceirização e a lógica do capital. </w:t>
      </w:r>
      <w:r w:rsidRPr="005932C2">
        <w:rPr>
          <w:rFonts w:ascii="Arial" w:hAnsi="Arial" w:cs="Arial"/>
          <w:i/>
          <w:color w:val="000000"/>
        </w:rPr>
        <w:t>Revista Direito e Práxis</w:t>
      </w:r>
      <w:r w:rsidRPr="00E75637">
        <w:rPr>
          <w:rFonts w:ascii="Arial" w:hAnsi="Arial" w:cs="Arial"/>
          <w:color w:val="000000"/>
        </w:rPr>
        <w:t xml:space="preserve">, Rio de Janeiro, </w:t>
      </w:r>
      <w:proofErr w:type="gramStart"/>
      <w:r w:rsidRPr="00E75637">
        <w:rPr>
          <w:rFonts w:ascii="Arial" w:hAnsi="Arial" w:cs="Arial"/>
          <w:color w:val="000000"/>
        </w:rPr>
        <w:t>2019 .</w:t>
      </w:r>
      <w:proofErr w:type="gramEnd"/>
      <w:r w:rsidRPr="00E75637">
        <w:rPr>
          <w:rFonts w:ascii="Arial" w:hAnsi="Arial" w:cs="Arial"/>
          <w:color w:val="000000"/>
        </w:rPr>
        <w:t xml:space="preserve"> Disponível em: &lt; </w:t>
      </w:r>
      <w:hyperlink r:id="rId9" w:tgtFrame="_blank" w:history="1">
        <w:r w:rsidRPr="00E75637">
          <w:rPr>
            <w:rStyle w:val="Hyperlink"/>
            <w:rFonts w:ascii="Arial" w:hAnsi="Arial" w:cs="Arial"/>
          </w:rPr>
          <w:t>https://www.e-publicacoes.uerj.br/index.php/revistaceaju/article/view/37816</w:t>
        </w:r>
      </w:hyperlink>
      <w:r w:rsidRPr="00E75637">
        <w:rPr>
          <w:rFonts w:ascii="Arial" w:hAnsi="Arial" w:cs="Arial"/>
          <w:color w:val="000000"/>
        </w:rPr>
        <w:t>&gt;</w:t>
      </w:r>
      <w:proofErr w:type="gramStart"/>
      <w:r w:rsidRPr="00E75637">
        <w:rPr>
          <w:rFonts w:ascii="Arial" w:hAnsi="Arial" w:cs="Arial"/>
          <w:color w:val="000000"/>
        </w:rPr>
        <w:t> .</w:t>
      </w:r>
      <w:proofErr w:type="gramEnd"/>
      <w:r w:rsidRPr="00E75637">
        <w:rPr>
          <w:rFonts w:ascii="Arial" w:hAnsi="Arial" w:cs="Arial"/>
          <w:color w:val="000000"/>
        </w:rPr>
        <w:t xml:space="preserve"> Acesso em 23 jul. 2017.  DOI: 10.1590/2179-8966/2019/</w:t>
      </w:r>
      <w:proofErr w:type="gramStart"/>
      <w:r w:rsidRPr="00E75637">
        <w:rPr>
          <w:rFonts w:ascii="Arial" w:hAnsi="Arial" w:cs="Arial"/>
          <w:color w:val="000000"/>
        </w:rPr>
        <w:t>37816</w:t>
      </w:r>
      <w:proofErr w:type="gramEnd"/>
    </w:p>
    <w:p w:rsidR="002C3756" w:rsidRPr="00E75637" w:rsidRDefault="002C3756" w:rsidP="007277A1">
      <w:pPr>
        <w:spacing w:line="360" w:lineRule="auto"/>
        <w:jc w:val="both"/>
        <w:rPr>
          <w:rFonts w:ascii="Arial" w:hAnsi="Arial" w:cs="Arial"/>
        </w:rPr>
      </w:pPr>
    </w:p>
    <w:p w:rsidR="0030370C" w:rsidRPr="00E75637" w:rsidRDefault="0030370C" w:rsidP="007277A1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lastRenderedPageBreak/>
        <w:t xml:space="preserve">EDELMAN, Bernard. </w:t>
      </w:r>
      <w:r w:rsidRPr="00E75637">
        <w:rPr>
          <w:rFonts w:ascii="Arial" w:hAnsi="Arial" w:cs="Arial"/>
          <w:i/>
        </w:rPr>
        <w:t>A legalização da classe operária</w:t>
      </w:r>
      <w:r w:rsidRPr="00E75637">
        <w:rPr>
          <w:rFonts w:ascii="Arial" w:hAnsi="Arial" w:cs="Arial"/>
        </w:rPr>
        <w:t xml:space="preserve">. Tradução Flávio Roberto Batista, Jorge Luiz Souto Maior, Marcus </w:t>
      </w:r>
      <w:proofErr w:type="spellStart"/>
      <w:r w:rsidRPr="00E75637">
        <w:rPr>
          <w:rFonts w:ascii="Arial" w:hAnsi="Arial" w:cs="Arial"/>
        </w:rPr>
        <w:t>Orione</w:t>
      </w:r>
      <w:proofErr w:type="spellEnd"/>
      <w:r w:rsidRPr="00E75637">
        <w:rPr>
          <w:rFonts w:ascii="Arial" w:hAnsi="Arial" w:cs="Arial"/>
        </w:rPr>
        <w:t xml:space="preserve"> Gonçalves Correia, Pablo </w:t>
      </w:r>
      <w:proofErr w:type="spellStart"/>
      <w:r w:rsidRPr="00E75637">
        <w:rPr>
          <w:rFonts w:ascii="Arial" w:hAnsi="Arial" w:cs="Arial"/>
        </w:rPr>
        <w:t>Biondi</w:t>
      </w:r>
      <w:proofErr w:type="spellEnd"/>
      <w:r w:rsidRPr="00E75637">
        <w:rPr>
          <w:rFonts w:ascii="Arial" w:hAnsi="Arial" w:cs="Arial"/>
        </w:rPr>
        <w:t xml:space="preserve">. São Paulo: </w:t>
      </w:r>
      <w:proofErr w:type="spellStart"/>
      <w:r w:rsidRPr="00E75637">
        <w:rPr>
          <w:rFonts w:ascii="Arial" w:hAnsi="Arial" w:cs="Arial"/>
        </w:rPr>
        <w:t>Boitempo</w:t>
      </w:r>
      <w:proofErr w:type="spellEnd"/>
      <w:r w:rsidRPr="00E75637">
        <w:rPr>
          <w:rFonts w:ascii="Arial" w:hAnsi="Arial" w:cs="Arial"/>
        </w:rPr>
        <w:t>, 2016.</w:t>
      </w:r>
    </w:p>
    <w:p w:rsidR="00FE6D0B" w:rsidRPr="00E75637" w:rsidRDefault="00FE6D0B" w:rsidP="007277A1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EDELMAN, Bernard. </w:t>
      </w:r>
      <w:r w:rsidRPr="005932C2">
        <w:rPr>
          <w:rFonts w:ascii="Arial" w:hAnsi="Arial" w:cs="Arial"/>
          <w:i/>
        </w:rPr>
        <w:t>O direito captado pela fotografia</w:t>
      </w:r>
      <w:r w:rsidR="005932C2">
        <w:rPr>
          <w:rFonts w:ascii="Arial" w:hAnsi="Arial" w:cs="Arial"/>
        </w:rPr>
        <w:t>:</w:t>
      </w:r>
      <w:r w:rsidRPr="00E75637">
        <w:rPr>
          <w:rFonts w:ascii="Arial" w:hAnsi="Arial" w:cs="Arial"/>
        </w:rPr>
        <w:t xml:space="preserve"> elementos para uma teoria marxista do direito. Trad. </w:t>
      </w:r>
      <w:proofErr w:type="spellStart"/>
      <w:r w:rsidRPr="00E75637">
        <w:rPr>
          <w:rFonts w:ascii="Arial" w:hAnsi="Arial" w:cs="Arial"/>
        </w:rPr>
        <w:t>Soveral</w:t>
      </w:r>
      <w:proofErr w:type="spellEnd"/>
      <w:r w:rsidRPr="00E75637">
        <w:rPr>
          <w:rFonts w:ascii="Arial" w:hAnsi="Arial" w:cs="Arial"/>
        </w:rPr>
        <w:t xml:space="preserve"> Martins e Pires de Carvalho. Coimbra: Centelha, 1976. </w:t>
      </w:r>
    </w:p>
    <w:p w:rsidR="00904443" w:rsidRPr="00E75637" w:rsidRDefault="00904443" w:rsidP="007277A1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PACHUKANIS, </w:t>
      </w:r>
      <w:proofErr w:type="spellStart"/>
      <w:r w:rsidRPr="00E75637">
        <w:rPr>
          <w:rFonts w:ascii="Arial" w:hAnsi="Arial" w:cs="Arial"/>
        </w:rPr>
        <w:t>E</w:t>
      </w:r>
      <w:r w:rsidR="00462EBE" w:rsidRPr="00E75637">
        <w:rPr>
          <w:rFonts w:ascii="Arial" w:hAnsi="Arial" w:cs="Arial"/>
        </w:rPr>
        <w:t>vgeni</w:t>
      </w:r>
      <w:proofErr w:type="spellEnd"/>
      <w:r w:rsidRPr="00E75637">
        <w:rPr>
          <w:rFonts w:ascii="Arial" w:hAnsi="Arial" w:cs="Arial"/>
        </w:rPr>
        <w:t xml:space="preserve">. </w:t>
      </w:r>
      <w:r w:rsidRPr="00E75637">
        <w:rPr>
          <w:rFonts w:ascii="Arial" w:hAnsi="Arial" w:cs="Arial"/>
          <w:i/>
        </w:rPr>
        <w:t>A teoria geral do direito e o marxismo e ensaios</w:t>
      </w:r>
      <w:r w:rsidR="001766D0" w:rsidRPr="00E75637">
        <w:rPr>
          <w:rFonts w:ascii="Arial" w:hAnsi="Arial" w:cs="Arial"/>
          <w:i/>
        </w:rPr>
        <w:t xml:space="preserve"> escolhidos (1921-1929)</w:t>
      </w:r>
      <w:r w:rsidRPr="00E75637">
        <w:rPr>
          <w:rFonts w:ascii="Arial" w:hAnsi="Arial" w:cs="Arial"/>
          <w:b/>
        </w:rPr>
        <w:t>.</w:t>
      </w:r>
      <w:r w:rsidRPr="00E75637">
        <w:rPr>
          <w:rFonts w:ascii="Arial" w:hAnsi="Arial" w:cs="Arial"/>
        </w:rPr>
        <w:t xml:space="preserve"> Trad. Lucas Simone. Revisão Técnica: Marcus </w:t>
      </w:r>
      <w:proofErr w:type="spellStart"/>
      <w:r w:rsidRPr="00E75637">
        <w:rPr>
          <w:rFonts w:ascii="Arial" w:hAnsi="Arial" w:cs="Arial"/>
        </w:rPr>
        <w:t>Orione</w:t>
      </w:r>
      <w:proofErr w:type="spellEnd"/>
      <w:r w:rsidRPr="00E75637">
        <w:rPr>
          <w:rFonts w:ascii="Arial" w:hAnsi="Arial" w:cs="Arial"/>
        </w:rPr>
        <w:t xml:space="preserve"> (coordenação), Márcio </w:t>
      </w:r>
      <w:proofErr w:type="spellStart"/>
      <w:r w:rsidRPr="00E75637">
        <w:rPr>
          <w:rFonts w:ascii="Arial" w:hAnsi="Arial" w:cs="Arial"/>
        </w:rPr>
        <w:t>Bilharinho</w:t>
      </w:r>
      <w:proofErr w:type="spellEnd"/>
      <w:r w:rsidRPr="00E75637">
        <w:rPr>
          <w:rFonts w:ascii="Arial" w:hAnsi="Arial" w:cs="Arial"/>
        </w:rPr>
        <w:t xml:space="preserve"> Naves, Flávio Roberto Batista, Pablo </w:t>
      </w:r>
      <w:proofErr w:type="spellStart"/>
      <w:r w:rsidRPr="00E75637">
        <w:rPr>
          <w:rFonts w:ascii="Arial" w:hAnsi="Arial" w:cs="Arial"/>
        </w:rPr>
        <w:t>Biondi</w:t>
      </w:r>
      <w:proofErr w:type="spellEnd"/>
      <w:r w:rsidRPr="00E75637">
        <w:rPr>
          <w:rFonts w:ascii="Arial" w:hAnsi="Arial" w:cs="Arial"/>
        </w:rPr>
        <w:t xml:space="preserve">, Alberto Munhoz, Jorge Luis Souto Maior. São Paulo: </w:t>
      </w:r>
      <w:r w:rsidR="005336CC" w:rsidRPr="00E75637">
        <w:rPr>
          <w:rFonts w:ascii="Arial" w:hAnsi="Arial" w:cs="Arial"/>
        </w:rPr>
        <w:t xml:space="preserve">Ed. </w:t>
      </w:r>
      <w:proofErr w:type="spellStart"/>
      <w:r w:rsidR="005336CC" w:rsidRPr="00E75637">
        <w:rPr>
          <w:rFonts w:ascii="Arial" w:hAnsi="Arial" w:cs="Arial"/>
        </w:rPr>
        <w:t>Sundermman</w:t>
      </w:r>
      <w:proofErr w:type="spellEnd"/>
      <w:r w:rsidR="005336CC" w:rsidRPr="00E75637">
        <w:rPr>
          <w:rFonts w:ascii="Arial" w:hAnsi="Arial" w:cs="Arial"/>
        </w:rPr>
        <w:t>, 2017.</w:t>
      </w:r>
    </w:p>
    <w:p w:rsidR="00904443" w:rsidRPr="00E75637" w:rsidRDefault="00904443" w:rsidP="00E75637">
      <w:pPr>
        <w:pStyle w:val="Default"/>
        <w:spacing w:line="360" w:lineRule="auto"/>
        <w:jc w:val="both"/>
        <w:rPr>
          <w:color w:val="auto"/>
        </w:rPr>
      </w:pPr>
    </w:p>
    <w:p w:rsidR="009B0ED9" w:rsidRPr="00E75637" w:rsidRDefault="009B0ED9" w:rsidP="00E7563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4392B" w:rsidRPr="00E75637" w:rsidRDefault="00C4392B" w:rsidP="00E75637">
      <w:pPr>
        <w:spacing w:line="360" w:lineRule="auto"/>
        <w:jc w:val="both"/>
        <w:rPr>
          <w:rFonts w:ascii="Arial" w:hAnsi="Arial" w:cs="Arial"/>
          <w:b/>
          <w:bCs/>
        </w:rPr>
      </w:pPr>
      <w:r w:rsidRPr="00E75637">
        <w:rPr>
          <w:rFonts w:ascii="Arial" w:hAnsi="Arial" w:cs="Arial"/>
          <w:b/>
          <w:bCs/>
        </w:rPr>
        <w:t>BIBLIOGRAFIA</w:t>
      </w:r>
      <w:r w:rsidR="00E36F9E" w:rsidRPr="00E75637">
        <w:rPr>
          <w:rFonts w:ascii="Arial" w:hAnsi="Arial" w:cs="Arial"/>
          <w:b/>
          <w:bCs/>
        </w:rPr>
        <w:t xml:space="preserve"> COMPLEMENTAR</w:t>
      </w:r>
      <w:r w:rsidR="005E33A2" w:rsidRPr="00E75637">
        <w:rPr>
          <w:rFonts w:ascii="Arial" w:hAnsi="Arial" w:cs="Arial"/>
          <w:b/>
          <w:bCs/>
        </w:rPr>
        <w:t>:</w:t>
      </w:r>
    </w:p>
    <w:p w:rsidR="005675D5" w:rsidRPr="00E75637" w:rsidRDefault="005675D5" w:rsidP="00E75637">
      <w:pPr>
        <w:spacing w:line="360" w:lineRule="auto"/>
        <w:jc w:val="both"/>
        <w:rPr>
          <w:rFonts w:ascii="Arial" w:hAnsi="Arial" w:cs="Arial"/>
        </w:rPr>
      </w:pPr>
    </w:p>
    <w:p w:rsidR="006C304A" w:rsidRPr="00E75637" w:rsidRDefault="006C304A" w:rsidP="00E75637">
      <w:pPr>
        <w:spacing w:line="360" w:lineRule="auto"/>
        <w:jc w:val="both"/>
        <w:rPr>
          <w:rFonts w:ascii="Arial" w:hAnsi="Arial" w:cs="Arial"/>
        </w:rPr>
      </w:pPr>
    </w:p>
    <w:p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BATISTA, Flávio Roberto. </w:t>
      </w:r>
      <w:r w:rsidRPr="005932C2">
        <w:rPr>
          <w:rFonts w:ascii="Arial" w:hAnsi="Arial" w:cs="Arial"/>
          <w:i/>
        </w:rPr>
        <w:t>Crítica da tecnologia dos direitos sociais</w:t>
      </w:r>
      <w:r w:rsidRPr="00E75637">
        <w:rPr>
          <w:rFonts w:ascii="Arial" w:hAnsi="Arial" w:cs="Arial"/>
        </w:rPr>
        <w:t>. São Paulo: Outras Expressões</w:t>
      </w:r>
      <w:proofErr w:type="gramStart"/>
      <w:r w:rsidRPr="00E75637">
        <w:rPr>
          <w:rFonts w:ascii="Arial" w:hAnsi="Arial" w:cs="Arial"/>
        </w:rPr>
        <w:t>, Dobra</w:t>
      </w:r>
      <w:proofErr w:type="gramEnd"/>
      <w:r w:rsidRPr="00E75637">
        <w:rPr>
          <w:rFonts w:ascii="Arial" w:hAnsi="Arial" w:cs="Arial"/>
        </w:rPr>
        <w:t xml:space="preserve"> Editorial, 2013.</w:t>
      </w:r>
    </w:p>
    <w:p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______. O conceito de ideologia jurídica em Teoria geral do direito e marxismo: uma crítica a partir da perspectiva da materialidade das ideologias. </w:t>
      </w:r>
      <w:r w:rsidRPr="005932C2">
        <w:rPr>
          <w:rFonts w:ascii="Arial" w:hAnsi="Arial" w:cs="Arial"/>
          <w:i/>
        </w:rPr>
        <w:t xml:space="preserve">Revista on-line </w:t>
      </w:r>
      <w:proofErr w:type="spellStart"/>
      <w:r w:rsidRPr="005932C2">
        <w:rPr>
          <w:rFonts w:ascii="Arial" w:hAnsi="Arial" w:cs="Arial"/>
          <w:i/>
        </w:rPr>
        <w:t>Verinotio</w:t>
      </w:r>
      <w:proofErr w:type="spellEnd"/>
      <w:r w:rsidRPr="00E75637">
        <w:rPr>
          <w:rFonts w:ascii="Arial" w:hAnsi="Arial" w:cs="Arial"/>
        </w:rPr>
        <w:t>, Belo Horizonte, nº 19, 2015. Disponível em &lt;</w:t>
      </w:r>
      <w:proofErr w:type="gramStart"/>
      <w:r w:rsidRPr="00E75637">
        <w:rPr>
          <w:rFonts w:ascii="Arial" w:hAnsi="Arial" w:cs="Arial"/>
        </w:rPr>
        <w:t>http://www.verinotio.org/conteudo/0.</w:t>
      </w:r>
      <w:proofErr w:type="gramEnd"/>
      <w:r w:rsidRPr="00E75637">
        <w:rPr>
          <w:rFonts w:ascii="Arial" w:hAnsi="Arial" w:cs="Arial"/>
        </w:rPr>
        <w:t>16536335196846.</w:t>
      </w:r>
      <w:proofErr w:type="spellStart"/>
      <w:r w:rsidRPr="00E75637">
        <w:rPr>
          <w:rFonts w:ascii="Arial" w:hAnsi="Arial" w:cs="Arial"/>
        </w:rPr>
        <w:t>pdf</w:t>
      </w:r>
      <w:proofErr w:type="spellEnd"/>
      <w:r w:rsidRPr="00E75637">
        <w:rPr>
          <w:rFonts w:ascii="Arial" w:hAnsi="Arial" w:cs="Arial"/>
        </w:rPr>
        <w:t>&gt;.</w:t>
      </w:r>
    </w:p>
    <w:p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______. Os limites do bem-estar no Brasil. In: KASHIURA Jr, Celso </w:t>
      </w:r>
      <w:proofErr w:type="spellStart"/>
      <w:r w:rsidRPr="00E75637">
        <w:rPr>
          <w:rFonts w:ascii="Arial" w:hAnsi="Arial" w:cs="Arial"/>
        </w:rPr>
        <w:t>Naoto</w:t>
      </w:r>
      <w:proofErr w:type="spellEnd"/>
      <w:r w:rsidRPr="00E75637">
        <w:rPr>
          <w:rFonts w:ascii="Arial" w:hAnsi="Arial" w:cs="Arial"/>
        </w:rPr>
        <w:t xml:space="preserve">; AKAMINE Jr, Oswaldo; </w:t>
      </w:r>
      <w:proofErr w:type="gramStart"/>
      <w:r w:rsidRPr="00E75637">
        <w:rPr>
          <w:rFonts w:ascii="Arial" w:hAnsi="Arial" w:cs="Arial"/>
        </w:rPr>
        <w:t>MELO,</w:t>
      </w:r>
      <w:proofErr w:type="gramEnd"/>
      <w:r w:rsidRPr="00E75637">
        <w:rPr>
          <w:rFonts w:ascii="Arial" w:hAnsi="Arial" w:cs="Arial"/>
        </w:rPr>
        <w:t xml:space="preserve"> Tarso (</w:t>
      </w:r>
      <w:proofErr w:type="spellStart"/>
      <w:r w:rsidRPr="00E75637">
        <w:rPr>
          <w:rFonts w:ascii="Arial" w:hAnsi="Arial" w:cs="Arial"/>
        </w:rPr>
        <w:t>orgs</w:t>
      </w:r>
      <w:proofErr w:type="spellEnd"/>
      <w:r w:rsidRPr="00E75637">
        <w:rPr>
          <w:rFonts w:ascii="Arial" w:hAnsi="Arial" w:cs="Arial"/>
        </w:rPr>
        <w:t xml:space="preserve">). </w:t>
      </w:r>
      <w:r w:rsidRPr="005932C2">
        <w:rPr>
          <w:rFonts w:ascii="Arial" w:hAnsi="Arial" w:cs="Arial"/>
          <w:i/>
        </w:rPr>
        <w:t>Para a crítica do direito</w:t>
      </w:r>
      <w:r w:rsidRPr="00E75637">
        <w:rPr>
          <w:rFonts w:ascii="Arial" w:hAnsi="Arial" w:cs="Arial"/>
        </w:rPr>
        <w:t>: reflexões sobre teorias e práticas jurídicas. São Paulo: Outras Expressões, 2016, pp. 613-640.</w:t>
      </w:r>
    </w:p>
    <w:p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______. Reformas da previdência sob o prisma do custeio e da distribuição de benefícios: um olhar de totalidade. </w:t>
      </w:r>
      <w:r w:rsidRPr="005932C2">
        <w:rPr>
          <w:rFonts w:ascii="Arial" w:hAnsi="Arial" w:cs="Arial"/>
          <w:i/>
        </w:rPr>
        <w:t>Revista do Tribunal Regional Federal da 3ª Região</w:t>
      </w:r>
      <w:r w:rsidRPr="00E75637">
        <w:rPr>
          <w:rFonts w:ascii="Arial" w:hAnsi="Arial" w:cs="Arial"/>
        </w:rPr>
        <w:t xml:space="preserve">. Ano </w:t>
      </w:r>
      <w:proofErr w:type="gramStart"/>
      <w:r w:rsidRPr="00E75637">
        <w:rPr>
          <w:rFonts w:ascii="Arial" w:hAnsi="Arial" w:cs="Arial"/>
        </w:rPr>
        <w:t>XXIV, nº</w:t>
      </w:r>
      <w:proofErr w:type="gramEnd"/>
      <w:r w:rsidRPr="00E75637">
        <w:rPr>
          <w:rFonts w:ascii="Arial" w:hAnsi="Arial" w:cs="Arial"/>
        </w:rPr>
        <w:t xml:space="preserve"> 117, abr./jun. 2013, pp. 17-30.</w:t>
      </w:r>
    </w:p>
    <w:p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______. A organização constitucional da seguridade social e sua reforma: possibilidades de leitura sistemática. In: RIBEIRO, Rodrigo Araújo </w:t>
      </w:r>
      <w:proofErr w:type="spellStart"/>
      <w:proofErr w:type="gramStart"/>
      <w:r w:rsidRPr="00E75637">
        <w:rPr>
          <w:rFonts w:ascii="Arial" w:hAnsi="Arial" w:cs="Arial"/>
        </w:rPr>
        <w:t>et</w:t>
      </w:r>
      <w:proofErr w:type="spellEnd"/>
      <w:proofErr w:type="gramEnd"/>
      <w:r w:rsidRPr="00E75637">
        <w:rPr>
          <w:rFonts w:ascii="Arial" w:hAnsi="Arial" w:cs="Arial"/>
        </w:rPr>
        <w:t xml:space="preserve"> </w:t>
      </w:r>
      <w:proofErr w:type="spellStart"/>
      <w:r w:rsidRPr="00E75637">
        <w:rPr>
          <w:rFonts w:ascii="Arial" w:hAnsi="Arial" w:cs="Arial"/>
        </w:rPr>
        <w:t>al</w:t>
      </w:r>
      <w:proofErr w:type="spellEnd"/>
      <w:r w:rsidRPr="00E75637">
        <w:rPr>
          <w:rFonts w:ascii="Arial" w:hAnsi="Arial" w:cs="Arial"/>
        </w:rPr>
        <w:t xml:space="preserve"> (</w:t>
      </w:r>
      <w:proofErr w:type="spellStart"/>
      <w:r w:rsidRPr="00E75637">
        <w:rPr>
          <w:rFonts w:ascii="Arial" w:hAnsi="Arial" w:cs="Arial"/>
        </w:rPr>
        <w:t>orgs</w:t>
      </w:r>
      <w:proofErr w:type="spellEnd"/>
      <w:r w:rsidRPr="00E75637">
        <w:rPr>
          <w:rFonts w:ascii="Arial" w:hAnsi="Arial" w:cs="Arial"/>
        </w:rPr>
        <w:t xml:space="preserve">.). </w:t>
      </w:r>
      <w:r w:rsidRPr="005932C2">
        <w:rPr>
          <w:rFonts w:ascii="Arial" w:hAnsi="Arial" w:cs="Arial"/>
          <w:i/>
        </w:rPr>
        <w:t xml:space="preserve">A </w:t>
      </w:r>
      <w:r w:rsidRPr="005932C2">
        <w:rPr>
          <w:rFonts w:ascii="Arial" w:hAnsi="Arial" w:cs="Arial"/>
          <w:i/>
        </w:rPr>
        <w:lastRenderedPageBreak/>
        <w:t>seguridade social em questão: da normatividade à jurisprudência</w:t>
      </w:r>
      <w:r w:rsidRPr="00E75637">
        <w:rPr>
          <w:rFonts w:ascii="Arial" w:hAnsi="Arial" w:cs="Arial"/>
        </w:rPr>
        <w:t xml:space="preserve">. Belo Horizonte: </w:t>
      </w:r>
      <w:proofErr w:type="spellStart"/>
      <w:proofErr w:type="gramStart"/>
      <w:r w:rsidRPr="00E75637">
        <w:rPr>
          <w:rFonts w:ascii="Arial" w:hAnsi="Arial" w:cs="Arial"/>
        </w:rPr>
        <w:t>D’Plácido</w:t>
      </w:r>
      <w:proofErr w:type="spellEnd"/>
      <w:proofErr w:type="gramEnd"/>
      <w:r w:rsidRPr="00E75637">
        <w:rPr>
          <w:rFonts w:ascii="Arial" w:hAnsi="Arial" w:cs="Arial"/>
        </w:rPr>
        <w:t>, 2016, pp. 15-30.</w:t>
      </w:r>
    </w:p>
    <w:p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______. Crítica à PEC nº 287 e caminhos para a reforma da previdência: uma mudança de perspectiva. In: RAMOS, Gustavo Teixeira </w:t>
      </w:r>
      <w:proofErr w:type="spellStart"/>
      <w:proofErr w:type="gramStart"/>
      <w:r w:rsidRPr="00E75637">
        <w:rPr>
          <w:rFonts w:ascii="Arial" w:hAnsi="Arial" w:cs="Arial"/>
        </w:rPr>
        <w:t>et</w:t>
      </w:r>
      <w:proofErr w:type="spellEnd"/>
      <w:proofErr w:type="gramEnd"/>
      <w:r w:rsidRPr="00E75637">
        <w:rPr>
          <w:rFonts w:ascii="Arial" w:hAnsi="Arial" w:cs="Arial"/>
        </w:rPr>
        <w:t xml:space="preserve"> </w:t>
      </w:r>
      <w:proofErr w:type="spellStart"/>
      <w:r w:rsidRPr="00E75637">
        <w:rPr>
          <w:rFonts w:ascii="Arial" w:hAnsi="Arial" w:cs="Arial"/>
        </w:rPr>
        <w:t>al</w:t>
      </w:r>
      <w:proofErr w:type="spellEnd"/>
      <w:r w:rsidRPr="00E75637">
        <w:rPr>
          <w:rFonts w:ascii="Arial" w:hAnsi="Arial" w:cs="Arial"/>
        </w:rPr>
        <w:t xml:space="preserve"> (</w:t>
      </w:r>
      <w:proofErr w:type="spellStart"/>
      <w:r w:rsidRPr="00E75637">
        <w:rPr>
          <w:rFonts w:ascii="Arial" w:hAnsi="Arial" w:cs="Arial"/>
        </w:rPr>
        <w:t>coords</w:t>
      </w:r>
      <w:proofErr w:type="spellEnd"/>
      <w:r w:rsidRPr="00E75637">
        <w:rPr>
          <w:rFonts w:ascii="Arial" w:hAnsi="Arial" w:cs="Arial"/>
        </w:rPr>
        <w:t xml:space="preserve">.). </w:t>
      </w:r>
      <w:r w:rsidRPr="005932C2">
        <w:rPr>
          <w:rFonts w:ascii="Arial" w:hAnsi="Arial" w:cs="Arial"/>
          <w:i/>
        </w:rPr>
        <w:t>O golpe de 2016 e a reforma da previdência: narrativas de resistência</w:t>
      </w:r>
      <w:r w:rsidRPr="00E75637">
        <w:rPr>
          <w:rFonts w:ascii="Arial" w:hAnsi="Arial" w:cs="Arial"/>
        </w:rPr>
        <w:t>. Bauru: Canal 6, 2017, pp. 123-132.</w:t>
      </w:r>
    </w:p>
    <w:p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BIONDI, Pablo. </w:t>
      </w:r>
      <w:r w:rsidRPr="005932C2">
        <w:rPr>
          <w:rFonts w:ascii="Arial" w:hAnsi="Arial" w:cs="Arial"/>
          <w:i/>
        </w:rPr>
        <w:t>Dos direitos sociais</w:t>
      </w:r>
      <w:r w:rsidR="005932C2" w:rsidRPr="005932C2">
        <w:rPr>
          <w:rFonts w:ascii="Arial" w:hAnsi="Arial" w:cs="Arial"/>
          <w:i/>
        </w:rPr>
        <w:t xml:space="preserve"> aos direitos de solidariedade</w:t>
      </w:r>
      <w:r w:rsidR="005932C2">
        <w:rPr>
          <w:rFonts w:ascii="Arial" w:hAnsi="Arial" w:cs="Arial"/>
        </w:rPr>
        <w:t>:</w:t>
      </w:r>
      <w:r w:rsidRPr="00E75637">
        <w:rPr>
          <w:rFonts w:ascii="Arial" w:hAnsi="Arial" w:cs="Arial"/>
        </w:rPr>
        <w:t xml:space="preserve"> elementos para uma crítica. São Paulo: LTR, 2017.</w:t>
      </w:r>
    </w:p>
    <w:p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CORREIA, Marcus </w:t>
      </w:r>
      <w:proofErr w:type="spellStart"/>
      <w:r w:rsidRPr="00E75637">
        <w:rPr>
          <w:rFonts w:ascii="Arial" w:hAnsi="Arial" w:cs="Arial"/>
        </w:rPr>
        <w:t>Orione</w:t>
      </w:r>
      <w:proofErr w:type="spellEnd"/>
      <w:r w:rsidRPr="00E75637">
        <w:rPr>
          <w:rFonts w:ascii="Arial" w:hAnsi="Arial" w:cs="Arial"/>
        </w:rPr>
        <w:t xml:space="preserve"> Gonçalves. A legal</w:t>
      </w:r>
      <w:r w:rsidR="005932C2">
        <w:rPr>
          <w:rFonts w:ascii="Arial" w:hAnsi="Arial" w:cs="Arial"/>
        </w:rPr>
        <w:t xml:space="preserve">ização da classe trabalhadora: </w:t>
      </w:r>
      <w:r w:rsidRPr="00E75637">
        <w:rPr>
          <w:rFonts w:ascii="Arial" w:hAnsi="Arial" w:cs="Arial"/>
        </w:rPr>
        <w:t xml:space="preserve">uma leitura a partir do recorte da luta de classes. In: SIQUEIRA, Germano </w:t>
      </w:r>
      <w:proofErr w:type="spellStart"/>
      <w:proofErr w:type="gramStart"/>
      <w:r w:rsidRPr="00E75637">
        <w:rPr>
          <w:rFonts w:ascii="Arial" w:hAnsi="Arial" w:cs="Arial"/>
        </w:rPr>
        <w:t>et</w:t>
      </w:r>
      <w:proofErr w:type="spellEnd"/>
      <w:proofErr w:type="gramEnd"/>
      <w:r w:rsidRPr="00E75637">
        <w:rPr>
          <w:rFonts w:ascii="Arial" w:hAnsi="Arial" w:cs="Arial"/>
        </w:rPr>
        <w:t xml:space="preserve"> al. (</w:t>
      </w:r>
      <w:proofErr w:type="spellStart"/>
      <w:r w:rsidRPr="00E75637">
        <w:rPr>
          <w:rFonts w:ascii="Arial" w:hAnsi="Arial" w:cs="Arial"/>
        </w:rPr>
        <w:t>orgs</w:t>
      </w:r>
      <w:proofErr w:type="spellEnd"/>
      <w:r w:rsidRPr="00E75637">
        <w:rPr>
          <w:rFonts w:ascii="Arial" w:hAnsi="Arial" w:cs="Arial"/>
        </w:rPr>
        <w:t>.).</w:t>
      </w:r>
      <w:r w:rsidR="005932C2">
        <w:rPr>
          <w:rFonts w:ascii="Arial" w:hAnsi="Arial" w:cs="Arial"/>
        </w:rPr>
        <w:t xml:space="preserve"> </w:t>
      </w:r>
      <w:r w:rsidRPr="005932C2">
        <w:rPr>
          <w:rFonts w:ascii="Arial" w:hAnsi="Arial" w:cs="Arial"/>
          <w:i/>
        </w:rPr>
        <w:t>Direito do Trabalho</w:t>
      </w:r>
      <w:r w:rsidRPr="00E75637">
        <w:rPr>
          <w:rFonts w:ascii="Arial" w:hAnsi="Arial" w:cs="Arial"/>
        </w:rPr>
        <w:t xml:space="preserve">: releituras, resistência. São Paulo: </w:t>
      </w:r>
      <w:proofErr w:type="spellStart"/>
      <w:proofErr w:type="gramStart"/>
      <w:r w:rsidRPr="00E75637">
        <w:rPr>
          <w:rFonts w:ascii="Arial" w:hAnsi="Arial" w:cs="Arial"/>
        </w:rPr>
        <w:t>LTr</w:t>
      </w:r>
      <w:proofErr w:type="spellEnd"/>
      <w:proofErr w:type="gramEnd"/>
      <w:r w:rsidRPr="00E75637">
        <w:rPr>
          <w:rFonts w:ascii="Arial" w:hAnsi="Arial" w:cs="Arial"/>
        </w:rPr>
        <w:t>, 2017, pp. 139-154.</w:t>
      </w:r>
    </w:p>
    <w:p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______. Dogmática jurídica: um olhar marxista. In: KASHIURA Jr, Celso </w:t>
      </w:r>
      <w:proofErr w:type="spellStart"/>
      <w:r w:rsidRPr="00E75637">
        <w:rPr>
          <w:rFonts w:ascii="Arial" w:hAnsi="Arial" w:cs="Arial"/>
        </w:rPr>
        <w:t>Naoto</w:t>
      </w:r>
      <w:proofErr w:type="spellEnd"/>
      <w:r w:rsidRPr="00E75637">
        <w:rPr>
          <w:rFonts w:ascii="Arial" w:hAnsi="Arial" w:cs="Arial"/>
        </w:rPr>
        <w:t xml:space="preserve">; AKAMINE Jr, Oswaldo; </w:t>
      </w:r>
      <w:proofErr w:type="gramStart"/>
      <w:r w:rsidRPr="00E75637">
        <w:rPr>
          <w:rFonts w:ascii="Arial" w:hAnsi="Arial" w:cs="Arial"/>
        </w:rPr>
        <w:t>MELO,</w:t>
      </w:r>
      <w:proofErr w:type="gramEnd"/>
      <w:r w:rsidRPr="00E75637">
        <w:rPr>
          <w:rFonts w:ascii="Arial" w:hAnsi="Arial" w:cs="Arial"/>
        </w:rPr>
        <w:t xml:space="preserve"> Tarso (</w:t>
      </w:r>
      <w:proofErr w:type="spellStart"/>
      <w:r w:rsidRPr="00E75637">
        <w:rPr>
          <w:rFonts w:ascii="Arial" w:hAnsi="Arial" w:cs="Arial"/>
        </w:rPr>
        <w:t>orgs</w:t>
      </w:r>
      <w:proofErr w:type="spellEnd"/>
      <w:r w:rsidRPr="00E75637">
        <w:rPr>
          <w:rFonts w:ascii="Arial" w:hAnsi="Arial" w:cs="Arial"/>
        </w:rPr>
        <w:t xml:space="preserve">). </w:t>
      </w:r>
      <w:r w:rsidRPr="005932C2">
        <w:rPr>
          <w:rFonts w:ascii="Arial" w:hAnsi="Arial" w:cs="Arial"/>
          <w:i/>
        </w:rPr>
        <w:t>Para a crítica do direito</w:t>
      </w:r>
      <w:r w:rsidRPr="00E75637">
        <w:rPr>
          <w:rFonts w:ascii="Arial" w:hAnsi="Arial" w:cs="Arial"/>
        </w:rPr>
        <w:t>: reflexões sobre teorias e práticas jurídicas. São Paulo: Outras Expressões, 2016, pp. 173-194.</w:t>
      </w:r>
    </w:p>
    <w:p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______. </w:t>
      </w:r>
      <w:proofErr w:type="gramStart"/>
      <w:r w:rsidRPr="00E75637">
        <w:rPr>
          <w:rFonts w:ascii="Arial" w:hAnsi="Arial" w:cs="Arial"/>
        </w:rPr>
        <w:t>Flexibilização</w:t>
      </w:r>
      <w:proofErr w:type="gramEnd"/>
      <w:r w:rsidRPr="00E75637">
        <w:rPr>
          <w:rFonts w:ascii="Arial" w:hAnsi="Arial" w:cs="Arial"/>
        </w:rPr>
        <w:t xml:space="preserve"> com </w:t>
      </w:r>
      <w:proofErr w:type="spellStart"/>
      <w:r w:rsidRPr="00E75637">
        <w:rPr>
          <w:rFonts w:ascii="Arial" w:hAnsi="Arial" w:cs="Arial"/>
        </w:rPr>
        <w:t>fair</w:t>
      </w:r>
      <w:proofErr w:type="spellEnd"/>
      <w:r w:rsidRPr="00E75637">
        <w:rPr>
          <w:rFonts w:ascii="Arial" w:hAnsi="Arial" w:cs="Arial"/>
        </w:rPr>
        <w:t xml:space="preserve"> play? </w:t>
      </w:r>
      <w:proofErr w:type="spellStart"/>
      <w:proofErr w:type="gramStart"/>
      <w:r w:rsidRPr="00E75637">
        <w:rPr>
          <w:rFonts w:ascii="Arial" w:hAnsi="Arial" w:cs="Arial"/>
        </w:rPr>
        <w:t>LTr</w:t>
      </w:r>
      <w:proofErr w:type="spellEnd"/>
      <w:proofErr w:type="gramEnd"/>
      <w:r w:rsidRPr="00E75637">
        <w:rPr>
          <w:rFonts w:ascii="Arial" w:hAnsi="Arial" w:cs="Arial"/>
        </w:rPr>
        <w:t xml:space="preserve">: </w:t>
      </w:r>
      <w:r w:rsidRPr="005932C2">
        <w:rPr>
          <w:rFonts w:ascii="Arial" w:hAnsi="Arial" w:cs="Arial"/>
          <w:i/>
        </w:rPr>
        <w:t>Revista legislação do trabalho</w:t>
      </w:r>
      <w:r w:rsidRPr="00E75637">
        <w:rPr>
          <w:rFonts w:ascii="Arial" w:hAnsi="Arial" w:cs="Arial"/>
        </w:rPr>
        <w:t>, São Paulo, v.65, n.09, p. 1046-1047, set. 2001.</w:t>
      </w:r>
    </w:p>
    <w:p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______; BIONDI, Pablo. Uma leitura marxista do trabalho doméstico. </w:t>
      </w:r>
      <w:r w:rsidRPr="005932C2">
        <w:rPr>
          <w:rFonts w:ascii="Arial" w:hAnsi="Arial" w:cs="Arial"/>
          <w:i/>
        </w:rPr>
        <w:t xml:space="preserve">Revista </w:t>
      </w:r>
      <w:proofErr w:type="spellStart"/>
      <w:proofErr w:type="gramStart"/>
      <w:r w:rsidRPr="005932C2">
        <w:rPr>
          <w:rFonts w:ascii="Arial" w:hAnsi="Arial" w:cs="Arial"/>
          <w:i/>
        </w:rPr>
        <w:t>LTr</w:t>
      </w:r>
      <w:proofErr w:type="spellEnd"/>
      <w:proofErr w:type="gramEnd"/>
      <w:r w:rsidRPr="00E75637">
        <w:rPr>
          <w:rFonts w:ascii="Arial" w:hAnsi="Arial" w:cs="Arial"/>
        </w:rPr>
        <w:t>: Legislação do Trabalho. São Paulo, v. 3, 2011, p. 311-318.</w:t>
      </w:r>
    </w:p>
    <w:p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MUÑOZ, Alberto Alonso; NAVES, Márcio </w:t>
      </w:r>
      <w:proofErr w:type="spellStart"/>
      <w:r w:rsidRPr="00E75637">
        <w:rPr>
          <w:rFonts w:ascii="Arial" w:hAnsi="Arial" w:cs="Arial"/>
        </w:rPr>
        <w:t>Bilharinho</w:t>
      </w:r>
      <w:proofErr w:type="spellEnd"/>
      <w:r w:rsidRPr="00E75637">
        <w:rPr>
          <w:rFonts w:ascii="Arial" w:hAnsi="Arial" w:cs="Arial"/>
        </w:rPr>
        <w:t>; ORIONE, Marcus; SOUTO MAIOR, Jorge Luiz; BATISTA, Flávio Roberto; BIONDI, Pablo. A teoria geral do direito e o</w:t>
      </w:r>
      <w:r w:rsidR="007277A1">
        <w:rPr>
          <w:rFonts w:ascii="Arial" w:hAnsi="Arial" w:cs="Arial"/>
        </w:rPr>
        <w:t xml:space="preserve"> </w:t>
      </w:r>
      <w:r w:rsidRPr="00E75637">
        <w:rPr>
          <w:rFonts w:ascii="Arial" w:hAnsi="Arial" w:cs="Arial"/>
        </w:rPr>
        <w:t xml:space="preserve">marxismo e ensaios escolhidos (1921-1929). </w:t>
      </w:r>
      <w:r w:rsidRPr="005932C2">
        <w:rPr>
          <w:rFonts w:ascii="Arial" w:hAnsi="Arial" w:cs="Arial"/>
          <w:i/>
        </w:rPr>
        <w:t>AJD – Juízes para a democracia</w:t>
      </w:r>
      <w:r w:rsidRPr="00E75637">
        <w:rPr>
          <w:rFonts w:ascii="Arial" w:hAnsi="Arial" w:cs="Arial"/>
        </w:rPr>
        <w:t>. Disponível em &lt;</w:t>
      </w:r>
      <w:proofErr w:type="gramStart"/>
      <w:r w:rsidRPr="00E75637">
        <w:rPr>
          <w:rFonts w:ascii="Arial" w:hAnsi="Arial" w:cs="Arial"/>
        </w:rPr>
        <w:t>http://www.ajd.org.br/artigos_ver.</w:t>
      </w:r>
      <w:proofErr w:type="spellStart"/>
      <w:proofErr w:type="gramEnd"/>
      <w:r w:rsidRPr="00E75637">
        <w:rPr>
          <w:rFonts w:ascii="Arial" w:hAnsi="Arial" w:cs="Arial"/>
        </w:rPr>
        <w:t>php</w:t>
      </w:r>
      <w:proofErr w:type="spellEnd"/>
      <w:r w:rsidRPr="00E75637">
        <w:rPr>
          <w:rFonts w:ascii="Arial" w:hAnsi="Arial" w:cs="Arial"/>
        </w:rPr>
        <w:t>?</w:t>
      </w:r>
      <w:proofErr w:type="spellStart"/>
      <w:proofErr w:type="gramStart"/>
      <w:r w:rsidRPr="00E75637">
        <w:rPr>
          <w:rFonts w:ascii="Arial" w:hAnsi="Arial" w:cs="Arial"/>
        </w:rPr>
        <w:t>idConteudo</w:t>
      </w:r>
      <w:proofErr w:type="spellEnd"/>
      <w:proofErr w:type="gramEnd"/>
      <w:r w:rsidRPr="00E75637">
        <w:rPr>
          <w:rFonts w:ascii="Arial" w:hAnsi="Arial" w:cs="Arial"/>
        </w:rPr>
        <w:t>=97&gt;</w:t>
      </w:r>
    </w:p>
    <w:p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NAVES, Márcio </w:t>
      </w:r>
      <w:proofErr w:type="spellStart"/>
      <w:r w:rsidRPr="00E75637">
        <w:rPr>
          <w:rFonts w:ascii="Arial" w:hAnsi="Arial" w:cs="Arial"/>
        </w:rPr>
        <w:t>Bilharinho</w:t>
      </w:r>
      <w:proofErr w:type="spellEnd"/>
      <w:r w:rsidRPr="00E75637">
        <w:rPr>
          <w:rFonts w:ascii="Arial" w:hAnsi="Arial" w:cs="Arial"/>
        </w:rPr>
        <w:t xml:space="preserve">. </w:t>
      </w:r>
      <w:r w:rsidRPr="005932C2">
        <w:rPr>
          <w:rFonts w:ascii="Arial" w:hAnsi="Arial" w:cs="Arial"/>
          <w:i/>
        </w:rPr>
        <w:t>A questão do direito em Marx</w:t>
      </w:r>
      <w:r w:rsidRPr="00E75637">
        <w:rPr>
          <w:rFonts w:ascii="Arial" w:hAnsi="Arial" w:cs="Arial"/>
        </w:rPr>
        <w:t xml:space="preserve">. São Paulo: Outras Expressões; </w:t>
      </w:r>
      <w:proofErr w:type="gramStart"/>
      <w:r w:rsidRPr="00E75637">
        <w:rPr>
          <w:rFonts w:ascii="Arial" w:hAnsi="Arial" w:cs="Arial"/>
        </w:rPr>
        <w:t>Dobra,</w:t>
      </w:r>
      <w:proofErr w:type="gramEnd"/>
      <w:r w:rsidRPr="00E75637">
        <w:rPr>
          <w:rFonts w:ascii="Arial" w:hAnsi="Arial" w:cs="Arial"/>
        </w:rPr>
        <w:t xml:space="preserve"> 2014.</w:t>
      </w:r>
    </w:p>
    <w:p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>ORIONE, Marcus. Forma jurídica e luta de classes como critérios informadores da crítica marxista de modelos constitucionais: um estudo a partir das Constituições do</w:t>
      </w:r>
    </w:p>
    <w:p w:rsidR="00FE6D0B" w:rsidRPr="005932C2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México de 1917, de </w:t>
      </w:r>
      <w:proofErr w:type="spellStart"/>
      <w:r w:rsidRPr="00E75637">
        <w:rPr>
          <w:rFonts w:ascii="Arial" w:hAnsi="Arial" w:cs="Arial"/>
        </w:rPr>
        <w:t>Weimar</w:t>
      </w:r>
      <w:proofErr w:type="spellEnd"/>
      <w:r w:rsidRPr="00E75637">
        <w:rPr>
          <w:rFonts w:ascii="Arial" w:hAnsi="Arial" w:cs="Arial"/>
        </w:rPr>
        <w:t xml:space="preserve"> de 1919 e da República Socialista Federativa Soviética da Rússia de 1918. In: BATISTA, Flávio Roberto; MACHADO, Gustavo </w:t>
      </w:r>
      <w:proofErr w:type="spellStart"/>
      <w:r w:rsidRPr="00E75637">
        <w:rPr>
          <w:rFonts w:ascii="Arial" w:hAnsi="Arial" w:cs="Arial"/>
        </w:rPr>
        <w:t>Seferian</w:t>
      </w:r>
      <w:proofErr w:type="spellEnd"/>
      <w:r w:rsidRPr="00E75637">
        <w:rPr>
          <w:rFonts w:ascii="Arial" w:hAnsi="Arial" w:cs="Arial"/>
        </w:rPr>
        <w:t xml:space="preserve"> </w:t>
      </w:r>
      <w:proofErr w:type="spellStart"/>
      <w:r w:rsidRPr="00E75637">
        <w:rPr>
          <w:rFonts w:ascii="Arial" w:hAnsi="Arial" w:cs="Arial"/>
        </w:rPr>
        <w:lastRenderedPageBreak/>
        <w:t>Scheffer</w:t>
      </w:r>
      <w:proofErr w:type="spellEnd"/>
      <w:r w:rsidRPr="00E75637">
        <w:rPr>
          <w:rFonts w:ascii="Arial" w:hAnsi="Arial" w:cs="Arial"/>
        </w:rPr>
        <w:t>.</w:t>
      </w:r>
      <w:r w:rsidR="005932C2">
        <w:rPr>
          <w:rFonts w:ascii="Arial" w:hAnsi="Arial" w:cs="Arial"/>
        </w:rPr>
        <w:t xml:space="preserve"> </w:t>
      </w:r>
      <w:r w:rsidRPr="005932C2">
        <w:rPr>
          <w:rFonts w:ascii="Arial" w:hAnsi="Arial" w:cs="Arial"/>
          <w:i/>
        </w:rPr>
        <w:t>Revolução russa, Estado e Direito</w:t>
      </w:r>
      <w:r w:rsidRPr="005932C2">
        <w:rPr>
          <w:rFonts w:ascii="Arial" w:hAnsi="Arial" w:cs="Arial"/>
        </w:rPr>
        <w:t>. São Paulo: Dobradura editorial, 2017, pp. 161-191.</w:t>
      </w:r>
    </w:p>
    <w:p w:rsidR="00FE6D0B" w:rsidRPr="005932C2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5932C2">
        <w:rPr>
          <w:rFonts w:ascii="Arial" w:hAnsi="Arial" w:cs="Arial"/>
        </w:rPr>
        <w:t>______; SOUTO MAIOR, Jorge Luiz; BATISTA, Flávio Roberto; BIONDI, Pablo. Uma porta de entrada para a crítica marxista do direito: “A legalização da classe operária”.</w:t>
      </w:r>
      <w:r w:rsidR="005932C2" w:rsidRPr="005932C2">
        <w:rPr>
          <w:rFonts w:ascii="Arial" w:hAnsi="Arial" w:cs="Arial"/>
        </w:rPr>
        <w:t xml:space="preserve"> </w:t>
      </w:r>
      <w:proofErr w:type="spellStart"/>
      <w:r w:rsidRPr="005932C2">
        <w:rPr>
          <w:rFonts w:ascii="Arial" w:hAnsi="Arial" w:cs="Arial"/>
          <w:i/>
        </w:rPr>
        <w:t>Panóptica</w:t>
      </w:r>
      <w:proofErr w:type="spellEnd"/>
      <w:r w:rsidRPr="005932C2">
        <w:rPr>
          <w:rFonts w:ascii="Arial" w:hAnsi="Arial" w:cs="Arial"/>
        </w:rPr>
        <w:t>, vol. 11, n</w:t>
      </w:r>
      <w:r w:rsidR="005932C2" w:rsidRPr="005932C2">
        <w:rPr>
          <w:rFonts w:ascii="Arial" w:hAnsi="Arial" w:cs="Arial"/>
        </w:rPr>
        <w:t>.</w:t>
      </w:r>
      <w:r w:rsidRPr="005932C2">
        <w:rPr>
          <w:rFonts w:ascii="Arial" w:hAnsi="Arial" w:cs="Arial"/>
        </w:rPr>
        <w:t>º 2, pp. 371-403, jul./dez. 2016. Disponível em &lt;</w:t>
      </w:r>
      <w:proofErr w:type="gramStart"/>
      <w:r w:rsidRPr="005932C2">
        <w:rPr>
          <w:rFonts w:ascii="Arial" w:hAnsi="Arial" w:cs="Arial"/>
        </w:rPr>
        <w:t>http://www.panoptica.org/seer/index.</w:t>
      </w:r>
      <w:proofErr w:type="spellStart"/>
      <w:proofErr w:type="gramEnd"/>
      <w:r w:rsidRPr="005932C2">
        <w:rPr>
          <w:rFonts w:ascii="Arial" w:hAnsi="Arial" w:cs="Arial"/>
        </w:rPr>
        <w:t>php</w:t>
      </w:r>
      <w:proofErr w:type="spellEnd"/>
      <w:r w:rsidRPr="005932C2">
        <w:rPr>
          <w:rFonts w:ascii="Arial" w:hAnsi="Arial" w:cs="Arial"/>
        </w:rPr>
        <w:t>/</w:t>
      </w:r>
      <w:proofErr w:type="spellStart"/>
      <w:r w:rsidRPr="005932C2">
        <w:rPr>
          <w:rFonts w:ascii="Arial" w:hAnsi="Arial" w:cs="Arial"/>
        </w:rPr>
        <w:t>op</w:t>
      </w:r>
      <w:proofErr w:type="spellEnd"/>
      <w:r w:rsidRPr="005932C2">
        <w:rPr>
          <w:rFonts w:ascii="Arial" w:hAnsi="Arial" w:cs="Arial"/>
        </w:rPr>
        <w:t>/</w:t>
      </w:r>
      <w:proofErr w:type="spellStart"/>
      <w:r w:rsidRPr="005932C2">
        <w:rPr>
          <w:rFonts w:ascii="Arial" w:hAnsi="Arial" w:cs="Arial"/>
        </w:rPr>
        <w:t>article</w:t>
      </w:r>
      <w:proofErr w:type="spellEnd"/>
      <w:r w:rsidRPr="005932C2">
        <w:rPr>
          <w:rFonts w:ascii="Arial" w:hAnsi="Arial" w:cs="Arial"/>
        </w:rPr>
        <w:t>/</w:t>
      </w:r>
      <w:proofErr w:type="spellStart"/>
      <w:r w:rsidRPr="005932C2">
        <w:rPr>
          <w:rFonts w:ascii="Arial" w:hAnsi="Arial" w:cs="Arial"/>
        </w:rPr>
        <w:t>view</w:t>
      </w:r>
      <w:proofErr w:type="spellEnd"/>
      <w:r w:rsidRPr="005932C2">
        <w:rPr>
          <w:rFonts w:ascii="Arial" w:hAnsi="Arial" w:cs="Arial"/>
        </w:rPr>
        <w:t>/403&gt;</w:t>
      </w:r>
    </w:p>
    <w:p w:rsidR="007277A1" w:rsidRPr="005932C2" w:rsidRDefault="007277A1" w:rsidP="005932C2">
      <w:pPr>
        <w:spacing w:before="120" w:line="360" w:lineRule="auto"/>
        <w:jc w:val="both"/>
        <w:rPr>
          <w:rFonts w:ascii="Arial" w:hAnsi="Arial" w:cs="Arial"/>
        </w:rPr>
      </w:pPr>
      <w:r w:rsidRPr="005932C2">
        <w:rPr>
          <w:rFonts w:ascii="Arial" w:hAnsi="Arial" w:cs="Arial"/>
        </w:rPr>
        <w:t xml:space="preserve">SAAD FILHO, Alfredo. Teoria marxista do valor: uma introdução. </w:t>
      </w:r>
      <w:r w:rsidRPr="005932C2">
        <w:rPr>
          <w:rFonts w:ascii="Arial" w:hAnsi="Arial" w:cs="Arial"/>
          <w:i/>
        </w:rPr>
        <w:t>Revista Análise Econômica</w:t>
      </w:r>
      <w:r w:rsidRPr="005932C2">
        <w:rPr>
          <w:rFonts w:ascii="Arial" w:hAnsi="Arial" w:cs="Arial"/>
        </w:rPr>
        <w:t xml:space="preserve">, </w:t>
      </w:r>
      <w:r w:rsidR="005932C2" w:rsidRPr="005932C2">
        <w:rPr>
          <w:rFonts w:ascii="Arial" w:hAnsi="Arial" w:cs="Arial"/>
        </w:rPr>
        <w:t>v. 21, n.º 39, pp. 159-177, mar. 2003. Disponível em &lt;</w:t>
      </w:r>
      <w:proofErr w:type="gramStart"/>
      <w:r w:rsidR="005932C2" w:rsidRPr="005932C2">
        <w:rPr>
          <w:rFonts w:ascii="Arial" w:hAnsi="Arial" w:cs="Arial"/>
        </w:rPr>
        <w:t>https</w:t>
      </w:r>
      <w:proofErr w:type="gramEnd"/>
      <w:r w:rsidR="005932C2" w:rsidRPr="005932C2">
        <w:rPr>
          <w:rFonts w:ascii="Arial" w:hAnsi="Arial" w:cs="Arial"/>
        </w:rPr>
        <w:t>://seer.ufrgs.br/AnaliseEconomica/article/view/10736/6349&gt;</w:t>
      </w:r>
    </w:p>
    <w:p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URIARTE, Oscar Ermida. </w:t>
      </w:r>
      <w:r w:rsidRPr="005932C2">
        <w:rPr>
          <w:rFonts w:ascii="Arial" w:hAnsi="Arial" w:cs="Arial"/>
          <w:i/>
        </w:rPr>
        <w:t>A flexibilidade</w:t>
      </w:r>
      <w:r w:rsidRPr="00E75637">
        <w:rPr>
          <w:rFonts w:ascii="Arial" w:hAnsi="Arial" w:cs="Arial"/>
        </w:rPr>
        <w:t xml:space="preserve">. São Paulo, </w:t>
      </w:r>
      <w:proofErr w:type="spellStart"/>
      <w:proofErr w:type="gramStart"/>
      <w:r w:rsidRPr="00E75637">
        <w:rPr>
          <w:rFonts w:ascii="Arial" w:hAnsi="Arial" w:cs="Arial"/>
        </w:rPr>
        <w:t>LTr</w:t>
      </w:r>
      <w:proofErr w:type="spellEnd"/>
      <w:proofErr w:type="gramEnd"/>
      <w:r w:rsidRPr="00E75637">
        <w:rPr>
          <w:rFonts w:ascii="Arial" w:hAnsi="Arial" w:cs="Arial"/>
        </w:rPr>
        <w:t>, 2002.</w:t>
      </w:r>
    </w:p>
    <w:p w:rsidR="00FE6D0B" w:rsidRPr="00E75637" w:rsidRDefault="00FE6D0B" w:rsidP="00E75637">
      <w:pPr>
        <w:spacing w:before="120" w:line="360" w:lineRule="auto"/>
        <w:jc w:val="both"/>
        <w:rPr>
          <w:rFonts w:ascii="Arial" w:hAnsi="Arial" w:cs="Arial"/>
        </w:rPr>
      </w:pPr>
    </w:p>
    <w:p w:rsidR="00FE6D0B" w:rsidRPr="00E75637" w:rsidRDefault="00FE6D0B" w:rsidP="00E75637">
      <w:pPr>
        <w:spacing w:before="120" w:line="360" w:lineRule="auto"/>
        <w:jc w:val="both"/>
        <w:rPr>
          <w:rFonts w:ascii="Arial" w:hAnsi="Arial" w:cs="Arial"/>
        </w:rPr>
      </w:pPr>
    </w:p>
    <w:p w:rsidR="006C304A" w:rsidRPr="00E75637" w:rsidRDefault="006C304A" w:rsidP="00E75637">
      <w:pPr>
        <w:spacing w:line="360" w:lineRule="auto"/>
        <w:jc w:val="both"/>
        <w:rPr>
          <w:rFonts w:ascii="Arial" w:hAnsi="Arial" w:cs="Arial"/>
        </w:rPr>
      </w:pPr>
    </w:p>
    <w:sectPr w:rsidR="006C304A" w:rsidRPr="00E75637" w:rsidSect="00F17782">
      <w:footerReference w:type="even" r:id="rId10"/>
      <w:footerReference w:type="default" r:id="rId11"/>
      <w:pgSz w:w="12240" w:h="15840"/>
      <w:pgMar w:top="170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415" w:rsidRDefault="00343415">
      <w:r>
        <w:separator/>
      </w:r>
    </w:p>
  </w:endnote>
  <w:endnote w:type="continuationSeparator" w:id="0">
    <w:p w:rsidR="00343415" w:rsidRDefault="00343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EB7" w:rsidRDefault="00CE4A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5EB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5EB7" w:rsidRDefault="00835EB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EB7" w:rsidRDefault="00CE4A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5EB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32C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35EB7" w:rsidRDefault="00835EB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415" w:rsidRDefault="00343415">
      <w:r>
        <w:separator/>
      </w:r>
    </w:p>
  </w:footnote>
  <w:footnote w:type="continuationSeparator" w:id="0">
    <w:p w:rsidR="00343415" w:rsidRDefault="00343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10EEA"/>
    <w:multiLevelType w:val="multilevel"/>
    <w:tmpl w:val="CADE62F8"/>
    <w:lvl w:ilvl="0">
      <w:start w:val="1"/>
      <w:numFmt w:val="decimal"/>
      <w:pStyle w:val="Ttulo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2B371C2F"/>
    <w:multiLevelType w:val="hybridMultilevel"/>
    <w:tmpl w:val="DED2CA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9448E"/>
    <w:multiLevelType w:val="hybridMultilevel"/>
    <w:tmpl w:val="5E7C3E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D26FD"/>
    <w:multiLevelType w:val="hybridMultilevel"/>
    <w:tmpl w:val="AC3AD2C2"/>
    <w:lvl w:ilvl="0" w:tplc="0630C4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E31EC"/>
    <w:multiLevelType w:val="multilevel"/>
    <w:tmpl w:val="BB7E7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5DF"/>
    <w:rsid w:val="0000171B"/>
    <w:rsid w:val="0000452C"/>
    <w:rsid w:val="00005771"/>
    <w:rsid w:val="00007DFC"/>
    <w:rsid w:val="00014728"/>
    <w:rsid w:val="000156F2"/>
    <w:rsid w:val="000162AD"/>
    <w:rsid w:val="0002020F"/>
    <w:rsid w:val="00020355"/>
    <w:rsid w:val="0002086E"/>
    <w:rsid w:val="00021AFE"/>
    <w:rsid w:val="000364DE"/>
    <w:rsid w:val="00037108"/>
    <w:rsid w:val="00040450"/>
    <w:rsid w:val="00040C09"/>
    <w:rsid w:val="00040F41"/>
    <w:rsid w:val="00044FA4"/>
    <w:rsid w:val="0005319F"/>
    <w:rsid w:val="00053AC3"/>
    <w:rsid w:val="00057E97"/>
    <w:rsid w:val="00060AC8"/>
    <w:rsid w:val="00072A20"/>
    <w:rsid w:val="00074807"/>
    <w:rsid w:val="0007522D"/>
    <w:rsid w:val="00080FE3"/>
    <w:rsid w:val="00082EE8"/>
    <w:rsid w:val="00084305"/>
    <w:rsid w:val="00084D4C"/>
    <w:rsid w:val="000856D8"/>
    <w:rsid w:val="00086E24"/>
    <w:rsid w:val="00091529"/>
    <w:rsid w:val="00094534"/>
    <w:rsid w:val="000955B2"/>
    <w:rsid w:val="000A01EB"/>
    <w:rsid w:val="000A6093"/>
    <w:rsid w:val="000A6664"/>
    <w:rsid w:val="000A7578"/>
    <w:rsid w:val="000B3950"/>
    <w:rsid w:val="000B4F60"/>
    <w:rsid w:val="000C67AC"/>
    <w:rsid w:val="000D064F"/>
    <w:rsid w:val="000D6A7C"/>
    <w:rsid w:val="000D7367"/>
    <w:rsid w:val="000E039E"/>
    <w:rsid w:val="000F2A2F"/>
    <w:rsid w:val="0010167A"/>
    <w:rsid w:val="00112B3F"/>
    <w:rsid w:val="00113A05"/>
    <w:rsid w:val="00117F32"/>
    <w:rsid w:val="00122538"/>
    <w:rsid w:val="00122D75"/>
    <w:rsid w:val="00126EB7"/>
    <w:rsid w:val="00131D7E"/>
    <w:rsid w:val="00133B85"/>
    <w:rsid w:val="00134CB8"/>
    <w:rsid w:val="00137F84"/>
    <w:rsid w:val="00141593"/>
    <w:rsid w:val="00152E7E"/>
    <w:rsid w:val="00154D6E"/>
    <w:rsid w:val="0016032E"/>
    <w:rsid w:val="00162CCD"/>
    <w:rsid w:val="00165734"/>
    <w:rsid w:val="00166FE8"/>
    <w:rsid w:val="00172098"/>
    <w:rsid w:val="00173F50"/>
    <w:rsid w:val="001758AC"/>
    <w:rsid w:val="001766D0"/>
    <w:rsid w:val="00181772"/>
    <w:rsid w:val="00183950"/>
    <w:rsid w:val="00184A20"/>
    <w:rsid w:val="00185C1F"/>
    <w:rsid w:val="00193580"/>
    <w:rsid w:val="001957EB"/>
    <w:rsid w:val="001969E9"/>
    <w:rsid w:val="001A3F10"/>
    <w:rsid w:val="001A47A0"/>
    <w:rsid w:val="001A50D2"/>
    <w:rsid w:val="001A6255"/>
    <w:rsid w:val="001B05E5"/>
    <w:rsid w:val="001B3E0F"/>
    <w:rsid w:val="001C4F6F"/>
    <w:rsid w:val="001D252F"/>
    <w:rsid w:val="001D659C"/>
    <w:rsid w:val="001E069A"/>
    <w:rsid w:val="001E2764"/>
    <w:rsid w:val="001E6F85"/>
    <w:rsid w:val="001F071A"/>
    <w:rsid w:val="001F5824"/>
    <w:rsid w:val="001F68E1"/>
    <w:rsid w:val="001F6CC3"/>
    <w:rsid w:val="00220D0A"/>
    <w:rsid w:val="00222132"/>
    <w:rsid w:val="00230C6B"/>
    <w:rsid w:val="00231141"/>
    <w:rsid w:val="0024558E"/>
    <w:rsid w:val="00246B19"/>
    <w:rsid w:val="00251E8C"/>
    <w:rsid w:val="0025223D"/>
    <w:rsid w:val="00265283"/>
    <w:rsid w:val="00267AAB"/>
    <w:rsid w:val="002817CA"/>
    <w:rsid w:val="0028656C"/>
    <w:rsid w:val="00293822"/>
    <w:rsid w:val="0029718D"/>
    <w:rsid w:val="002A05ED"/>
    <w:rsid w:val="002A272D"/>
    <w:rsid w:val="002A4D7D"/>
    <w:rsid w:val="002B0C9C"/>
    <w:rsid w:val="002B4208"/>
    <w:rsid w:val="002C3756"/>
    <w:rsid w:val="002C6D84"/>
    <w:rsid w:val="002D0EA0"/>
    <w:rsid w:val="002D213A"/>
    <w:rsid w:val="002D5AF6"/>
    <w:rsid w:val="002D5D3C"/>
    <w:rsid w:val="002D6365"/>
    <w:rsid w:val="002E2E89"/>
    <w:rsid w:val="002E3707"/>
    <w:rsid w:val="002E586C"/>
    <w:rsid w:val="002F56EB"/>
    <w:rsid w:val="002F7B5A"/>
    <w:rsid w:val="00300C73"/>
    <w:rsid w:val="00301CF6"/>
    <w:rsid w:val="0030370C"/>
    <w:rsid w:val="0030380D"/>
    <w:rsid w:val="00304F99"/>
    <w:rsid w:val="0030539C"/>
    <w:rsid w:val="00311479"/>
    <w:rsid w:val="00313B80"/>
    <w:rsid w:val="0032013F"/>
    <w:rsid w:val="003218E3"/>
    <w:rsid w:val="0032306F"/>
    <w:rsid w:val="0032378B"/>
    <w:rsid w:val="00325BCA"/>
    <w:rsid w:val="003320BC"/>
    <w:rsid w:val="003339AE"/>
    <w:rsid w:val="003376A0"/>
    <w:rsid w:val="00340106"/>
    <w:rsid w:val="0034274D"/>
    <w:rsid w:val="00343415"/>
    <w:rsid w:val="00346255"/>
    <w:rsid w:val="00347976"/>
    <w:rsid w:val="00347F4D"/>
    <w:rsid w:val="00352B1B"/>
    <w:rsid w:val="00353C7B"/>
    <w:rsid w:val="00353F46"/>
    <w:rsid w:val="00355C55"/>
    <w:rsid w:val="00357749"/>
    <w:rsid w:val="00367AA6"/>
    <w:rsid w:val="0037263B"/>
    <w:rsid w:val="00373CFC"/>
    <w:rsid w:val="00374672"/>
    <w:rsid w:val="003805D0"/>
    <w:rsid w:val="003A0C55"/>
    <w:rsid w:val="003A2D46"/>
    <w:rsid w:val="003A453C"/>
    <w:rsid w:val="003A7FD6"/>
    <w:rsid w:val="003B707D"/>
    <w:rsid w:val="003C1F94"/>
    <w:rsid w:val="003C2894"/>
    <w:rsid w:val="003C2EDF"/>
    <w:rsid w:val="003C31AC"/>
    <w:rsid w:val="003D0529"/>
    <w:rsid w:val="003E000B"/>
    <w:rsid w:val="003E2CA0"/>
    <w:rsid w:val="003E3DDD"/>
    <w:rsid w:val="003E601E"/>
    <w:rsid w:val="003F0257"/>
    <w:rsid w:val="003F5EC5"/>
    <w:rsid w:val="003F633C"/>
    <w:rsid w:val="003F6F87"/>
    <w:rsid w:val="004033C5"/>
    <w:rsid w:val="00413505"/>
    <w:rsid w:val="004162E9"/>
    <w:rsid w:val="004224A7"/>
    <w:rsid w:val="00430D52"/>
    <w:rsid w:val="00434E4B"/>
    <w:rsid w:val="00435580"/>
    <w:rsid w:val="004359F7"/>
    <w:rsid w:val="0043647D"/>
    <w:rsid w:val="0043796A"/>
    <w:rsid w:val="00442AF8"/>
    <w:rsid w:val="0044474A"/>
    <w:rsid w:val="00445994"/>
    <w:rsid w:val="004531D6"/>
    <w:rsid w:val="00456EB5"/>
    <w:rsid w:val="00457BE0"/>
    <w:rsid w:val="00461582"/>
    <w:rsid w:val="00462EBE"/>
    <w:rsid w:val="00464C82"/>
    <w:rsid w:val="00472D49"/>
    <w:rsid w:val="00474F92"/>
    <w:rsid w:val="00476EB1"/>
    <w:rsid w:val="00477EB3"/>
    <w:rsid w:val="00482745"/>
    <w:rsid w:val="00482C90"/>
    <w:rsid w:val="004847A4"/>
    <w:rsid w:val="004859BE"/>
    <w:rsid w:val="00494426"/>
    <w:rsid w:val="00496404"/>
    <w:rsid w:val="004965F6"/>
    <w:rsid w:val="00496F1E"/>
    <w:rsid w:val="004A4ECA"/>
    <w:rsid w:val="004A5C92"/>
    <w:rsid w:val="004A79EB"/>
    <w:rsid w:val="004B4BB0"/>
    <w:rsid w:val="004C023D"/>
    <w:rsid w:val="004C0338"/>
    <w:rsid w:val="004C515C"/>
    <w:rsid w:val="004C5A4C"/>
    <w:rsid w:val="004D2FB8"/>
    <w:rsid w:val="004D5D81"/>
    <w:rsid w:val="004E0AD2"/>
    <w:rsid w:val="004F4030"/>
    <w:rsid w:val="00500797"/>
    <w:rsid w:val="0050267C"/>
    <w:rsid w:val="00502CB2"/>
    <w:rsid w:val="00507280"/>
    <w:rsid w:val="0051059B"/>
    <w:rsid w:val="00511AA3"/>
    <w:rsid w:val="005220D7"/>
    <w:rsid w:val="00525624"/>
    <w:rsid w:val="00525699"/>
    <w:rsid w:val="00526605"/>
    <w:rsid w:val="00527D99"/>
    <w:rsid w:val="005336CC"/>
    <w:rsid w:val="0053383B"/>
    <w:rsid w:val="005403E1"/>
    <w:rsid w:val="00541935"/>
    <w:rsid w:val="00542F2E"/>
    <w:rsid w:val="00546802"/>
    <w:rsid w:val="005530AB"/>
    <w:rsid w:val="0055687B"/>
    <w:rsid w:val="00556ADE"/>
    <w:rsid w:val="00560E04"/>
    <w:rsid w:val="00562184"/>
    <w:rsid w:val="005674BB"/>
    <w:rsid w:val="005675D5"/>
    <w:rsid w:val="005774FF"/>
    <w:rsid w:val="0058258D"/>
    <w:rsid w:val="0058452C"/>
    <w:rsid w:val="005853F6"/>
    <w:rsid w:val="0059243A"/>
    <w:rsid w:val="005932C2"/>
    <w:rsid w:val="00593314"/>
    <w:rsid w:val="00594DBA"/>
    <w:rsid w:val="00597D63"/>
    <w:rsid w:val="005A4B7E"/>
    <w:rsid w:val="005B1729"/>
    <w:rsid w:val="005B4482"/>
    <w:rsid w:val="005B4CA8"/>
    <w:rsid w:val="005C4717"/>
    <w:rsid w:val="005C4BE6"/>
    <w:rsid w:val="005C53E8"/>
    <w:rsid w:val="005D09F1"/>
    <w:rsid w:val="005D0D6E"/>
    <w:rsid w:val="005D1E9E"/>
    <w:rsid w:val="005D398F"/>
    <w:rsid w:val="005D7468"/>
    <w:rsid w:val="005E33A2"/>
    <w:rsid w:val="005E353D"/>
    <w:rsid w:val="005E3D8E"/>
    <w:rsid w:val="005E7389"/>
    <w:rsid w:val="005F2DD2"/>
    <w:rsid w:val="00601037"/>
    <w:rsid w:val="0060269B"/>
    <w:rsid w:val="00602FED"/>
    <w:rsid w:val="006073D5"/>
    <w:rsid w:val="006112E3"/>
    <w:rsid w:val="00622E37"/>
    <w:rsid w:val="00623280"/>
    <w:rsid w:val="00623FEE"/>
    <w:rsid w:val="006263F4"/>
    <w:rsid w:val="0063292A"/>
    <w:rsid w:val="00632AB2"/>
    <w:rsid w:val="006344A2"/>
    <w:rsid w:val="0063602C"/>
    <w:rsid w:val="0064178E"/>
    <w:rsid w:val="00647E8F"/>
    <w:rsid w:val="00661FAF"/>
    <w:rsid w:val="00662B1D"/>
    <w:rsid w:val="00663A52"/>
    <w:rsid w:val="006651C4"/>
    <w:rsid w:val="00671F11"/>
    <w:rsid w:val="00672DAA"/>
    <w:rsid w:val="00674924"/>
    <w:rsid w:val="00685621"/>
    <w:rsid w:val="006934A1"/>
    <w:rsid w:val="00697B64"/>
    <w:rsid w:val="006A1D70"/>
    <w:rsid w:val="006A6AC7"/>
    <w:rsid w:val="006B5DA6"/>
    <w:rsid w:val="006B724D"/>
    <w:rsid w:val="006C304A"/>
    <w:rsid w:val="006C788D"/>
    <w:rsid w:val="006D0CF0"/>
    <w:rsid w:val="006D1595"/>
    <w:rsid w:val="006D18E4"/>
    <w:rsid w:val="006E1D6A"/>
    <w:rsid w:val="006F32A1"/>
    <w:rsid w:val="006F5A4F"/>
    <w:rsid w:val="006F7007"/>
    <w:rsid w:val="007017C7"/>
    <w:rsid w:val="00704D34"/>
    <w:rsid w:val="00704D7C"/>
    <w:rsid w:val="0070575E"/>
    <w:rsid w:val="00707E45"/>
    <w:rsid w:val="00713250"/>
    <w:rsid w:val="00714017"/>
    <w:rsid w:val="00717195"/>
    <w:rsid w:val="00722E5B"/>
    <w:rsid w:val="00724DB3"/>
    <w:rsid w:val="007277A1"/>
    <w:rsid w:val="007331DD"/>
    <w:rsid w:val="0073762A"/>
    <w:rsid w:val="00755D1B"/>
    <w:rsid w:val="007635D1"/>
    <w:rsid w:val="007654AC"/>
    <w:rsid w:val="00784C08"/>
    <w:rsid w:val="007915B2"/>
    <w:rsid w:val="00797A82"/>
    <w:rsid w:val="007A0A0A"/>
    <w:rsid w:val="007A1B64"/>
    <w:rsid w:val="007A2416"/>
    <w:rsid w:val="007A45DB"/>
    <w:rsid w:val="007A47EF"/>
    <w:rsid w:val="007A6672"/>
    <w:rsid w:val="007B739C"/>
    <w:rsid w:val="007C029C"/>
    <w:rsid w:val="007C1E77"/>
    <w:rsid w:val="007C3F67"/>
    <w:rsid w:val="007C5558"/>
    <w:rsid w:val="007C5BDF"/>
    <w:rsid w:val="007C5CB8"/>
    <w:rsid w:val="007D3A46"/>
    <w:rsid w:val="007D3CE1"/>
    <w:rsid w:val="007D47A6"/>
    <w:rsid w:val="007E19EE"/>
    <w:rsid w:val="00800D40"/>
    <w:rsid w:val="008015EF"/>
    <w:rsid w:val="008062E1"/>
    <w:rsid w:val="008109F2"/>
    <w:rsid w:val="00810CD6"/>
    <w:rsid w:val="00814D45"/>
    <w:rsid w:val="00821363"/>
    <w:rsid w:val="00822CC8"/>
    <w:rsid w:val="0082593E"/>
    <w:rsid w:val="00825EE0"/>
    <w:rsid w:val="008321E4"/>
    <w:rsid w:val="00833085"/>
    <w:rsid w:val="008332C1"/>
    <w:rsid w:val="00833B7D"/>
    <w:rsid w:val="008348D1"/>
    <w:rsid w:val="00835EB7"/>
    <w:rsid w:val="00837E0A"/>
    <w:rsid w:val="00840A8A"/>
    <w:rsid w:val="008428B4"/>
    <w:rsid w:val="00853D83"/>
    <w:rsid w:val="0085528C"/>
    <w:rsid w:val="0086022C"/>
    <w:rsid w:val="00860469"/>
    <w:rsid w:val="0086313A"/>
    <w:rsid w:val="00874105"/>
    <w:rsid w:val="00880AA1"/>
    <w:rsid w:val="008825E2"/>
    <w:rsid w:val="0088511D"/>
    <w:rsid w:val="00886C9D"/>
    <w:rsid w:val="008950A1"/>
    <w:rsid w:val="00897AA1"/>
    <w:rsid w:val="008A03C5"/>
    <w:rsid w:val="008A49B9"/>
    <w:rsid w:val="008B0FB4"/>
    <w:rsid w:val="008B10B1"/>
    <w:rsid w:val="008B10E3"/>
    <w:rsid w:val="008B3C6F"/>
    <w:rsid w:val="008B60C2"/>
    <w:rsid w:val="008B740E"/>
    <w:rsid w:val="008C01CA"/>
    <w:rsid w:val="008C22F8"/>
    <w:rsid w:val="008C241E"/>
    <w:rsid w:val="008C7117"/>
    <w:rsid w:val="008D075C"/>
    <w:rsid w:val="008D0C38"/>
    <w:rsid w:val="008D27EC"/>
    <w:rsid w:val="008D467D"/>
    <w:rsid w:val="008D553E"/>
    <w:rsid w:val="008E270C"/>
    <w:rsid w:val="008F1F0B"/>
    <w:rsid w:val="008F1F80"/>
    <w:rsid w:val="008F400D"/>
    <w:rsid w:val="00903221"/>
    <w:rsid w:val="00904443"/>
    <w:rsid w:val="00905EBD"/>
    <w:rsid w:val="009321BB"/>
    <w:rsid w:val="0093635B"/>
    <w:rsid w:val="00946634"/>
    <w:rsid w:val="00947672"/>
    <w:rsid w:val="0094779A"/>
    <w:rsid w:val="00951818"/>
    <w:rsid w:val="00951A96"/>
    <w:rsid w:val="00952EF4"/>
    <w:rsid w:val="009536E1"/>
    <w:rsid w:val="00962DCE"/>
    <w:rsid w:val="00963E56"/>
    <w:rsid w:val="00967476"/>
    <w:rsid w:val="00977141"/>
    <w:rsid w:val="009771B0"/>
    <w:rsid w:val="009820F3"/>
    <w:rsid w:val="00983536"/>
    <w:rsid w:val="009859DD"/>
    <w:rsid w:val="00993197"/>
    <w:rsid w:val="00993768"/>
    <w:rsid w:val="00995292"/>
    <w:rsid w:val="00995B93"/>
    <w:rsid w:val="0099664B"/>
    <w:rsid w:val="00997377"/>
    <w:rsid w:val="009A2C7C"/>
    <w:rsid w:val="009A60CF"/>
    <w:rsid w:val="009B0ED9"/>
    <w:rsid w:val="009B1A2F"/>
    <w:rsid w:val="009B2B5A"/>
    <w:rsid w:val="009C27C2"/>
    <w:rsid w:val="009C29D0"/>
    <w:rsid w:val="009C510C"/>
    <w:rsid w:val="009C7D38"/>
    <w:rsid w:val="009D24FC"/>
    <w:rsid w:val="009D34E2"/>
    <w:rsid w:val="009D3A73"/>
    <w:rsid w:val="009D4E25"/>
    <w:rsid w:val="009D507D"/>
    <w:rsid w:val="009E7345"/>
    <w:rsid w:val="009E790A"/>
    <w:rsid w:val="009F1350"/>
    <w:rsid w:val="009F2E0C"/>
    <w:rsid w:val="009F351E"/>
    <w:rsid w:val="009F507D"/>
    <w:rsid w:val="00A06B09"/>
    <w:rsid w:val="00A1255A"/>
    <w:rsid w:val="00A12CCA"/>
    <w:rsid w:val="00A1741C"/>
    <w:rsid w:val="00A21B24"/>
    <w:rsid w:val="00A27BF0"/>
    <w:rsid w:val="00A330DA"/>
    <w:rsid w:val="00A37A8E"/>
    <w:rsid w:val="00A46E3D"/>
    <w:rsid w:val="00A53467"/>
    <w:rsid w:val="00A54EF3"/>
    <w:rsid w:val="00A611A7"/>
    <w:rsid w:val="00A70278"/>
    <w:rsid w:val="00A71F97"/>
    <w:rsid w:val="00A75E86"/>
    <w:rsid w:val="00A770B2"/>
    <w:rsid w:val="00A81BA0"/>
    <w:rsid w:val="00A81DE7"/>
    <w:rsid w:val="00A94130"/>
    <w:rsid w:val="00A96167"/>
    <w:rsid w:val="00A96B8C"/>
    <w:rsid w:val="00AA005F"/>
    <w:rsid w:val="00AA33CB"/>
    <w:rsid w:val="00AB6BE9"/>
    <w:rsid w:val="00AC0B1A"/>
    <w:rsid w:val="00AC198D"/>
    <w:rsid w:val="00AC2565"/>
    <w:rsid w:val="00AC3627"/>
    <w:rsid w:val="00AC4E9C"/>
    <w:rsid w:val="00AD7105"/>
    <w:rsid w:val="00AE0B09"/>
    <w:rsid w:val="00AE107C"/>
    <w:rsid w:val="00AE5C18"/>
    <w:rsid w:val="00AE6007"/>
    <w:rsid w:val="00AE6D0E"/>
    <w:rsid w:val="00B03008"/>
    <w:rsid w:val="00B04541"/>
    <w:rsid w:val="00B11ABF"/>
    <w:rsid w:val="00B129F5"/>
    <w:rsid w:val="00B14109"/>
    <w:rsid w:val="00B31176"/>
    <w:rsid w:val="00B325C9"/>
    <w:rsid w:val="00B33725"/>
    <w:rsid w:val="00B45DB5"/>
    <w:rsid w:val="00B46A39"/>
    <w:rsid w:val="00B47C01"/>
    <w:rsid w:val="00B54379"/>
    <w:rsid w:val="00B54CC0"/>
    <w:rsid w:val="00B5666F"/>
    <w:rsid w:val="00B6792A"/>
    <w:rsid w:val="00B71067"/>
    <w:rsid w:val="00B72F14"/>
    <w:rsid w:val="00B80EDA"/>
    <w:rsid w:val="00B819B4"/>
    <w:rsid w:val="00B97E77"/>
    <w:rsid w:val="00BA1D00"/>
    <w:rsid w:val="00BA2F7B"/>
    <w:rsid w:val="00BA434D"/>
    <w:rsid w:val="00BA6F1C"/>
    <w:rsid w:val="00BC0914"/>
    <w:rsid w:val="00BC37D5"/>
    <w:rsid w:val="00BC42D0"/>
    <w:rsid w:val="00BD3C78"/>
    <w:rsid w:val="00BE74D6"/>
    <w:rsid w:val="00BF15D2"/>
    <w:rsid w:val="00BF570E"/>
    <w:rsid w:val="00BF6C56"/>
    <w:rsid w:val="00C028D2"/>
    <w:rsid w:val="00C07D84"/>
    <w:rsid w:val="00C14621"/>
    <w:rsid w:val="00C15598"/>
    <w:rsid w:val="00C156A6"/>
    <w:rsid w:val="00C23D1F"/>
    <w:rsid w:val="00C4392B"/>
    <w:rsid w:val="00C57900"/>
    <w:rsid w:val="00C62B1E"/>
    <w:rsid w:val="00C63D6D"/>
    <w:rsid w:val="00C65D25"/>
    <w:rsid w:val="00C664BB"/>
    <w:rsid w:val="00C67B34"/>
    <w:rsid w:val="00C73796"/>
    <w:rsid w:val="00C77706"/>
    <w:rsid w:val="00C81C2A"/>
    <w:rsid w:val="00C82E04"/>
    <w:rsid w:val="00C9089E"/>
    <w:rsid w:val="00C92E7B"/>
    <w:rsid w:val="00CA15C9"/>
    <w:rsid w:val="00CA515D"/>
    <w:rsid w:val="00CA693A"/>
    <w:rsid w:val="00CA7689"/>
    <w:rsid w:val="00CA7CA9"/>
    <w:rsid w:val="00CB1628"/>
    <w:rsid w:val="00CB67A1"/>
    <w:rsid w:val="00CB730E"/>
    <w:rsid w:val="00CC28B8"/>
    <w:rsid w:val="00CC39B3"/>
    <w:rsid w:val="00CC76C5"/>
    <w:rsid w:val="00CD664A"/>
    <w:rsid w:val="00CE08C7"/>
    <w:rsid w:val="00CE0A37"/>
    <w:rsid w:val="00CE30DA"/>
    <w:rsid w:val="00CE3481"/>
    <w:rsid w:val="00CE4104"/>
    <w:rsid w:val="00CE4AA4"/>
    <w:rsid w:val="00CE51B2"/>
    <w:rsid w:val="00CE78A5"/>
    <w:rsid w:val="00CE7B08"/>
    <w:rsid w:val="00CF0519"/>
    <w:rsid w:val="00D0212B"/>
    <w:rsid w:val="00D05927"/>
    <w:rsid w:val="00D0660E"/>
    <w:rsid w:val="00D125DF"/>
    <w:rsid w:val="00D16592"/>
    <w:rsid w:val="00D16A63"/>
    <w:rsid w:val="00D23C18"/>
    <w:rsid w:val="00D327AE"/>
    <w:rsid w:val="00D36C0E"/>
    <w:rsid w:val="00D4235F"/>
    <w:rsid w:val="00D4397D"/>
    <w:rsid w:val="00D56311"/>
    <w:rsid w:val="00D60C9B"/>
    <w:rsid w:val="00D731D9"/>
    <w:rsid w:val="00D73CD2"/>
    <w:rsid w:val="00D90DB0"/>
    <w:rsid w:val="00D90FA3"/>
    <w:rsid w:val="00D93C58"/>
    <w:rsid w:val="00D95100"/>
    <w:rsid w:val="00D96D18"/>
    <w:rsid w:val="00D9700F"/>
    <w:rsid w:val="00DA2B14"/>
    <w:rsid w:val="00DB15EF"/>
    <w:rsid w:val="00DB2A6E"/>
    <w:rsid w:val="00DB6945"/>
    <w:rsid w:val="00DC43FE"/>
    <w:rsid w:val="00DD020E"/>
    <w:rsid w:val="00DD153F"/>
    <w:rsid w:val="00DD2423"/>
    <w:rsid w:val="00DE21F6"/>
    <w:rsid w:val="00DE6429"/>
    <w:rsid w:val="00DE6505"/>
    <w:rsid w:val="00DE794E"/>
    <w:rsid w:val="00DE7E70"/>
    <w:rsid w:val="00DF595D"/>
    <w:rsid w:val="00DF6FBA"/>
    <w:rsid w:val="00E00BDD"/>
    <w:rsid w:val="00E067CA"/>
    <w:rsid w:val="00E17A09"/>
    <w:rsid w:val="00E208B7"/>
    <w:rsid w:val="00E2679A"/>
    <w:rsid w:val="00E36F9E"/>
    <w:rsid w:val="00E37EA8"/>
    <w:rsid w:val="00E41E3B"/>
    <w:rsid w:val="00E501B8"/>
    <w:rsid w:val="00E61A81"/>
    <w:rsid w:val="00E64132"/>
    <w:rsid w:val="00E64495"/>
    <w:rsid w:val="00E65872"/>
    <w:rsid w:val="00E663BA"/>
    <w:rsid w:val="00E75637"/>
    <w:rsid w:val="00E920D6"/>
    <w:rsid w:val="00E93842"/>
    <w:rsid w:val="00E94825"/>
    <w:rsid w:val="00E94E41"/>
    <w:rsid w:val="00E976BA"/>
    <w:rsid w:val="00EA12E9"/>
    <w:rsid w:val="00EA14AF"/>
    <w:rsid w:val="00EA1DB6"/>
    <w:rsid w:val="00EA647D"/>
    <w:rsid w:val="00EB13F7"/>
    <w:rsid w:val="00EB47CA"/>
    <w:rsid w:val="00EB569F"/>
    <w:rsid w:val="00EB7761"/>
    <w:rsid w:val="00EC462F"/>
    <w:rsid w:val="00ED3803"/>
    <w:rsid w:val="00EE0479"/>
    <w:rsid w:val="00EE1656"/>
    <w:rsid w:val="00EE45B4"/>
    <w:rsid w:val="00EE7BD5"/>
    <w:rsid w:val="00EF3D03"/>
    <w:rsid w:val="00EF49D3"/>
    <w:rsid w:val="00EF65C4"/>
    <w:rsid w:val="00F0320C"/>
    <w:rsid w:val="00F07A30"/>
    <w:rsid w:val="00F1054C"/>
    <w:rsid w:val="00F12366"/>
    <w:rsid w:val="00F15DCF"/>
    <w:rsid w:val="00F17342"/>
    <w:rsid w:val="00F17782"/>
    <w:rsid w:val="00F22FF5"/>
    <w:rsid w:val="00F23D2E"/>
    <w:rsid w:val="00F24AAD"/>
    <w:rsid w:val="00F256DC"/>
    <w:rsid w:val="00F351D5"/>
    <w:rsid w:val="00F435B7"/>
    <w:rsid w:val="00F4635D"/>
    <w:rsid w:val="00F51685"/>
    <w:rsid w:val="00F5306B"/>
    <w:rsid w:val="00F630A4"/>
    <w:rsid w:val="00F641EE"/>
    <w:rsid w:val="00F7020C"/>
    <w:rsid w:val="00F76822"/>
    <w:rsid w:val="00F82211"/>
    <w:rsid w:val="00F8256B"/>
    <w:rsid w:val="00F83F3A"/>
    <w:rsid w:val="00F84B97"/>
    <w:rsid w:val="00F87BBE"/>
    <w:rsid w:val="00F94EAA"/>
    <w:rsid w:val="00F956A7"/>
    <w:rsid w:val="00F96B2E"/>
    <w:rsid w:val="00FA06DF"/>
    <w:rsid w:val="00FA22B2"/>
    <w:rsid w:val="00FB1D6D"/>
    <w:rsid w:val="00FB2134"/>
    <w:rsid w:val="00FB2A66"/>
    <w:rsid w:val="00FB5577"/>
    <w:rsid w:val="00FD2F2E"/>
    <w:rsid w:val="00FD4B2C"/>
    <w:rsid w:val="00FD4E54"/>
    <w:rsid w:val="00FD74DD"/>
    <w:rsid w:val="00FE66A7"/>
    <w:rsid w:val="00FE6D0B"/>
    <w:rsid w:val="00FE6D39"/>
    <w:rsid w:val="00FF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E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3F3A"/>
    <w:pPr>
      <w:keepNext/>
      <w:numPr>
        <w:numId w:val="1"/>
      </w:numPr>
      <w:suppressAutoHyphens/>
      <w:jc w:val="both"/>
      <w:outlineLvl w:val="0"/>
    </w:pPr>
    <w:rPr>
      <w:rFonts w:ascii="Arial" w:hAnsi="Arial"/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F83F3A"/>
    <w:pPr>
      <w:keepNext/>
      <w:numPr>
        <w:ilvl w:val="1"/>
        <w:numId w:val="1"/>
      </w:numPr>
      <w:suppressAutoHyphens/>
      <w:spacing w:before="120"/>
      <w:jc w:val="center"/>
      <w:outlineLvl w:val="1"/>
    </w:pPr>
    <w:rPr>
      <w:rFonts w:ascii="Arial" w:hAnsi="Arial"/>
      <w:b/>
      <w:bCs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aliases w:val="Texto"/>
    <w:basedOn w:val="Normal"/>
    <w:rsid w:val="00F17782"/>
    <w:pPr>
      <w:spacing w:line="360" w:lineRule="auto"/>
      <w:jc w:val="both"/>
    </w:pPr>
    <w:rPr>
      <w:rFonts w:eastAsia="Helvetica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rsid w:val="00F17782"/>
    <w:pPr>
      <w:jc w:val="both"/>
    </w:pPr>
    <w:rPr>
      <w:sz w:val="20"/>
      <w:szCs w:val="20"/>
    </w:rPr>
  </w:style>
  <w:style w:type="paragraph" w:customStyle="1" w:styleId="Captulo">
    <w:name w:val="Capítulo"/>
    <w:basedOn w:val="Normal"/>
    <w:rsid w:val="00F17782"/>
    <w:pPr>
      <w:spacing w:line="360" w:lineRule="auto"/>
      <w:jc w:val="both"/>
    </w:pPr>
    <w:rPr>
      <w:b/>
      <w:caps/>
      <w:sz w:val="28"/>
    </w:rPr>
  </w:style>
  <w:style w:type="paragraph" w:customStyle="1" w:styleId="Textodemonografia">
    <w:name w:val="Texto de monografia"/>
    <w:basedOn w:val="Normal"/>
    <w:rsid w:val="00F17782"/>
    <w:pPr>
      <w:spacing w:line="360" w:lineRule="auto"/>
      <w:jc w:val="both"/>
    </w:pPr>
  </w:style>
  <w:style w:type="paragraph" w:customStyle="1" w:styleId="NotadeRodap">
    <w:name w:val="Nota de Rodapé"/>
    <w:basedOn w:val="Normal"/>
    <w:rsid w:val="00F17782"/>
    <w:pPr>
      <w:jc w:val="both"/>
    </w:pPr>
    <w:rPr>
      <w:sz w:val="20"/>
    </w:rPr>
  </w:style>
  <w:style w:type="character" w:styleId="Refdenotaderodap">
    <w:name w:val="footnote reference"/>
    <w:semiHidden/>
    <w:rsid w:val="00F17782"/>
    <w:rPr>
      <w:vertAlign w:val="superscript"/>
    </w:rPr>
  </w:style>
  <w:style w:type="paragraph" w:styleId="Ttulo">
    <w:name w:val="Title"/>
    <w:basedOn w:val="Normal"/>
    <w:qFormat/>
    <w:rsid w:val="00F17782"/>
    <w:pPr>
      <w:widowControl w:val="0"/>
      <w:autoSpaceDE w:val="0"/>
      <w:autoSpaceDN w:val="0"/>
      <w:spacing w:line="480" w:lineRule="auto"/>
      <w:jc w:val="center"/>
    </w:pPr>
    <w:rPr>
      <w:b/>
      <w:sz w:val="28"/>
      <w:szCs w:val="20"/>
    </w:rPr>
  </w:style>
  <w:style w:type="paragraph" w:customStyle="1" w:styleId="Nomedeautornorodap">
    <w:name w:val="Nome de autor no rodapé"/>
    <w:basedOn w:val="Textodenotaderodap"/>
    <w:rsid w:val="00F17782"/>
    <w:rPr>
      <w:smallCaps/>
    </w:rPr>
  </w:style>
  <w:style w:type="paragraph" w:customStyle="1" w:styleId="Nomedeautordotexto">
    <w:name w:val="Nome de autor do texto"/>
    <w:basedOn w:val="Textodemonografia"/>
    <w:rsid w:val="00F17782"/>
    <w:rPr>
      <w:smallCaps/>
    </w:rPr>
  </w:style>
  <w:style w:type="paragraph" w:styleId="Rodap">
    <w:name w:val="footer"/>
    <w:basedOn w:val="Normal"/>
    <w:rsid w:val="00F1778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17782"/>
  </w:style>
  <w:style w:type="character" w:styleId="Hyperlink">
    <w:name w:val="Hyperlink"/>
    <w:rsid w:val="00F17782"/>
    <w:rPr>
      <w:color w:val="0000FF"/>
      <w:u w:val="single"/>
    </w:rPr>
  </w:style>
  <w:style w:type="character" w:styleId="HiperlinkVisitado">
    <w:name w:val="FollowedHyperlink"/>
    <w:rsid w:val="00F17782"/>
    <w:rPr>
      <w:color w:val="800080"/>
      <w:u w:val="single"/>
    </w:rPr>
  </w:style>
  <w:style w:type="table" w:styleId="Tabelacomgrade">
    <w:name w:val="Table Grid"/>
    <w:basedOn w:val="Tabelanormal"/>
    <w:rsid w:val="00085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E78A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E78A5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F83F3A"/>
    <w:rPr>
      <w:rFonts w:ascii="Arial" w:hAnsi="Arial"/>
      <w:sz w:val="32"/>
      <w:lang w:eastAsia="ar-SA"/>
    </w:rPr>
  </w:style>
  <w:style w:type="character" w:customStyle="1" w:styleId="Ttulo2Char">
    <w:name w:val="Título 2 Char"/>
    <w:link w:val="Ttulo2"/>
    <w:rsid w:val="00F83F3A"/>
    <w:rPr>
      <w:rFonts w:ascii="Arial" w:hAnsi="Arial"/>
      <w:b/>
      <w:bCs/>
      <w:sz w:val="24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7B64"/>
  </w:style>
  <w:style w:type="paragraph" w:customStyle="1" w:styleId="Standard">
    <w:name w:val="Standard"/>
    <w:rsid w:val="008C7117"/>
    <w:pPr>
      <w:tabs>
        <w:tab w:val="left" w:pos="708"/>
      </w:tabs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6C304A"/>
  </w:style>
  <w:style w:type="paragraph" w:customStyle="1" w:styleId="Default">
    <w:name w:val="Default"/>
    <w:rsid w:val="00FB213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25223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46634"/>
    <w:rPr>
      <w:b/>
      <w:bCs/>
    </w:rPr>
  </w:style>
  <w:style w:type="character" w:customStyle="1" w:styleId="m-207652094438723678gmail-apple-converted-space">
    <w:name w:val="m_-207652094438723678gmail-apple-converted-space"/>
    <w:basedOn w:val="Fontepargpadro"/>
    <w:rsid w:val="00946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2298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7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0C0C0"/>
                      </w:divBdr>
                    </w:div>
                  </w:divsChild>
                </w:div>
              </w:divsChild>
            </w:div>
          </w:divsChild>
        </w:div>
      </w:divsChild>
    </w:div>
    <w:div w:id="1908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publicacoes.uerj.br/index.php/revistaceaju/article/view/378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-publicacoes.uerj.br/index.php/revistaceaju/article/view/3781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F5D9-AE2C-4E53-BC89-BA2B08B5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1710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11641</CharactersWithSpaces>
  <SharedDoc>false</SharedDoc>
  <HLinks>
    <vt:vector size="6" baseType="variant"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http://litci.org/pt/teoria/historia/o-testamento-falsificado-de-engels-uma-lenda-dos-oportunistas/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Anônimo</cp:lastModifiedBy>
  <cp:revision>16</cp:revision>
  <cp:lastPrinted>2013-09-06T03:02:00Z</cp:lastPrinted>
  <dcterms:created xsi:type="dcterms:W3CDTF">2019-08-02T13:46:00Z</dcterms:created>
  <dcterms:modified xsi:type="dcterms:W3CDTF">2019-08-05T20:16:00Z</dcterms:modified>
</cp:coreProperties>
</file>