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4A" w:rsidRDefault="00084D4A" w:rsidP="00084D4A">
      <w:pPr>
        <w:pStyle w:val="CabealhoUSP"/>
      </w:pPr>
      <w:r>
        <w:t xml:space="preserve">Universidade de </w:t>
      </w:r>
      <w:r w:rsidR="00466C71">
        <w:t>São</w:t>
      </w:r>
      <w:r>
        <w:t xml:space="preserve"> Paulo</w:t>
      </w:r>
      <w:r>
        <w:br/>
        <w:t>Escola de Engenharia de São Carlos</w:t>
      </w:r>
      <w:r>
        <w:br/>
        <w:t>Departamento de Engenharia Mecânica</w:t>
      </w:r>
    </w:p>
    <w:p w:rsidR="003B7933" w:rsidRPr="0022290D" w:rsidRDefault="008F5C1D" w:rsidP="00AB439E">
      <w:pPr>
        <w:tabs>
          <w:tab w:val="right" w:pos="9781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SEM 05</w:t>
      </w:r>
      <w:r w:rsidR="00424675">
        <w:rPr>
          <w:rFonts w:ascii="Courier New" w:hAnsi="Courier New" w:cs="Courier New"/>
          <w:b/>
          <w:sz w:val="20"/>
          <w:szCs w:val="20"/>
        </w:rPr>
        <w:t>35</w:t>
      </w:r>
      <w:r w:rsidR="00466C71" w:rsidRPr="0022290D">
        <w:rPr>
          <w:rFonts w:ascii="Courier New" w:hAnsi="Courier New" w:cs="Courier New"/>
          <w:b/>
          <w:sz w:val="20"/>
          <w:szCs w:val="20"/>
        </w:rPr>
        <w:t xml:space="preserve"> – </w:t>
      </w:r>
      <w:r w:rsidR="00424675">
        <w:rPr>
          <w:rFonts w:ascii="Courier New" w:hAnsi="Courier New" w:cs="Courier New"/>
          <w:b/>
          <w:sz w:val="20"/>
          <w:szCs w:val="20"/>
        </w:rPr>
        <w:t xml:space="preserve">Modelos </w:t>
      </w:r>
      <w:r w:rsidR="00D11A79">
        <w:rPr>
          <w:rFonts w:ascii="Courier New" w:hAnsi="Courier New" w:cs="Courier New"/>
          <w:b/>
          <w:sz w:val="20"/>
          <w:szCs w:val="20"/>
        </w:rPr>
        <w:t>II</w:t>
      </w:r>
      <w:r w:rsidR="003B7933" w:rsidRPr="0022290D">
        <w:rPr>
          <w:rFonts w:ascii="Courier New" w:hAnsi="Courier New" w:cs="Courier New"/>
          <w:b/>
          <w:sz w:val="20"/>
          <w:szCs w:val="20"/>
        </w:rPr>
        <w:tab/>
        <w:t xml:space="preserve">Prova </w:t>
      </w:r>
      <w:r w:rsidR="003E6BC8">
        <w:rPr>
          <w:rFonts w:ascii="Courier New" w:hAnsi="Courier New" w:cs="Courier New"/>
          <w:b/>
          <w:sz w:val="20"/>
          <w:szCs w:val="20"/>
        </w:rPr>
        <w:t>I</w:t>
      </w:r>
      <w:r w:rsidR="003B7933" w:rsidRPr="0022290D">
        <w:rPr>
          <w:rFonts w:ascii="Courier New" w:hAnsi="Courier New" w:cs="Courier New"/>
          <w:b/>
          <w:sz w:val="20"/>
          <w:szCs w:val="20"/>
        </w:rPr>
        <w:t xml:space="preserve"> – </w:t>
      </w:r>
      <w:r w:rsidR="004208AD">
        <w:rPr>
          <w:rFonts w:ascii="Courier New" w:hAnsi="Courier New" w:cs="Courier New"/>
          <w:b/>
          <w:sz w:val="20"/>
          <w:szCs w:val="20"/>
        </w:rPr>
        <w:t>30</w:t>
      </w:r>
      <w:r w:rsidR="00466C71" w:rsidRPr="0022290D">
        <w:rPr>
          <w:rFonts w:ascii="Courier New" w:hAnsi="Courier New" w:cs="Courier New"/>
          <w:b/>
          <w:sz w:val="20"/>
          <w:szCs w:val="20"/>
        </w:rPr>
        <w:t xml:space="preserve"> de </w:t>
      </w:r>
      <w:r w:rsidR="004208AD">
        <w:rPr>
          <w:rFonts w:ascii="Courier New" w:hAnsi="Courier New" w:cs="Courier New"/>
          <w:b/>
          <w:sz w:val="20"/>
          <w:szCs w:val="20"/>
        </w:rPr>
        <w:t>setembro</w:t>
      </w:r>
      <w:r w:rsidR="00FB0B78" w:rsidRPr="0022290D">
        <w:rPr>
          <w:rFonts w:ascii="Courier New" w:hAnsi="Courier New" w:cs="Courier New"/>
          <w:b/>
          <w:sz w:val="20"/>
          <w:szCs w:val="20"/>
        </w:rPr>
        <w:t xml:space="preserve"> de</w:t>
      </w:r>
      <w:r w:rsidR="003B7933" w:rsidRPr="0022290D">
        <w:rPr>
          <w:rFonts w:ascii="Courier New" w:hAnsi="Courier New" w:cs="Courier New"/>
          <w:b/>
          <w:sz w:val="20"/>
          <w:szCs w:val="20"/>
        </w:rPr>
        <w:t xml:space="preserve"> 20</w:t>
      </w:r>
      <w:r w:rsidR="00830419" w:rsidRPr="0022290D">
        <w:rPr>
          <w:rFonts w:ascii="Courier New" w:hAnsi="Courier New" w:cs="Courier New"/>
          <w:b/>
          <w:sz w:val="20"/>
          <w:szCs w:val="20"/>
        </w:rPr>
        <w:t>1</w:t>
      </w:r>
      <w:r w:rsidR="004208AD">
        <w:rPr>
          <w:rFonts w:ascii="Courier New" w:hAnsi="Courier New" w:cs="Courier New"/>
          <w:b/>
          <w:sz w:val="20"/>
          <w:szCs w:val="20"/>
        </w:rPr>
        <w:t>4</w:t>
      </w:r>
    </w:p>
    <w:p w:rsidR="004208AD" w:rsidRDefault="004208AD" w:rsidP="00F01A51">
      <w:pPr>
        <w:rPr>
          <w:rFonts w:ascii="Courier New" w:hAnsi="Courier New" w:cs="Courier New"/>
          <w:sz w:val="20"/>
          <w:szCs w:val="20"/>
        </w:rPr>
      </w:pPr>
    </w:p>
    <w:p w:rsidR="003B7933" w:rsidRPr="0022290D" w:rsidRDefault="003B7933" w:rsidP="00F01A51">
      <w:pPr>
        <w:rPr>
          <w:rFonts w:ascii="Courier New" w:hAnsi="Courier New" w:cs="Courier New"/>
          <w:sz w:val="20"/>
          <w:szCs w:val="20"/>
        </w:rPr>
      </w:pPr>
      <w:r w:rsidRPr="0022290D">
        <w:rPr>
          <w:rFonts w:ascii="Courier New" w:hAnsi="Courier New" w:cs="Courier New"/>
          <w:sz w:val="20"/>
          <w:szCs w:val="20"/>
        </w:rPr>
        <w:t>Nome:_______________________</w:t>
      </w:r>
      <w:r w:rsidR="00800283">
        <w:rPr>
          <w:rFonts w:ascii="Courier New" w:hAnsi="Courier New" w:cs="Courier New"/>
          <w:sz w:val="20"/>
          <w:szCs w:val="20"/>
        </w:rPr>
        <w:t>_____________________________</w:t>
      </w:r>
      <w:proofErr w:type="gramStart"/>
      <w:r w:rsidRPr="0022290D">
        <w:rPr>
          <w:rFonts w:ascii="Courier New" w:hAnsi="Courier New" w:cs="Courier New"/>
          <w:sz w:val="20"/>
          <w:szCs w:val="20"/>
        </w:rPr>
        <w:t>No.</w:t>
      </w:r>
      <w:proofErr w:type="gramEnd"/>
      <w:r w:rsidRPr="0022290D">
        <w:rPr>
          <w:rFonts w:ascii="Courier New" w:hAnsi="Courier New" w:cs="Courier New"/>
          <w:sz w:val="20"/>
          <w:szCs w:val="20"/>
        </w:rPr>
        <w:t>USP__________</w:t>
      </w:r>
      <w:r w:rsidR="00F01A51" w:rsidRPr="0022290D">
        <w:rPr>
          <w:rFonts w:ascii="Courier New" w:hAnsi="Courier New" w:cs="Courier New"/>
          <w:sz w:val="20"/>
          <w:szCs w:val="20"/>
        </w:rPr>
        <w:t>_______</w:t>
      </w:r>
    </w:p>
    <w:p w:rsidR="00466C71" w:rsidRPr="0022290D" w:rsidRDefault="00466C71" w:rsidP="006A7109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465DFE" w:rsidRDefault="00465DFE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="00B53F5B" w:rsidRPr="00465DFE">
        <w:rPr>
          <w:rFonts w:ascii="Courier New" w:hAnsi="Courier New" w:cs="Courier New"/>
          <w:sz w:val="20"/>
          <w:szCs w:val="20"/>
        </w:rPr>
        <w:t>(</w:t>
      </w:r>
      <w:r w:rsidR="00890C8B">
        <w:rPr>
          <w:rFonts w:ascii="Courier New" w:hAnsi="Courier New" w:cs="Courier New"/>
          <w:sz w:val="20"/>
          <w:szCs w:val="20"/>
        </w:rPr>
        <w:t>6.0</w:t>
      </w:r>
      <w:r w:rsidR="00E93E9E" w:rsidRPr="00465DFE">
        <w:rPr>
          <w:rFonts w:ascii="Courier New" w:hAnsi="Courier New" w:cs="Courier New"/>
          <w:sz w:val="20"/>
          <w:szCs w:val="20"/>
        </w:rPr>
        <w:t xml:space="preserve"> pontos) </w:t>
      </w:r>
      <w:r w:rsidR="00424675" w:rsidRPr="00465DFE">
        <w:rPr>
          <w:rFonts w:ascii="Courier New" w:hAnsi="Courier New" w:cs="Courier New"/>
          <w:sz w:val="20"/>
          <w:szCs w:val="20"/>
        </w:rPr>
        <w:t xml:space="preserve">Considere </w:t>
      </w:r>
      <w:r w:rsidR="00E304F3" w:rsidRPr="00465DFE">
        <w:rPr>
          <w:rFonts w:ascii="Courier New" w:hAnsi="Courier New" w:cs="Courier New"/>
          <w:sz w:val="20"/>
          <w:szCs w:val="20"/>
        </w:rPr>
        <w:t>o sistema formado por um</w:t>
      </w:r>
      <w:r w:rsidR="00C2502E" w:rsidRPr="00465DFE">
        <w:rPr>
          <w:rFonts w:ascii="Courier New" w:hAnsi="Courier New" w:cs="Courier New"/>
          <w:sz w:val="20"/>
          <w:szCs w:val="20"/>
        </w:rPr>
        <w:t xml:space="preserve"> pêndulo invertido</w:t>
      </w:r>
      <w:r w:rsidR="00E304F3" w:rsidRPr="00465DFE">
        <w:rPr>
          <w:rFonts w:ascii="Courier New" w:hAnsi="Courier New" w:cs="Courier New"/>
          <w:sz w:val="20"/>
          <w:szCs w:val="20"/>
        </w:rPr>
        <w:t xml:space="preserve"> conectado a uma massa M que se move em x ilustrado na figura abaixo. Sabemos que, f(t) é a força externa aplicada ao sistema (entrada)</w:t>
      </w:r>
      <w:r w:rsidR="00C2502E" w:rsidRPr="00465DFE">
        <w:rPr>
          <w:rFonts w:ascii="Courier New" w:hAnsi="Courier New" w:cs="Courier New"/>
          <w:sz w:val="20"/>
          <w:szCs w:val="20"/>
        </w:rPr>
        <w:t xml:space="preserve">, θ é o ângulo do pêndulo com a vertical, </w:t>
      </w:r>
      <w:r w:rsidR="00E304F3" w:rsidRPr="00465DFE">
        <w:rPr>
          <w:rFonts w:ascii="Courier New" w:hAnsi="Courier New" w:cs="Courier New"/>
          <w:sz w:val="20"/>
          <w:szCs w:val="20"/>
        </w:rPr>
        <w:t>L</w:t>
      </w:r>
      <w:r w:rsidR="00C2502E" w:rsidRPr="00465DFE">
        <w:rPr>
          <w:rFonts w:ascii="Courier New" w:hAnsi="Courier New" w:cs="Courier New"/>
          <w:sz w:val="20"/>
          <w:szCs w:val="20"/>
        </w:rPr>
        <w:t xml:space="preserve"> é o comprimento do pêndulo</w:t>
      </w:r>
      <w:r w:rsidR="00E304F3" w:rsidRPr="00465DF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 w:rsidR="00E304F3" w:rsidRPr="00465DFE">
        <w:rPr>
          <w:rFonts w:ascii="Courier New" w:hAnsi="Courier New" w:cs="Courier New"/>
          <w:sz w:val="20"/>
          <w:szCs w:val="20"/>
        </w:rPr>
        <w:t>mL²</w:t>
      </w:r>
      <w:proofErr w:type="spellEnd"/>
      <w:proofErr w:type="gramEnd"/>
      <w:r w:rsidR="00E304F3" w:rsidRPr="00465DFE">
        <w:rPr>
          <w:rFonts w:ascii="Courier New" w:hAnsi="Courier New" w:cs="Courier New"/>
          <w:sz w:val="20"/>
          <w:szCs w:val="20"/>
        </w:rPr>
        <w:t>/12 é o m</w:t>
      </w:r>
      <w:r w:rsidR="00890C8B">
        <w:rPr>
          <w:rFonts w:ascii="Courier New" w:hAnsi="Courier New" w:cs="Courier New"/>
          <w:sz w:val="20"/>
          <w:szCs w:val="20"/>
        </w:rPr>
        <w:t>o</w:t>
      </w:r>
      <w:r w:rsidR="00E304F3" w:rsidRPr="00465DFE">
        <w:rPr>
          <w:rFonts w:ascii="Courier New" w:hAnsi="Courier New" w:cs="Courier New"/>
          <w:sz w:val="20"/>
          <w:szCs w:val="20"/>
        </w:rPr>
        <w:t>mento de inércia de massa da barra</w:t>
      </w:r>
      <w:r w:rsidR="00C2502E" w:rsidRPr="00465DFE">
        <w:rPr>
          <w:rFonts w:ascii="Courier New" w:hAnsi="Courier New" w:cs="Courier New"/>
          <w:sz w:val="20"/>
          <w:szCs w:val="20"/>
        </w:rPr>
        <w:t xml:space="preserve">, </w:t>
      </w:r>
      <w:r w:rsidR="00E304F3" w:rsidRPr="00465DFE">
        <w:rPr>
          <w:rFonts w:ascii="Courier New" w:hAnsi="Courier New" w:cs="Courier New"/>
          <w:sz w:val="20"/>
          <w:szCs w:val="20"/>
        </w:rPr>
        <w:t xml:space="preserve">m é a massa da barra, </w:t>
      </w:r>
      <w:r w:rsidR="00C2502E" w:rsidRPr="00465DFE">
        <w:rPr>
          <w:rFonts w:ascii="Courier New" w:hAnsi="Courier New" w:cs="Courier New"/>
          <w:sz w:val="20"/>
          <w:szCs w:val="20"/>
        </w:rPr>
        <w:t>m</w:t>
      </w:r>
      <w:r w:rsidR="00E304F3" w:rsidRPr="00465DFE">
        <w:rPr>
          <w:rFonts w:ascii="Courier New" w:hAnsi="Courier New" w:cs="Courier New"/>
          <w:sz w:val="20"/>
          <w:szCs w:val="20"/>
        </w:rPr>
        <w:t>c</w:t>
      </w:r>
      <w:r w:rsidR="00C2502E" w:rsidRPr="00465DFE">
        <w:rPr>
          <w:rFonts w:ascii="Courier New" w:hAnsi="Courier New" w:cs="Courier New"/>
          <w:sz w:val="20"/>
          <w:szCs w:val="20"/>
        </w:rPr>
        <w:t xml:space="preserve"> é a massa </w:t>
      </w:r>
      <w:r w:rsidR="00E304F3" w:rsidRPr="00465DFE">
        <w:rPr>
          <w:rFonts w:ascii="Courier New" w:hAnsi="Courier New" w:cs="Courier New"/>
          <w:sz w:val="20"/>
          <w:szCs w:val="20"/>
        </w:rPr>
        <w:t>concentrada (desprezar o tamanho dela)</w:t>
      </w:r>
      <w:r w:rsidR="00C2502E" w:rsidRPr="00465DFE">
        <w:rPr>
          <w:rFonts w:ascii="Courier New" w:hAnsi="Courier New" w:cs="Courier New"/>
          <w:sz w:val="20"/>
          <w:szCs w:val="20"/>
        </w:rPr>
        <w:t xml:space="preserve">, g é a aceleração devido a força da gravidade, b é </w:t>
      </w:r>
      <w:r w:rsidR="00E304F3" w:rsidRPr="00465DFE">
        <w:rPr>
          <w:rFonts w:ascii="Courier New" w:hAnsi="Courier New" w:cs="Courier New"/>
          <w:sz w:val="20"/>
          <w:szCs w:val="20"/>
        </w:rPr>
        <w:t>o</w:t>
      </w:r>
      <w:r w:rsidR="00C2502E" w:rsidRPr="00465DFE">
        <w:rPr>
          <w:rFonts w:ascii="Courier New" w:hAnsi="Courier New" w:cs="Courier New"/>
          <w:sz w:val="20"/>
          <w:szCs w:val="20"/>
        </w:rPr>
        <w:t xml:space="preserve"> amortecimento</w:t>
      </w:r>
      <w:r w:rsidR="00890C8B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890C8B">
        <w:rPr>
          <w:rFonts w:ascii="Courier New" w:hAnsi="Courier New" w:cs="Courier New"/>
          <w:sz w:val="20"/>
          <w:szCs w:val="20"/>
        </w:rPr>
        <w:t>kt</w:t>
      </w:r>
      <w:proofErr w:type="spellEnd"/>
      <w:r w:rsidR="00890C8B">
        <w:rPr>
          <w:rFonts w:ascii="Courier New" w:hAnsi="Courier New" w:cs="Courier New"/>
          <w:sz w:val="20"/>
          <w:szCs w:val="20"/>
        </w:rPr>
        <w:t xml:space="preserve"> a rigidez </w:t>
      </w:r>
      <w:proofErr w:type="spellStart"/>
      <w:r w:rsidR="00890C8B">
        <w:rPr>
          <w:rFonts w:ascii="Courier New" w:hAnsi="Courier New" w:cs="Courier New"/>
          <w:sz w:val="20"/>
          <w:szCs w:val="20"/>
        </w:rPr>
        <w:t>torsional</w:t>
      </w:r>
      <w:proofErr w:type="spellEnd"/>
      <w:r w:rsidR="00C2502E" w:rsidRPr="00465DFE">
        <w:rPr>
          <w:rFonts w:ascii="Courier New" w:hAnsi="Courier New" w:cs="Courier New"/>
          <w:sz w:val="20"/>
          <w:szCs w:val="20"/>
        </w:rPr>
        <w:t xml:space="preserve"> </w:t>
      </w:r>
      <w:r w:rsidR="00E304F3" w:rsidRPr="00465DFE">
        <w:rPr>
          <w:rFonts w:ascii="Courier New" w:hAnsi="Courier New" w:cs="Courier New"/>
          <w:sz w:val="20"/>
          <w:szCs w:val="20"/>
        </w:rPr>
        <w:t>e k a rigidez</w:t>
      </w:r>
      <w:r w:rsidR="00C2502E" w:rsidRPr="00465DFE">
        <w:rPr>
          <w:rFonts w:ascii="Courier New" w:hAnsi="Courier New" w:cs="Courier New"/>
          <w:sz w:val="20"/>
          <w:szCs w:val="20"/>
        </w:rPr>
        <w:t xml:space="preserve">. </w:t>
      </w:r>
    </w:p>
    <w:p w:rsidR="004208AD" w:rsidRPr="00465DFE" w:rsidRDefault="004208AD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C2502E" w:rsidRDefault="00465DFE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 w:rsidRPr="00465DFE">
        <w:rPr>
          <w:rFonts w:ascii="Courier New" w:hAnsi="Courier New" w:cs="Courier New"/>
          <w:sz w:val="20"/>
          <w:szCs w:val="20"/>
        </w:rPr>
        <w:t xml:space="preserve">Utilizando as Equações de </w:t>
      </w:r>
      <w:proofErr w:type="spellStart"/>
      <w:r w:rsidRPr="00465DFE">
        <w:rPr>
          <w:rFonts w:ascii="Courier New" w:hAnsi="Courier New" w:cs="Courier New"/>
          <w:sz w:val="20"/>
          <w:szCs w:val="20"/>
        </w:rPr>
        <w:t>Lagrange</w:t>
      </w:r>
      <w:proofErr w:type="spellEnd"/>
      <w:r w:rsidRPr="00465DFE">
        <w:rPr>
          <w:rFonts w:ascii="Courier New" w:hAnsi="Courier New" w:cs="Courier New"/>
          <w:sz w:val="20"/>
          <w:szCs w:val="20"/>
        </w:rPr>
        <w:t>, escreva as equações dinâmicas desse sistema</w:t>
      </w:r>
      <w:r w:rsidR="00EF1CC6">
        <w:rPr>
          <w:rFonts w:ascii="Courier New" w:hAnsi="Courier New" w:cs="Courier New"/>
          <w:sz w:val="20"/>
          <w:szCs w:val="20"/>
        </w:rPr>
        <w:t xml:space="preserve"> na forma matricial</w:t>
      </w:r>
      <w:r w:rsidRPr="00465DFE">
        <w:rPr>
          <w:rFonts w:ascii="Courier New" w:hAnsi="Courier New" w:cs="Courier New"/>
          <w:sz w:val="20"/>
          <w:szCs w:val="20"/>
        </w:rPr>
        <w:t>. Faça as linearizações que considerar pertinente</w:t>
      </w:r>
      <w:r w:rsidR="00F30029">
        <w:rPr>
          <w:rFonts w:ascii="Courier New" w:hAnsi="Courier New" w:cs="Courier New"/>
          <w:sz w:val="20"/>
          <w:szCs w:val="20"/>
        </w:rPr>
        <w:t xml:space="preserve"> (</w:t>
      </w:r>
      <m:oMath>
        <m:func>
          <m:funcPr>
            <m:ctrlPr>
              <w:rPr>
                <w:rFonts w:ascii="Cambria Math" w:hAnsi="Cambria Math" w:cs="Courier New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ourier New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 w:cs="Courier New"/>
                <w:sz w:val="20"/>
                <w:szCs w:val="20"/>
              </w:rPr>
              <m:t>θ=θ</m:t>
            </m:r>
          </m:e>
        </m:func>
      </m:oMath>
      <w:r w:rsidR="00F30029">
        <w:rPr>
          <w:rFonts w:ascii="Courier New" w:hAnsi="Courier New" w:cs="Courier New"/>
          <w:sz w:val="20"/>
          <w:szCs w:val="20"/>
        </w:rPr>
        <w:t xml:space="preserve">, </w:t>
      </w:r>
      <m:oMath>
        <m:func>
          <m:funcPr>
            <m:ctrlPr>
              <w:rPr>
                <w:rFonts w:ascii="Cambria Math" w:hAnsi="Cambria Math" w:cs="Courier New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ourier New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 w:cs="Courier New"/>
                <w:sz w:val="20"/>
                <w:szCs w:val="20"/>
              </w:rPr>
              <m:t xml:space="preserve">θ=1 </m:t>
            </m:r>
          </m:e>
        </m:func>
      </m:oMath>
      <w:r w:rsidR="00F30029">
        <w:rPr>
          <w:rFonts w:ascii="Courier New" w:hAnsi="Courier New" w:cs="Courier New"/>
          <w:sz w:val="20"/>
          <w:szCs w:val="20"/>
        </w:rPr>
        <w:t xml:space="preserve">e </w:t>
      </w:r>
      <m:oMath>
        <m:acc>
          <m:accPr>
            <m:chr m:val="̇"/>
            <m:ctrlPr>
              <w:rPr>
                <w:rFonts w:ascii="Cambria Math" w:hAnsi="Cambria Math" w:cs="Courier New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Courier New"/>
                <w:sz w:val="20"/>
                <w:szCs w:val="20"/>
              </w:rPr>
              <m:t>θ</m:t>
            </m:r>
          </m:e>
        </m:acc>
        <m:r>
          <w:rPr>
            <w:rFonts w:ascii="Cambria Math" w:hAnsi="Cambria Math" w:cs="Courier New"/>
            <w:sz w:val="20"/>
            <w:szCs w:val="20"/>
          </w:rPr>
          <m:t>θ=0</m:t>
        </m:r>
      </m:oMath>
      <w:r w:rsidR="00F30029">
        <w:rPr>
          <w:rFonts w:ascii="Courier New" w:hAnsi="Courier New" w:cs="Courier New"/>
          <w:sz w:val="20"/>
          <w:szCs w:val="20"/>
        </w:rPr>
        <w:t>)</w:t>
      </w:r>
      <w:r w:rsidRPr="00465DFE">
        <w:rPr>
          <w:rFonts w:ascii="Courier New" w:hAnsi="Courier New" w:cs="Courier New"/>
          <w:sz w:val="20"/>
          <w:szCs w:val="20"/>
        </w:rPr>
        <w:t>.</w:t>
      </w:r>
      <w:r w:rsidR="00CC74EF">
        <w:rPr>
          <w:rFonts w:ascii="Courier New" w:hAnsi="Courier New" w:cs="Courier New"/>
          <w:sz w:val="20"/>
          <w:szCs w:val="20"/>
        </w:rPr>
        <w:t xml:space="preserve"> Para isso, você pode utilizar o seguinte roteiro:</w:t>
      </w:r>
    </w:p>
    <w:p w:rsidR="004208AD" w:rsidRDefault="004208AD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CC74EF" w:rsidRDefault="00CC74EF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bookmarkStart w:id="0" w:name="OLE_LINK6"/>
      <w:r>
        <w:rPr>
          <w:rFonts w:ascii="Courier New" w:hAnsi="Courier New" w:cs="Courier New"/>
          <w:sz w:val="20"/>
          <w:szCs w:val="20"/>
        </w:rPr>
        <w:t>(a) (</w:t>
      </w:r>
      <w:r w:rsidR="009A161A">
        <w:rPr>
          <w:rFonts w:ascii="Courier New" w:hAnsi="Courier New" w:cs="Courier New"/>
          <w:sz w:val="20"/>
          <w:szCs w:val="20"/>
        </w:rPr>
        <w:t>0.5</w:t>
      </w:r>
      <w:r>
        <w:rPr>
          <w:rFonts w:ascii="Courier New" w:hAnsi="Courier New" w:cs="Courier New"/>
          <w:sz w:val="20"/>
          <w:szCs w:val="20"/>
        </w:rPr>
        <w:t xml:space="preserve"> ponto) </w:t>
      </w:r>
      <w:r w:rsidR="009A161A">
        <w:rPr>
          <w:rFonts w:ascii="Courier New" w:hAnsi="Courier New" w:cs="Courier New"/>
          <w:sz w:val="20"/>
          <w:szCs w:val="20"/>
        </w:rPr>
        <w:t>Escrever a energia cinética associada à massa mc.</w:t>
      </w:r>
    </w:p>
    <w:p w:rsidR="009A161A" w:rsidRDefault="009A161A" w:rsidP="009A161A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(b) (0.5 ponto) Escrever a energia cinética associada à barra m.</w:t>
      </w:r>
    </w:p>
    <w:p w:rsidR="00CC74EF" w:rsidRDefault="009A161A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(c) (</w:t>
      </w:r>
      <w:r w:rsidR="00890C8B">
        <w:rPr>
          <w:rFonts w:ascii="Courier New" w:hAnsi="Courier New" w:cs="Courier New"/>
          <w:sz w:val="20"/>
          <w:szCs w:val="20"/>
        </w:rPr>
        <w:t>1.0</w:t>
      </w:r>
      <w:r>
        <w:rPr>
          <w:rFonts w:ascii="Courier New" w:hAnsi="Courier New" w:cs="Courier New"/>
          <w:sz w:val="20"/>
          <w:szCs w:val="20"/>
        </w:rPr>
        <w:t xml:space="preserve"> ponto) </w:t>
      </w:r>
      <w:bookmarkStart w:id="1" w:name="OLE_LINK3"/>
      <w:bookmarkEnd w:id="0"/>
      <w:r w:rsidR="00EF1CC6">
        <w:rPr>
          <w:rFonts w:ascii="Courier New" w:hAnsi="Courier New" w:cs="Courier New"/>
          <w:sz w:val="20"/>
          <w:szCs w:val="20"/>
        </w:rPr>
        <w:t>Escrever a energia cinética e a energia potencial total do sistema (T e V).</w:t>
      </w:r>
      <w:r w:rsidR="00CC74EF">
        <w:rPr>
          <w:rFonts w:ascii="Courier New" w:hAnsi="Courier New" w:cs="Courier New"/>
          <w:sz w:val="20"/>
          <w:szCs w:val="20"/>
        </w:rPr>
        <w:t xml:space="preserve"> </w:t>
      </w:r>
      <w:bookmarkEnd w:id="1"/>
    </w:p>
    <w:p w:rsidR="00EF1CC6" w:rsidRDefault="00EF1CC6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(c) (1.0 ponto) utilizando as equações de </w:t>
      </w:r>
      <w:proofErr w:type="spellStart"/>
      <w:r>
        <w:rPr>
          <w:rFonts w:ascii="Courier New" w:hAnsi="Courier New" w:cs="Courier New"/>
          <w:sz w:val="20"/>
          <w:szCs w:val="20"/>
        </w:rPr>
        <w:t>Lagrange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encontrar as equações do movimento do sistema</w:t>
      </w:r>
    </w:p>
    <w:p w:rsidR="00EF1CC6" w:rsidRDefault="00EF1CC6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(d) (0.5 ponto) linearize o sistema e escreva as equações de movimento na forma matricial.</w:t>
      </w:r>
    </w:p>
    <w:p w:rsidR="009A161A" w:rsidRDefault="009A161A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(e) (0.5 ponto) encontre as matrizes ABCD do modelo de variáveis de estados para o sistema linearizado.</w:t>
      </w:r>
    </w:p>
    <w:p w:rsidR="00890C8B" w:rsidRDefault="00890C8B" w:rsidP="00890C8B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(f) </w:t>
      </w:r>
      <w:bookmarkStart w:id="2" w:name="OLE_LINK12"/>
      <w:r>
        <w:rPr>
          <w:rFonts w:ascii="Courier New" w:hAnsi="Courier New" w:cs="Courier New"/>
          <w:sz w:val="20"/>
          <w:szCs w:val="20"/>
        </w:rPr>
        <w:t>(1.0 ponto) Sendo wn1 e wn2 as frequências naturais do sistema</w:t>
      </w:r>
      <w:bookmarkEnd w:id="2"/>
      <w:r>
        <w:rPr>
          <w:rFonts w:ascii="Courier New" w:hAnsi="Courier New" w:cs="Courier New"/>
          <w:sz w:val="20"/>
          <w:szCs w:val="20"/>
        </w:rPr>
        <w:t xml:space="preserve">, esboce as </w:t>
      </w:r>
      <w:proofErr w:type="spellStart"/>
      <w:r>
        <w:rPr>
          <w:rFonts w:ascii="Courier New" w:hAnsi="Courier New" w:cs="Courier New"/>
          <w:sz w:val="20"/>
          <w:szCs w:val="20"/>
        </w:rPr>
        <w:t>FRFs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THETA/F(s) e X/F(s).</w:t>
      </w:r>
    </w:p>
    <w:p w:rsidR="00890C8B" w:rsidRDefault="00890C8B" w:rsidP="00890C8B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(g) (1.0 ponto) Sendo wn1 e wn2 as frequências naturais do sistema, esboce as respostas de x(t) para entradas </w:t>
      </w:r>
      <w:proofErr w:type="spellStart"/>
      <w:r>
        <w:rPr>
          <w:rFonts w:ascii="Courier New" w:hAnsi="Courier New" w:cs="Courier New"/>
          <w:sz w:val="20"/>
          <w:szCs w:val="20"/>
        </w:rPr>
        <w:t>senoidais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amplitude unitária e frequências w1, w2 e w3 (w1&lt;wn1, wn1&lt;w2&lt;wn2, w3&gt;wn2).</w:t>
      </w:r>
    </w:p>
    <w:p w:rsidR="00890C8B" w:rsidRDefault="00890C8B" w:rsidP="00890C8B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890C8B" w:rsidRDefault="00890C8B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CC74EF" w:rsidRDefault="00CC74EF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C2502E" w:rsidRPr="00C2502E" w:rsidRDefault="00C2502E" w:rsidP="00C2502E">
      <w:pPr>
        <w:tabs>
          <w:tab w:val="right" w:pos="9746"/>
        </w:tabs>
        <w:ind w:left="360" w:right="-35"/>
        <w:jc w:val="both"/>
        <w:rPr>
          <w:rFonts w:ascii="Courier New" w:hAnsi="Courier New" w:cs="Courier New"/>
          <w:sz w:val="20"/>
          <w:szCs w:val="20"/>
        </w:rPr>
      </w:pPr>
    </w:p>
    <w:p w:rsidR="00C2502E" w:rsidRDefault="00890C8B" w:rsidP="00C2502E">
      <w:pPr>
        <w:tabs>
          <w:tab w:val="right" w:pos="9746"/>
        </w:tabs>
        <w:ind w:left="360" w:right="-35"/>
        <w:jc w:val="center"/>
        <w:rPr>
          <w:rFonts w:ascii="Courier New" w:hAnsi="Courier New" w:cs="Courier New"/>
          <w:sz w:val="20"/>
          <w:szCs w:val="20"/>
        </w:rPr>
      </w:pPr>
      <w:r w:rsidRPr="00890C8B">
        <w:rPr>
          <w:rFonts w:ascii="Courier New" w:hAnsi="Courier New" w:cs="Courier New"/>
          <w:noProof/>
          <w:sz w:val="20"/>
          <w:szCs w:val="20"/>
          <w:lang w:eastAsia="pt-BR"/>
        </w:rPr>
        <w:drawing>
          <wp:inline distT="0" distB="0" distL="0" distR="0">
            <wp:extent cx="2681854" cy="1785623"/>
            <wp:effectExtent l="19050" t="0" r="4196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44" cy="1788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C8B" w:rsidRDefault="00890C8B" w:rsidP="00C2502E">
      <w:pPr>
        <w:tabs>
          <w:tab w:val="right" w:pos="9746"/>
        </w:tabs>
        <w:ind w:left="360" w:right="-35"/>
        <w:jc w:val="center"/>
        <w:rPr>
          <w:rFonts w:ascii="Courier New" w:hAnsi="Courier New" w:cs="Courier New"/>
          <w:sz w:val="20"/>
          <w:szCs w:val="20"/>
        </w:rPr>
      </w:pPr>
    </w:p>
    <w:p w:rsidR="00890C8B" w:rsidRDefault="00890C8B" w:rsidP="00890C8B">
      <w:pPr>
        <w:tabs>
          <w:tab w:val="right" w:pos="9746"/>
        </w:tabs>
        <w:ind w:right="-35"/>
        <w:jc w:val="center"/>
        <w:rPr>
          <w:rFonts w:ascii="Courier New" w:hAnsi="Courier New" w:cs="Courier New"/>
          <w:sz w:val="20"/>
          <w:szCs w:val="20"/>
        </w:rPr>
      </w:pPr>
    </w:p>
    <w:p w:rsidR="00890C8B" w:rsidRDefault="00890C8B" w:rsidP="00C2502E">
      <w:pPr>
        <w:tabs>
          <w:tab w:val="right" w:pos="9746"/>
        </w:tabs>
        <w:ind w:left="360" w:right="-35"/>
        <w:jc w:val="center"/>
        <w:rPr>
          <w:rFonts w:ascii="Courier New" w:hAnsi="Courier New" w:cs="Courier New"/>
          <w:sz w:val="20"/>
          <w:szCs w:val="20"/>
        </w:rPr>
      </w:pPr>
    </w:p>
    <w:p w:rsidR="00E304F3" w:rsidRDefault="00E304F3" w:rsidP="00C2502E">
      <w:pPr>
        <w:tabs>
          <w:tab w:val="right" w:pos="9746"/>
        </w:tabs>
        <w:ind w:left="360" w:right="-35"/>
        <w:jc w:val="center"/>
        <w:rPr>
          <w:rFonts w:ascii="Courier New" w:hAnsi="Courier New" w:cs="Courier New"/>
          <w:sz w:val="20"/>
          <w:szCs w:val="20"/>
        </w:rPr>
      </w:pPr>
    </w:p>
    <w:p w:rsidR="004208AD" w:rsidRDefault="004208AD" w:rsidP="00E304F3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4208AD" w:rsidRDefault="004208AD" w:rsidP="00E304F3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4208AD" w:rsidRDefault="004208AD" w:rsidP="00E304F3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4208AD" w:rsidRDefault="004208AD" w:rsidP="00E304F3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4208AD" w:rsidRDefault="004208AD" w:rsidP="00E304F3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4208AD" w:rsidRDefault="004208AD" w:rsidP="00E304F3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4208AD" w:rsidRDefault="004208AD" w:rsidP="00E304F3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4208AD" w:rsidRDefault="004208AD" w:rsidP="00E304F3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4208AD" w:rsidRDefault="004208AD" w:rsidP="00E304F3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E304F3" w:rsidRPr="00E304F3" w:rsidRDefault="009A161A" w:rsidP="00E304F3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(1.0 ponto) Encontre a função transferência X/U(s) no domínio de </w:t>
      </w:r>
      <w:proofErr w:type="spellStart"/>
      <w:r>
        <w:rPr>
          <w:rFonts w:ascii="Courier New" w:hAnsi="Courier New" w:cs="Courier New"/>
          <w:sz w:val="20"/>
          <w:szCs w:val="20"/>
        </w:rPr>
        <w:t>Laplace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para o sistema descrito em variáveis de estado.</w:t>
      </w:r>
    </w:p>
    <w:p w:rsidR="009A161A" w:rsidRDefault="009A161A" w:rsidP="009A161A">
      <w:pPr>
        <w:pStyle w:val="PargrafodaLista"/>
        <w:tabs>
          <w:tab w:val="right" w:pos="9746"/>
        </w:tabs>
        <w:ind w:left="-90" w:right="-35"/>
        <w:jc w:val="center"/>
        <w:rPr>
          <w:rFonts w:ascii="Courier New" w:hAnsi="Courier New" w:cs="Courier New"/>
          <w:sz w:val="20"/>
          <w:szCs w:val="20"/>
        </w:rPr>
      </w:pPr>
      <w:r w:rsidRPr="009A161A">
        <w:rPr>
          <w:rFonts w:ascii="Courier New" w:hAnsi="Courier New" w:cs="Courier New"/>
          <w:noProof/>
          <w:sz w:val="20"/>
          <w:szCs w:val="20"/>
          <w:lang w:eastAsia="pt-BR"/>
        </w:rPr>
        <w:drawing>
          <wp:inline distT="0" distB="0" distL="0" distR="0">
            <wp:extent cx="1309878" cy="572494"/>
            <wp:effectExtent l="19050" t="0" r="4572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69" t="37655" r="75281" b="53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45" cy="57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1A" w:rsidRDefault="009A161A" w:rsidP="00465DFE">
      <w:pPr>
        <w:pStyle w:val="PargrafodaLista"/>
        <w:tabs>
          <w:tab w:val="right" w:pos="9746"/>
        </w:tabs>
        <w:ind w:left="-90" w:right="-35"/>
        <w:jc w:val="both"/>
        <w:rPr>
          <w:rFonts w:ascii="Courier New" w:hAnsi="Courier New" w:cs="Courier New"/>
          <w:sz w:val="20"/>
          <w:szCs w:val="20"/>
        </w:rPr>
      </w:pPr>
    </w:p>
    <w:p w:rsidR="00465DFE" w:rsidRDefault="004208AD" w:rsidP="00465DFE">
      <w:pPr>
        <w:pStyle w:val="PargrafodaLista"/>
        <w:tabs>
          <w:tab w:val="right" w:pos="9746"/>
        </w:tabs>
        <w:ind w:left="-90"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</w:t>
      </w:r>
      <w:r w:rsidR="00465DFE">
        <w:rPr>
          <w:rFonts w:ascii="Courier New" w:hAnsi="Courier New" w:cs="Courier New"/>
          <w:sz w:val="20"/>
          <w:szCs w:val="20"/>
        </w:rPr>
        <w:t>(1.</w:t>
      </w:r>
      <w:r w:rsidR="009A161A">
        <w:rPr>
          <w:rFonts w:ascii="Courier New" w:hAnsi="Courier New" w:cs="Courier New"/>
          <w:sz w:val="20"/>
          <w:szCs w:val="20"/>
        </w:rPr>
        <w:t>0</w:t>
      </w:r>
      <w:r w:rsidR="00465DFE">
        <w:rPr>
          <w:rFonts w:ascii="Courier New" w:hAnsi="Courier New" w:cs="Courier New"/>
          <w:sz w:val="20"/>
          <w:szCs w:val="20"/>
        </w:rPr>
        <w:t xml:space="preserve"> pontos) Dado um sistema dinâmico descrito pela função transferência:</w:t>
      </w:r>
    </w:p>
    <w:p w:rsidR="00800283" w:rsidRDefault="00800283" w:rsidP="00465DFE">
      <w:pPr>
        <w:pStyle w:val="PargrafodaLista"/>
        <w:tabs>
          <w:tab w:val="right" w:pos="9746"/>
        </w:tabs>
        <w:ind w:left="-90" w:right="-35"/>
        <w:jc w:val="both"/>
        <w:rPr>
          <w:rFonts w:ascii="Courier New" w:hAnsi="Courier New" w:cs="Courier New"/>
          <w:sz w:val="20"/>
          <w:szCs w:val="20"/>
        </w:rPr>
      </w:pPr>
    </w:p>
    <w:p w:rsidR="00465DFE" w:rsidRDefault="009B70F3" w:rsidP="00465DFE">
      <w:pPr>
        <w:tabs>
          <w:tab w:val="right" w:pos="9746"/>
        </w:tabs>
        <w:ind w:left="360" w:right="-35"/>
        <w:jc w:val="both"/>
        <w:rPr>
          <w:rFonts w:ascii="Courier New" w:hAnsi="Courier New" w:cs="Courier New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Courier New"/>
                  <w:sz w:val="20"/>
                  <w:szCs w:val="20"/>
                </w:rPr>
                <m:t>Y(s)</m:t>
              </m:r>
            </m:num>
            <m:den>
              <m:r>
                <w:rPr>
                  <w:rFonts w:ascii="Cambria Math" w:hAnsi="Cambria Math" w:cs="Courier New"/>
                  <w:sz w:val="20"/>
                  <w:szCs w:val="20"/>
                </w:rPr>
                <m:t>U(s)</m:t>
              </m:r>
            </m:den>
          </m:f>
          <m:r>
            <w:rPr>
              <w:rFonts w:ascii="Cambria Math" w:hAnsi="Cambria Math" w:cs="Courier New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Courier New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Courier New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Courier New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 w:cs="Courier New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Courier New"/>
                  <w:sz w:val="20"/>
                  <w:szCs w:val="20"/>
                </w:rPr>
                <m:t>+2s+1</m:t>
              </m:r>
            </m:den>
          </m:f>
        </m:oMath>
      </m:oMathPara>
    </w:p>
    <w:p w:rsidR="00465DFE" w:rsidRDefault="00465DFE" w:rsidP="00465DFE">
      <w:pPr>
        <w:tabs>
          <w:tab w:val="right" w:pos="9746"/>
        </w:tabs>
        <w:ind w:left="360" w:right="-35"/>
        <w:jc w:val="both"/>
        <w:rPr>
          <w:rFonts w:ascii="Courier New" w:hAnsi="Courier New" w:cs="Courier New"/>
          <w:sz w:val="20"/>
          <w:szCs w:val="20"/>
        </w:rPr>
      </w:pPr>
    </w:p>
    <w:p w:rsidR="00465DFE" w:rsidRDefault="00465DFE" w:rsidP="00465DFE">
      <w:pPr>
        <w:tabs>
          <w:tab w:val="right" w:pos="9746"/>
        </w:tabs>
        <w:ind w:left="360"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Encontre um modelo em variáveis de estado que descreve o sistema.</w:t>
      </w:r>
    </w:p>
    <w:p w:rsidR="00800283" w:rsidRDefault="00800283" w:rsidP="00800283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216522" w:rsidRPr="00216522" w:rsidRDefault="00216522" w:rsidP="00216522">
      <w:pPr>
        <w:tabs>
          <w:tab w:val="right" w:pos="9746"/>
        </w:tabs>
        <w:ind w:left="-90" w:right="-35"/>
        <w:jc w:val="center"/>
        <w:rPr>
          <w:rFonts w:ascii="Courier New" w:hAnsi="Courier New" w:cs="Courier New"/>
          <w:sz w:val="20"/>
          <w:szCs w:val="20"/>
        </w:rPr>
      </w:pPr>
    </w:p>
    <w:p w:rsidR="00216522" w:rsidRDefault="00800283" w:rsidP="004208AD">
      <w:pPr>
        <w:tabs>
          <w:tab w:val="right" w:pos="9746"/>
        </w:tabs>
        <w:ind w:left="-540" w:right="-35"/>
        <w:jc w:val="both"/>
        <w:rPr>
          <w:rFonts w:ascii="Courier New" w:hAnsi="Courier New" w:cs="Courier New"/>
          <w:sz w:val="20"/>
          <w:szCs w:val="20"/>
        </w:rPr>
      </w:pPr>
      <w:bookmarkStart w:id="3" w:name="OLE_LINK5"/>
      <w:bookmarkStart w:id="4" w:name="OLE_LINK1"/>
      <w:r>
        <w:rPr>
          <w:rFonts w:ascii="Courier New" w:hAnsi="Courier New" w:cs="Courier New"/>
          <w:sz w:val="20"/>
          <w:szCs w:val="20"/>
        </w:rPr>
        <w:tab/>
      </w:r>
    </w:p>
    <w:bookmarkEnd w:id="3"/>
    <w:p w:rsidR="000D32AE" w:rsidRPr="00216522" w:rsidRDefault="000D32AE" w:rsidP="00216522">
      <w:pPr>
        <w:rPr>
          <w:rFonts w:ascii="Courier New" w:hAnsi="Courier New" w:cs="Courier New"/>
          <w:sz w:val="20"/>
          <w:szCs w:val="20"/>
        </w:rPr>
      </w:pPr>
    </w:p>
    <w:bookmarkEnd w:id="4"/>
    <w:p w:rsidR="004208AD" w:rsidRDefault="004208AD" w:rsidP="004208AD">
      <w:pPr>
        <w:pStyle w:val="PargrafodaLista"/>
        <w:tabs>
          <w:tab w:val="right" w:pos="9746"/>
        </w:tabs>
        <w:ind w:left="-90"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pt-BR"/>
        </w:rPr>
        <w:t>3.</w:t>
      </w:r>
      <w:r>
        <w:rPr>
          <w:rFonts w:ascii="Courier New" w:hAnsi="Courier New" w:cs="Courier New"/>
          <w:noProof/>
          <w:sz w:val="20"/>
          <w:szCs w:val="20"/>
          <w:lang w:eastAsia="pt-BR"/>
        </w:rPr>
        <w:tab/>
        <w:t xml:space="preserve">(2.0 pontos) A Fig. A abaixo ilustra um sistema veicular equipado com uma suspensão ativa. A m1 é a massa não suspensa e nela age uma força externa F proveniente do perfil de pista. Entre a massa suspensa m2 e a massa não suspensa m1 há uma mola de rigidez k e uma bobina móvel (ilustrada na Fig. B e representada simbolicamente na Fig. C). </w:t>
      </w:r>
      <w:r w:rsidRPr="00F8402B">
        <w:rPr>
          <w:rFonts w:ascii="Courier New" w:hAnsi="Courier New" w:cs="Courier New"/>
          <w:noProof/>
          <w:sz w:val="20"/>
          <w:szCs w:val="20"/>
          <w:lang w:eastAsia="pt-BR"/>
        </w:rPr>
        <w:t>Utilizando as equações de Lagrange, a Lei de Lorentz (f=-Ti) e a Lei de Faraday (e=Tv), encontre as equações que descrevem o comportamento dinâmico desse sistema eletromecânico</w:t>
      </w:r>
      <w:r>
        <w:rPr>
          <w:rFonts w:ascii="Courier New" w:hAnsi="Courier New" w:cs="Courier New"/>
          <w:noProof/>
          <w:sz w:val="20"/>
          <w:szCs w:val="20"/>
          <w:lang w:eastAsia="pt-BR"/>
        </w:rPr>
        <w:t xml:space="preserve">. </w:t>
      </w:r>
      <w:r w:rsidRPr="00F8402B">
        <w:rPr>
          <w:rFonts w:ascii="Courier New" w:hAnsi="Courier New" w:cs="Courier New"/>
          <w:noProof/>
          <w:sz w:val="20"/>
          <w:szCs w:val="20"/>
          <w:lang w:eastAsia="pt-BR"/>
        </w:rPr>
        <w:t xml:space="preserve"> </w:t>
      </w:r>
    </w:p>
    <w:p w:rsidR="004208AD" w:rsidRPr="00F8402B" w:rsidRDefault="004208AD" w:rsidP="004208AD">
      <w:pPr>
        <w:tabs>
          <w:tab w:val="right" w:pos="9746"/>
        </w:tabs>
        <w:ind w:left="-540" w:right="-35"/>
        <w:jc w:val="both"/>
        <w:rPr>
          <w:rFonts w:ascii="Courier New" w:hAnsi="Courier New" w:cs="Courier New"/>
          <w:sz w:val="20"/>
          <w:szCs w:val="20"/>
        </w:rPr>
      </w:pPr>
      <w:r w:rsidRPr="00F8402B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4208AD" w:rsidRPr="007C512F" w:rsidRDefault="004208AD" w:rsidP="004208AD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(a)                   (b)                   (c)</w:t>
      </w:r>
    </w:p>
    <w:p w:rsidR="00E96900" w:rsidRPr="00E96900" w:rsidRDefault="004208AD" w:rsidP="004208AD">
      <w:pPr>
        <w:tabs>
          <w:tab w:val="right" w:pos="9746"/>
        </w:tabs>
        <w:ind w:left="-90" w:right="-35"/>
        <w:jc w:val="center"/>
        <w:rPr>
          <w:rFonts w:ascii="Courier New" w:hAnsi="Courier New" w:cs="Courier New"/>
          <w:sz w:val="20"/>
          <w:szCs w:val="20"/>
        </w:rPr>
      </w:pPr>
      <w:r w:rsidRPr="007C512F">
        <w:rPr>
          <w:rFonts w:ascii="Courier New" w:hAnsi="Courier New" w:cs="Courier New"/>
          <w:noProof/>
          <w:sz w:val="20"/>
          <w:szCs w:val="20"/>
          <w:lang w:eastAsia="pt-BR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eastAsia="pt-BR"/>
        </w:rPr>
        <w:drawing>
          <wp:inline distT="0" distB="0" distL="0" distR="0">
            <wp:extent cx="2672707" cy="2146852"/>
            <wp:effectExtent l="1905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323" t="20576" r="37523" b="2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07" cy="214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12F">
        <w:rPr>
          <w:rFonts w:ascii="Courier New" w:hAnsi="Courier New" w:cs="Courier New"/>
          <w:noProof/>
          <w:sz w:val="20"/>
          <w:szCs w:val="20"/>
          <w:lang w:eastAsia="pt-BR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eastAsia="pt-BR"/>
        </w:rPr>
        <w:drawing>
          <wp:inline distT="0" distB="0" distL="0" distR="0">
            <wp:extent cx="1754091" cy="1899234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194" t="33128" r="56440" b="2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61" cy="189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12F">
        <w:rPr>
          <w:rFonts w:ascii="Courier New" w:hAnsi="Courier New" w:cs="Courier New"/>
          <w:noProof/>
          <w:sz w:val="20"/>
          <w:szCs w:val="20"/>
          <w:lang w:eastAsia="pt-BR"/>
        </w:rPr>
        <w:drawing>
          <wp:inline distT="0" distB="0" distL="0" distR="0">
            <wp:extent cx="1881312" cy="1643268"/>
            <wp:effectExtent l="19050" t="0" r="4638" b="0"/>
            <wp:docPr id="1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505" t="33128" r="20079" b="2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93" cy="164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900" w:rsidRPr="00E96900" w:rsidSect="00AB439E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094"/>
    <w:multiLevelType w:val="hybridMultilevel"/>
    <w:tmpl w:val="97587CC0"/>
    <w:lvl w:ilvl="0" w:tplc="AD7CFA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975"/>
    <w:multiLevelType w:val="hybridMultilevel"/>
    <w:tmpl w:val="F048A53A"/>
    <w:lvl w:ilvl="0" w:tplc="6868D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F4"/>
    <w:multiLevelType w:val="hybridMultilevel"/>
    <w:tmpl w:val="901AC5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7D95"/>
    <w:multiLevelType w:val="hybridMultilevel"/>
    <w:tmpl w:val="02921E3C"/>
    <w:lvl w:ilvl="0" w:tplc="6F5475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022"/>
    <w:multiLevelType w:val="hybridMultilevel"/>
    <w:tmpl w:val="DC7C20F6"/>
    <w:lvl w:ilvl="0" w:tplc="1B447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7510"/>
    <w:multiLevelType w:val="hybridMultilevel"/>
    <w:tmpl w:val="9208CDF6"/>
    <w:lvl w:ilvl="0" w:tplc="6180D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22205"/>
    <w:multiLevelType w:val="hybridMultilevel"/>
    <w:tmpl w:val="6F86C722"/>
    <w:lvl w:ilvl="0" w:tplc="FE2C6B9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D2119"/>
    <w:multiLevelType w:val="hybridMultilevel"/>
    <w:tmpl w:val="EC728224"/>
    <w:lvl w:ilvl="0" w:tplc="6CC68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E1F06"/>
    <w:multiLevelType w:val="hybridMultilevel"/>
    <w:tmpl w:val="C008955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2B82"/>
    <w:multiLevelType w:val="hybridMultilevel"/>
    <w:tmpl w:val="4CF4C498"/>
    <w:lvl w:ilvl="0" w:tplc="C1D834F6">
      <w:start w:val="1"/>
      <w:numFmt w:val="lowerLetter"/>
      <w:lvlText w:val="(%1)"/>
      <w:lvlJc w:val="left"/>
      <w:pPr>
        <w:ind w:left="-3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56C35197"/>
    <w:multiLevelType w:val="hybridMultilevel"/>
    <w:tmpl w:val="C102E73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C63B5"/>
    <w:multiLevelType w:val="hybridMultilevel"/>
    <w:tmpl w:val="E424DD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07918"/>
    <w:multiLevelType w:val="hybridMultilevel"/>
    <w:tmpl w:val="95B4AC68"/>
    <w:lvl w:ilvl="0" w:tplc="65C6B83E">
      <w:start w:val="1"/>
      <w:numFmt w:val="lowerLetter"/>
      <w:lvlText w:val="(%1)"/>
      <w:lvlJc w:val="left"/>
      <w:pPr>
        <w:ind w:left="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67824088"/>
    <w:multiLevelType w:val="hybridMultilevel"/>
    <w:tmpl w:val="E3666FA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60D85"/>
    <w:multiLevelType w:val="hybridMultilevel"/>
    <w:tmpl w:val="A240DE46"/>
    <w:lvl w:ilvl="0" w:tplc="0E369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D4A"/>
    <w:rsid w:val="0000599E"/>
    <w:rsid w:val="000201D6"/>
    <w:rsid w:val="0002416F"/>
    <w:rsid w:val="00037B9A"/>
    <w:rsid w:val="00050FC2"/>
    <w:rsid w:val="0007649D"/>
    <w:rsid w:val="00076AB7"/>
    <w:rsid w:val="00081E7E"/>
    <w:rsid w:val="00084D4A"/>
    <w:rsid w:val="000B195F"/>
    <w:rsid w:val="000B53DC"/>
    <w:rsid w:val="000C1BD1"/>
    <w:rsid w:val="000C7258"/>
    <w:rsid w:val="000D32AE"/>
    <w:rsid w:val="000D36B8"/>
    <w:rsid w:val="000D51C3"/>
    <w:rsid w:val="000E0D34"/>
    <w:rsid w:val="000F431C"/>
    <w:rsid w:val="000F5513"/>
    <w:rsid w:val="00102E04"/>
    <w:rsid w:val="00150234"/>
    <w:rsid w:val="0020283A"/>
    <w:rsid w:val="00204DB7"/>
    <w:rsid w:val="0021228B"/>
    <w:rsid w:val="00216522"/>
    <w:rsid w:val="00217D20"/>
    <w:rsid w:val="0022290D"/>
    <w:rsid w:val="00230BCE"/>
    <w:rsid w:val="00240080"/>
    <w:rsid w:val="00241C58"/>
    <w:rsid w:val="002441A1"/>
    <w:rsid w:val="00252E62"/>
    <w:rsid w:val="00256DD4"/>
    <w:rsid w:val="00277A26"/>
    <w:rsid w:val="002B7279"/>
    <w:rsid w:val="002C3B1A"/>
    <w:rsid w:val="002D450F"/>
    <w:rsid w:val="002D6544"/>
    <w:rsid w:val="003048FD"/>
    <w:rsid w:val="003148E4"/>
    <w:rsid w:val="0032073A"/>
    <w:rsid w:val="00320A94"/>
    <w:rsid w:val="0032582D"/>
    <w:rsid w:val="00340707"/>
    <w:rsid w:val="003734B7"/>
    <w:rsid w:val="00381A17"/>
    <w:rsid w:val="00386F55"/>
    <w:rsid w:val="00386F98"/>
    <w:rsid w:val="00390603"/>
    <w:rsid w:val="0039096E"/>
    <w:rsid w:val="003B02EF"/>
    <w:rsid w:val="003B7933"/>
    <w:rsid w:val="003C494D"/>
    <w:rsid w:val="003D5D37"/>
    <w:rsid w:val="003D6935"/>
    <w:rsid w:val="003E455A"/>
    <w:rsid w:val="003E6361"/>
    <w:rsid w:val="003E6BC8"/>
    <w:rsid w:val="003F02D0"/>
    <w:rsid w:val="00411122"/>
    <w:rsid w:val="00414C28"/>
    <w:rsid w:val="004208AD"/>
    <w:rsid w:val="00424675"/>
    <w:rsid w:val="00430A3F"/>
    <w:rsid w:val="00447D5A"/>
    <w:rsid w:val="00453A47"/>
    <w:rsid w:val="00454D10"/>
    <w:rsid w:val="004630B8"/>
    <w:rsid w:val="00465DFE"/>
    <w:rsid w:val="00466C71"/>
    <w:rsid w:val="004702AA"/>
    <w:rsid w:val="00486C5C"/>
    <w:rsid w:val="004B2418"/>
    <w:rsid w:val="004B2CE3"/>
    <w:rsid w:val="004C4609"/>
    <w:rsid w:val="004C5C8C"/>
    <w:rsid w:val="004D21FE"/>
    <w:rsid w:val="004D4BE0"/>
    <w:rsid w:val="004F0007"/>
    <w:rsid w:val="004F1186"/>
    <w:rsid w:val="005078B0"/>
    <w:rsid w:val="005217FA"/>
    <w:rsid w:val="0052631C"/>
    <w:rsid w:val="00526623"/>
    <w:rsid w:val="00534B20"/>
    <w:rsid w:val="0055111B"/>
    <w:rsid w:val="005552D3"/>
    <w:rsid w:val="00567592"/>
    <w:rsid w:val="005A39C6"/>
    <w:rsid w:val="005F4465"/>
    <w:rsid w:val="006137E3"/>
    <w:rsid w:val="00635E8E"/>
    <w:rsid w:val="00636717"/>
    <w:rsid w:val="0065424A"/>
    <w:rsid w:val="0066378A"/>
    <w:rsid w:val="006641F9"/>
    <w:rsid w:val="006803DB"/>
    <w:rsid w:val="00685476"/>
    <w:rsid w:val="00695E9A"/>
    <w:rsid w:val="006A7109"/>
    <w:rsid w:val="006C4EC8"/>
    <w:rsid w:val="007027B7"/>
    <w:rsid w:val="007067CE"/>
    <w:rsid w:val="00710A5E"/>
    <w:rsid w:val="00716784"/>
    <w:rsid w:val="007208E3"/>
    <w:rsid w:val="00725C87"/>
    <w:rsid w:val="007309D9"/>
    <w:rsid w:val="00735607"/>
    <w:rsid w:val="00736F53"/>
    <w:rsid w:val="007376A8"/>
    <w:rsid w:val="0076064A"/>
    <w:rsid w:val="00785659"/>
    <w:rsid w:val="00791504"/>
    <w:rsid w:val="007946C3"/>
    <w:rsid w:val="007C512F"/>
    <w:rsid w:val="007D5C49"/>
    <w:rsid w:val="00800283"/>
    <w:rsid w:val="00802138"/>
    <w:rsid w:val="00816731"/>
    <w:rsid w:val="00830419"/>
    <w:rsid w:val="00840A13"/>
    <w:rsid w:val="0085307C"/>
    <w:rsid w:val="00874AA3"/>
    <w:rsid w:val="0088740F"/>
    <w:rsid w:val="00890C8B"/>
    <w:rsid w:val="008A03F7"/>
    <w:rsid w:val="008B1606"/>
    <w:rsid w:val="008B5E38"/>
    <w:rsid w:val="008D6A7D"/>
    <w:rsid w:val="008F2BB3"/>
    <w:rsid w:val="008F5C1D"/>
    <w:rsid w:val="0090127F"/>
    <w:rsid w:val="00904E5A"/>
    <w:rsid w:val="00920FB3"/>
    <w:rsid w:val="00937EBE"/>
    <w:rsid w:val="00945669"/>
    <w:rsid w:val="00962A0C"/>
    <w:rsid w:val="00964B45"/>
    <w:rsid w:val="00974D1F"/>
    <w:rsid w:val="009A0A60"/>
    <w:rsid w:val="009A161A"/>
    <w:rsid w:val="009A228B"/>
    <w:rsid w:val="009B38A8"/>
    <w:rsid w:val="009B70F3"/>
    <w:rsid w:val="009C3358"/>
    <w:rsid w:val="00A22619"/>
    <w:rsid w:val="00A27B07"/>
    <w:rsid w:val="00A306FF"/>
    <w:rsid w:val="00A56159"/>
    <w:rsid w:val="00A56E23"/>
    <w:rsid w:val="00A7048E"/>
    <w:rsid w:val="00A85386"/>
    <w:rsid w:val="00A86410"/>
    <w:rsid w:val="00AA7A49"/>
    <w:rsid w:val="00AB3FA6"/>
    <w:rsid w:val="00AB439E"/>
    <w:rsid w:val="00AD1ACB"/>
    <w:rsid w:val="00AD2111"/>
    <w:rsid w:val="00AD2DA3"/>
    <w:rsid w:val="00AD500F"/>
    <w:rsid w:val="00AF76DC"/>
    <w:rsid w:val="00B32F92"/>
    <w:rsid w:val="00B50189"/>
    <w:rsid w:val="00B53F5B"/>
    <w:rsid w:val="00B70A4D"/>
    <w:rsid w:val="00B81DC5"/>
    <w:rsid w:val="00B91849"/>
    <w:rsid w:val="00B92E32"/>
    <w:rsid w:val="00BA065B"/>
    <w:rsid w:val="00BB1047"/>
    <w:rsid w:val="00BC1F9D"/>
    <w:rsid w:val="00BD4706"/>
    <w:rsid w:val="00BE7371"/>
    <w:rsid w:val="00BF60DA"/>
    <w:rsid w:val="00C2502E"/>
    <w:rsid w:val="00C2720C"/>
    <w:rsid w:val="00C32AAE"/>
    <w:rsid w:val="00C51DBB"/>
    <w:rsid w:val="00C82447"/>
    <w:rsid w:val="00C8757A"/>
    <w:rsid w:val="00C94E9E"/>
    <w:rsid w:val="00C9755F"/>
    <w:rsid w:val="00CB6564"/>
    <w:rsid w:val="00CC74EF"/>
    <w:rsid w:val="00CD6E7A"/>
    <w:rsid w:val="00CE5DD4"/>
    <w:rsid w:val="00D11A79"/>
    <w:rsid w:val="00D16B06"/>
    <w:rsid w:val="00D35A46"/>
    <w:rsid w:val="00D700D6"/>
    <w:rsid w:val="00D75D64"/>
    <w:rsid w:val="00D761C7"/>
    <w:rsid w:val="00D94D27"/>
    <w:rsid w:val="00DD4D18"/>
    <w:rsid w:val="00DF36D0"/>
    <w:rsid w:val="00E304F3"/>
    <w:rsid w:val="00E6122A"/>
    <w:rsid w:val="00E61A6A"/>
    <w:rsid w:val="00E7725C"/>
    <w:rsid w:val="00E93E9E"/>
    <w:rsid w:val="00E943B4"/>
    <w:rsid w:val="00E964C3"/>
    <w:rsid w:val="00E96900"/>
    <w:rsid w:val="00EA0F1E"/>
    <w:rsid w:val="00EC21CC"/>
    <w:rsid w:val="00EE0D96"/>
    <w:rsid w:val="00EF1CC6"/>
    <w:rsid w:val="00F01A51"/>
    <w:rsid w:val="00F10C42"/>
    <w:rsid w:val="00F20E70"/>
    <w:rsid w:val="00F30029"/>
    <w:rsid w:val="00F42CA9"/>
    <w:rsid w:val="00F60F88"/>
    <w:rsid w:val="00F82190"/>
    <w:rsid w:val="00F829B9"/>
    <w:rsid w:val="00F8402B"/>
    <w:rsid w:val="00FA0C5D"/>
    <w:rsid w:val="00FA519C"/>
    <w:rsid w:val="00FB0B78"/>
    <w:rsid w:val="00FC6832"/>
    <w:rsid w:val="00F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4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USP">
    <w:name w:val="Cabeçalho USP"/>
    <w:basedOn w:val="Normal"/>
    <w:qFormat/>
    <w:rsid w:val="00084D4A"/>
    <w:pPr>
      <w:spacing w:after="240"/>
      <w:jc w:val="center"/>
    </w:pPr>
    <w:rPr>
      <w:rFonts w:ascii="Cambria" w:hAnsi="Cambria"/>
      <w:smallCaps/>
    </w:rPr>
  </w:style>
  <w:style w:type="paragraph" w:styleId="PargrafodaLista">
    <w:name w:val="List Paragraph"/>
    <w:basedOn w:val="Normal"/>
    <w:uiPriority w:val="34"/>
    <w:qFormat/>
    <w:rsid w:val="006641F9"/>
    <w:pPr>
      <w:ind w:left="720"/>
      <w:contextualSpacing/>
    </w:pPr>
  </w:style>
  <w:style w:type="character" w:customStyle="1" w:styleId="txtarial8ptgray1">
    <w:name w:val="txt_arial_8pt_gray1"/>
    <w:basedOn w:val="Fontepargpadro"/>
    <w:rsid w:val="006641F9"/>
    <w:rPr>
      <w:rFonts w:ascii="Verdana" w:hAnsi="Verdana" w:hint="default"/>
      <w:color w:val="666666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9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11A79"/>
    <w:rPr>
      <w:color w:val="808080"/>
    </w:rPr>
  </w:style>
  <w:style w:type="character" w:styleId="nfaseSutil">
    <w:name w:val="Subtle Emphasis"/>
    <w:basedOn w:val="Fontepargpadro"/>
    <w:uiPriority w:val="19"/>
    <w:qFormat/>
    <w:rsid w:val="005217F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3782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SEM / EESC / USP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Maira</dc:creator>
  <cp:lastModifiedBy>Maira</cp:lastModifiedBy>
  <cp:revision>3</cp:revision>
  <cp:lastPrinted>2013-10-09T13:29:00Z</cp:lastPrinted>
  <dcterms:created xsi:type="dcterms:W3CDTF">2014-09-26T20:29:00Z</dcterms:created>
  <dcterms:modified xsi:type="dcterms:W3CDTF">2014-09-29T12:08:00Z</dcterms:modified>
</cp:coreProperties>
</file>