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0E71C" w14:textId="1F6BFB1F" w:rsidR="008E23F4" w:rsidRDefault="00093F5A" w:rsidP="00093F5A">
      <w:pPr>
        <w:rPr>
          <w:lang w:val="en-US"/>
        </w:rPr>
      </w:pPr>
      <w:r>
        <w:rPr>
          <w:lang w:val="en-US"/>
        </w:rPr>
        <w:t>Roteiro de leitura: Bichara e Carvalho</w:t>
      </w:r>
    </w:p>
    <w:p w14:paraId="3E78128A" w14:textId="77777777" w:rsidR="00093F5A" w:rsidRDefault="00093F5A" w:rsidP="00093F5A">
      <w:pPr>
        <w:rPr>
          <w:lang w:val="en-US"/>
        </w:rPr>
      </w:pPr>
    </w:p>
    <w:p w14:paraId="0C8D9694" w14:textId="5CCB560C" w:rsidR="00093F5A" w:rsidRDefault="00093F5A" w:rsidP="00093F5A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Qual o objetivo do texto? Como as autoras </w:t>
      </w:r>
      <w:r w:rsidR="008F21B4">
        <w:rPr>
          <w:lang w:val="en-US"/>
        </w:rPr>
        <w:t>conduzem</w:t>
      </w:r>
      <w:r>
        <w:rPr>
          <w:lang w:val="en-US"/>
        </w:rPr>
        <w:t xml:space="preserve"> sua argumentação?</w:t>
      </w:r>
    </w:p>
    <w:p w14:paraId="2E03D319" w14:textId="43CA00B0" w:rsidR="00093F5A" w:rsidRDefault="00093F5A" w:rsidP="00093F5A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Como as autoras explicam o que é neotenia? Por que a neotenia </w:t>
      </w:r>
      <w:r w:rsidR="008F21B4">
        <w:rPr>
          <w:lang w:val="en-US"/>
        </w:rPr>
        <w:t>seria</w:t>
      </w:r>
      <w:r>
        <w:rPr>
          <w:lang w:val="en-US"/>
        </w:rPr>
        <w:t xml:space="preserve"> importante para os humanos?</w:t>
      </w:r>
    </w:p>
    <w:p w14:paraId="2A1FD232" w14:textId="149B3532" w:rsidR="00093F5A" w:rsidRDefault="003173FC" w:rsidP="00093F5A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 infância é apenas um treino para a idade adulta ou também desempenha um papel adaptativo na vida e no desenvolvimento da criança</w:t>
      </w:r>
      <w:r w:rsidR="00093F5A">
        <w:rPr>
          <w:lang w:val="en-US"/>
        </w:rPr>
        <w:t>?</w:t>
      </w:r>
      <w:r>
        <w:rPr>
          <w:lang w:val="en-US"/>
        </w:rPr>
        <w:t xml:space="preserve"> Como as autoras discutem isso?</w:t>
      </w:r>
    </w:p>
    <w:p w14:paraId="78594AE5" w14:textId="286ABA9F" w:rsidR="003173FC" w:rsidRDefault="003173FC" w:rsidP="00093F5A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 que é uma adaptação ontogenética? Por que a brincadeira pode ser entendida como uma adaptação ontogenética? </w:t>
      </w:r>
    </w:p>
    <w:p w14:paraId="21861CC3" w14:textId="289DFEEB" w:rsidR="003173FC" w:rsidRDefault="003173FC" w:rsidP="00093F5A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Por que o treino precoce para algumas habilidades pode ser prejudicial ao desenvolvimento das crianças?</w:t>
      </w:r>
    </w:p>
    <w:p w14:paraId="504946F3" w14:textId="67EAC768" w:rsidR="003173FC" w:rsidRDefault="008F21B4" w:rsidP="00093F5A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Atualmente, qual a importância dada à brincadeira na educação infantil?</w:t>
      </w:r>
    </w:p>
    <w:p w14:paraId="05CD1B53" w14:textId="4A525563" w:rsidR="003173FC" w:rsidRDefault="008F21B4" w:rsidP="00093F5A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Por que as autoras criticam a visão utilitarista da brincadeira na educação?</w:t>
      </w:r>
    </w:p>
    <w:p w14:paraId="156CB9D1" w14:textId="4481BF6A" w:rsidR="008F21B4" w:rsidRPr="00756BA1" w:rsidRDefault="008F21B4" w:rsidP="00756BA1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Por que escolarização precoce e uso de brincadeira para ensino de habilidades específicas podem resultar em prejuizo para a criança?</w:t>
      </w:r>
    </w:p>
    <w:p w14:paraId="6FFD081E" w14:textId="6BA78A2C" w:rsidR="008F21B4" w:rsidRDefault="008F21B4" w:rsidP="00093F5A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Para as autoras, quais questões se colocam para os pesquisadores da infância, como objeto de reflexão e investigação empírica?</w:t>
      </w:r>
    </w:p>
    <w:p w14:paraId="4099263E" w14:textId="0A6161DF" w:rsidR="00756BA1" w:rsidRPr="00093F5A" w:rsidRDefault="00756BA1" w:rsidP="00093F5A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De que forma o conhecimento etológico se insere nestas questões?</w:t>
      </w:r>
      <w:bookmarkStart w:id="0" w:name="_GoBack"/>
      <w:bookmarkEnd w:id="0"/>
    </w:p>
    <w:sectPr w:rsidR="00756BA1" w:rsidRPr="00093F5A" w:rsidSect="008667E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3F8E"/>
    <w:multiLevelType w:val="hybridMultilevel"/>
    <w:tmpl w:val="CBC00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56FA2"/>
    <w:multiLevelType w:val="hybridMultilevel"/>
    <w:tmpl w:val="E1900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E"/>
    <w:rsid w:val="00093F5A"/>
    <w:rsid w:val="003173FC"/>
    <w:rsid w:val="004A21C5"/>
    <w:rsid w:val="00756BA1"/>
    <w:rsid w:val="008667EE"/>
    <w:rsid w:val="008E23F4"/>
    <w:rsid w:val="008F21B4"/>
    <w:rsid w:val="00B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802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2016-11-04T19:42:00Z</dcterms:created>
  <dcterms:modified xsi:type="dcterms:W3CDTF">2016-11-04T20:46:00Z</dcterms:modified>
</cp:coreProperties>
</file>