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490" w:rsidRDefault="00B56401" w:rsidP="00686F6F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CRONOGRAMA</w:t>
      </w:r>
      <w:r w:rsidR="0068381D">
        <w:rPr>
          <w:rFonts w:ascii="Calibri" w:eastAsia="Calibri" w:hAnsi="Calibri" w:cs="Calibri"/>
          <w:b/>
          <w:sz w:val="20"/>
          <w:szCs w:val="20"/>
        </w:rPr>
        <w:tab/>
        <w:t xml:space="preserve"> (2019) </w:t>
      </w:r>
      <w:r w:rsidR="0068381D">
        <w:rPr>
          <w:rFonts w:ascii="Calibri" w:eastAsia="Calibri" w:hAnsi="Calibri" w:cs="Calibri"/>
          <w:b/>
          <w:sz w:val="20"/>
          <w:szCs w:val="20"/>
        </w:rPr>
        <w:tab/>
      </w:r>
      <w:r w:rsidR="007B637E">
        <w:rPr>
          <w:rFonts w:ascii="Calibri" w:eastAsia="Calibri" w:hAnsi="Calibri" w:cs="Calibri"/>
          <w:b/>
          <w:sz w:val="20"/>
          <w:szCs w:val="20"/>
        </w:rPr>
        <w:t>MFT0833 – Biomecânica do Movimento Humano</w:t>
      </w:r>
    </w:p>
    <w:tbl>
      <w:tblPr>
        <w:tblStyle w:val="1"/>
        <w:tblW w:w="103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552"/>
        <w:gridCol w:w="1559"/>
        <w:gridCol w:w="2693"/>
        <w:gridCol w:w="2835"/>
      </w:tblGrid>
      <w:tr w:rsidR="00CA3490" w:rsidRPr="003D6BB7" w:rsidTr="003D6BB7">
        <w:trPr>
          <w:trHeight w:val="30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2A5779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5779">
              <w:rPr>
                <w:rFonts w:asciiTheme="minorHAnsi" w:eastAsia="Calibri" w:hAnsiTheme="minorHAnsi" w:cs="Calibri"/>
                <w:b/>
                <w:sz w:val="18"/>
                <w:szCs w:val="18"/>
              </w:rPr>
              <w:t>DATA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ASSUNTO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PROF.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BIBLIOGRAFIA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CA3490" w:rsidRPr="003D6BB7" w:rsidRDefault="007B637E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TAREFA</w:t>
            </w:r>
          </w:p>
        </w:tc>
      </w:tr>
      <w:tr w:rsidR="00CA3490" w:rsidRPr="003D6BB7" w:rsidTr="00686F6F">
        <w:trPr>
          <w:trHeight w:val="380"/>
        </w:trPr>
        <w:tc>
          <w:tcPr>
            <w:tcW w:w="10346" w:type="dxa"/>
            <w:gridSpan w:val="5"/>
            <w:shd w:val="clear" w:color="auto" w:fill="C0C0C0"/>
          </w:tcPr>
          <w:p w:rsidR="00CA3490" w:rsidRPr="002A5779" w:rsidRDefault="007B637E" w:rsidP="003D6BB7">
            <w:pPr>
              <w:spacing w:before="48" w:after="48"/>
              <w:ind w:right="-70"/>
              <w:rPr>
                <w:rFonts w:asciiTheme="minorHAnsi" w:hAnsiTheme="minorHAnsi"/>
                <w:b/>
                <w:sz w:val="18"/>
                <w:szCs w:val="18"/>
              </w:rPr>
            </w:pPr>
            <w:r w:rsidRPr="002A5779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>MODULO I – Introdução à Cinesiologia e Biomecânica</w:t>
            </w:r>
          </w:p>
        </w:tc>
      </w:tr>
      <w:tr w:rsidR="00CA3490" w:rsidRPr="003D6BB7" w:rsidTr="003D6BB7">
        <w:trPr>
          <w:trHeight w:val="1414"/>
        </w:trPr>
        <w:tc>
          <w:tcPr>
            <w:tcW w:w="707" w:type="dxa"/>
            <w:shd w:val="clear" w:color="auto" w:fill="FFFFFF"/>
            <w:vAlign w:val="center"/>
          </w:tcPr>
          <w:p w:rsidR="00CC7797" w:rsidRPr="00FA782E" w:rsidRDefault="00FB298F" w:rsidP="00FB298F">
            <w:pPr>
              <w:spacing w:before="48" w:after="48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12</w:t>
            </w:r>
            <w:r w:rsidR="00314B78" w:rsidRPr="002A577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/08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A3490" w:rsidRPr="003D6BB7" w:rsidRDefault="001E5C43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Abertura da disciplina</w:t>
            </w:r>
            <w:r w:rsidR="0054604F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gramStart"/>
            <w:r w:rsidR="0054604F" w:rsidRPr="003D6BB7">
              <w:rPr>
                <w:rFonts w:asciiTheme="minorHAnsi" w:eastAsia="Calibri" w:hAnsiTheme="minorHAnsi" w:cs="Calibri"/>
                <w:sz w:val="18"/>
                <w:szCs w:val="18"/>
              </w:rPr>
              <w:t>+</w:t>
            </w:r>
            <w:proofErr w:type="gramEnd"/>
            <w:r w:rsidR="0054604F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Introdução à Biomecânica</w:t>
            </w:r>
          </w:p>
        </w:tc>
        <w:tc>
          <w:tcPr>
            <w:tcW w:w="1559" w:type="dxa"/>
            <w:vAlign w:val="center"/>
          </w:tcPr>
          <w:p w:rsidR="00CA3490" w:rsidRPr="003D6BB7" w:rsidRDefault="00122823" w:rsidP="0068381D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Isabel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3490" w:rsidRPr="003D6BB7" w:rsidRDefault="00FF46D8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- </w:t>
            </w:r>
            <w:r w:rsidR="007B637E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Cap. 1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do livro: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Fundamentos da Biomecânica.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O corpo em movimento,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2014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". Introdução à biomecânica.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3D6BB7">
              <w:rPr>
                <w:rFonts w:asciiTheme="minorHAnsi" w:eastAsia="Calibri" w:hAnsiTheme="minorHAnsi" w:cs="Calibri"/>
                <w:sz w:val="18"/>
                <w:szCs w:val="18"/>
              </w:rPr>
              <w:t>Sônia C. Corrêa.</w:t>
            </w:r>
          </w:p>
          <w:p w:rsidR="00CA3490" w:rsidRPr="003D6BB7" w:rsidRDefault="00CA3490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A3490" w:rsidRPr="003D6BB7" w:rsidRDefault="004C7CA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sz w:val="18"/>
                <w:szCs w:val="18"/>
              </w:rPr>
              <w:t>1</w:t>
            </w:r>
            <w:r w:rsidR="00481966" w:rsidRPr="003D6BB7">
              <w:rPr>
                <w:rFonts w:asciiTheme="minorHAnsi" w:hAnsiTheme="minorHAnsi"/>
                <w:sz w:val="18"/>
                <w:szCs w:val="18"/>
              </w:rPr>
              <w:t>)</w:t>
            </w:r>
            <w:r w:rsidR="006106A2" w:rsidRPr="003D6BB7">
              <w:rPr>
                <w:rFonts w:asciiTheme="minorHAnsi" w:hAnsiTheme="minorHAnsi"/>
                <w:sz w:val="18"/>
                <w:szCs w:val="18"/>
              </w:rPr>
              <w:t xml:space="preserve"> Leitura</w:t>
            </w:r>
            <w:r w:rsidR="006C2CD8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8381D"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68381D" w:rsidRPr="003D6BB7">
              <w:rPr>
                <w:rFonts w:asciiTheme="minorHAnsi" w:hAnsiTheme="minorHAnsi"/>
                <w:sz w:val="18"/>
                <w:szCs w:val="18"/>
              </w:rPr>
              <w:t xml:space="preserve"> Cap.</w:t>
            </w:r>
            <w:r w:rsidR="006106A2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06A2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Sônia C. Corrêa. </w:t>
            </w:r>
          </w:p>
        </w:tc>
      </w:tr>
      <w:tr w:rsidR="00074C8A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CC7797" w:rsidRPr="00FA782E" w:rsidRDefault="00314B78" w:rsidP="00FB298F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779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FB298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2A5779">
              <w:rPr>
                <w:rFonts w:asciiTheme="minorHAnsi" w:hAnsiTheme="minorHAnsi" w:cstheme="minorHAnsi"/>
                <w:b/>
                <w:sz w:val="18"/>
                <w:szCs w:val="18"/>
              </w:rPr>
              <w:t>/08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Biomecânica do tecido muscular e conjuntivo 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74C8A" w:rsidRPr="003D6BB7" w:rsidRDefault="00074C8A" w:rsidP="003D6BB7">
            <w:pPr>
              <w:spacing w:before="48"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C7CAC" w:rsidRPr="003D6BB7" w:rsidRDefault="004C7CA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Cap. 1 do livro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: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"Cadeias musculares"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- “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Plasticidade e Adaptação postural dos Músculos Esqueléticos”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. Tania F.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Salvini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. 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-Artigo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: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Minamoto</w:t>
            </w:r>
            <w:proofErr w:type="spellEnd"/>
            <w:r w:rsid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V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. Classificação e adaptações das fibras musculares: uma revisão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. Fisioterapia e Pesquisa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v.12(3):50-55, 2005.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4 e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6 do livro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"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Biomecânica Básica do Sistema Musculoesquelético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”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Nordin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e  </w:t>
            </w: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Frankel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, 2003, 3ªedição. </w:t>
            </w:r>
          </w:p>
        </w:tc>
        <w:tc>
          <w:tcPr>
            <w:tcW w:w="2835" w:type="dxa"/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</w:t>
            </w:r>
            <w:r w:rsidR="0068381D"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68381D" w:rsidRPr="003D6BB7">
              <w:rPr>
                <w:rFonts w:asciiTheme="minorHAnsi" w:hAnsiTheme="minorHAnsi"/>
                <w:sz w:val="18"/>
                <w:szCs w:val="18"/>
              </w:rPr>
              <w:t xml:space="preserve"> texto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Tania </w:t>
            </w:r>
            <w:proofErr w:type="spellStart"/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Salvini</w:t>
            </w:r>
            <w:proofErr w:type="spellEnd"/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para responder questões em sala </w:t>
            </w:r>
          </w:p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C7CAC" w:rsidRPr="003D6BB7" w:rsidRDefault="0068381D" w:rsidP="003D6BB7">
            <w:pPr>
              <w:spacing w:before="48" w:after="48"/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2) Leitura</w:t>
            </w:r>
            <w:r w:rsidR="004C7CA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texto</w:t>
            </w:r>
            <w:r w:rsidR="004C7CA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4C7CAC"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Viviane B. </w:t>
            </w:r>
            <w:proofErr w:type="spellStart"/>
            <w:r w:rsidR="004C7CAC"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Minamoto</w:t>
            </w:r>
            <w:proofErr w:type="spellEnd"/>
            <w:r w:rsidR="004C7CAC"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</w:p>
          <w:p w:rsidR="00097730" w:rsidRPr="003D6BB7" w:rsidRDefault="00097730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4C8A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CC7797" w:rsidRPr="002A5779" w:rsidRDefault="00EF4C98" w:rsidP="00EF4C9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314B78" w:rsidRPr="002A5779">
              <w:rPr>
                <w:rFonts w:asciiTheme="minorHAnsi" w:hAnsiTheme="minorHAnsi" w:cstheme="minorHAnsi"/>
                <w:b/>
                <w:sz w:val="18"/>
                <w:szCs w:val="18"/>
              </w:rPr>
              <w:t>/08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B42D7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Biomecânica do tecido ósseo e articular</w:t>
            </w:r>
          </w:p>
        </w:tc>
        <w:tc>
          <w:tcPr>
            <w:tcW w:w="1559" w:type="dxa"/>
            <w:vAlign w:val="center"/>
          </w:tcPr>
          <w:p w:rsidR="00074C8A" w:rsidRPr="003D6BB7" w:rsidRDefault="00B42D7C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42D7C" w:rsidRPr="003D6BB7" w:rsidRDefault="004C7CA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4</w:t>
            </w:r>
            <w:r w:rsidR="00B42D7C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.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“</w:t>
            </w:r>
            <w:r w:rsidR="00B42D7C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Biomecânica do crescimento e desenvolvimento dos ossos" </w:t>
            </w:r>
            <w:r w:rsidR="009B38A7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 ’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B42D7C"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Biomecânica Básica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>”. Susan Hall, 2010. 4ª edição.</w:t>
            </w:r>
          </w:p>
          <w:p w:rsidR="00B42D7C" w:rsidRPr="003D6BB7" w:rsidRDefault="00B42D7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</w:p>
          <w:p w:rsidR="00B42D7C" w:rsidRPr="003D6BB7" w:rsidRDefault="009B38A7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: ”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B42D7C"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Biomecânica Básica do Sistema Musculoesquelético</w:t>
            </w:r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”. </w:t>
            </w:r>
            <w:proofErr w:type="spellStart"/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>Nordin</w:t>
            </w:r>
            <w:proofErr w:type="spellEnd"/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e </w:t>
            </w:r>
            <w:proofErr w:type="spellStart"/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>Frankel</w:t>
            </w:r>
            <w:proofErr w:type="spellEnd"/>
            <w:r w:rsidR="00B42D7C" w:rsidRPr="003D6BB7">
              <w:rPr>
                <w:rFonts w:asciiTheme="minorHAnsi" w:eastAsia="Calibri" w:hAnsiTheme="minorHAnsi" w:cs="Calibri"/>
                <w:sz w:val="18"/>
                <w:szCs w:val="18"/>
              </w:rPr>
              <w:t>, 2003 3ªedição.</w:t>
            </w:r>
          </w:p>
          <w:p w:rsidR="00B42D7C" w:rsidRPr="003D6BB7" w:rsidRDefault="00B42D7C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2:</w:t>
            </w:r>
            <w:r w:rsid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Biomecânica do Osso</w:t>
            </w:r>
          </w:p>
          <w:p w:rsidR="00074C8A" w:rsidRPr="003D6BB7" w:rsidRDefault="00B42D7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-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3: Biom</w:t>
            </w:r>
            <w:r w:rsid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ecânica da Cartilagem Articular</w:t>
            </w:r>
          </w:p>
        </w:tc>
        <w:tc>
          <w:tcPr>
            <w:tcW w:w="2835" w:type="dxa"/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1) Leitura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cap. 4 OSSO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i/>
                <w:sz w:val="18"/>
                <w:szCs w:val="18"/>
              </w:rPr>
              <w:t>Susan Hall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para responder questões em sala </w:t>
            </w:r>
          </w:p>
          <w:p w:rsidR="00074C8A" w:rsidRPr="003D6BB7" w:rsidRDefault="0068381D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2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="004C7CAC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questões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corrigidas tecido</w:t>
            </w:r>
            <w:r w:rsidR="004C7CAC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muscular – </w:t>
            </w:r>
            <w:r w:rsidR="004C7CAC" w:rsidRPr="003D6BB7">
              <w:rPr>
                <w:rFonts w:asciiTheme="minorHAnsi" w:eastAsia="Calibri" w:hAnsiTheme="minorHAnsi" w:cs="Calibri"/>
                <w:i/>
                <w:color w:val="00B050"/>
                <w:sz w:val="18"/>
                <w:szCs w:val="18"/>
              </w:rPr>
              <w:t xml:space="preserve">Tania </w:t>
            </w:r>
            <w:proofErr w:type="spellStart"/>
            <w:r w:rsidR="004C7CAC" w:rsidRPr="003D6BB7">
              <w:rPr>
                <w:rFonts w:asciiTheme="minorHAnsi" w:eastAsia="Calibri" w:hAnsiTheme="minorHAnsi" w:cs="Calibri"/>
                <w:i/>
                <w:color w:val="00B050"/>
                <w:sz w:val="18"/>
                <w:szCs w:val="18"/>
              </w:rPr>
              <w:t>Salvini</w:t>
            </w:r>
            <w:proofErr w:type="spellEnd"/>
          </w:p>
        </w:tc>
      </w:tr>
      <w:tr w:rsidR="00074C8A" w:rsidRPr="003D6BB7" w:rsidTr="003D6BB7">
        <w:trPr>
          <w:trHeight w:val="1123"/>
        </w:trPr>
        <w:tc>
          <w:tcPr>
            <w:tcW w:w="707" w:type="dxa"/>
            <w:shd w:val="clear" w:color="auto" w:fill="FFFFFF"/>
            <w:vAlign w:val="center"/>
          </w:tcPr>
          <w:p w:rsidR="00CC7797" w:rsidRPr="00FA782E" w:rsidRDefault="00EF4C98" w:rsidP="00FA782E">
            <w:pPr>
              <w:spacing w:before="48" w:after="48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26</w:t>
            </w:r>
            <w:r w:rsidR="00314B78" w:rsidRPr="002A577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/08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74C8A" w:rsidRPr="003D6BB7" w:rsidRDefault="00B42D7C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Análise qualitativa do movimento humano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C8A" w:rsidRPr="003D6BB7" w:rsidRDefault="00B42D7C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4C8A" w:rsidRPr="003D6BB7" w:rsidRDefault="00074C8A" w:rsidP="003D6BB7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- </w:t>
            </w:r>
            <w:proofErr w:type="spellStart"/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2:</w:t>
            </w:r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Planos e eixos do </w:t>
            </w:r>
            <w:r w:rsidR="00B42D7C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livro</w:t>
            </w:r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: "Movimento Articular. </w:t>
            </w:r>
            <w:proofErr w:type="spellStart"/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Martiello</w:t>
            </w:r>
            <w:proofErr w:type="spellEnd"/>
            <w:r w:rsidR="00B42D7C"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-Rosa et al. 2005</w:t>
            </w:r>
          </w:p>
        </w:tc>
        <w:tc>
          <w:tcPr>
            <w:tcW w:w="2835" w:type="dxa"/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Leitura </w:t>
            </w:r>
            <w:r w:rsidR="009B38A7"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9B38A7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B38A7" w:rsidRPr="003D6BB7">
              <w:rPr>
                <w:rFonts w:asciiTheme="minorHAnsi" w:hAnsiTheme="minorHAnsi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2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: Planos e eixos do livro: "Movimento Articular. </w:t>
            </w:r>
            <w:proofErr w:type="spellStart"/>
            <w:r w:rsidRPr="003D6BB7">
              <w:rPr>
                <w:rFonts w:asciiTheme="minorHAnsi" w:eastAsia="Calibri" w:hAnsiTheme="minorHAnsi" w:cs="Calibri"/>
                <w:i/>
                <w:color w:val="auto"/>
                <w:sz w:val="18"/>
                <w:szCs w:val="18"/>
              </w:rPr>
              <w:t>Matiello</w:t>
            </w:r>
            <w:proofErr w:type="spellEnd"/>
            <w:r w:rsidRPr="003D6BB7">
              <w:rPr>
                <w:rFonts w:asciiTheme="minorHAnsi" w:eastAsia="Calibri" w:hAnsiTheme="minorHAnsi" w:cs="Calibri"/>
                <w:i/>
                <w:color w:val="auto"/>
                <w:sz w:val="18"/>
                <w:szCs w:val="18"/>
              </w:rPr>
              <w:t>-Rosa et al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. 2005 </w:t>
            </w:r>
          </w:p>
          <w:p w:rsidR="00074C8A" w:rsidRPr="003D6BB7" w:rsidRDefault="00074C8A" w:rsidP="003D6BB7">
            <w:pPr>
              <w:spacing w:before="48" w:after="48"/>
              <w:rPr>
                <w:rFonts w:asciiTheme="minorHAnsi" w:eastAsia="Calibri" w:hAnsiTheme="minorHAnsi" w:cs="Calibri"/>
                <w:color w:val="D9D9D9" w:themeColor="background1" w:themeShade="D9"/>
                <w:sz w:val="18"/>
                <w:szCs w:val="18"/>
              </w:rPr>
            </w:pPr>
          </w:p>
        </w:tc>
      </w:tr>
      <w:tr w:rsidR="00B42D7C" w:rsidRPr="003D6BB7" w:rsidTr="005D2D9D">
        <w:trPr>
          <w:trHeight w:val="380"/>
        </w:trPr>
        <w:tc>
          <w:tcPr>
            <w:tcW w:w="10346" w:type="dxa"/>
            <w:gridSpan w:val="5"/>
            <w:tcBorders>
              <w:right w:val="single" w:sz="4" w:space="0" w:color="000000"/>
            </w:tcBorders>
            <w:shd w:val="clear" w:color="auto" w:fill="BFBFBF"/>
          </w:tcPr>
          <w:p w:rsidR="00B42D7C" w:rsidRPr="002A5779" w:rsidRDefault="00B42D7C" w:rsidP="003D6BB7">
            <w:pPr>
              <w:spacing w:before="48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2A5779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>MÓDULO II - Cinesiologia e Biomecânica de membros inferiores</w:t>
            </w:r>
          </w:p>
        </w:tc>
      </w:tr>
      <w:tr w:rsidR="00074C8A" w:rsidRPr="003D6BB7" w:rsidTr="003D6BB7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797" w:rsidRPr="002A5779" w:rsidRDefault="00F93FA8" w:rsidP="00FA782E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314B78" w:rsidRPr="002A5779">
              <w:rPr>
                <w:rFonts w:asciiTheme="minorHAnsi" w:hAnsiTheme="minorHAnsi" w:cstheme="minorHAnsi"/>
                <w:b/>
                <w:sz w:val="18"/>
                <w:szCs w:val="18"/>
              </w:rPr>
              <w:t>/09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joelho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4C8A" w:rsidRPr="003D6BB7" w:rsidRDefault="00074C8A" w:rsidP="003D6BB7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2008.</w:t>
            </w:r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06 - </w:t>
            </w:r>
            <w:r w:rsidR="00B7096A"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Joelho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3D6BB7" w:rsidRDefault="004C7CAC" w:rsidP="003D6BB7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B7096A"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do </w:t>
            </w:r>
            <w:proofErr w:type="spellStart"/>
            <w:r w:rsidR="00B7096A"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06 -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Joelho </w:t>
            </w:r>
          </w:p>
          <w:p w:rsidR="00074C8A" w:rsidRPr="003D6BB7" w:rsidRDefault="009B38A7" w:rsidP="003D6BB7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2)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="00074C8A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tarefa</w:t>
            </w:r>
            <w:r w:rsidR="00B7096A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de</w:t>
            </w:r>
            <w:r w:rsidR="00074C8A"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planos e eixos</w:t>
            </w:r>
          </w:p>
        </w:tc>
      </w:tr>
      <w:tr w:rsidR="00F93FA8" w:rsidRPr="003D6BB7" w:rsidTr="003D6BB7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2A5779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2A5779">
              <w:rPr>
                <w:rFonts w:asciiTheme="minorHAnsi" w:hAnsiTheme="minorHAnsi" w:cstheme="minorHAnsi"/>
                <w:b/>
                <w:sz w:val="18"/>
                <w:szCs w:val="18"/>
              </w:rPr>
              <w:t>/09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tornozelo e pé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2008.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07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Tornozelo e pé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07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-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Tornozelo e pé </w:t>
            </w:r>
          </w:p>
          <w:p w:rsidR="00F93FA8" w:rsidRPr="003D6BB7" w:rsidRDefault="00F93FA8" w:rsidP="00F93FA8">
            <w:pPr>
              <w:spacing w:before="48" w:after="48"/>
              <w:contextualSpacing/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2)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questões respondidas em trio sobre biomecânica do tecido ósseo e articular</w:t>
            </w:r>
          </w:p>
        </w:tc>
      </w:tr>
      <w:tr w:rsidR="00F93FA8" w:rsidRPr="003D6BB7" w:rsidTr="003D6BB7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FA782E" w:rsidRDefault="00F93FA8" w:rsidP="00F93FA8">
            <w:pPr>
              <w:spacing w:before="48" w:after="48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23</w:t>
            </w:r>
            <w:r w:rsidRPr="002A577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/09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Complexo articular do quadril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Roberta/Isabel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>2008.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05</w:t>
            </w:r>
            <w:r w:rsidRPr="003D6BB7">
              <w:rPr>
                <w:rFonts w:asciiTheme="minorHAnsi" w:eastAsia="Calibri" w:hAnsiTheme="minorHAnsi" w:cs="Calibri"/>
                <w:color w:val="FF0000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Quadril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do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05</w:t>
            </w:r>
            <w:r w:rsidRPr="003D6BB7">
              <w:rPr>
                <w:rFonts w:asciiTheme="minorHAnsi" w:eastAsia="Calibri" w:hAnsiTheme="minorHAnsi" w:cs="Calibri"/>
                <w:color w:val="FF0000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Quadril</w:t>
            </w:r>
          </w:p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2)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caso clínico de </w:t>
            </w:r>
            <w:r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joelho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resolvido</w:t>
            </w:r>
            <w:bookmarkStart w:id="0" w:name="_GoBack"/>
            <w:bookmarkEnd w:id="0"/>
          </w:p>
        </w:tc>
      </w:tr>
      <w:tr w:rsidR="00F93FA8" w:rsidRPr="003D6BB7" w:rsidTr="005D2D9D">
        <w:trPr>
          <w:trHeight w:val="282"/>
        </w:trPr>
        <w:tc>
          <w:tcPr>
            <w:tcW w:w="10346" w:type="dxa"/>
            <w:gridSpan w:val="5"/>
            <w:shd w:val="clear" w:color="auto" w:fill="BFBFBF"/>
          </w:tcPr>
          <w:p w:rsidR="00F93FA8" w:rsidRPr="002A5779" w:rsidRDefault="00F93FA8" w:rsidP="00F93FA8">
            <w:pPr>
              <w:spacing w:before="48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2A5779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MÓDULO III - </w:t>
            </w:r>
            <w:proofErr w:type="spellStart"/>
            <w:r w:rsidRPr="002A5779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>Cinesiologia</w:t>
            </w:r>
            <w:proofErr w:type="spellEnd"/>
            <w:r w:rsidRPr="002A5779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t xml:space="preserve"> e Biomecânica de membros superiores</w:t>
            </w:r>
          </w:p>
        </w:tc>
      </w:tr>
      <w:tr w:rsidR="00F93FA8" w:rsidRPr="003D6BB7" w:rsidTr="003D6BB7">
        <w:trPr>
          <w:trHeight w:val="500"/>
        </w:trPr>
        <w:tc>
          <w:tcPr>
            <w:tcW w:w="707" w:type="dxa"/>
            <w:shd w:val="clear" w:color="auto" w:fill="FFFFFF"/>
            <w:vAlign w:val="center"/>
          </w:tcPr>
          <w:p w:rsidR="00F93FA8" w:rsidRPr="002A5779" w:rsidRDefault="00F93FA8" w:rsidP="00F93FA8">
            <w:pPr>
              <w:spacing w:before="48" w:after="48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30/09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Complexo articular do 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>punho e mão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2008.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04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punho e mão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F93FA8" w:rsidRPr="003D6BB7" w:rsidRDefault="00F93FA8" w:rsidP="00F93FA8">
            <w:pPr>
              <w:spacing w:before="48" w:after="48"/>
              <w:contextualSpacing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02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Ombro</w:t>
            </w:r>
          </w:p>
          <w:p w:rsidR="00F93FA8" w:rsidRPr="003D6BB7" w:rsidRDefault="00F93FA8" w:rsidP="00F93FA8">
            <w:pPr>
              <w:spacing w:before="48" w:after="48"/>
              <w:contextualSpacing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2)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trabalho sobre complexo articular do</w:t>
            </w:r>
            <w:r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tornozelo e pé</w:t>
            </w:r>
            <w:r w:rsidRPr="003D6BB7">
              <w:rPr>
                <w:rFonts w:asciiTheme="minorHAnsi" w:eastAsia="Calibri" w:hAnsiTheme="minorHAnsi" w:cs="Calibri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F93FA8" w:rsidRPr="003D6BB7" w:rsidTr="00A4527A">
        <w:trPr>
          <w:trHeight w:val="500"/>
        </w:trPr>
        <w:tc>
          <w:tcPr>
            <w:tcW w:w="707" w:type="dxa"/>
            <w:shd w:val="clear" w:color="auto" w:fill="auto"/>
            <w:vAlign w:val="center"/>
          </w:tcPr>
          <w:p w:rsidR="00F93FA8" w:rsidRPr="002A5779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Pr="00A4527A">
              <w:rPr>
                <w:rFonts w:asciiTheme="minorHAnsi" w:hAnsiTheme="minorHAnsi" w:cstheme="minorHAnsi"/>
                <w:b/>
                <w:sz w:val="18"/>
                <w:szCs w:val="18"/>
              </w:rPr>
              <w:t>/10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Complexo articular do 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>ombro</w:t>
            </w:r>
          </w:p>
        </w:tc>
        <w:tc>
          <w:tcPr>
            <w:tcW w:w="1559" w:type="dxa"/>
            <w:vAlign w:val="center"/>
          </w:tcPr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2008.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02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Ombro</w:t>
            </w:r>
          </w:p>
        </w:tc>
        <w:tc>
          <w:tcPr>
            <w:tcW w:w="2835" w:type="dxa"/>
            <w:shd w:val="clear" w:color="auto" w:fill="FFFFFF"/>
          </w:tcPr>
          <w:p w:rsidR="00F93FA8" w:rsidRPr="003D6BB7" w:rsidRDefault="00F93FA8" w:rsidP="00F93FA8">
            <w:pPr>
              <w:spacing w:before="48" w:after="48"/>
              <w:contextualSpacing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prévia 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04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punho e mão </w:t>
            </w:r>
          </w:p>
          <w:p w:rsidR="00F93FA8" w:rsidRPr="003D6BB7" w:rsidRDefault="00F93FA8" w:rsidP="00F93FA8">
            <w:pPr>
              <w:spacing w:before="48" w:after="48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3)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 xml:space="preserve"> Entregar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Caso clínico de </w:t>
            </w:r>
            <w:r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quadril</w:t>
            </w:r>
          </w:p>
        </w:tc>
      </w:tr>
      <w:tr w:rsidR="00F93FA8" w:rsidRPr="003D6BB7" w:rsidTr="003D6BB7">
        <w:trPr>
          <w:trHeight w:val="352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FA782E" w:rsidRDefault="00F93FA8" w:rsidP="00F93FA8">
            <w:pPr>
              <w:spacing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14/10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Complexo articular do cotovelo </w:t>
            </w:r>
          </w:p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Tira dúvidas das resoluções de tarefas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03 - Cotovelo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1) 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03 - Cotovelo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</w:p>
          <w:p w:rsidR="00F93FA8" w:rsidRPr="003D6BB7" w:rsidRDefault="00F93FA8" w:rsidP="00F93FA8">
            <w:pPr>
              <w:spacing w:before="48" w:after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Pr="003D6B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entregar o caso clínico de </w:t>
            </w: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punho e mão</w:t>
            </w:r>
          </w:p>
        </w:tc>
      </w:tr>
      <w:tr w:rsidR="00F93FA8" w:rsidRPr="003D6BB7" w:rsidTr="00686F6F">
        <w:trPr>
          <w:trHeight w:val="380"/>
        </w:trPr>
        <w:tc>
          <w:tcPr>
            <w:tcW w:w="10346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F93FA8" w:rsidRPr="002A5779" w:rsidRDefault="00F93FA8" w:rsidP="00F93FA8">
            <w:pPr>
              <w:spacing w:before="48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2A5779">
              <w:rPr>
                <w:rFonts w:asciiTheme="minorHAnsi" w:eastAsia="Calibri" w:hAnsiTheme="minorHAnsi" w:cs="Calibri"/>
                <w:b/>
                <w:color w:val="000080"/>
                <w:sz w:val="18"/>
                <w:szCs w:val="18"/>
              </w:rPr>
              <w:lastRenderedPageBreak/>
              <w:t>MÓDULO IV - Cinesiologia e Biomecânica da Coluna Vertebral</w:t>
            </w:r>
          </w:p>
        </w:tc>
      </w:tr>
      <w:tr w:rsidR="00F93FA8" w:rsidRPr="003D6BB7" w:rsidTr="005D2D9D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F93FA8" w:rsidRPr="002A5779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A577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1/10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Avaliação Processual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Isabel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Conteúdo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>: membro superior, inferior e biomecânica dos tecidos biológicos</w:t>
            </w:r>
          </w:p>
        </w:tc>
      </w:tr>
      <w:tr w:rsidR="00F93FA8" w:rsidRPr="003D6BB7" w:rsidTr="003D6BB7">
        <w:trPr>
          <w:trHeight w:val="38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14B78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04/11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Aspectos gerais da biomecânica da coluna vertebral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1)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 xml:space="preserve"> caso clinico de </w:t>
            </w:r>
            <w:r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ombro</w:t>
            </w:r>
          </w:p>
        </w:tc>
      </w:tr>
      <w:tr w:rsidR="00F93FA8" w:rsidRPr="003D6BB7" w:rsidTr="003D6BB7">
        <w:trPr>
          <w:trHeight w:val="1140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314B78" w:rsidRDefault="00F93FA8" w:rsidP="00F93FA8">
            <w:pPr>
              <w:spacing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314B78">
              <w:rPr>
                <w:rFonts w:asciiTheme="minorHAnsi" w:hAnsiTheme="minorHAnsi" w:cstheme="minorHAnsi"/>
                <w:b/>
                <w:sz w:val="18"/>
                <w:szCs w:val="18"/>
              </w:rPr>
              <w:t>/11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93FA8" w:rsidRPr="00314B78" w:rsidRDefault="00F93FA8" w:rsidP="00F93FA8">
            <w:pPr>
              <w:spacing w:after="48"/>
              <w:rPr>
                <w:rFonts w:asciiTheme="minorHAnsi" w:hAnsiTheme="minorHAnsi"/>
                <w:sz w:val="18"/>
                <w:szCs w:val="18"/>
              </w:rPr>
            </w:pPr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>Biomecânica da coluna lombar</w:t>
            </w:r>
          </w:p>
        </w:tc>
        <w:tc>
          <w:tcPr>
            <w:tcW w:w="1559" w:type="dxa"/>
            <w:vAlign w:val="center"/>
          </w:tcPr>
          <w:p w:rsidR="00F93FA8" w:rsidRPr="00314B78" w:rsidRDefault="00F93FA8" w:rsidP="00F93FA8">
            <w:pPr>
              <w:spacing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>Roberta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Pr="00314B78" w:rsidRDefault="00F93FA8" w:rsidP="00F93FA8">
            <w:pPr>
              <w:spacing w:before="48" w:after="4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2008.</w:t>
            </w:r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8 Coluna</w:t>
            </w:r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Lombar.</w:t>
            </w:r>
          </w:p>
          <w:p w:rsidR="00F93FA8" w:rsidRPr="00314B78" w:rsidRDefault="00F93FA8" w:rsidP="00F93FA8">
            <w:pPr>
              <w:spacing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F93FA8" w:rsidRPr="00314B78" w:rsidRDefault="00F93FA8" w:rsidP="00F93FA8">
            <w:pPr>
              <w:spacing w:after="4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93FA8" w:rsidRPr="00314B78" w:rsidRDefault="00F93FA8" w:rsidP="00F93FA8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</w:t>
            </w:r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 xml:space="preserve"> do </w:t>
            </w:r>
            <w:proofErr w:type="spellStart"/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Cap</w:t>
            </w:r>
            <w:proofErr w:type="spellEnd"/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>8</w:t>
            </w:r>
            <w:r w:rsidRPr="00314B78">
              <w:rPr>
                <w:rFonts w:asciiTheme="minorHAnsi" w:eastAsia="Calibri" w:hAnsiTheme="minorHAnsi" w:cs="Calibri"/>
                <w:sz w:val="18"/>
                <w:szCs w:val="18"/>
              </w:rPr>
              <w:t xml:space="preserve"> de coluna Lombar.</w:t>
            </w:r>
          </w:p>
          <w:p w:rsidR="00F93FA8" w:rsidRPr="00314B78" w:rsidRDefault="00F93FA8" w:rsidP="00F93FA8">
            <w:pPr>
              <w:spacing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sz w:val="18"/>
                <w:szCs w:val="18"/>
              </w:rPr>
              <w:t>2</w:t>
            </w:r>
            <w:r w:rsidRPr="003D6BB7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hAnsiTheme="minorHAns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questões clinicas de coluna</w:t>
            </w:r>
          </w:p>
        </w:tc>
      </w:tr>
      <w:tr w:rsidR="00F93FA8" w:rsidRPr="003D6BB7" w:rsidTr="00B7717D">
        <w:trPr>
          <w:trHeight w:val="1055"/>
        </w:trPr>
        <w:tc>
          <w:tcPr>
            <w:tcW w:w="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93FA8" w:rsidRPr="002A5779" w:rsidRDefault="00F93FA8" w:rsidP="00F93FA8">
            <w:pPr>
              <w:spacing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18/11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93FA8" w:rsidRPr="00314B78" w:rsidRDefault="00F93FA8" w:rsidP="00F93FA8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14B78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Biomecânica do Assoalho Pélvico </w:t>
            </w:r>
          </w:p>
        </w:tc>
        <w:tc>
          <w:tcPr>
            <w:tcW w:w="1559" w:type="dxa"/>
            <w:vAlign w:val="center"/>
          </w:tcPr>
          <w:p w:rsidR="00F93FA8" w:rsidRPr="00B7717D" w:rsidRDefault="00F93FA8" w:rsidP="00F93FA8">
            <w:pPr>
              <w:spacing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Anice</w:t>
            </w:r>
            <w:proofErr w:type="spellEnd"/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/ 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Zugaib</w:t>
            </w:r>
            <w:proofErr w:type="spellEnd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Obstetrícia- Cap. 04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F93FA8" w:rsidRDefault="00F93FA8" w:rsidP="00F93FA8">
            <w:pPr>
              <w:spacing w:before="48" w:after="48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A577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1) Leitura </w:t>
            </w:r>
            <w:r w:rsidRPr="002A5779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2A5779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2A577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do </w:t>
            </w:r>
            <w:r w:rsidRPr="002A577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Cap. 04 – </w:t>
            </w:r>
            <w:proofErr w:type="spellStart"/>
            <w:r w:rsidRPr="002A577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Zugaib</w:t>
            </w:r>
            <w:proofErr w:type="spellEnd"/>
            <w:r w:rsidRPr="002A577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Obstetrícia</w:t>
            </w:r>
          </w:p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hAnsiTheme="minorHAnsi"/>
                <w:color w:val="00B050"/>
                <w:sz w:val="18"/>
                <w:szCs w:val="18"/>
                <w:u w:val="single"/>
              </w:rPr>
              <w:t>entregar</w:t>
            </w:r>
            <w:r w:rsidRPr="003D6BB7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caso clinico de lombar</w:t>
            </w:r>
          </w:p>
        </w:tc>
      </w:tr>
      <w:tr w:rsidR="00F93FA8" w:rsidRPr="003D6BB7" w:rsidTr="005D2D9D">
        <w:trPr>
          <w:trHeight w:val="1258"/>
        </w:trPr>
        <w:tc>
          <w:tcPr>
            <w:tcW w:w="707" w:type="dxa"/>
            <w:shd w:val="clear" w:color="auto" w:fill="FFFFFF"/>
            <w:vAlign w:val="center"/>
          </w:tcPr>
          <w:p w:rsidR="00F93FA8" w:rsidRPr="002A5779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25/11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>Biomecânica da Coluna Torácica</w:t>
            </w:r>
          </w:p>
        </w:tc>
        <w:tc>
          <w:tcPr>
            <w:tcW w:w="1559" w:type="dxa"/>
            <w:vAlign w:val="center"/>
          </w:tcPr>
          <w:p w:rsidR="00F93FA8" w:rsidRPr="003D6BB7" w:rsidRDefault="00F93FA8" w:rsidP="00F93FA8">
            <w:pPr>
              <w:spacing w:after="4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Isabel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2008.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10 -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Coluna Torácica</w:t>
            </w:r>
          </w:p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F93FA8" w:rsidRDefault="00F93FA8" w:rsidP="00F93FA8">
            <w:pPr>
              <w:spacing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hAnsiTheme="minorHAnsi"/>
                <w:sz w:val="18"/>
                <w:szCs w:val="18"/>
              </w:rPr>
              <w:t>1</w:t>
            </w:r>
            <w:r w:rsidRPr="003D6BB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10 -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Coluna Torácica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</w:p>
          <w:p w:rsidR="00F93FA8" w:rsidRPr="004677D1" w:rsidRDefault="00F93FA8" w:rsidP="00F93FA8">
            <w:pPr>
              <w:spacing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</w:p>
        </w:tc>
      </w:tr>
      <w:tr w:rsidR="00F93FA8" w:rsidRPr="003D6BB7" w:rsidTr="003D6BB7">
        <w:trPr>
          <w:trHeight w:val="1258"/>
        </w:trPr>
        <w:tc>
          <w:tcPr>
            <w:tcW w:w="707" w:type="dxa"/>
            <w:shd w:val="clear" w:color="auto" w:fill="FFFFFF"/>
            <w:vAlign w:val="center"/>
          </w:tcPr>
          <w:p w:rsidR="00F93FA8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  <w:r w:rsidRPr="00314B78">
              <w:rPr>
                <w:rFonts w:asciiTheme="minorHAnsi" w:hAnsiTheme="minorHAnsi" w:cstheme="minorHAnsi"/>
                <w:b/>
                <w:sz w:val="18"/>
                <w:szCs w:val="18"/>
              </w:rPr>
              <w:t>/12</w:t>
            </w:r>
          </w:p>
          <w:p w:rsidR="00F93FA8" w:rsidRPr="002A5779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F93FA8" w:rsidRDefault="00F93FA8" w:rsidP="00F93FA8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Biomecânica Coluna Cervical </w:t>
            </w:r>
          </w:p>
          <w:p w:rsidR="00F93FA8" w:rsidRDefault="00F93FA8" w:rsidP="00F93FA8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</w:p>
          <w:p w:rsidR="00F93FA8" w:rsidRPr="003D6BB7" w:rsidRDefault="00F93FA8" w:rsidP="00F93FA8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Biomecânica da Articulação </w:t>
            </w:r>
            <w:proofErr w:type="spellStart"/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Temporomandibular</w:t>
            </w:r>
            <w:proofErr w:type="spellEnd"/>
          </w:p>
        </w:tc>
        <w:tc>
          <w:tcPr>
            <w:tcW w:w="1559" w:type="dxa"/>
            <w:vAlign w:val="center"/>
          </w:tcPr>
          <w:p w:rsidR="00F93FA8" w:rsidRPr="003D6BB7" w:rsidRDefault="00F93FA8" w:rsidP="00F93FA8">
            <w:pPr>
              <w:spacing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Isabel </w:t>
            </w:r>
          </w:p>
          <w:p w:rsidR="00F93FA8" w:rsidRPr="003D6BB7" w:rsidRDefault="00F93FA8" w:rsidP="00F93FA8">
            <w:pPr>
              <w:spacing w:before="48" w:after="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F93FA8" w:rsidRDefault="00F93FA8" w:rsidP="00F93FA8">
            <w:pPr>
              <w:spacing w:before="48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2008.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09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Coluna Cervical</w:t>
            </w:r>
          </w:p>
          <w:p w:rsidR="00F93FA8" w:rsidRPr="002A5779" w:rsidRDefault="00F93FA8" w:rsidP="00F93FA8">
            <w:pPr>
              <w:spacing w:before="48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Livro: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i/>
                <w:sz w:val="18"/>
                <w:szCs w:val="18"/>
              </w:rPr>
              <w:t>Articulações estrutura e função: Uma Abordagem Pratica e Abrangente.</w:t>
            </w:r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Cintia </w:t>
            </w:r>
            <w:proofErr w:type="spellStart"/>
            <w:r w:rsidRPr="003D6BB7">
              <w:rPr>
                <w:rFonts w:asciiTheme="minorHAnsi" w:hAnsiTheme="minorHAnsi"/>
                <w:sz w:val="18"/>
                <w:szCs w:val="18"/>
              </w:rPr>
              <w:t>Norkin</w:t>
            </w:r>
            <w:proofErr w:type="spellEnd"/>
            <w:r w:rsidRPr="003D6BB7">
              <w:rPr>
                <w:rFonts w:asciiTheme="minorHAnsi" w:hAnsiTheme="minorHAnsi"/>
                <w:sz w:val="18"/>
                <w:szCs w:val="18"/>
              </w:rPr>
              <w:t xml:space="preserve"> Cap. </w:t>
            </w:r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06. Articulação </w:t>
            </w:r>
            <w:proofErr w:type="spellStart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temporomandibular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93FA8" w:rsidRDefault="00F93FA8" w:rsidP="00F93FA8">
            <w:pPr>
              <w:spacing w:after="48"/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</w:pP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1) 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 09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Coluna Cervical</w:t>
            </w:r>
          </w:p>
          <w:p w:rsidR="00F93FA8" w:rsidRPr="003D6BB7" w:rsidRDefault="00F93FA8" w:rsidP="00F93FA8">
            <w:pPr>
              <w:spacing w:before="48" w:after="48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2</w:t>
            </w:r>
            <w:r w:rsidRPr="003D6BB7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 xml:space="preserve">) </w:t>
            </w:r>
            <w:r w:rsidRPr="003D6BB7">
              <w:rPr>
                <w:rFonts w:asciiTheme="minorHAnsi" w:hAnsiTheme="minorHAnsi"/>
                <w:sz w:val="18"/>
                <w:szCs w:val="18"/>
              </w:rPr>
              <w:t xml:space="preserve">Leitura </w:t>
            </w:r>
            <w:r w:rsidRPr="003D6BB7">
              <w:rPr>
                <w:rFonts w:asciiTheme="minorHAnsi" w:eastAsia="Calibri" w:hAnsiTheme="minorHAnsi" w:cs="Calibri"/>
                <w:b/>
                <w:sz w:val="18"/>
                <w:szCs w:val="18"/>
              </w:rPr>
              <w:t>prévia</w:t>
            </w:r>
            <w:r w:rsidRPr="003D6BB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Cap.06 -</w:t>
            </w:r>
            <w:r w:rsidRPr="003D6BB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Articulação </w:t>
            </w:r>
            <w:proofErr w:type="spellStart"/>
            <w:r w:rsidRPr="003D6BB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temporomandibular</w:t>
            </w:r>
            <w:proofErr w:type="spellEnd"/>
            <w:r w:rsidRPr="003D6BB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3D6BB7">
              <w:rPr>
                <w:rFonts w:asciiTheme="minorHAnsi" w:hAnsiTheme="minorHAnsi"/>
                <w:b/>
                <w:sz w:val="18"/>
                <w:szCs w:val="18"/>
              </w:rPr>
              <w:t xml:space="preserve">Cintia </w:t>
            </w:r>
            <w:proofErr w:type="spellStart"/>
            <w:r w:rsidRPr="003D6BB7">
              <w:rPr>
                <w:rFonts w:asciiTheme="minorHAnsi" w:hAnsiTheme="minorHAnsi"/>
                <w:b/>
                <w:sz w:val="18"/>
                <w:szCs w:val="18"/>
              </w:rPr>
              <w:t>Norkin</w:t>
            </w:r>
            <w:proofErr w:type="spellEnd"/>
          </w:p>
          <w:p w:rsidR="00F93FA8" w:rsidRPr="002A5779" w:rsidRDefault="00F93FA8" w:rsidP="00F93FA8">
            <w:pPr>
              <w:spacing w:after="48"/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</w:pPr>
            <w:r w:rsidRPr="00B7717D">
              <w:rPr>
                <w:rFonts w:asciiTheme="minorHAnsi" w:eastAsia="Calibri" w:hAnsiTheme="minorHAnsi" w:cs="Calibri"/>
                <w:color w:val="385623" w:themeColor="accent6" w:themeShade="80"/>
                <w:sz w:val="18"/>
                <w:szCs w:val="18"/>
              </w:rPr>
              <w:t>3)</w:t>
            </w:r>
            <w:r w:rsidRPr="002A5779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2A5779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entregar tabela de torácica</w:t>
            </w:r>
          </w:p>
          <w:p w:rsidR="00F93FA8" w:rsidRPr="003D6BB7" w:rsidRDefault="00F93FA8" w:rsidP="00F93FA8">
            <w:pPr>
              <w:spacing w:after="48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4</w:t>
            </w:r>
            <w:r w:rsidRPr="002A5779">
              <w:rPr>
                <w:rFonts w:asciiTheme="minorHAnsi" w:eastAsia="Calibri" w:hAnsiTheme="minorHAnsi" w:cs="Calibri"/>
                <w:color w:val="00B050"/>
                <w:sz w:val="18"/>
                <w:szCs w:val="18"/>
              </w:rPr>
              <w:t>) entregar caso clinico de escoliose</w:t>
            </w:r>
          </w:p>
        </w:tc>
      </w:tr>
      <w:tr w:rsidR="00F93FA8" w:rsidRPr="003D6BB7" w:rsidTr="000A021D">
        <w:trPr>
          <w:trHeight w:val="553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:rsidR="00F93FA8" w:rsidRPr="0010529F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529F">
              <w:rPr>
                <w:rFonts w:asciiTheme="minorHAnsi" w:hAnsiTheme="minorHAnsi" w:cstheme="minorHAnsi"/>
                <w:b/>
                <w:sz w:val="18"/>
                <w:szCs w:val="18"/>
              </w:rPr>
              <w:t>06/12</w:t>
            </w:r>
          </w:p>
          <w:p w:rsidR="00F93FA8" w:rsidRPr="00A4527A" w:rsidRDefault="00F93FA8" w:rsidP="00F93FA8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527A">
              <w:rPr>
                <w:rFonts w:asciiTheme="minorHAnsi" w:hAnsiTheme="minorHAnsi" w:cstheme="minorHAnsi"/>
                <w:b/>
                <w:sz w:val="16"/>
                <w:szCs w:val="16"/>
              </w:rPr>
              <w:t>MANHÃ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F93FA8" w:rsidRPr="00314B78" w:rsidRDefault="00F93FA8" w:rsidP="00F93FA8">
            <w:pPr>
              <w:spacing w:before="48" w:after="4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>Avaliação Formativa Final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F93FA8" w:rsidRPr="00314B78" w:rsidRDefault="00F93FA8" w:rsidP="00F93FA8">
            <w:pPr>
              <w:spacing w:before="48" w:after="48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314B78">
              <w:rPr>
                <w:rFonts w:asciiTheme="minorHAnsi" w:eastAsia="Calibri" w:hAnsiTheme="minorHAnsi" w:cs="Calibri"/>
                <w:b/>
                <w:sz w:val="18"/>
                <w:szCs w:val="18"/>
              </w:rPr>
              <w:t>Isabel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  <w:vAlign w:val="center"/>
          </w:tcPr>
          <w:p w:rsidR="00F93FA8" w:rsidRPr="00314B78" w:rsidRDefault="00F93FA8" w:rsidP="00F93FA8">
            <w:pPr>
              <w:spacing w:after="4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14B78">
              <w:rPr>
                <w:rFonts w:asciiTheme="minorHAnsi" w:hAnsiTheme="minorHAnsi"/>
                <w:b/>
                <w:sz w:val="18"/>
                <w:szCs w:val="18"/>
              </w:rPr>
              <w:t>Conteúdo</w:t>
            </w:r>
            <w:r w:rsidRPr="00314B78">
              <w:rPr>
                <w:rFonts w:asciiTheme="minorHAnsi" w:hAnsiTheme="minorHAnsi"/>
                <w:sz w:val="18"/>
                <w:szCs w:val="18"/>
              </w:rPr>
              <w:t>: membro superior, inferior e coluna</w:t>
            </w:r>
          </w:p>
        </w:tc>
      </w:tr>
    </w:tbl>
    <w:p w:rsidR="00AA1ADC" w:rsidRDefault="00AA1ADC">
      <w:pPr>
        <w:ind w:right="118"/>
      </w:pPr>
      <w:bookmarkStart w:id="1" w:name="h.gjdgxs" w:colFirst="0" w:colLast="0"/>
      <w:bookmarkEnd w:id="1"/>
    </w:p>
    <w:p w:rsidR="00E00F86" w:rsidRPr="002A5779" w:rsidRDefault="0068381D" w:rsidP="00D546DE">
      <w:pPr>
        <w:spacing w:line="276" w:lineRule="auto"/>
        <w:ind w:right="118" w:firstLine="360"/>
        <w:rPr>
          <w:rFonts w:asciiTheme="minorHAnsi" w:hAnsiTheme="minorHAnsi" w:cstheme="minorHAnsi"/>
          <w:b/>
          <w:sz w:val="20"/>
          <w:szCs w:val="20"/>
        </w:rPr>
      </w:pPr>
      <w:r w:rsidRPr="002A5779">
        <w:rPr>
          <w:rFonts w:asciiTheme="minorHAnsi" w:hAnsiTheme="minorHAnsi" w:cstheme="minorHAnsi"/>
          <w:b/>
          <w:sz w:val="20"/>
          <w:szCs w:val="20"/>
          <w:u w:val="single"/>
        </w:rPr>
        <w:t>E-mails importantes</w:t>
      </w:r>
      <w:r w:rsidR="00E00F86" w:rsidRPr="002A5779">
        <w:rPr>
          <w:rFonts w:asciiTheme="minorHAnsi" w:hAnsiTheme="minorHAnsi" w:cstheme="minorHAnsi"/>
          <w:b/>
          <w:sz w:val="20"/>
          <w:szCs w:val="20"/>
        </w:rPr>
        <w:t>:</w:t>
      </w:r>
    </w:p>
    <w:p w:rsidR="00E00F86" w:rsidRPr="00DE5623" w:rsidRDefault="00E00F86" w:rsidP="00D546DE">
      <w:pPr>
        <w:pStyle w:val="PargrafodaLista"/>
        <w:numPr>
          <w:ilvl w:val="0"/>
          <w:numId w:val="6"/>
        </w:numPr>
        <w:spacing w:before="240"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Professora Isabel: </w:t>
      </w:r>
      <w:hyperlink r:id="rId5" w:history="1">
        <w:r w:rsidRPr="00DE5623">
          <w:rPr>
            <w:rStyle w:val="Hyperlink"/>
            <w:rFonts w:asciiTheme="minorHAnsi" w:hAnsiTheme="minorHAnsi" w:cstheme="minorHAnsi"/>
            <w:sz w:val="20"/>
            <w:szCs w:val="20"/>
          </w:rPr>
          <w:t>icnsacco@usp.br</w:t>
        </w:r>
      </w:hyperlink>
    </w:p>
    <w:p w:rsidR="00A26FFA" w:rsidRDefault="00A26FFA" w:rsidP="00A26FFA">
      <w:pPr>
        <w:pStyle w:val="PargrafodaLista"/>
        <w:numPr>
          <w:ilvl w:val="0"/>
          <w:numId w:val="6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Fisioterapeuta Tatiana: </w:t>
      </w:r>
      <w:hyperlink r:id="rId6" w:history="1">
        <w:r w:rsidRPr="0024366B">
          <w:rPr>
            <w:rStyle w:val="Hyperlink"/>
            <w:rFonts w:asciiTheme="minorHAnsi" w:hAnsiTheme="minorHAnsi" w:cstheme="minorHAnsi"/>
            <w:sz w:val="20"/>
            <w:szCs w:val="20"/>
          </w:rPr>
          <w:t>tatiana.paula@fm.usp.br</w:t>
        </w:r>
      </w:hyperlink>
    </w:p>
    <w:p w:rsidR="00A26FFA" w:rsidRDefault="00A26FFA" w:rsidP="00A26FFA">
      <w:pPr>
        <w:pStyle w:val="PargrafodaLista"/>
        <w:numPr>
          <w:ilvl w:val="0"/>
          <w:numId w:val="6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Aluna PAE Érica: </w:t>
      </w:r>
      <w:hyperlink r:id="rId7" w:history="1">
        <w:r w:rsidRPr="0024366B">
          <w:rPr>
            <w:rStyle w:val="Hyperlink"/>
            <w:rFonts w:asciiTheme="minorHAnsi" w:hAnsiTheme="minorHAnsi" w:cstheme="minorHAnsi"/>
            <w:sz w:val="20"/>
            <w:szCs w:val="20"/>
          </w:rPr>
          <w:t>ericaqueiroz10@usp.br</w:t>
        </w:r>
      </w:hyperlink>
    </w:p>
    <w:p w:rsidR="00A26FFA" w:rsidRDefault="00A26FFA" w:rsidP="00A26FFA">
      <w:pPr>
        <w:pStyle w:val="PargrafodaLista"/>
        <w:numPr>
          <w:ilvl w:val="0"/>
          <w:numId w:val="6"/>
        </w:numPr>
        <w:spacing w:line="276" w:lineRule="auto"/>
        <w:ind w:right="118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Aluno PAE Joice</w:t>
      </w:r>
      <w:r w:rsidRPr="00A4527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8" w:history="1">
        <w:r w:rsidRPr="0024366B">
          <w:rPr>
            <w:rStyle w:val="Hyperlink"/>
            <w:rFonts w:asciiTheme="minorHAnsi" w:hAnsiTheme="minorHAnsi" w:cstheme="minorHAnsi"/>
            <w:sz w:val="20"/>
            <w:szCs w:val="20"/>
          </w:rPr>
          <w:t>amaral.jat@usp.br</w:t>
        </w:r>
      </w:hyperlink>
    </w:p>
    <w:p w:rsidR="003149BD" w:rsidRPr="00A4527A" w:rsidRDefault="003149BD" w:rsidP="003149BD">
      <w:p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</w:p>
    <w:p w:rsidR="00BD7AA8" w:rsidRPr="002A5779" w:rsidRDefault="00BD7AA8" w:rsidP="003149BD">
      <w:pPr>
        <w:spacing w:line="276" w:lineRule="auto"/>
        <w:ind w:right="11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5779">
        <w:rPr>
          <w:rFonts w:asciiTheme="minorHAnsi" w:hAnsiTheme="minorHAnsi" w:cstheme="minorHAnsi"/>
          <w:b/>
          <w:sz w:val="20"/>
          <w:szCs w:val="20"/>
          <w:u w:val="single"/>
        </w:rPr>
        <w:t>Material da disciplina no STOA USP</w:t>
      </w:r>
    </w:p>
    <w:p w:rsidR="00E00F86" w:rsidRPr="00DE5623" w:rsidRDefault="00E00F86" w:rsidP="00D546DE">
      <w:pPr>
        <w:spacing w:before="240" w:line="276" w:lineRule="auto"/>
        <w:ind w:right="118" w:firstLine="426"/>
        <w:rPr>
          <w:rFonts w:asciiTheme="minorHAnsi" w:hAnsiTheme="minorHAnsi" w:cstheme="minorHAnsi"/>
          <w:sz w:val="20"/>
          <w:szCs w:val="20"/>
          <w:u w:val="single"/>
        </w:rPr>
      </w:pPr>
      <w:r w:rsidRPr="00DE5623">
        <w:rPr>
          <w:rFonts w:asciiTheme="minorHAnsi" w:hAnsiTheme="minorHAnsi" w:cstheme="minorHAnsi"/>
          <w:sz w:val="20"/>
          <w:szCs w:val="20"/>
          <w:u w:val="single"/>
        </w:rPr>
        <w:t xml:space="preserve">Bibliografia Obrigatória: </w:t>
      </w:r>
    </w:p>
    <w:p w:rsidR="00E00F86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SACCO, I.C.N; TANAKA, C. Cinesiologia e Biomecânica dos Complexos Articulares. Guanabara Koogan, RJ, 2008. </w:t>
      </w:r>
    </w:p>
    <w:p w:rsidR="004969CC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NEUMANN, D.A. Cinesiologia do Sistema Musculoesquelético: Fundamentos para Reabilitação. 1ª ed. Ed. Guanabara Koogan, RJ, 2006. </w:t>
      </w:r>
    </w:p>
    <w:p w:rsidR="004969CC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>FRANKEL, V.H.; NORDIN, M. Biomecânica Básica do Sistema Musculoesquelético. Guanabara Koogan, RJ, 2003.</w:t>
      </w:r>
    </w:p>
    <w:sectPr w:rsidR="004969CC" w:rsidRPr="00DE5623" w:rsidSect="008D540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34FC"/>
    <w:multiLevelType w:val="hybridMultilevel"/>
    <w:tmpl w:val="C8864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AED"/>
    <w:multiLevelType w:val="multilevel"/>
    <w:tmpl w:val="C8109DD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85B0C7D"/>
    <w:multiLevelType w:val="multilevel"/>
    <w:tmpl w:val="A75E5DF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FBC3462"/>
    <w:multiLevelType w:val="multilevel"/>
    <w:tmpl w:val="8A2C45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5CB11AE"/>
    <w:multiLevelType w:val="multilevel"/>
    <w:tmpl w:val="DCC05B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B40616"/>
    <w:multiLevelType w:val="hybridMultilevel"/>
    <w:tmpl w:val="6D8053BA"/>
    <w:lvl w:ilvl="0" w:tplc="0416000F">
      <w:start w:val="1"/>
      <w:numFmt w:val="decimal"/>
      <w:lvlText w:val="%1."/>
      <w:lvlJc w:val="left"/>
      <w:pPr>
        <w:ind w:left="975" w:hanging="360"/>
      </w:p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5FD964B2"/>
    <w:multiLevelType w:val="multilevel"/>
    <w:tmpl w:val="8A22AE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6F2A39"/>
    <w:multiLevelType w:val="hybridMultilevel"/>
    <w:tmpl w:val="326CA6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90"/>
    <w:rsid w:val="000575D7"/>
    <w:rsid w:val="00074C8A"/>
    <w:rsid w:val="000879DD"/>
    <w:rsid w:val="00097730"/>
    <w:rsid w:val="000A021D"/>
    <w:rsid w:val="000C5A37"/>
    <w:rsid w:val="000E58E2"/>
    <w:rsid w:val="0010529F"/>
    <w:rsid w:val="00122823"/>
    <w:rsid w:val="00171A6B"/>
    <w:rsid w:val="001943E1"/>
    <w:rsid w:val="001A50C9"/>
    <w:rsid w:val="001C7960"/>
    <w:rsid w:val="001D2094"/>
    <w:rsid w:val="001E0D4B"/>
    <w:rsid w:val="001E5C43"/>
    <w:rsid w:val="00210188"/>
    <w:rsid w:val="002715D0"/>
    <w:rsid w:val="002776DC"/>
    <w:rsid w:val="00283083"/>
    <w:rsid w:val="002A5779"/>
    <w:rsid w:val="002B05C1"/>
    <w:rsid w:val="002D695C"/>
    <w:rsid w:val="002E2409"/>
    <w:rsid w:val="003149BD"/>
    <w:rsid w:val="00314B78"/>
    <w:rsid w:val="003C7968"/>
    <w:rsid w:val="003D6BB7"/>
    <w:rsid w:val="003E0076"/>
    <w:rsid w:val="004677D1"/>
    <w:rsid w:val="00470FFB"/>
    <w:rsid w:val="00481966"/>
    <w:rsid w:val="004969CC"/>
    <w:rsid w:val="004A7B5E"/>
    <w:rsid w:val="004B05F5"/>
    <w:rsid w:val="004C7CAC"/>
    <w:rsid w:val="004F0D9B"/>
    <w:rsid w:val="0054604F"/>
    <w:rsid w:val="0054672F"/>
    <w:rsid w:val="0058443E"/>
    <w:rsid w:val="005D2D9D"/>
    <w:rsid w:val="005F499B"/>
    <w:rsid w:val="006106A2"/>
    <w:rsid w:val="0068381D"/>
    <w:rsid w:val="00683E3B"/>
    <w:rsid w:val="00686F6F"/>
    <w:rsid w:val="006A4FEA"/>
    <w:rsid w:val="006B3948"/>
    <w:rsid w:val="006C2CD8"/>
    <w:rsid w:val="007110D3"/>
    <w:rsid w:val="007B381A"/>
    <w:rsid w:val="007B637E"/>
    <w:rsid w:val="007D0BFD"/>
    <w:rsid w:val="007D0EB5"/>
    <w:rsid w:val="00846011"/>
    <w:rsid w:val="0085351C"/>
    <w:rsid w:val="008A2DE3"/>
    <w:rsid w:val="008A6581"/>
    <w:rsid w:val="008B372B"/>
    <w:rsid w:val="008C576C"/>
    <w:rsid w:val="008D5408"/>
    <w:rsid w:val="008D55FF"/>
    <w:rsid w:val="00912583"/>
    <w:rsid w:val="009175D5"/>
    <w:rsid w:val="0093015D"/>
    <w:rsid w:val="00965769"/>
    <w:rsid w:val="00970504"/>
    <w:rsid w:val="0097799A"/>
    <w:rsid w:val="009B38A7"/>
    <w:rsid w:val="009C2DFB"/>
    <w:rsid w:val="009D59B4"/>
    <w:rsid w:val="00A0553D"/>
    <w:rsid w:val="00A137C4"/>
    <w:rsid w:val="00A26FFA"/>
    <w:rsid w:val="00A4527A"/>
    <w:rsid w:val="00AA1ADC"/>
    <w:rsid w:val="00AB208E"/>
    <w:rsid w:val="00AD6001"/>
    <w:rsid w:val="00B30E96"/>
    <w:rsid w:val="00B42D7C"/>
    <w:rsid w:val="00B56401"/>
    <w:rsid w:val="00B7096A"/>
    <w:rsid w:val="00B7717D"/>
    <w:rsid w:val="00B87FF1"/>
    <w:rsid w:val="00BD4F36"/>
    <w:rsid w:val="00BD6E98"/>
    <w:rsid w:val="00BD7AA8"/>
    <w:rsid w:val="00C061DB"/>
    <w:rsid w:val="00C211A0"/>
    <w:rsid w:val="00C51E8F"/>
    <w:rsid w:val="00C662C3"/>
    <w:rsid w:val="00CA3490"/>
    <w:rsid w:val="00CC7797"/>
    <w:rsid w:val="00D06118"/>
    <w:rsid w:val="00D546DE"/>
    <w:rsid w:val="00DB72C5"/>
    <w:rsid w:val="00DC5426"/>
    <w:rsid w:val="00DD0E20"/>
    <w:rsid w:val="00DD16B0"/>
    <w:rsid w:val="00DE0E37"/>
    <w:rsid w:val="00DE2EBC"/>
    <w:rsid w:val="00DE5623"/>
    <w:rsid w:val="00E00F86"/>
    <w:rsid w:val="00E205FD"/>
    <w:rsid w:val="00E53FE6"/>
    <w:rsid w:val="00EA463F"/>
    <w:rsid w:val="00EF4C98"/>
    <w:rsid w:val="00F16A95"/>
    <w:rsid w:val="00F33A68"/>
    <w:rsid w:val="00F5655A"/>
    <w:rsid w:val="00F70BC0"/>
    <w:rsid w:val="00F93FA8"/>
    <w:rsid w:val="00FA782E"/>
    <w:rsid w:val="00FB298F"/>
    <w:rsid w:val="00FC4E29"/>
    <w:rsid w:val="00FC554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372366-F52F-4114-9DCE-964E14A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408"/>
  </w:style>
  <w:style w:type="paragraph" w:styleId="Ttulo1">
    <w:name w:val="heading 1"/>
    <w:basedOn w:val="Normal"/>
    <w:next w:val="Normal"/>
    <w:rsid w:val="008D54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54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D54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D540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D540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D54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8D5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54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D54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8D540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E00F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F8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5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al.jat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queiroz10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paula@fm.usp.br" TargetMode="External"/><Relationship Id="rId5" Type="http://schemas.openxmlformats.org/officeDocument/2006/relationships/hyperlink" Target="mailto:icnsacco@usp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FMUSP</cp:lastModifiedBy>
  <cp:revision>8</cp:revision>
  <cp:lastPrinted>2019-07-01T18:06:00Z</cp:lastPrinted>
  <dcterms:created xsi:type="dcterms:W3CDTF">2019-06-13T14:01:00Z</dcterms:created>
  <dcterms:modified xsi:type="dcterms:W3CDTF">2019-07-02T19:14:00Z</dcterms:modified>
</cp:coreProperties>
</file>