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39D" w:rsidRDefault="00E54836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4.55pt;width:62.95pt;height:62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 grayscale="t"/>
            <w10:wrap type="square" side="largest"/>
          </v:shape>
        </w:pict>
      </w:r>
      <w:r w:rsidR="004D5EBA">
        <w:rPr>
          <w:rStyle w:val="txtarial10ptblack"/>
          <w:rFonts w:ascii="Verdana" w:hAnsi="Verdana"/>
          <w:b/>
          <w:bCs/>
          <w:color w:val="000000"/>
          <w:sz w:val="22"/>
        </w:rPr>
        <w:t xml:space="preserve"> </w:t>
      </w:r>
    </w:p>
    <w:p w:rsidR="0060739D" w:rsidRDefault="0060739D">
      <w:pPr>
        <w:pStyle w:val="WW-NormalWeb"/>
        <w:spacing w:before="0" w:after="0" w:line="200" w:lineRule="atLeast"/>
        <w:jc w:val="center"/>
      </w:pPr>
    </w:p>
    <w:p w:rsidR="0060739D" w:rsidRDefault="004D5EBA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>1400110 – Laboratório de Física da Terra e do Universo</w:t>
      </w:r>
    </w:p>
    <w:p w:rsidR="002C4937" w:rsidRDefault="002C4937" w:rsidP="002C4937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 xml:space="preserve"> </w:t>
      </w:r>
    </w:p>
    <w:p w:rsidR="0060739D" w:rsidRPr="002C4937" w:rsidRDefault="00426BE9" w:rsidP="002C4937">
      <w:pPr>
        <w:pStyle w:val="WW-NormalWeb"/>
        <w:spacing w:before="0" w:after="0" w:line="200" w:lineRule="atLeast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color w:val="000000"/>
          <w:sz w:val="22"/>
        </w:rPr>
        <w:t>Experimento de Astronomia No._____</w:t>
      </w:r>
      <w:r w:rsidR="002C4937">
        <w:rPr>
          <w:rStyle w:val="txtarial10ptblack"/>
          <w:rFonts w:ascii="Verdana" w:hAnsi="Verdana"/>
          <w:color w:val="000000"/>
          <w:sz w:val="22"/>
        </w:rPr>
        <w:t xml:space="preserve">                               </w:t>
      </w:r>
      <w:r w:rsidR="004D5EBA">
        <w:rPr>
          <w:rStyle w:val="txtarial10ptblack"/>
          <w:rFonts w:ascii="Verdana" w:hAnsi="Verdana"/>
          <w:color w:val="000000"/>
          <w:sz w:val="22"/>
        </w:rPr>
        <w:t xml:space="preserve"> </w:t>
      </w:r>
      <w:r>
        <w:rPr>
          <w:rStyle w:val="txtarial10ptblack"/>
          <w:rFonts w:ascii="Verdana" w:hAnsi="Verdana"/>
          <w:color w:val="000000"/>
        </w:rPr>
        <w:t>Data:____________</w:t>
      </w:r>
      <w:bookmarkStart w:id="0" w:name="_GoBack"/>
      <w:bookmarkEnd w:id="0"/>
    </w:p>
    <w:p w:rsidR="0060739D" w:rsidRDefault="0060739D">
      <w:pPr>
        <w:pStyle w:val="WW-NormalWeb"/>
        <w:spacing w:before="0" w:after="0" w:line="200" w:lineRule="atLeast"/>
      </w:pPr>
    </w:p>
    <w:p w:rsidR="0060739D" w:rsidRDefault="004D5EBA">
      <w:pPr>
        <w:pStyle w:val="WW-NormalWeb"/>
        <w:spacing w:before="0" w:after="0" w:line="200" w:lineRule="atLeast"/>
        <w:jc w:val="both"/>
        <w:rPr>
          <w:b/>
          <w:bCs/>
          <w:shd w:val="clear" w:color="auto" w:fill="C0C0C0"/>
        </w:rPr>
      </w:pPr>
      <w:r>
        <w:rPr>
          <w:b/>
          <w:bCs/>
          <w:shd w:val="clear" w:color="auto" w:fill="C0C0C0"/>
        </w:rPr>
        <w:t>Nome: __________________________________________________________Nº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:rsidR="0060739D" w:rsidRDefault="0060739D">
      <w:pPr>
        <w:pStyle w:val="WW-NormalWeb"/>
        <w:spacing w:before="0" w:after="0" w:line="200" w:lineRule="atLeast"/>
        <w:jc w:val="right"/>
      </w:pPr>
    </w:p>
    <w:p w:rsidR="0060739D" w:rsidRDefault="004D5EB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center"/>
        <w:rPr>
          <w:b/>
          <w:bCs/>
          <w:i/>
          <w:iCs/>
          <w:color w:val="000000"/>
          <w:szCs w:val="19"/>
        </w:rPr>
      </w:pPr>
      <w:r>
        <w:rPr>
          <w:b/>
          <w:bCs/>
          <w:i/>
          <w:iCs/>
          <w:szCs w:val="19"/>
        </w:rPr>
        <w:t xml:space="preserve">                                                           </w:t>
      </w:r>
      <w:r>
        <w:rPr>
          <w:b/>
          <w:bCs/>
          <w:i/>
          <w:iCs/>
          <w:color w:val="000000"/>
          <w:szCs w:val="19"/>
        </w:rPr>
        <w:t xml:space="preserve">Redshift e a Lei de Hubble                                                      </w:t>
      </w: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center"/>
        <w:rPr>
          <w:b/>
          <w:bCs/>
          <w:i/>
          <w:iCs/>
          <w:color w:val="000000"/>
        </w:rPr>
      </w:pPr>
    </w:p>
    <w:p w:rsidR="0060739D" w:rsidRDefault="004D5EB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Roteiro Preparatório para o experimento e questões relacionadas com o tema Idade do Universo</w:t>
      </w:r>
    </w:p>
    <w:p w:rsidR="0060739D" w:rsidRDefault="004D5EB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  <w:szCs w:val="24"/>
        </w:rPr>
      </w:pPr>
      <w:r>
        <w:rPr>
          <w:i/>
          <w:iCs/>
          <w:color w:val="000000"/>
          <w:sz w:val="20"/>
        </w:rPr>
        <w:t xml:space="preserve">                                                                           </w:t>
      </w:r>
      <w:r>
        <w:rPr>
          <w:b/>
          <w:bCs/>
          <w:color w:val="000000"/>
          <w:szCs w:val="24"/>
        </w:rPr>
        <w:t xml:space="preserve"> </w:t>
      </w: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60739D" w:rsidRDefault="004D5EB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Objetivos: </w:t>
      </w:r>
      <w:r>
        <w:rPr>
          <w:color w:val="000000"/>
        </w:rPr>
        <w:t xml:space="preserve">utilizaremos os espectros de galáxias para medir suas velocidades. Quais são as formulas básicas a serem adotadas? </w:t>
      </w:r>
      <w:r>
        <w:rPr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60739D" w:rsidRDefault="004D5EBA" w:rsidP="00B5607A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Material Utilizado:  </w:t>
      </w:r>
      <w:r>
        <w:rPr>
          <w:color w:val="000000"/>
        </w:rPr>
        <w:t>I</w:t>
      </w:r>
      <w:r w:rsidR="002C4937">
        <w:rPr>
          <w:color w:val="000000"/>
        </w:rPr>
        <w:t>remos medir a posição da linha H</w:t>
      </w:r>
      <w:r w:rsidR="002C4937" w:rsidRPr="002C4937">
        <w:rPr>
          <w:rFonts w:ascii="Symbol" w:hAnsi="Symbol"/>
          <w:color w:val="000000"/>
        </w:rPr>
        <w:t></w:t>
      </w:r>
      <w:r w:rsidR="002C4937">
        <w:rPr>
          <w:color w:val="000000"/>
        </w:rPr>
        <w:t xml:space="preserve"> </w:t>
      </w:r>
      <w:r>
        <w:rPr>
          <w:color w:val="000000"/>
        </w:rPr>
        <w:t>nos espectros d</w:t>
      </w:r>
      <w:r w:rsidR="002C4937">
        <w:rPr>
          <w:color w:val="000000"/>
        </w:rPr>
        <w:t>e algumas galáxias. Qual é o comprimento de onda dessa linha (medido em laboratório)?  Q</w:t>
      </w:r>
      <w:r>
        <w:rPr>
          <w:color w:val="000000"/>
        </w:rPr>
        <w:t>uais são as 4 galáxias?</w:t>
      </w:r>
      <w:r>
        <w:rPr>
          <w:b/>
          <w:bCs/>
          <w:color w:val="000000"/>
        </w:rPr>
        <w:t xml:space="preserve">   </w:t>
      </w: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rPr>
          <w:b/>
          <w:bCs/>
          <w:color w:val="000000"/>
        </w:rPr>
      </w:pPr>
    </w:p>
    <w:p w:rsidR="0060739D" w:rsidRDefault="004D5EBA" w:rsidP="00B5607A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="002C4937">
        <w:rPr>
          <w:b/>
          <w:bCs/>
          <w:color w:val="000000"/>
        </w:rPr>
        <w:t xml:space="preserve">Construção do Gráfico. </w:t>
      </w:r>
      <w:r w:rsidR="002C4937" w:rsidRPr="002C4937">
        <w:rPr>
          <w:bCs/>
          <w:color w:val="000000"/>
        </w:rPr>
        <w:t>Para determinar a constante de Hubble</w:t>
      </w:r>
      <w:r w:rsidR="002C4937">
        <w:rPr>
          <w:bCs/>
          <w:color w:val="000000"/>
        </w:rPr>
        <w:t xml:space="preserve"> </w:t>
      </w:r>
      <w:r w:rsidR="002C4937" w:rsidRPr="002C4937">
        <w:rPr>
          <w:bCs/>
          <w:color w:val="000000"/>
        </w:rPr>
        <w:t>vamos plotar os dados de velocidade em função da distância para uma lista de galáxias</w:t>
      </w:r>
      <w:r w:rsidR="002C4937">
        <w:rPr>
          <w:bCs/>
          <w:color w:val="000000"/>
        </w:rPr>
        <w:t xml:space="preserve">. Para agilizar os trabalhos em classe, preparar os itens 1 (preenchimento da tabela – página 3)  e 2 (construção do gráfico – página 4)  para todas as galáxias cujo </w:t>
      </w:r>
      <w:r w:rsidR="002C4937" w:rsidRPr="00B5607A">
        <w:rPr>
          <w:bCs/>
          <w:i/>
          <w:color w:val="000000"/>
        </w:rPr>
        <w:t>redshift</w:t>
      </w:r>
      <w:r w:rsidR="002C4937">
        <w:rPr>
          <w:bCs/>
          <w:color w:val="000000"/>
        </w:rPr>
        <w:t xml:space="preserve"> (z) já foi dado. Ou seja, todas da lista exceto as 4 primeiras.</w:t>
      </w: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B5607A" w:rsidRDefault="00B5607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B5607A" w:rsidRDefault="00B5607A" w:rsidP="00B5607A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 Redshift. </w:t>
      </w:r>
      <w:r>
        <w:rPr>
          <w:bCs/>
          <w:color w:val="000000"/>
        </w:rPr>
        <w:t>Qual objeto será estudado na última Folha de Atividades (pág. 6)? Quais objetivos dessa atividade?</w:t>
      </w:r>
    </w:p>
    <w:p w:rsidR="002C4937" w:rsidRDefault="002C4937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B5607A" w:rsidRDefault="00B5607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B5607A" w:rsidRDefault="00B5607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B5607A" w:rsidRDefault="00B5607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B5607A" w:rsidRDefault="00B5607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60739D" w:rsidRDefault="0060739D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</w:pPr>
    </w:p>
    <w:p w:rsidR="004D5EBA" w:rsidRDefault="004D5EBA" w:rsidP="002C4937">
      <w:pPr>
        <w:pStyle w:val="WW-Normal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right"/>
      </w:pPr>
    </w:p>
    <w:sectPr w:rsidR="004D5E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36" w:rsidRDefault="00E54836">
      <w:r>
        <w:separator/>
      </w:r>
    </w:p>
  </w:endnote>
  <w:endnote w:type="continuationSeparator" w:id="0">
    <w:p w:rsidR="00E54836" w:rsidRDefault="00E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swiss"/>
    <w:pitch w:val="variable"/>
  </w:font>
  <w:font w:name="Luxi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36" w:rsidRDefault="00E54836">
      <w:r>
        <w:separator/>
      </w:r>
    </w:p>
  </w:footnote>
  <w:footnote w:type="continuationSeparator" w:id="0">
    <w:p w:rsidR="00E54836" w:rsidRDefault="00E5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EF"/>
    <w:rsid w:val="002A6AB6"/>
    <w:rsid w:val="002C4937"/>
    <w:rsid w:val="00426BE9"/>
    <w:rsid w:val="004D5EBA"/>
    <w:rsid w:val="005830EF"/>
    <w:rsid w:val="0060739D"/>
    <w:rsid w:val="00B5607A"/>
    <w:rsid w:val="00E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">
    <w:name w:val="Fonte parág. padrão"/>
  </w:style>
  <w:style w:type="character" w:customStyle="1" w:styleId="txtarial10ptblack">
    <w:name w:val="txt_arial_10pt_black"/>
    <w:basedOn w:val="Fontepargpadro"/>
  </w:style>
  <w:style w:type="character" w:customStyle="1" w:styleId="txtarial8ptblack1">
    <w:name w:val="txt_arial_8pt_black1"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character" w:customStyle="1" w:styleId="lg1">
    <w:name w:val="lg1"/>
    <w:rPr>
      <w:color w:val="88888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58A3-FD99-46B9-9D35-F0131D36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3</cp:revision>
  <cp:lastPrinted>2010-10-18T13:32:00Z</cp:lastPrinted>
  <dcterms:created xsi:type="dcterms:W3CDTF">2018-11-28T00:36:00Z</dcterms:created>
  <dcterms:modified xsi:type="dcterms:W3CDTF">2019-09-16T11:42:00Z</dcterms:modified>
</cp:coreProperties>
</file>