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FD1794" w:rsidRDefault="00FD1794"/>
    <w:p w:rsidR="00FD1794" w:rsidRDefault="00FD1794" w:rsidP="00FD179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Yesterday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History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‘Tis </w:t>
      </w:r>
      <w:proofErr w:type="spellStart"/>
      <w:r>
        <w:rPr>
          <w:rFonts w:ascii="Verdana" w:hAnsi="Verdana"/>
          <w:color w:val="222222"/>
          <w:sz w:val="23"/>
          <w:szCs w:val="23"/>
        </w:rPr>
        <w:t>so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far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away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Yesterday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Poetry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‘Tis </w:t>
      </w:r>
      <w:proofErr w:type="spellStart"/>
      <w:r>
        <w:rPr>
          <w:rFonts w:ascii="Verdana" w:hAnsi="Verdana"/>
          <w:color w:val="222222"/>
          <w:sz w:val="23"/>
          <w:szCs w:val="23"/>
        </w:rPr>
        <w:t>Philosophy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—</w:t>
      </w:r>
      <w:proofErr w:type="gramEnd"/>
    </w:p>
    <w:p w:rsidR="00FD1794" w:rsidRDefault="00FD1794" w:rsidP="00FD179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Yesterday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mystery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Where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it </w:t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Today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While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shrewdly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speculate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Flutter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both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away</w:t>
      </w:r>
      <w:proofErr w:type="spellEnd"/>
    </w:p>
    <w:p w:rsidR="00FD1794" w:rsidRDefault="00FD1794" w:rsidP="00FD179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(c. 1873)</w:t>
      </w:r>
    </w:p>
    <w:p w:rsidR="00FD1794" w:rsidRDefault="00FD1794" w:rsidP="00FD179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Ontem é História,</w:t>
      </w:r>
      <w:r>
        <w:rPr>
          <w:rFonts w:ascii="Verdana" w:hAnsi="Verdana"/>
          <w:color w:val="222222"/>
          <w:sz w:val="23"/>
          <w:szCs w:val="23"/>
        </w:rPr>
        <w:br/>
        <w:t>Mas está tão longe —</w:t>
      </w:r>
      <w:r>
        <w:rPr>
          <w:rFonts w:ascii="Verdana" w:hAnsi="Verdana"/>
          <w:color w:val="222222"/>
          <w:sz w:val="23"/>
          <w:szCs w:val="23"/>
        </w:rPr>
        <w:br/>
        <w:t>Ontem é Poesia —</w:t>
      </w:r>
      <w:r>
        <w:rPr>
          <w:rFonts w:ascii="Verdana" w:hAnsi="Verdana"/>
          <w:color w:val="222222"/>
          <w:sz w:val="23"/>
          <w:szCs w:val="23"/>
        </w:rPr>
        <w:br/>
        <w:t xml:space="preserve">É </w:t>
      </w:r>
      <w:proofErr w:type="spellStart"/>
      <w:r>
        <w:rPr>
          <w:rFonts w:ascii="Verdana" w:hAnsi="Verdana"/>
          <w:color w:val="222222"/>
          <w:sz w:val="23"/>
          <w:szCs w:val="23"/>
        </w:rPr>
        <w:t>Filosoﬁa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—</w:t>
      </w:r>
      <w:proofErr w:type="gramEnd"/>
    </w:p>
    <w:p w:rsidR="00FD1794" w:rsidRDefault="00FD1794" w:rsidP="00FD179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Ontem é mistério —</w:t>
      </w:r>
      <w:r>
        <w:rPr>
          <w:rFonts w:ascii="Verdana" w:hAnsi="Verdana"/>
          <w:color w:val="222222"/>
          <w:sz w:val="23"/>
          <w:szCs w:val="23"/>
        </w:rPr>
        <w:br/>
        <w:t>Mas onde está Hoje?</w:t>
      </w:r>
      <w:r>
        <w:rPr>
          <w:rFonts w:ascii="Verdana" w:hAnsi="Verdana"/>
          <w:color w:val="222222"/>
          <w:sz w:val="23"/>
          <w:szCs w:val="23"/>
        </w:rPr>
        <w:br/>
        <w:t>Mal especulamos</w:t>
      </w:r>
      <w:r>
        <w:rPr>
          <w:rFonts w:ascii="Verdana" w:hAnsi="Verdana"/>
          <w:color w:val="222222"/>
          <w:sz w:val="23"/>
          <w:szCs w:val="23"/>
        </w:rPr>
        <w:br/>
        <w:t>O tempo nos foge</w:t>
      </w:r>
    </w:p>
    <w:p w:rsidR="00FD1794" w:rsidRDefault="00FD1794"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– Emily Dickinson – ‘Não sou ninguém’. Poemas. [traduções Augusto de Campos]. Campinas: Unicamp, 2009.</w:t>
      </w:r>
      <w:bookmarkStart w:id="0" w:name="_GoBack"/>
      <w:bookmarkEnd w:id="0"/>
    </w:p>
    <w:sectPr w:rsidR="00FD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4"/>
    <w:rsid w:val="0056299C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2019-06-03T18:48:00Z</dcterms:created>
  <dcterms:modified xsi:type="dcterms:W3CDTF">2019-06-03T18:49:00Z</dcterms:modified>
</cp:coreProperties>
</file>