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6E8F45" w14:textId="77777777" w:rsidR="00C701EA" w:rsidRPr="007F4289" w:rsidRDefault="00C701EA" w:rsidP="00C701EA">
      <w:pPr>
        <w:rPr>
          <w:rStyle w:val="Strong"/>
        </w:rPr>
      </w:pPr>
      <w:bookmarkStart w:id="0" w:name="_GoBack"/>
      <w:bookmarkEnd w:id="0"/>
    </w:p>
    <w:p w14:paraId="3C7B2867" w14:textId="77777777" w:rsidR="00CE011D" w:rsidRPr="007B3AB0" w:rsidRDefault="00CE011D" w:rsidP="00C701EA">
      <w:pPr>
        <w:jc w:val="center"/>
        <w:rPr>
          <w:rFonts w:ascii="Tahoma" w:hAnsi="Tahoma"/>
          <w:sz w:val="22"/>
        </w:rPr>
      </w:pPr>
      <w:r w:rsidRPr="007B3AB0">
        <w:rPr>
          <w:rFonts w:ascii="Tahoma" w:hAnsi="Tahoma"/>
          <w:b/>
          <w:color w:val="000080"/>
          <w:sz w:val="22"/>
        </w:rPr>
        <w:t>UNIVERSIDADE DE SÃO PAULO</w:t>
      </w:r>
    </w:p>
    <w:p w14:paraId="5BC9C531" w14:textId="77777777" w:rsidR="00CE011D" w:rsidRPr="007B3AB0" w:rsidRDefault="00CE011D" w:rsidP="00C701EA">
      <w:pPr>
        <w:ind w:left="-567" w:right="-941"/>
        <w:jc w:val="center"/>
        <w:rPr>
          <w:rFonts w:ascii="Tahoma" w:hAnsi="Tahoma"/>
          <w:b/>
          <w:caps/>
          <w:color w:val="000080"/>
          <w:sz w:val="22"/>
        </w:rPr>
      </w:pPr>
      <w:r w:rsidRPr="007B3AB0">
        <w:rPr>
          <w:rFonts w:ascii="Tahoma" w:hAnsi="Tahoma"/>
          <w:b/>
          <w:caps/>
          <w:color w:val="000080"/>
          <w:sz w:val="22"/>
        </w:rPr>
        <w:t>Faculdade de Economia, Administração e Contabilidade</w:t>
      </w:r>
    </w:p>
    <w:p w14:paraId="669ED778" w14:textId="77777777" w:rsidR="00CE011D" w:rsidRPr="007B3AB0" w:rsidRDefault="00CE011D" w:rsidP="00C701EA">
      <w:pPr>
        <w:pStyle w:val="Heading1"/>
        <w:ind w:left="-567" w:right="-941"/>
        <w:jc w:val="center"/>
        <w:rPr>
          <w:rFonts w:ascii="Tahoma" w:hAnsi="Tahoma"/>
          <w:b/>
          <w:caps/>
          <w:color w:val="000080"/>
          <w:sz w:val="22"/>
        </w:rPr>
      </w:pPr>
      <w:r w:rsidRPr="007B3AB0">
        <w:rPr>
          <w:rFonts w:ascii="Tahoma" w:hAnsi="Tahoma"/>
          <w:b/>
          <w:caps/>
          <w:color w:val="000080"/>
          <w:sz w:val="22"/>
        </w:rPr>
        <w:t>Departamento de Administração</w:t>
      </w:r>
    </w:p>
    <w:p w14:paraId="76BCFB4B" w14:textId="77777777" w:rsidR="00CE011D" w:rsidRPr="007B3AB0" w:rsidRDefault="00CD2D9F" w:rsidP="00C701EA">
      <w:pPr>
        <w:ind w:left="-567" w:right="-941"/>
        <w:jc w:val="center"/>
        <w:rPr>
          <w:rFonts w:ascii="Tahoma" w:hAnsi="Tahoma"/>
          <w:b/>
          <w:caps/>
          <w:color w:val="000080"/>
          <w:sz w:val="22"/>
        </w:rPr>
      </w:pPr>
      <w:r>
        <w:rPr>
          <w:rFonts w:ascii="Tahoma" w:hAnsi="Tahoma"/>
          <w:b/>
          <w:caps/>
          <w:color w:val="000080"/>
          <w:sz w:val="22"/>
        </w:rPr>
        <w:t>EAD-670 Economia de empresas i</w:t>
      </w:r>
    </w:p>
    <w:p w14:paraId="4B01713E" w14:textId="77777777" w:rsidR="00CE011D" w:rsidRPr="007B3AB0" w:rsidRDefault="00CE011D">
      <w:pPr>
        <w:ind w:left="-567" w:right="-941"/>
        <w:rPr>
          <w:sz w:val="22"/>
        </w:rPr>
      </w:pPr>
    </w:p>
    <w:p w14:paraId="11624140" w14:textId="77777777" w:rsidR="00A24C8D" w:rsidRPr="00A24C8D" w:rsidRDefault="00A24C8D" w:rsidP="00A24C8D">
      <w:pPr>
        <w:spacing w:before="120" w:after="120"/>
        <w:rPr>
          <w:rFonts w:cs="Arial"/>
          <w:b/>
          <w:sz w:val="24"/>
          <w:szCs w:val="24"/>
          <w:lang w:val="en-US"/>
        </w:rPr>
      </w:pPr>
      <w:r w:rsidRPr="00A24C8D">
        <w:rPr>
          <w:rFonts w:cs="Arial"/>
          <w:b/>
          <w:sz w:val="24"/>
          <w:szCs w:val="24"/>
          <w:lang w:val="en-US"/>
        </w:rPr>
        <w:t>Prof. Dr. Daniel Reed Bergmann</w:t>
      </w:r>
    </w:p>
    <w:tbl>
      <w:tblPr>
        <w:tblW w:w="0" w:type="auto"/>
        <w:tblCellMar>
          <w:top w:w="28" w:type="dxa"/>
          <w:bottom w:w="28" w:type="dxa"/>
        </w:tblCellMar>
        <w:tblLook w:val="04A0" w:firstRow="1" w:lastRow="0" w:firstColumn="1" w:lastColumn="0" w:noHBand="0" w:noVBand="1"/>
      </w:tblPr>
      <w:tblGrid>
        <w:gridCol w:w="1101"/>
        <w:gridCol w:w="4945"/>
        <w:gridCol w:w="3023"/>
      </w:tblGrid>
      <w:tr w:rsidR="00A24C8D" w14:paraId="62AD6C63" w14:textId="77777777" w:rsidTr="00A24C8D">
        <w:trPr>
          <w:trHeight w:val="153"/>
        </w:trPr>
        <w:tc>
          <w:tcPr>
            <w:tcW w:w="1101" w:type="dxa"/>
            <w:shd w:val="clear" w:color="auto" w:fill="auto"/>
          </w:tcPr>
          <w:p w14:paraId="016DF30B" w14:textId="77777777" w:rsidR="00A24C8D" w:rsidRPr="00A24C8D" w:rsidRDefault="00A24C8D" w:rsidP="00321E93">
            <w:pPr>
              <w:rPr>
                <w:rFonts w:cs="Arial"/>
                <w:b/>
                <w:szCs w:val="24"/>
              </w:rPr>
            </w:pPr>
          </w:p>
        </w:tc>
        <w:tc>
          <w:tcPr>
            <w:tcW w:w="4945" w:type="dxa"/>
            <w:shd w:val="clear" w:color="auto" w:fill="auto"/>
          </w:tcPr>
          <w:p w14:paraId="7211A8B6" w14:textId="77777777" w:rsidR="00A24C8D" w:rsidRPr="00A24C8D" w:rsidRDefault="00A24C8D" w:rsidP="00321E93">
            <w:pPr>
              <w:rPr>
                <w:rFonts w:cs="Arial"/>
                <w:b/>
                <w:szCs w:val="24"/>
              </w:rPr>
            </w:pPr>
          </w:p>
        </w:tc>
        <w:tc>
          <w:tcPr>
            <w:tcW w:w="3023" w:type="dxa"/>
            <w:shd w:val="clear" w:color="auto" w:fill="auto"/>
          </w:tcPr>
          <w:p w14:paraId="2A824568" w14:textId="77777777" w:rsidR="00A24C8D" w:rsidRPr="00A24C8D" w:rsidRDefault="00A24C8D" w:rsidP="00321E93">
            <w:pPr>
              <w:rPr>
                <w:rFonts w:cs="Arial"/>
                <w:b/>
                <w:szCs w:val="24"/>
              </w:rPr>
            </w:pPr>
          </w:p>
        </w:tc>
      </w:tr>
    </w:tbl>
    <w:p w14:paraId="3224085A" w14:textId="2E34EF64" w:rsidR="00CD2D9F" w:rsidRPr="000F739F" w:rsidRDefault="003C73E1" w:rsidP="00CD2D9F">
      <w:pPr>
        <w:pStyle w:val="ListParagraph"/>
        <w:autoSpaceDE w:val="0"/>
        <w:autoSpaceDN w:val="0"/>
        <w:adjustRightInd w:val="0"/>
        <w:spacing w:before="0" w:after="0"/>
        <w:ind w:left="0"/>
        <w:rPr>
          <w:rFonts w:ascii="Arial" w:hAnsi="Arial" w:cs="Arial"/>
          <w:b/>
          <w:sz w:val="22"/>
        </w:rPr>
      </w:pPr>
      <w:r>
        <w:rPr>
          <w:rFonts w:ascii="Arial" w:hAnsi="Arial" w:cs="Arial"/>
          <w:b/>
          <w:sz w:val="22"/>
        </w:rPr>
        <w:t>CAPÍTULO</w:t>
      </w:r>
      <w:r w:rsidR="0055760B">
        <w:rPr>
          <w:rFonts w:ascii="Arial" w:hAnsi="Arial" w:cs="Arial"/>
          <w:b/>
          <w:sz w:val="22"/>
        </w:rPr>
        <w:t xml:space="preserve"> 13</w:t>
      </w:r>
      <w:r w:rsidR="00CD2D9F" w:rsidRPr="000F739F">
        <w:rPr>
          <w:rFonts w:ascii="Arial" w:hAnsi="Arial" w:cs="Arial"/>
          <w:b/>
          <w:sz w:val="22"/>
        </w:rPr>
        <w:t xml:space="preserve"> – MICROECONOMIA (ROBERT S. PINDYCK E</w:t>
      </w:r>
      <w:r w:rsidR="00D13616">
        <w:rPr>
          <w:rFonts w:ascii="Arial" w:hAnsi="Arial" w:cs="Arial"/>
          <w:b/>
          <w:sz w:val="22"/>
        </w:rPr>
        <w:t xml:space="preserve"> DANIEL L. RUBINFELD</w:t>
      </w:r>
      <w:r w:rsidR="00CD2D9F" w:rsidRPr="000F739F">
        <w:rPr>
          <w:rFonts w:ascii="Arial" w:hAnsi="Arial" w:cs="Arial"/>
          <w:b/>
          <w:sz w:val="22"/>
        </w:rPr>
        <w:t>).</w:t>
      </w:r>
    </w:p>
    <w:p w14:paraId="2B613E3C" w14:textId="77777777" w:rsidR="00CD2D9F" w:rsidRDefault="00CD2D9F" w:rsidP="00CD2D9F">
      <w:pPr>
        <w:pStyle w:val="ListParagraph"/>
        <w:autoSpaceDE w:val="0"/>
        <w:autoSpaceDN w:val="0"/>
        <w:adjustRightInd w:val="0"/>
        <w:spacing w:before="0" w:after="0"/>
        <w:ind w:left="0"/>
        <w:jc w:val="left"/>
        <w:rPr>
          <w:rFonts w:ascii="Arial" w:hAnsi="Arial" w:cs="Arial"/>
          <w:b/>
          <w:sz w:val="22"/>
        </w:rPr>
      </w:pPr>
    </w:p>
    <w:p w14:paraId="4C9D5FF5" w14:textId="77777777" w:rsidR="00D13616" w:rsidRPr="00DD2B38" w:rsidRDefault="00D13616" w:rsidP="00D13616">
      <w:pPr>
        <w:pStyle w:val="ListParagraph"/>
        <w:ind w:left="1440"/>
        <w:rPr>
          <w:rFonts w:ascii="Arial" w:hAnsi="Arial" w:cs="Arial"/>
          <w:sz w:val="20"/>
          <w:szCs w:val="20"/>
        </w:rPr>
      </w:pPr>
    </w:p>
    <w:p w14:paraId="2FF2AE55" w14:textId="50F7DA6E" w:rsidR="0055760B" w:rsidRPr="005951D7" w:rsidRDefault="005951D7" w:rsidP="0055760B">
      <w:pPr>
        <w:pStyle w:val="ListParagraph"/>
        <w:numPr>
          <w:ilvl w:val="0"/>
          <w:numId w:val="20"/>
        </w:numPr>
        <w:autoSpaceDE w:val="0"/>
        <w:autoSpaceDN w:val="0"/>
        <w:adjustRightInd w:val="0"/>
        <w:spacing w:before="0" w:after="0"/>
        <w:rPr>
          <w:rFonts w:ascii="Arial" w:hAnsi="Arial" w:cs="Arial"/>
          <w:i/>
          <w:sz w:val="20"/>
          <w:szCs w:val="20"/>
        </w:rPr>
      </w:pPr>
      <w:r>
        <w:rPr>
          <w:rFonts w:ascii="Arial" w:hAnsi="Arial" w:cs="Arial"/>
          <w:sz w:val="20"/>
          <w:szCs w:val="20"/>
        </w:rPr>
        <w:t xml:space="preserve">Duas importantes emissoras estão concorrendo para obter índices de audiência no horário entre 20 e 21 </w:t>
      </w:r>
      <w:proofErr w:type="spellStart"/>
      <w:r>
        <w:rPr>
          <w:rFonts w:ascii="Arial" w:hAnsi="Arial" w:cs="Arial"/>
          <w:sz w:val="20"/>
          <w:szCs w:val="20"/>
        </w:rPr>
        <w:t>hs</w:t>
      </w:r>
      <w:proofErr w:type="spellEnd"/>
      <w:r>
        <w:rPr>
          <w:rFonts w:ascii="Arial" w:hAnsi="Arial" w:cs="Arial"/>
          <w:sz w:val="20"/>
          <w:szCs w:val="20"/>
        </w:rPr>
        <w:t xml:space="preserve"> e entre 21 e 22 </w:t>
      </w:r>
      <w:proofErr w:type="spellStart"/>
      <w:r>
        <w:rPr>
          <w:rFonts w:ascii="Arial" w:hAnsi="Arial" w:cs="Arial"/>
          <w:sz w:val="20"/>
          <w:szCs w:val="20"/>
        </w:rPr>
        <w:t>hs</w:t>
      </w:r>
      <w:proofErr w:type="spellEnd"/>
      <w:r>
        <w:rPr>
          <w:rFonts w:ascii="Arial" w:hAnsi="Arial" w:cs="Arial"/>
          <w:sz w:val="20"/>
          <w:szCs w:val="20"/>
        </w:rPr>
        <w:t xml:space="preserve"> em determinada noite da semana. Casa uma, preparando-se para a disputa, conta com dois programas para preencher esse horário. Elas poderão veicular seu programa principal no primeiro horário ou então no segundo, das 21 às 22 </w:t>
      </w:r>
      <w:proofErr w:type="spellStart"/>
      <w:r>
        <w:rPr>
          <w:rFonts w:ascii="Arial" w:hAnsi="Arial" w:cs="Arial"/>
          <w:sz w:val="20"/>
          <w:szCs w:val="20"/>
        </w:rPr>
        <w:t>hs</w:t>
      </w:r>
      <w:proofErr w:type="spellEnd"/>
      <w:r>
        <w:rPr>
          <w:rFonts w:ascii="Arial" w:hAnsi="Arial" w:cs="Arial"/>
          <w:sz w:val="20"/>
          <w:szCs w:val="20"/>
        </w:rPr>
        <w:t>. As possíveis combinações de decisões levam aos seguintes resultados de pontos de audiência:</w:t>
      </w:r>
    </w:p>
    <w:p w14:paraId="1B3449EB" w14:textId="4EDE5625" w:rsidR="005951D7" w:rsidRDefault="005951D7" w:rsidP="005951D7">
      <w:pPr>
        <w:pStyle w:val="Caption"/>
        <w:keepNext/>
      </w:pPr>
    </w:p>
    <w:tbl>
      <w:tblPr>
        <w:tblStyle w:val="TableGrid"/>
        <w:tblW w:w="0" w:type="auto"/>
        <w:jc w:val="center"/>
        <w:tblLook w:val="04A0" w:firstRow="1" w:lastRow="0" w:firstColumn="1" w:lastColumn="0" w:noHBand="0" w:noVBand="1"/>
      </w:tblPr>
      <w:tblGrid>
        <w:gridCol w:w="1852"/>
        <w:gridCol w:w="1852"/>
        <w:gridCol w:w="2170"/>
        <w:gridCol w:w="2108"/>
      </w:tblGrid>
      <w:tr w:rsidR="005951D7" w14:paraId="7E03392F" w14:textId="77777777" w:rsidTr="005951D7">
        <w:trPr>
          <w:jc w:val="center"/>
        </w:trPr>
        <w:tc>
          <w:tcPr>
            <w:tcW w:w="3704" w:type="dxa"/>
            <w:gridSpan w:val="2"/>
            <w:vMerge w:val="restart"/>
            <w:vAlign w:val="center"/>
          </w:tcPr>
          <w:p w14:paraId="09AAC83C" w14:textId="45A94497" w:rsidR="005951D7" w:rsidRDefault="005951D7" w:rsidP="005951D7">
            <w:pPr>
              <w:pStyle w:val="ListParagraph"/>
              <w:autoSpaceDE w:val="0"/>
              <w:autoSpaceDN w:val="0"/>
              <w:adjustRightInd w:val="0"/>
              <w:ind w:left="0"/>
              <w:jc w:val="center"/>
              <w:rPr>
                <w:rFonts w:ascii="Arial" w:hAnsi="Arial" w:cs="Arial"/>
                <w:sz w:val="20"/>
                <w:szCs w:val="20"/>
              </w:rPr>
            </w:pPr>
          </w:p>
        </w:tc>
        <w:tc>
          <w:tcPr>
            <w:tcW w:w="4278" w:type="dxa"/>
            <w:gridSpan w:val="2"/>
            <w:vAlign w:val="center"/>
          </w:tcPr>
          <w:p w14:paraId="1136CA80" w14:textId="1F761CB0" w:rsidR="005951D7" w:rsidRDefault="005951D7" w:rsidP="005951D7">
            <w:pPr>
              <w:pStyle w:val="ListParagraph"/>
              <w:autoSpaceDE w:val="0"/>
              <w:autoSpaceDN w:val="0"/>
              <w:adjustRightInd w:val="0"/>
              <w:ind w:left="0"/>
              <w:jc w:val="center"/>
              <w:rPr>
                <w:rFonts w:ascii="Arial" w:hAnsi="Arial" w:cs="Arial"/>
                <w:sz w:val="20"/>
                <w:szCs w:val="20"/>
              </w:rPr>
            </w:pPr>
            <w:r>
              <w:rPr>
                <w:rFonts w:ascii="Arial" w:hAnsi="Arial" w:cs="Arial"/>
                <w:sz w:val="20"/>
                <w:szCs w:val="20"/>
              </w:rPr>
              <w:t>Emissora 2</w:t>
            </w:r>
          </w:p>
        </w:tc>
      </w:tr>
      <w:tr w:rsidR="005951D7" w14:paraId="5FAC1272" w14:textId="77777777" w:rsidTr="005951D7">
        <w:trPr>
          <w:jc w:val="center"/>
        </w:trPr>
        <w:tc>
          <w:tcPr>
            <w:tcW w:w="3704" w:type="dxa"/>
            <w:gridSpan w:val="2"/>
            <w:vMerge/>
            <w:vAlign w:val="center"/>
          </w:tcPr>
          <w:p w14:paraId="5CB5B21D" w14:textId="1E9207BD" w:rsidR="005951D7" w:rsidRDefault="005951D7" w:rsidP="005951D7">
            <w:pPr>
              <w:pStyle w:val="ListParagraph"/>
              <w:autoSpaceDE w:val="0"/>
              <w:autoSpaceDN w:val="0"/>
              <w:adjustRightInd w:val="0"/>
              <w:ind w:left="0"/>
              <w:jc w:val="center"/>
              <w:rPr>
                <w:rFonts w:ascii="Arial" w:hAnsi="Arial" w:cs="Arial"/>
                <w:sz w:val="20"/>
                <w:szCs w:val="20"/>
              </w:rPr>
            </w:pPr>
          </w:p>
        </w:tc>
        <w:tc>
          <w:tcPr>
            <w:tcW w:w="2170" w:type="dxa"/>
            <w:vAlign w:val="center"/>
          </w:tcPr>
          <w:p w14:paraId="417EEE0F" w14:textId="113744D0" w:rsidR="005951D7" w:rsidRDefault="005951D7" w:rsidP="005951D7">
            <w:pPr>
              <w:pStyle w:val="ListParagraph"/>
              <w:autoSpaceDE w:val="0"/>
              <w:autoSpaceDN w:val="0"/>
              <w:adjustRightInd w:val="0"/>
              <w:ind w:left="0"/>
              <w:jc w:val="center"/>
              <w:rPr>
                <w:rFonts w:ascii="Arial" w:hAnsi="Arial" w:cs="Arial"/>
                <w:sz w:val="20"/>
                <w:szCs w:val="20"/>
              </w:rPr>
            </w:pPr>
            <w:r>
              <w:rPr>
                <w:rFonts w:ascii="Arial" w:hAnsi="Arial" w:cs="Arial"/>
                <w:sz w:val="20"/>
                <w:szCs w:val="20"/>
              </w:rPr>
              <w:t>Primeiro</w:t>
            </w:r>
          </w:p>
        </w:tc>
        <w:tc>
          <w:tcPr>
            <w:tcW w:w="2108" w:type="dxa"/>
            <w:vAlign w:val="center"/>
          </w:tcPr>
          <w:p w14:paraId="3D7F8207" w14:textId="10578DDF" w:rsidR="005951D7" w:rsidRDefault="005951D7" w:rsidP="005951D7">
            <w:pPr>
              <w:pStyle w:val="ListParagraph"/>
              <w:autoSpaceDE w:val="0"/>
              <w:autoSpaceDN w:val="0"/>
              <w:adjustRightInd w:val="0"/>
              <w:ind w:left="0"/>
              <w:jc w:val="center"/>
              <w:rPr>
                <w:rFonts w:ascii="Arial" w:hAnsi="Arial" w:cs="Arial"/>
                <w:sz w:val="20"/>
                <w:szCs w:val="20"/>
              </w:rPr>
            </w:pPr>
            <w:r>
              <w:rPr>
                <w:rFonts w:ascii="Arial" w:hAnsi="Arial" w:cs="Arial"/>
                <w:sz w:val="20"/>
                <w:szCs w:val="20"/>
              </w:rPr>
              <w:t>Segundo</w:t>
            </w:r>
          </w:p>
        </w:tc>
      </w:tr>
      <w:tr w:rsidR="005951D7" w14:paraId="1945B23A" w14:textId="77777777" w:rsidTr="005951D7">
        <w:trPr>
          <w:jc w:val="center"/>
        </w:trPr>
        <w:tc>
          <w:tcPr>
            <w:tcW w:w="1852" w:type="dxa"/>
            <w:vMerge w:val="restart"/>
            <w:vAlign w:val="center"/>
          </w:tcPr>
          <w:p w14:paraId="0F4EDAAC" w14:textId="4FB5BAE8" w:rsidR="005951D7" w:rsidRDefault="005951D7" w:rsidP="005951D7">
            <w:pPr>
              <w:pStyle w:val="ListParagraph"/>
              <w:autoSpaceDE w:val="0"/>
              <w:autoSpaceDN w:val="0"/>
              <w:adjustRightInd w:val="0"/>
              <w:ind w:left="0"/>
              <w:jc w:val="center"/>
              <w:rPr>
                <w:rFonts w:ascii="Arial" w:hAnsi="Arial" w:cs="Arial"/>
                <w:sz w:val="20"/>
                <w:szCs w:val="20"/>
              </w:rPr>
            </w:pPr>
            <w:r>
              <w:rPr>
                <w:rFonts w:ascii="Arial" w:hAnsi="Arial" w:cs="Arial"/>
                <w:sz w:val="20"/>
                <w:szCs w:val="20"/>
              </w:rPr>
              <w:t>Empresa 1</w:t>
            </w:r>
          </w:p>
        </w:tc>
        <w:tc>
          <w:tcPr>
            <w:tcW w:w="1852" w:type="dxa"/>
            <w:vAlign w:val="center"/>
          </w:tcPr>
          <w:p w14:paraId="674C7953" w14:textId="06BEDEEB" w:rsidR="005951D7" w:rsidRDefault="005951D7" w:rsidP="005951D7">
            <w:pPr>
              <w:pStyle w:val="ListParagraph"/>
              <w:autoSpaceDE w:val="0"/>
              <w:autoSpaceDN w:val="0"/>
              <w:adjustRightInd w:val="0"/>
              <w:ind w:left="0"/>
              <w:jc w:val="center"/>
              <w:rPr>
                <w:rFonts w:ascii="Arial" w:hAnsi="Arial" w:cs="Arial"/>
                <w:sz w:val="20"/>
                <w:szCs w:val="20"/>
              </w:rPr>
            </w:pPr>
            <w:r>
              <w:rPr>
                <w:rFonts w:ascii="Arial" w:hAnsi="Arial" w:cs="Arial"/>
                <w:sz w:val="20"/>
                <w:szCs w:val="20"/>
              </w:rPr>
              <w:t>Primeiro</w:t>
            </w:r>
          </w:p>
        </w:tc>
        <w:tc>
          <w:tcPr>
            <w:tcW w:w="2170" w:type="dxa"/>
            <w:vAlign w:val="center"/>
          </w:tcPr>
          <w:p w14:paraId="7BD76427" w14:textId="7019663E" w:rsidR="005951D7" w:rsidRDefault="005951D7" w:rsidP="005951D7">
            <w:pPr>
              <w:pStyle w:val="ListParagraph"/>
              <w:autoSpaceDE w:val="0"/>
              <w:autoSpaceDN w:val="0"/>
              <w:adjustRightInd w:val="0"/>
              <w:ind w:left="0"/>
              <w:jc w:val="center"/>
              <w:rPr>
                <w:rFonts w:ascii="Arial" w:hAnsi="Arial" w:cs="Arial"/>
                <w:sz w:val="20"/>
                <w:szCs w:val="20"/>
              </w:rPr>
            </w:pPr>
            <w:r>
              <w:rPr>
                <w:rFonts w:ascii="Arial" w:hAnsi="Arial" w:cs="Arial"/>
                <w:sz w:val="20"/>
                <w:szCs w:val="20"/>
              </w:rPr>
              <w:t>20, 30</w:t>
            </w:r>
          </w:p>
        </w:tc>
        <w:tc>
          <w:tcPr>
            <w:tcW w:w="2108" w:type="dxa"/>
            <w:vAlign w:val="center"/>
          </w:tcPr>
          <w:p w14:paraId="112A27CE" w14:textId="19745009" w:rsidR="005951D7" w:rsidRDefault="005951D7" w:rsidP="005951D7">
            <w:pPr>
              <w:pStyle w:val="ListParagraph"/>
              <w:autoSpaceDE w:val="0"/>
              <w:autoSpaceDN w:val="0"/>
              <w:adjustRightInd w:val="0"/>
              <w:ind w:left="0"/>
              <w:jc w:val="center"/>
              <w:rPr>
                <w:rFonts w:ascii="Arial" w:hAnsi="Arial" w:cs="Arial"/>
                <w:sz w:val="20"/>
                <w:szCs w:val="20"/>
              </w:rPr>
            </w:pPr>
            <w:r>
              <w:rPr>
                <w:rFonts w:ascii="Arial" w:hAnsi="Arial" w:cs="Arial"/>
                <w:sz w:val="20"/>
                <w:szCs w:val="20"/>
              </w:rPr>
              <w:t>18, 18</w:t>
            </w:r>
          </w:p>
        </w:tc>
      </w:tr>
      <w:tr w:rsidR="005951D7" w14:paraId="4E728A66" w14:textId="77777777" w:rsidTr="005951D7">
        <w:trPr>
          <w:jc w:val="center"/>
        </w:trPr>
        <w:tc>
          <w:tcPr>
            <w:tcW w:w="1852" w:type="dxa"/>
            <w:vMerge/>
            <w:vAlign w:val="center"/>
          </w:tcPr>
          <w:p w14:paraId="112AA077" w14:textId="77777777" w:rsidR="005951D7" w:rsidRDefault="005951D7" w:rsidP="005951D7">
            <w:pPr>
              <w:pStyle w:val="ListParagraph"/>
              <w:autoSpaceDE w:val="0"/>
              <w:autoSpaceDN w:val="0"/>
              <w:adjustRightInd w:val="0"/>
              <w:ind w:left="0"/>
              <w:jc w:val="center"/>
              <w:rPr>
                <w:rFonts w:ascii="Arial" w:hAnsi="Arial" w:cs="Arial"/>
                <w:sz w:val="20"/>
                <w:szCs w:val="20"/>
              </w:rPr>
            </w:pPr>
          </w:p>
        </w:tc>
        <w:tc>
          <w:tcPr>
            <w:tcW w:w="1852" w:type="dxa"/>
            <w:vAlign w:val="center"/>
          </w:tcPr>
          <w:p w14:paraId="21D30AE0" w14:textId="637A90FF" w:rsidR="005951D7" w:rsidRDefault="005951D7" w:rsidP="005951D7">
            <w:pPr>
              <w:pStyle w:val="ListParagraph"/>
              <w:autoSpaceDE w:val="0"/>
              <w:autoSpaceDN w:val="0"/>
              <w:adjustRightInd w:val="0"/>
              <w:ind w:left="0"/>
              <w:jc w:val="center"/>
              <w:rPr>
                <w:rFonts w:ascii="Arial" w:hAnsi="Arial" w:cs="Arial"/>
                <w:sz w:val="20"/>
                <w:szCs w:val="20"/>
              </w:rPr>
            </w:pPr>
            <w:r>
              <w:rPr>
                <w:rFonts w:ascii="Arial" w:hAnsi="Arial" w:cs="Arial"/>
                <w:sz w:val="20"/>
                <w:szCs w:val="20"/>
              </w:rPr>
              <w:t>Segundo</w:t>
            </w:r>
          </w:p>
        </w:tc>
        <w:tc>
          <w:tcPr>
            <w:tcW w:w="2170" w:type="dxa"/>
            <w:vAlign w:val="center"/>
          </w:tcPr>
          <w:p w14:paraId="385508DE" w14:textId="1E2F3852" w:rsidR="005951D7" w:rsidRDefault="005951D7" w:rsidP="005951D7">
            <w:pPr>
              <w:pStyle w:val="ListParagraph"/>
              <w:autoSpaceDE w:val="0"/>
              <w:autoSpaceDN w:val="0"/>
              <w:adjustRightInd w:val="0"/>
              <w:ind w:left="0"/>
              <w:jc w:val="center"/>
              <w:rPr>
                <w:rFonts w:ascii="Arial" w:hAnsi="Arial" w:cs="Arial"/>
                <w:sz w:val="20"/>
                <w:szCs w:val="20"/>
              </w:rPr>
            </w:pPr>
            <w:r>
              <w:rPr>
                <w:rFonts w:ascii="Arial" w:hAnsi="Arial" w:cs="Arial"/>
                <w:sz w:val="20"/>
                <w:szCs w:val="20"/>
              </w:rPr>
              <w:t>15, 15</w:t>
            </w:r>
          </w:p>
        </w:tc>
        <w:tc>
          <w:tcPr>
            <w:tcW w:w="2108" w:type="dxa"/>
            <w:vAlign w:val="center"/>
          </w:tcPr>
          <w:p w14:paraId="31421028" w14:textId="14906D78" w:rsidR="005951D7" w:rsidRDefault="005951D7" w:rsidP="005951D7">
            <w:pPr>
              <w:pStyle w:val="ListParagraph"/>
              <w:autoSpaceDE w:val="0"/>
              <w:autoSpaceDN w:val="0"/>
              <w:adjustRightInd w:val="0"/>
              <w:ind w:left="0"/>
              <w:jc w:val="center"/>
              <w:rPr>
                <w:rFonts w:ascii="Arial" w:hAnsi="Arial" w:cs="Arial"/>
                <w:sz w:val="20"/>
                <w:szCs w:val="20"/>
              </w:rPr>
            </w:pPr>
            <w:r>
              <w:rPr>
                <w:rFonts w:ascii="Arial" w:hAnsi="Arial" w:cs="Arial"/>
                <w:sz w:val="20"/>
                <w:szCs w:val="20"/>
              </w:rPr>
              <w:t>30,10</w:t>
            </w:r>
          </w:p>
        </w:tc>
      </w:tr>
    </w:tbl>
    <w:p w14:paraId="60833974" w14:textId="752A1F88" w:rsidR="00FD210B" w:rsidRDefault="005951D7" w:rsidP="005951D7">
      <w:pPr>
        <w:pStyle w:val="ListParagraph"/>
        <w:numPr>
          <w:ilvl w:val="0"/>
          <w:numId w:val="30"/>
        </w:numPr>
        <w:autoSpaceDE w:val="0"/>
        <w:autoSpaceDN w:val="0"/>
        <w:adjustRightInd w:val="0"/>
        <w:rPr>
          <w:rFonts w:ascii="Arial" w:hAnsi="Arial" w:cs="Arial"/>
          <w:sz w:val="20"/>
          <w:szCs w:val="20"/>
        </w:rPr>
      </w:pPr>
      <w:r>
        <w:rPr>
          <w:rFonts w:ascii="Arial" w:hAnsi="Arial" w:cs="Arial"/>
          <w:sz w:val="20"/>
          <w:szCs w:val="20"/>
        </w:rPr>
        <w:t>Descubra o equilíbrio de Nash para esse jogo supondo que ambas as emissoras tomem suas decisões simultaneamente.</w:t>
      </w:r>
    </w:p>
    <w:p w14:paraId="0CFA30AD" w14:textId="6A454CA4" w:rsidR="005951D7" w:rsidRDefault="005951D7" w:rsidP="005951D7">
      <w:pPr>
        <w:pStyle w:val="ListParagraph"/>
        <w:numPr>
          <w:ilvl w:val="0"/>
          <w:numId w:val="30"/>
        </w:numPr>
        <w:autoSpaceDE w:val="0"/>
        <w:autoSpaceDN w:val="0"/>
        <w:adjustRightInd w:val="0"/>
        <w:rPr>
          <w:rFonts w:ascii="Arial" w:hAnsi="Arial" w:cs="Arial"/>
          <w:sz w:val="20"/>
          <w:szCs w:val="20"/>
        </w:rPr>
      </w:pPr>
      <w:r>
        <w:rPr>
          <w:rFonts w:ascii="Arial" w:hAnsi="Arial" w:cs="Arial"/>
          <w:sz w:val="20"/>
          <w:szCs w:val="20"/>
        </w:rPr>
        <w:t xml:space="preserve">Se as duas empresas forem avessas ao risco e decidirem empregar uma estratégia </w:t>
      </w:r>
      <w:proofErr w:type="spellStart"/>
      <w:r>
        <w:rPr>
          <w:rFonts w:ascii="Arial" w:hAnsi="Arial" w:cs="Arial"/>
          <w:sz w:val="20"/>
          <w:szCs w:val="20"/>
        </w:rPr>
        <w:t>maximin</w:t>
      </w:r>
      <w:proofErr w:type="spellEnd"/>
      <w:r>
        <w:rPr>
          <w:rFonts w:ascii="Arial" w:hAnsi="Arial" w:cs="Arial"/>
          <w:sz w:val="20"/>
          <w:szCs w:val="20"/>
        </w:rPr>
        <w:t>, qual será o equilíbrio resultante?</w:t>
      </w:r>
    </w:p>
    <w:p w14:paraId="3A625AE1" w14:textId="669F9E7E" w:rsidR="005951D7" w:rsidRDefault="005951D7" w:rsidP="005951D7">
      <w:pPr>
        <w:pStyle w:val="ListParagraph"/>
        <w:numPr>
          <w:ilvl w:val="0"/>
          <w:numId w:val="30"/>
        </w:numPr>
        <w:autoSpaceDE w:val="0"/>
        <w:autoSpaceDN w:val="0"/>
        <w:adjustRightInd w:val="0"/>
        <w:rPr>
          <w:rFonts w:ascii="Arial" w:hAnsi="Arial" w:cs="Arial"/>
          <w:sz w:val="20"/>
          <w:szCs w:val="20"/>
        </w:rPr>
      </w:pPr>
      <w:r>
        <w:rPr>
          <w:rFonts w:ascii="Arial" w:hAnsi="Arial" w:cs="Arial"/>
          <w:sz w:val="20"/>
          <w:szCs w:val="20"/>
        </w:rPr>
        <w:t>Qual o tipo de equilíbrio alcançado se a Empresa 1 fizer sua escolha primeiro? E se a Empresa 2 fizer sua escolha primeiro?</w:t>
      </w:r>
    </w:p>
    <w:p w14:paraId="6C507B85" w14:textId="3D595576" w:rsidR="005951D7" w:rsidRDefault="005951D7" w:rsidP="005951D7">
      <w:pPr>
        <w:pStyle w:val="ListParagraph"/>
        <w:numPr>
          <w:ilvl w:val="0"/>
          <w:numId w:val="30"/>
        </w:numPr>
        <w:autoSpaceDE w:val="0"/>
        <w:autoSpaceDN w:val="0"/>
        <w:adjustRightInd w:val="0"/>
        <w:rPr>
          <w:rFonts w:ascii="Arial" w:hAnsi="Arial" w:cs="Arial"/>
          <w:sz w:val="20"/>
          <w:szCs w:val="20"/>
        </w:rPr>
      </w:pPr>
      <w:r>
        <w:rPr>
          <w:rFonts w:ascii="Arial" w:hAnsi="Arial" w:cs="Arial"/>
          <w:sz w:val="20"/>
          <w:szCs w:val="20"/>
        </w:rPr>
        <w:t>Suponha que os administradores das duas emissoras se reúnam para coordenar a programação e a Emissora 1 prometa apresentar seu show primeiro. Será que essa promessa merece crédito? Qual seria o resultado provável?</w:t>
      </w:r>
    </w:p>
    <w:p w14:paraId="40028FF4" w14:textId="77777777" w:rsidR="005951D7" w:rsidRDefault="005951D7" w:rsidP="005951D7">
      <w:pPr>
        <w:autoSpaceDE w:val="0"/>
        <w:autoSpaceDN w:val="0"/>
        <w:adjustRightInd w:val="0"/>
        <w:rPr>
          <w:rFonts w:ascii="Arial" w:hAnsi="Arial" w:cs="Arial"/>
        </w:rPr>
      </w:pPr>
    </w:p>
    <w:p w14:paraId="1A680A2F" w14:textId="4EF98EE2" w:rsidR="005951D7" w:rsidRDefault="005951D7" w:rsidP="005951D7">
      <w:pPr>
        <w:pStyle w:val="ListParagraph"/>
        <w:numPr>
          <w:ilvl w:val="0"/>
          <w:numId w:val="20"/>
        </w:numPr>
        <w:autoSpaceDE w:val="0"/>
        <w:autoSpaceDN w:val="0"/>
        <w:adjustRightInd w:val="0"/>
        <w:rPr>
          <w:rFonts w:ascii="Arial" w:hAnsi="Arial" w:cs="Arial"/>
          <w:sz w:val="20"/>
          <w:szCs w:val="20"/>
        </w:rPr>
      </w:pPr>
      <w:r w:rsidRPr="005951D7">
        <w:rPr>
          <w:rFonts w:ascii="Arial" w:hAnsi="Arial" w:cs="Arial"/>
          <w:sz w:val="20"/>
          <w:szCs w:val="20"/>
        </w:rPr>
        <w:t>Vamo</w:t>
      </w:r>
      <w:r>
        <w:rPr>
          <w:rFonts w:ascii="Arial" w:hAnsi="Arial" w:cs="Arial"/>
          <w:sz w:val="20"/>
          <w:szCs w:val="20"/>
        </w:rPr>
        <w:t xml:space="preserve">s imaginar que as políticas de comércio dos EUA e do Japão estejam diante de um dilema de prisioneiros. </w:t>
      </w:r>
      <w:r w:rsidR="00920201">
        <w:rPr>
          <w:rFonts w:ascii="Arial" w:hAnsi="Arial" w:cs="Arial"/>
          <w:sz w:val="20"/>
          <w:szCs w:val="20"/>
        </w:rPr>
        <w:t>Os dois países consideram a possibilidade</w:t>
      </w:r>
      <w:r w:rsidR="00700C6E">
        <w:rPr>
          <w:rFonts w:ascii="Arial" w:hAnsi="Arial" w:cs="Arial"/>
          <w:sz w:val="20"/>
          <w:szCs w:val="20"/>
        </w:rPr>
        <w:t xml:space="preserve"> de empregar </w:t>
      </w:r>
      <w:r w:rsidR="00B8635F">
        <w:rPr>
          <w:rFonts w:ascii="Arial" w:hAnsi="Arial" w:cs="Arial"/>
          <w:sz w:val="20"/>
          <w:szCs w:val="20"/>
        </w:rPr>
        <w:t xml:space="preserve">medidas econômicas que abram ou fechem seus respectivos mercados à importação. Suponha que a matriz de </w:t>
      </w:r>
      <w:proofErr w:type="spellStart"/>
      <w:r w:rsidR="00B8635F" w:rsidRPr="00B8635F">
        <w:rPr>
          <w:rFonts w:ascii="Arial" w:hAnsi="Arial" w:cs="Arial"/>
          <w:i/>
          <w:sz w:val="20"/>
          <w:szCs w:val="20"/>
        </w:rPr>
        <w:t>payoff</w:t>
      </w:r>
      <w:proofErr w:type="spellEnd"/>
      <w:r w:rsidR="00B8635F">
        <w:rPr>
          <w:rFonts w:ascii="Arial" w:hAnsi="Arial" w:cs="Arial"/>
          <w:i/>
          <w:sz w:val="20"/>
          <w:szCs w:val="20"/>
        </w:rPr>
        <w:t xml:space="preserve"> </w:t>
      </w:r>
      <w:r w:rsidR="00B8635F">
        <w:rPr>
          <w:rFonts w:ascii="Arial" w:hAnsi="Arial" w:cs="Arial"/>
          <w:sz w:val="20"/>
          <w:szCs w:val="20"/>
        </w:rPr>
        <w:t>seja a seguinte:</w:t>
      </w:r>
    </w:p>
    <w:p w14:paraId="244039E3" w14:textId="77777777" w:rsidR="00B8635F" w:rsidRDefault="00B8635F" w:rsidP="00B8635F">
      <w:pPr>
        <w:autoSpaceDE w:val="0"/>
        <w:autoSpaceDN w:val="0"/>
        <w:adjustRightInd w:val="0"/>
        <w:ind w:left="360"/>
        <w:rPr>
          <w:rFonts w:ascii="Arial" w:hAnsi="Arial" w:cs="Arial"/>
        </w:rPr>
      </w:pPr>
    </w:p>
    <w:p w14:paraId="7ECEF20C" w14:textId="2BD1C484" w:rsidR="00B8635F" w:rsidRDefault="00B8635F" w:rsidP="00B8635F">
      <w:pPr>
        <w:pStyle w:val="Caption"/>
        <w:keepNext/>
      </w:pPr>
    </w:p>
    <w:p w14:paraId="296CBFB1" w14:textId="77777777" w:rsidR="00B8635F" w:rsidRDefault="00B8635F" w:rsidP="00B8635F"/>
    <w:p w14:paraId="4C02A492" w14:textId="77777777" w:rsidR="00B8635F" w:rsidRPr="00B8635F" w:rsidRDefault="00B8635F" w:rsidP="00B8635F"/>
    <w:tbl>
      <w:tblPr>
        <w:tblStyle w:val="TableGrid"/>
        <w:tblW w:w="0" w:type="auto"/>
        <w:jc w:val="center"/>
        <w:tblLook w:val="04A0" w:firstRow="1" w:lastRow="0" w:firstColumn="1" w:lastColumn="0" w:noHBand="0" w:noVBand="1"/>
      </w:tblPr>
      <w:tblGrid>
        <w:gridCol w:w="1852"/>
        <w:gridCol w:w="1852"/>
        <w:gridCol w:w="2170"/>
        <w:gridCol w:w="2108"/>
      </w:tblGrid>
      <w:tr w:rsidR="00B8635F" w14:paraId="79409B87" w14:textId="77777777" w:rsidTr="009B3375">
        <w:trPr>
          <w:jc w:val="center"/>
        </w:trPr>
        <w:tc>
          <w:tcPr>
            <w:tcW w:w="3704" w:type="dxa"/>
            <w:gridSpan w:val="2"/>
            <w:vMerge w:val="restart"/>
            <w:vAlign w:val="center"/>
          </w:tcPr>
          <w:p w14:paraId="46EC8F5E" w14:textId="77777777" w:rsidR="00B8635F" w:rsidRDefault="00B8635F" w:rsidP="00B8635F">
            <w:pPr>
              <w:pStyle w:val="ListParagraph"/>
              <w:autoSpaceDE w:val="0"/>
              <w:autoSpaceDN w:val="0"/>
              <w:adjustRightInd w:val="0"/>
              <w:ind w:left="0"/>
              <w:jc w:val="center"/>
              <w:rPr>
                <w:rFonts w:ascii="Arial" w:hAnsi="Arial" w:cs="Arial"/>
                <w:sz w:val="20"/>
                <w:szCs w:val="20"/>
              </w:rPr>
            </w:pPr>
          </w:p>
        </w:tc>
        <w:tc>
          <w:tcPr>
            <w:tcW w:w="4278" w:type="dxa"/>
            <w:gridSpan w:val="2"/>
            <w:vAlign w:val="center"/>
          </w:tcPr>
          <w:p w14:paraId="7C44DF8A" w14:textId="0B88732A" w:rsidR="00B8635F" w:rsidRDefault="00B8635F" w:rsidP="00B8635F">
            <w:pPr>
              <w:pStyle w:val="ListParagraph"/>
              <w:autoSpaceDE w:val="0"/>
              <w:autoSpaceDN w:val="0"/>
              <w:adjustRightInd w:val="0"/>
              <w:ind w:left="0"/>
              <w:jc w:val="center"/>
              <w:rPr>
                <w:rFonts w:ascii="Arial" w:hAnsi="Arial" w:cs="Arial"/>
                <w:sz w:val="20"/>
                <w:szCs w:val="20"/>
              </w:rPr>
            </w:pPr>
            <w:r>
              <w:rPr>
                <w:rFonts w:ascii="Arial" w:hAnsi="Arial" w:cs="Arial"/>
                <w:sz w:val="20"/>
                <w:szCs w:val="20"/>
              </w:rPr>
              <w:t>Japão</w:t>
            </w:r>
          </w:p>
        </w:tc>
      </w:tr>
      <w:tr w:rsidR="00B8635F" w14:paraId="70B04992" w14:textId="77777777" w:rsidTr="009B3375">
        <w:trPr>
          <w:jc w:val="center"/>
        </w:trPr>
        <w:tc>
          <w:tcPr>
            <w:tcW w:w="3704" w:type="dxa"/>
            <w:gridSpan w:val="2"/>
            <w:vMerge/>
            <w:vAlign w:val="center"/>
          </w:tcPr>
          <w:p w14:paraId="3E9B878C" w14:textId="77777777" w:rsidR="00B8635F" w:rsidRDefault="00B8635F" w:rsidP="00B8635F">
            <w:pPr>
              <w:pStyle w:val="ListParagraph"/>
              <w:autoSpaceDE w:val="0"/>
              <w:autoSpaceDN w:val="0"/>
              <w:adjustRightInd w:val="0"/>
              <w:ind w:left="0"/>
              <w:jc w:val="center"/>
              <w:rPr>
                <w:rFonts w:ascii="Arial" w:hAnsi="Arial" w:cs="Arial"/>
                <w:sz w:val="20"/>
                <w:szCs w:val="20"/>
              </w:rPr>
            </w:pPr>
          </w:p>
        </w:tc>
        <w:tc>
          <w:tcPr>
            <w:tcW w:w="2170" w:type="dxa"/>
            <w:vAlign w:val="center"/>
          </w:tcPr>
          <w:p w14:paraId="6FABE949" w14:textId="2272E36C" w:rsidR="00B8635F" w:rsidRDefault="00B8635F" w:rsidP="00B8635F">
            <w:pPr>
              <w:pStyle w:val="ListParagraph"/>
              <w:autoSpaceDE w:val="0"/>
              <w:autoSpaceDN w:val="0"/>
              <w:adjustRightInd w:val="0"/>
              <w:ind w:left="0"/>
              <w:jc w:val="center"/>
              <w:rPr>
                <w:rFonts w:ascii="Arial" w:hAnsi="Arial" w:cs="Arial"/>
                <w:sz w:val="20"/>
                <w:szCs w:val="20"/>
              </w:rPr>
            </w:pPr>
            <w:r>
              <w:rPr>
                <w:rFonts w:ascii="Arial" w:hAnsi="Arial" w:cs="Arial"/>
                <w:sz w:val="20"/>
                <w:szCs w:val="20"/>
              </w:rPr>
              <w:t>Abre</w:t>
            </w:r>
          </w:p>
        </w:tc>
        <w:tc>
          <w:tcPr>
            <w:tcW w:w="2108" w:type="dxa"/>
            <w:vAlign w:val="center"/>
          </w:tcPr>
          <w:p w14:paraId="31219726" w14:textId="3DD04FA4" w:rsidR="00B8635F" w:rsidRDefault="00B8635F" w:rsidP="00B8635F">
            <w:pPr>
              <w:pStyle w:val="ListParagraph"/>
              <w:autoSpaceDE w:val="0"/>
              <w:autoSpaceDN w:val="0"/>
              <w:adjustRightInd w:val="0"/>
              <w:ind w:left="0"/>
              <w:jc w:val="center"/>
              <w:rPr>
                <w:rFonts w:ascii="Arial" w:hAnsi="Arial" w:cs="Arial"/>
                <w:sz w:val="20"/>
                <w:szCs w:val="20"/>
              </w:rPr>
            </w:pPr>
            <w:r>
              <w:rPr>
                <w:rFonts w:ascii="Arial" w:hAnsi="Arial" w:cs="Arial"/>
                <w:sz w:val="20"/>
                <w:szCs w:val="20"/>
              </w:rPr>
              <w:t>Fecha</w:t>
            </w:r>
          </w:p>
        </w:tc>
      </w:tr>
      <w:tr w:rsidR="00B8635F" w14:paraId="30CD6077" w14:textId="77777777" w:rsidTr="009B3375">
        <w:trPr>
          <w:jc w:val="center"/>
        </w:trPr>
        <w:tc>
          <w:tcPr>
            <w:tcW w:w="1852" w:type="dxa"/>
            <w:vMerge w:val="restart"/>
            <w:vAlign w:val="center"/>
          </w:tcPr>
          <w:p w14:paraId="36034BCB" w14:textId="1DF4DBF3" w:rsidR="00B8635F" w:rsidRDefault="00B8635F" w:rsidP="00B8635F">
            <w:pPr>
              <w:pStyle w:val="ListParagraph"/>
              <w:autoSpaceDE w:val="0"/>
              <w:autoSpaceDN w:val="0"/>
              <w:adjustRightInd w:val="0"/>
              <w:ind w:left="0"/>
              <w:jc w:val="center"/>
              <w:rPr>
                <w:rFonts w:ascii="Arial" w:hAnsi="Arial" w:cs="Arial"/>
                <w:sz w:val="20"/>
                <w:szCs w:val="20"/>
              </w:rPr>
            </w:pPr>
            <w:r>
              <w:rPr>
                <w:rFonts w:ascii="Arial" w:hAnsi="Arial" w:cs="Arial"/>
                <w:sz w:val="20"/>
                <w:szCs w:val="20"/>
              </w:rPr>
              <w:t>EUA</w:t>
            </w:r>
          </w:p>
        </w:tc>
        <w:tc>
          <w:tcPr>
            <w:tcW w:w="1852" w:type="dxa"/>
            <w:vAlign w:val="center"/>
          </w:tcPr>
          <w:p w14:paraId="377F77FF" w14:textId="049EA641" w:rsidR="00B8635F" w:rsidRDefault="00B8635F" w:rsidP="00B8635F">
            <w:pPr>
              <w:pStyle w:val="ListParagraph"/>
              <w:autoSpaceDE w:val="0"/>
              <w:autoSpaceDN w:val="0"/>
              <w:adjustRightInd w:val="0"/>
              <w:ind w:left="0"/>
              <w:jc w:val="center"/>
              <w:rPr>
                <w:rFonts w:ascii="Arial" w:hAnsi="Arial" w:cs="Arial"/>
                <w:sz w:val="20"/>
                <w:szCs w:val="20"/>
              </w:rPr>
            </w:pPr>
            <w:r>
              <w:rPr>
                <w:rFonts w:ascii="Arial" w:hAnsi="Arial" w:cs="Arial"/>
                <w:sz w:val="20"/>
                <w:szCs w:val="20"/>
              </w:rPr>
              <w:t>Abre</w:t>
            </w:r>
          </w:p>
        </w:tc>
        <w:tc>
          <w:tcPr>
            <w:tcW w:w="2170" w:type="dxa"/>
            <w:vAlign w:val="center"/>
          </w:tcPr>
          <w:p w14:paraId="302B55E4" w14:textId="406EEAF1" w:rsidR="00B8635F" w:rsidRDefault="00B8635F" w:rsidP="00B8635F">
            <w:pPr>
              <w:pStyle w:val="ListParagraph"/>
              <w:autoSpaceDE w:val="0"/>
              <w:autoSpaceDN w:val="0"/>
              <w:adjustRightInd w:val="0"/>
              <w:ind w:left="0"/>
              <w:jc w:val="center"/>
              <w:rPr>
                <w:rFonts w:ascii="Arial" w:hAnsi="Arial" w:cs="Arial"/>
                <w:sz w:val="20"/>
                <w:szCs w:val="20"/>
              </w:rPr>
            </w:pPr>
            <w:r>
              <w:rPr>
                <w:rFonts w:ascii="Arial" w:hAnsi="Arial" w:cs="Arial"/>
                <w:sz w:val="20"/>
                <w:szCs w:val="20"/>
              </w:rPr>
              <w:t>10,10</w:t>
            </w:r>
          </w:p>
        </w:tc>
        <w:tc>
          <w:tcPr>
            <w:tcW w:w="2108" w:type="dxa"/>
            <w:vAlign w:val="center"/>
          </w:tcPr>
          <w:p w14:paraId="098AE705" w14:textId="41915993" w:rsidR="00B8635F" w:rsidRDefault="00B8635F" w:rsidP="009B3375">
            <w:pPr>
              <w:pStyle w:val="ListParagraph"/>
              <w:autoSpaceDE w:val="0"/>
              <w:autoSpaceDN w:val="0"/>
              <w:adjustRightInd w:val="0"/>
              <w:ind w:left="0"/>
              <w:jc w:val="center"/>
              <w:rPr>
                <w:rFonts w:ascii="Arial" w:hAnsi="Arial" w:cs="Arial"/>
                <w:sz w:val="20"/>
                <w:szCs w:val="20"/>
              </w:rPr>
            </w:pPr>
            <w:r>
              <w:rPr>
                <w:rFonts w:ascii="Arial" w:hAnsi="Arial" w:cs="Arial"/>
                <w:sz w:val="20"/>
                <w:szCs w:val="20"/>
              </w:rPr>
              <w:t>5,5</w:t>
            </w:r>
          </w:p>
        </w:tc>
      </w:tr>
      <w:tr w:rsidR="00B8635F" w14:paraId="324AE8BA" w14:textId="77777777" w:rsidTr="009B3375">
        <w:trPr>
          <w:jc w:val="center"/>
        </w:trPr>
        <w:tc>
          <w:tcPr>
            <w:tcW w:w="1852" w:type="dxa"/>
            <w:vMerge/>
            <w:vAlign w:val="center"/>
          </w:tcPr>
          <w:p w14:paraId="51FA912B" w14:textId="77777777" w:rsidR="00B8635F" w:rsidRDefault="00B8635F" w:rsidP="009B3375">
            <w:pPr>
              <w:pStyle w:val="ListParagraph"/>
              <w:autoSpaceDE w:val="0"/>
              <w:autoSpaceDN w:val="0"/>
              <w:adjustRightInd w:val="0"/>
              <w:ind w:left="0"/>
              <w:jc w:val="center"/>
              <w:rPr>
                <w:rFonts w:ascii="Arial" w:hAnsi="Arial" w:cs="Arial"/>
                <w:sz w:val="20"/>
                <w:szCs w:val="20"/>
              </w:rPr>
            </w:pPr>
          </w:p>
        </w:tc>
        <w:tc>
          <w:tcPr>
            <w:tcW w:w="1852" w:type="dxa"/>
            <w:vAlign w:val="center"/>
          </w:tcPr>
          <w:p w14:paraId="149FF398" w14:textId="01B6D928" w:rsidR="00B8635F" w:rsidRDefault="00B8635F" w:rsidP="009B3375">
            <w:pPr>
              <w:pStyle w:val="ListParagraph"/>
              <w:autoSpaceDE w:val="0"/>
              <w:autoSpaceDN w:val="0"/>
              <w:adjustRightInd w:val="0"/>
              <w:ind w:left="0"/>
              <w:jc w:val="center"/>
              <w:rPr>
                <w:rFonts w:ascii="Arial" w:hAnsi="Arial" w:cs="Arial"/>
                <w:sz w:val="20"/>
                <w:szCs w:val="20"/>
              </w:rPr>
            </w:pPr>
            <w:r>
              <w:rPr>
                <w:rFonts w:ascii="Arial" w:hAnsi="Arial" w:cs="Arial"/>
                <w:sz w:val="20"/>
                <w:szCs w:val="20"/>
              </w:rPr>
              <w:t>Fecha</w:t>
            </w:r>
          </w:p>
        </w:tc>
        <w:tc>
          <w:tcPr>
            <w:tcW w:w="2170" w:type="dxa"/>
            <w:vAlign w:val="center"/>
          </w:tcPr>
          <w:p w14:paraId="5750C0F2" w14:textId="2D3DF319" w:rsidR="00B8635F" w:rsidRDefault="00B8635F" w:rsidP="009B3375">
            <w:pPr>
              <w:pStyle w:val="ListParagraph"/>
              <w:autoSpaceDE w:val="0"/>
              <w:autoSpaceDN w:val="0"/>
              <w:adjustRightInd w:val="0"/>
              <w:ind w:left="0"/>
              <w:jc w:val="center"/>
              <w:rPr>
                <w:rFonts w:ascii="Arial" w:hAnsi="Arial" w:cs="Arial"/>
                <w:sz w:val="20"/>
                <w:szCs w:val="20"/>
              </w:rPr>
            </w:pPr>
            <w:r>
              <w:rPr>
                <w:rFonts w:ascii="Arial" w:hAnsi="Arial" w:cs="Arial"/>
                <w:sz w:val="20"/>
                <w:szCs w:val="20"/>
              </w:rPr>
              <w:t>-100,5</w:t>
            </w:r>
          </w:p>
        </w:tc>
        <w:tc>
          <w:tcPr>
            <w:tcW w:w="2108" w:type="dxa"/>
            <w:vAlign w:val="center"/>
          </w:tcPr>
          <w:p w14:paraId="5006DCA1" w14:textId="4CC7F4F7" w:rsidR="00B8635F" w:rsidRDefault="00B8635F" w:rsidP="009B3375">
            <w:pPr>
              <w:pStyle w:val="ListParagraph"/>
              <w:autoSpaceDE w:val="0"/>
              <w:autoSpaceDN w:val="0"/>
              <w:adjustRightInd w:val="0"/>
              <w:ind w:left="0"/>
              <w:jc w:val="center"/>
              <w:rPr>
                <w:rFonts w:ascii="Arial" w:hAnsi="Arial" w:cs="Arial"/>
                <w:sz w:val="20"/>
                <w:szCs w:val="20"/>
              </w:rPr>
            </w:pPr>
            <w:r>
              <w:rPr>
                <w:rFonts w:ascii="Arial" w:hAnsi="Arial" w:cs="Arial"/>
                <w:sz w:val="20"/>
                <w:szCs w:val="20"/>
              </w:rPr>
              <w:t>1,1</w:t>
            </w:r>
          </w:p>
        </w:tc>
      </w:tr>
    </w:tbl>
    <w:p w14:paraId="54326188" w14:textId="77777777" w:rsidR="00B8635F" w:rsidRDefault="00B8635F" w:rsidP="00B8635F">
      <w:pPr>
        <w:autoSpaceDE w:val="0"/>
        <w:autoSpaceDN w:val="0"/>
        <w:adjustRightInd w:val="0"/>
        <w:ind w:left="360"/>
        <w:rPr>
          <w:rFonts w:ascii="Arial" w:hAnsi="Arial" w:cs="Arial"/>
        </w:rPr>
      </w:pPr>
    </w:p>
    <w:p w14:paraId="2E0D8A6A" w14:textId="03654A8B" w:rsidR="00B8635F" w:rsidRDefault="00B8635F" w:rsidP="00B8635F">
      <w:pPr>
        <w:pStyle w:val="ListParagraph"/>
        <w:numPr>
          <w:ilvl w:val="0"/>
          <w:numId w:val="32"/>
        </w:numPr>
        <w:autoSpaceDE w:val="0"/>
        <w:autoSpaceDN w:val="0"/>
        <w:adjustRightInd w:val="0"/>
        <w:rPr>
          <w:rFonts w:ascii="Arial" w:hAnsi="Arial" w:cs="Arial"/>
          <w:sz w:val="20"/>
          <w:szCs w:val="20"/>
        </w:rPr>
      </w:pPr>
      <w:r w:rsidRPr="00B8635F">
        <w:rPr>
          <w:rFonts w:ascii="Arial" w:hAnsi="Arial" w:cs="Arial"/>
          <w:sz w:val="20"/>
          <w:szCs w:val="20"/>
        </w:rPr>
        <w:t xml:space="preserve">Imaginemos que cada país conheça </w:t>
      </w:r>
      <w:r>
        <w:rPr>
          <w:rFonts w:ascii="Arial" w:hAnsi="Arial" w:cs="Arial"/>
          <w:sz w:val="20"/>
          <w:szCs w:val="20"/>
        </w:rPr>
        <w:t xml:space="preserve">essa matriz de </w:t>
      </w:r>
      <w:proofErr w:type="spellStart"/>
      <w:r w:rsidRPr="00B8635F">
        <w:rPr>
          <w:rFonts w:ascii="Arial" w:hAnsi="Arial" w:cs="Arial"/>
          <w:i/>
          <w:sz w:val="20"/>
          <w:szCs w:val="20"/>
        </w:rPr>
        <w:t>payoff</w:t>
      </w:r>
      <w:proofErr w:type="spellEnd"/>
      <w:r>
        <w:rPr>
          <w:rFonts w:ascii="Arial" w:hAnsi="Arial" w:cs="Arial"/>
          <w:i/>
          <w:sz w:val="20"/>
          <w:szCs w:val="20"/>
        </w:rPr>
        <w:t xml:space="preserve"> </w:t>
      </w:r>
      <w:r>
        <w:rPr>
          <w:rFonts w:ascii="Arial" w:hAnsi="Arial" w:cs="Arial"/>
          <w:sz w:val="20"/>
          <w:szCs w:val="20"/>
        </w:rPr>
        <w:t>e acredite que o outro atuará conforme os próprios interesses. Será que algum dos dois países terá uma estratégia dominante? Quais serão as políticas de equilíbrio se cada um dos países agir racionalmente, visando maximizar seu próprio bem-estar?</w:t>
      </w:r>
    </w:p>
    <w:p w14:paraId="37318FC5" w14:textId="63906404" w:rsidR="00B8635F" w:rsidRDefault="00B8635F" w:rsidP="00B8635F">
      <w:pPr>
        <w:pStyle w:val="ListParagraph"/>
        <w:numPr>
          <w:ilvl w:val="0"/>
          <w:numId w:val="32"/>
        </w:numPr>
        <w:autoSpaceDE w:val="0"/>
        <w:autoSpaceDN w:val="0"/>
        <w:adjustRightInd w:val="0"/>
        <w:rPr>
          <w:rFonts w:ascii="Arial" w:hAnsi="Arial" w:cs="Arial"/>
          <w:sz w:val="20"/>
          <w:szCs w:val="20"/>
        </w:rPr>
      </w:pPr>
      <w:r>
        <w:rPr>
          <w:rFonts w:ascii="Arial" w:hAnsi="Arial" w:cs="Arial"/>
          <w:sz w:val="20"/>
          <w:szCs w:val="20"/>
        </w:rPr>
        <w:t xml:space="preserve">Agora suponha que o Japão não esteja seguro de que os EUA agirão racionalmente. </w:t>
      </w:r>
      <w:r w:rsidR="00D57172">
        <w:rPr>
          <w:rFonts w:ascii="Arial" w:hAnsi="Arial" w:cs="Arial"/>
          <w:sz w:val="20"/>
          <w:szCs w:val="20"/>
        </w:rPr>
        <w:t>Em particular, o Japão está preocupado com a possibilidade de que políticos norte-americanos possam querer penalizá-lo, mesmo que isso nã</w:t>
      </w:r>
      <w:r w:rsidR="00032F7F">
        <w:rPr>
          <w:rFonts w:ascii="Arial" w:hAnsi="Arial" w:cs="Arial"/>
          <w:sz w:val="20"/>
          <w:szCs w:val="20"/>
        </w:rPr>
        <w:t>o maximize o bem-estar dos EUA. De que forma isso poderia influenciar a escolha de estratégia por parte do Japão? De que maneira tal fato poderia alterar o equilíbrio?</w:t>
      </w:r>
    </w:p>
    <w:p w14:paraId="53684E4B" w14:textId="77777777" w:rsidR="00032F7F" w:rsidRDefault="00032F7F" w:rsidP="00032F7F">
      <w:pPr>
        <w:autoSpaceDE w:val="0"/>
        <w:autoSpaceDN w:val="0"/>
        <w:adjustRightInd w:val="0"/>
        <w:rPr>
          <w:rFonts w:ascii="Arial" w:hAnsi="Arial" w:cs="Arial"/>
        </w:rPr>
      </w:pPr>
    </w:p>
    <w:p w14:paraId="3FCD2C7D" w14:textId="5944F0B4" w:rsidR="00032F7F" w:rsidRPr="00774462" w:rsidRDefault="00032F7F" w:rsidP="00295C64">
      <w:pPr>
        <w:pStyle w:val="ListParagraph"/>
        <w:numPr>
          <w:ilvl w:val="0"/>
          <w:numId w:val="20"/>
        </w:numPr>
        <w:autoSpaceDE w:val="0"/>
        <w:autoSpaceDN w:val="0"/>
        <w:adjustRightInd w:val="0"/>
        <w:ind w:left="360"/>
        <w:rPr>
          <w:rFonts w:ascii="Arial" w:hAnsi="Arial" w:cs="Arial"/>
        </w:rPr>
      </w:pPr>
      <w:r>
        <w:rPr>
          <w:rFonts w:ascii="Arial" w:hAnsi="Arial" w:cs="Arial"/>
          <w:sz w:val="20"/>
          <w:szCs w:val="20"/>
        </w:rPr>
        <w:t xml:space="preserve">Duas empresas operam no mercado de chocolate, podendo optar entre produzir um chocolate de alta qualidade ou um chocolate de baixa qualidade. Os lucros resultantes de cada estratégia </w:t>
      </w:r>
      <w:r w:rsidR="00774462">
        <w:rPr>
          <w:rFonts w:ascii="Arial" w:hAnsi="Arial" w:cs="Arial"/>
          <w:sz w:val="20"/>
          <w:szCs w:val="20"/>
        </w:rPr>
        <w:t>encontram-se apresentados na matriz de</w:t>
      </w:r>
      <w:r w:rsidR="00774462" w:rsidRPr="00774462">
        <w:rPr>
          <w:rFonts w:ascii="Arial" w:hAnsi="Arial" w:cs="Arial"/>
          <w:i/>
          <w:sz w:val="20"/>
          <w:szCs w:val="20"/>
        </w:rPr>
        <w:t xml:space="preserve"> </w:t>
      </w:r>
      <w:proofErr w:type="spellStart"/>
      <w:r w:rsidR="00774462" w:rsidRPr="00774462">
        <w:rPr>
          <w:rFonts w:ascii="Arial" w:hAnsi="Arial" w:cs="Arial"/>
          <w:i/>
          <w:sz w:val="20"/>
          <w:szCs w:val="20"/>
        </w:rPr>
        <w:t>payoff</w:t>
      </w:r>
      <w:proofErr w:type="spellEnd"/>
      <w:r w:rsidR="00774462">
        <w:rPr>
          <w:rFonts w:ascii="Arial" w:hAnsi="Arial" w:cs="Arial"/>
          <w:i/>
          <w:sz w:val="20"/>
          <w:szCs w:val="20"/>
        </w:rPr>
        <w:t xml:space="preserve"> </w:t>
      </w:r>
      <w:r w:rsidR="00774462">
        <w:rPr>
          <w:rFonts w:ascii="Arial" w:hAnsi="Arial" w:cs="Arial"/>
          <w:sz w:val="20"/>
          <w:szCs w:val="20"/>
        </w:rPr>
        <w:t>a seguir:</w:t>
      </w:r>
    </w:p>
    <w:p w14:paraId="6B9A60A6" w14:textId="57F93195" w:rsidR="00774462" w:rsidRDefault="00774462" w:rsidP="00774462">
      <w:pPr>
        <w:pStyle w:val="Caption"/>
        <w:keepNext/>
      </w:pPr>
    </w:p>
    <w:tbl>
      <w:tblPr>
        <w:tblStyle w:val="TableGrid"/>
        <w:tblW w:w="0" w:type="auto"/>
        <w:jc w:val="center"/>
        <w:tblLook w:val="04A0" w:firstRow="1" w:lastRow="0" w:firstColumn="1" w:lastColumn="0" w:noHBand="0" w:noVBand="1"/>
      </w:tblPr>
      <w:tblGrid>
        <w:gridCol w:w="1852"/>
        <w:gridCol w:w="1852"/>
        <w:gridCol w:w="2170"/>
        <w:gridCol w:w="2108"/>
      </w:tblGrid>
      <w:tr w:rsidR="00774462" w14:paraId="5A8A8C54" w14:textId="77777777" w:rsidTr="009B3375">
        <w:trPr>
          <w:jc w:val="center"/>
        </w:trPr>
        <w:tc>
          <w:tcPr>
            <w:tcW w:w="3704" w:type="dxa"/>
            <w:gridSpan w:val="2"/>
            <w:vMerge w:val="restart"/>
            <w:vAlign w:val="center"/>
          </w:tcPr>
          <w:p w14:paraId="0EA1680D" w14:textId="77777777" w:rsidR="00774462" w:rsidRDefault="00774462" w:rsidP="00774462">
            <w:pPr>
              <w:pStyle w:val="ListParagraph"/>
              <w:autoSpaceDE w:val="0"/>
              <w:autoSpaceDN w:val="0"/>
              <w:adjustRightInd w:val="0"/>
              <w:ind w:left="0"/>
              <w:jc w:val="center"/>
              <w:rPr>
                <w:rFonts w:ascii="Arial" w:hAnsi="Arial" w:cs="Arial"/>
                <w:sz w:val="20"/>
                <w:szCs w:val="20"/>
              </w:rPr>
            </w:pPr>
          </w:p>
        </w:tc>
        <w:tc>
          <w:tcPr>
            <w:tcW w:w="4278" w:type="dxa"/>
            <w:gridSpan w:val="2"/>
            <w:vAlign w:val="center"/>
          </w:tcPr>
          <w:p w14:paraId="61216E1F" w14:textId="323186B5" w:rsidR="00774462" w:rsidRDefault="00774462" w:rsidP="00774462">
            <w:pPr>
              <w:pStyle w:val="ListParagraph"/>
              <w:autoSpaceDE w:val="0"/>
              <w:autoSpaceDN w:val="0"/>
              <w:adjustRightInd w:val="0"/>
              <w:ind w:left="0"/>
              <w:jc w:val="center"/>
              <w:rPr>
                <w:rFonts w:ascii="Arial" w:hAnsi="Arial" w:cs="Arial"/>
                <w:sz w:val="20"/>
                <w:szCs w:val="20"/>
              </w:rPr>
            </w:pPr>
            <w:r>
              <w:rPr>
                <w:rFonts w:ascii="Arial" w:hAnsi="Arial" w:cs="Arial"/>
                <w:sz w:val="20"/>
                <w:szCs w:val="20"/>
              </w:rPr>
              <w:t>Empresa 2</w:t>
            </w:r>
          </w:p>
        </w:tc>
      </w:tr>
      <w:tr w:rsidR="00774462" w14:paraId="67802B50" w14:textId="77777777" w:rsidTr="009B3375">
        <w:trPr>
          <w:jc w:val="center"/>
        </w:trPr>
        <w:tc>
          <w:tcPr>
            <w:tcW w:w="3704" w:type="dxa"/>
            <w:gridSpan w:val="2"/>
            <w:vMerge/>
            <w:vAlign w:val="center"/>
          </w:tcPr>
          <w:p w14:paraId="10365008" w14:textId="77777777" w:rsidR="00774462" w:rsidRDefault="00774462" w:rsidP="00774462">
            <w:pPr>
              <w:pStyle w:val="ListParagraph"/>
              <w:autoSpaceDE w:val="0"/>
              <w:autoSpaceDN w:val="0"/>
              <w:adjustRightInd w:val="0"/>
              <w:ind w:left="0"/>
              <w:jc w:val="center"/>
              <w:rPr>
                <w:rFonts w:ascii="Arial" w:hAnsi="Arial" w:cs="Arial"/>
                <w:sz w:val="20"/>
                <w:szCs w:val="20"/>
              </w:rPr>
            </w:pPr>
          </w:p>
        </w:tc>
        <w:tc>
          <w:tcPr>
            <w:tcW w:w="2170" w:type="dxa"/>
            <w:vAlign w:val="center"/>
          </w:tcPr>
          <w:p w14:paraId="0EA8EA66" w14:textId="7CF1CFA6" w:rsidR="00774462" w:rsidRDefault="00774462" w:rsidP="00774462">
            <w:pPr>
              <w:pStyle w:val="ListParagraph"/>
              <w:autoSpaceDE w:val="0"/>
              <w:autoSpaceDN w:val="0"/>
              <w:adjustRightInd w:val="0"/>
              <w:ind w:left="0"/>
              <w:jc w:val="center"/>
              <w:rPr>
                <w:rFonts w:ascii="Arial" w:hAnsi="Arial" w:cs="Arial"/>
                <w:sz w:val="20"/>
                <w:szCs w:val="20"/>
              </w:rPr>
            </w:pPr>
            <w:r>
              <w:rPr>
                <w:rFonts w:ascii="Arial" w:hAnsi="Arial" w:cs="Arial"/>
                <w:sz w:val="20"/>
                <w:szCs w:val="20"/>
              </w:rPr>
              <w:t>Baixo</w:t>
            </w:r>
          </w:p>
        </w:tc>
        <w:tc>
          <w:tcPr>
            <w:tcW w:w="2108" w:type="dxa"/>
            <w:vAlign w:val="center"/>
          </w:tcPr>
          <w:p w14:paraId="0134F3F8" w14:textId="66CC0D3A" w:rsidR="00774462" w:rsidRDefault="00774462" w:rsidP="00774462">
            <w:pPr>
              <w:pStyle w:val="ListParagraph"/>
              <w:autoSpaceDE w:val="0"/>
              <w:autoSpaceDN w:val="0"/>
              <w:adjustRightInd w:val="0"/>
              <w:ind w:left="0"/>
              <w:jc w:val="center"/>
              <w:rPr>
                <w:rFonts w:ascii="Arial" w:hAnsi="Arial" w:cs="Arial"/>
                <w:sz w:val="20"/>
                <w:szCs w:val="20"/>
              </w:rPr>
            </w:pPr>
            <w:r>
              <w:rPr>
                <w:rFonts w:ascii="Arial" w:hAnsi="Arial" w:cs="Arial"/>
                <w:sz w:val="20"/>
                <w:szCs w:val="20"/>
              </w:rPr>
              <w:t>Alto</w:t>
            </w:r>
          </w:p>
        </w:tc>
      </w:tr>
      <w:tr w:rsidR="00774462" w14:paraId="23A47CC6" w14:textId="77777777" w:rsidTr="009B3375">
        <w:trPr>
          <w:jc w:val="center"/>
        </w:trPr>
        <w:tc>
          <w:tcPr>
            <w:tcW w:w="1852" w:type="dxa"/>
            <w:vMerge w:val="restart"/>
            <w:vAlign w:val="center"/>
          </w:tcPr>
          <w:p w14:paraId="3B0A7B13" w14:textId="27AF71E9" w:rsidR="00774462" w:rsidRDefault="00774462" w:rsidP="00774462">
            <w:pPr>
              <w:pStyle w:val="ListParagraph"/>
              <w:autoSpaceDE w:val="0"/>
              <w:autoSpaceDN w:val="0"/>
              <w:adjustRightInd w:val="0"/>
              <w:ind w:left="0"/>
              <w:jc w:val="center"/>
              <w:rPr>
                <w:rFonts w:ascii="Arial" w:hAnsi="Arial" w:cs="Arial"/>
                <w:sz w:val="20"/>
                <w:szCs w:val="20"/>
              </w:rPr>
            </w:pPr>
            <w:r>
              <w:rPr>
                <w:rFonts w:ascii="Arial" w:hAnsi="Arial" w:cs="Arial"/>
                <w:sz w:val="20"/>
                <w:szCs w:val="20"/>
              </w:rPr>
              <w:t>Empresa 1</w:t>
            </w:r>
          </w:p>
        </w:tc>
        <w:tc>
          <w:tcPr>
            <w:tcW w:w="1852" w:type="dxa"/>
            <w:vAlign w:val="center"/>
          </w:tcPr>
          <w:p w14:paraId="1C205322" w14:textId="2B27228D" w:rsidR="00774462" w:rsidRDefault="00774462" w:rsidP="00774462">
            <w:pPr>
              <w:pStyle w:val="ListParagraph"/>
              <w:autoSpaceDE w:val="0"/>
              <w:autoSpaceDN w:val="0"/>
              <w:adjustRightInd w:val="0"/>
              <w:ind w:left="0"/>
              <w:jc w:val="center"/>
              <w:rPr>
                <w:rFonts w:ascii="Arial" w:hAnsi="Arial" w:cs="Arial"/>
                <w:sz w:val="20"/>
                <w:szCs w:val="20"/>
              </w:rPr>
            </w:pPr>
            <w:r>
              <w:rPr>
                <w:rFonts w:ascii="Arial" w:hAnsi="Arial" w:cs="Arial"/>
                <w:sz w:val="20"/>
                <w:szCs w:val="20"/>
              </w:rPr>
              <w:t>Baixo</w:t>
            </w:r>
          </w:p>
        </w:tc>
        <w:tc>
          <w:tcPr>
            <w:tcW w:w="2170" w:type="dxa"/>
            <w:vAlign w:val="center"/>
          </w:tcPr>
          <w:p w14:paraId="1F2200EB" w14:textId="2565AA7B" w:rsidR="00774462" w:rsidRDefault="00774462" w:rsidP="009B3375">
            <w:pPr>
              <w:pStyle w:val="ListParagraph"/>
              <w:autoSpaceDE w:val="0"/>
              <w:autoSpaceDN w:val="0"/>
              <w:adjustRightInd w:val="0"/>
              <w:ind w:left="0"/>
              <w:jc w:val="center"/>
              <w:rPr>
                <w:rFonts w:ascii="Arial" w:hAnsi="Arial" w:cs="Arial"/>
                <w:sz w:val="20"/>
                <w:szCs w:val="20"/>
              </w:rPr>
            </w:pPr>
            <w:r>
              <w:rPr>
                <w:rFonts w:ascii="Arial" w:hAnsi="Arial" w:cs="Arial"/>
                <w:sz w:val="20"/>
                <w:szCs w:val="20"/>
              </w:rPr>
              <w:t>-20,-30</w:t>
            </w:r>
          </w:p>
        </w:tc>
        <w:tc>
          <w:tcPr>
            <w:tcW w:w="2108" w:type="dxa"/>
            <w:vAlign w:val="center"/>
          </w:tcPr>
          <w:p w14:paraId="7689E85F" w14:textId="333DAABE" w:rsidR="00774462" w:rsidRDefault="00774462" w:rsidP="009B3375">
            <w:pPr>
              <w:pStyle w:val="ListParagraph"/>
              <w:autoSpaceDE w:val="0"/>
              <w:autoSpaceDN w:val="0"/>
              <w:adjustRightInd w:val="0"/>
              <w:ind w:left="0"/>
              <w:jc w:val="center"/>
              <w:rPr>
                <w:rFonts w:ascii="Arial" w:hAnsi="Arial" w:cs="Arial"/>
                <w:sz w:val="20"/>
                <w:szCs w:val="20"/>
              </w:rPr>
            </w:pPr>
            <w:r>
              <w:rPr>
                <w:rFonts w:ascii="Arial" w:hAnsi="Arial" w:cs="Arial"/>
                <w:sz w:val="20"/>
                <w:szCs w:val="20"/>
              </w:rPr>
              <w:t>900,600</w:t>
            </w:r>
          </w:p>
        </w:tc>
      </w:tr>
      <w:tr w:rsidR="00774462" w14:paraId="65CC59B5" w14:textId="77777777" w:rsidTr="009B3375">
        <w:trPr>
          <w:jc w:val="center"/>
        </w:trPr>
        <w:tc>
          <w:tcPr>
            <w:tcW w:w="1852" w:type="dxa"/>
            <w:vMerge/>
            <w:vAlign w:val="center"/>
          </w:tcPr>
          <w:p w14:paraId="78537FEF" w14:textId="77777777" w:rsidR="00774462" w:rsidRDefault="00774462" w:rsidP="009B3375">
            <w:pPr>
              <w:pStyle w:val="ListParagraph"/>
              <w:autoSpaceDE w:val="0"/>
              <w:autoSpaceDN w:val="0"/>
              <w:adjustRightInd w:val="0"/>
              <w:ind w:left="0"/>
              <w:jc w:val="center"/>
              <w:rPr>
                <w:rFonts w:ascii="Arial" w:hAnsi="Arial" w:cs="Arial"/>
                <w:sz w:val="20"/>
                <w:szCs w:val="20"/>
              </w:rPr>
            </w:pPr>
          </w:p>
        </w:tc>
        <w:tc>
          <w:tcPr>
            <w:tcW w:w="1852" w:type="dxa"/>
            <w:vAlign w:val="center"/>
          </w:tcPr>
          <w:p w14:paraId="365FE305" w14:textId="3462BDC3" w:rsidR="00774462" w:rsidRDefault="00774462" w:rsidP="009B3375">
            <w:pPr>
              <w:pStyle w:val="ListParagraph"/>
              <w:autoSpaceDE w:val="0"/>
              <w:autoSpaceDN w:val="0"/>
              <w:adjustRightInd w:val="0"/>
              <w:ind w:left="0"/>
              <w:jc w:val="center"/>
              <w:rPr>
                <w:rFonts w:ascii="Arial" w:hAnsi="Arial" w:cs="Arial"/>
                <w:sz w:val="20"/>
                <w:szCs w:val="20"/>
              </w:rPr>
            </w:pPr>
            <w:r>
              <w:rPr>
                <w:rFonts w:ascii="Arial" w:hAnsi="Arial" w:cs="Arial"/>
                <w:sz w:val="20"/>
                <w:szCs w:val="20"/>
              </w:rPr>
              <w:t>Alto</w:t>
            </w:r>
          </w:p>
        </w:tc>
        <w:tc>
          <w:tcPr>
            <w:tcW w:w="2170" w:type="dxa"/>
            <w:vAlign w:val="center"/>
          </w:tcPr>
          <w:p w14:paraId="1794FF93" w14:textId="32246AA2" w:rsidR="00774462" w:rsidRDefault="00774462" w:rsidP="009B3375">
            <w:pPr>
              <w:pStyle w:val="ListParagraph"/>
              <w:autoSpaceDE w:val="0"/>
              <w:autoSpaceDN w:val="0"/>
              <w:adjustRightInd w:val="0"/>
              <w:ind w:left="0"/>
              <w:jc w:val="center"/>
              <w:rPr>
                <w:rFonts w:ascii="Arial" w:hAnsi="Arial" w:cs="Arial"/>
                <w:sz w:val="20"/>
                <w:szCs w:val="20"/>
              </w:rPr>
            </w:pPr>
            <w:r>
              <w:rPr>
                <w:rFonts w:ascii="Arial" w:hAnsi="Arial" w:cs="Arial"/>
                <w:sz w:val="20"/>
                <w:szCs w:val="20"/>
              </w:rPr>
              <w:t>100,800</w:t>
            </w:r>
          </w:p>
        </w:tc>
        <w:tc>
          <w:tcPr>
            <w:tcW w:w="2108" w:type="dxa"/>
            <w:vAlign w:val="center"/>
          </w:tcPr>
          <w:p w14:paraId="4A1D6C30" w14:textId="77CC71D4" w:rsidR="00774462" w:rsidRDefault="00774462" w:rsidP="009B3375">
            <w:pPr>
              <w:pStyle w:val="ListParagraph"/>
              <w:autoSpaceDE w:val="0"/>
              <w:autoSpaceDN w:val="0"/>
              <w:adjustRightInd w:val="0"/>
              <w:ind w:left="0"/>
              <w:jc w:val="center"/>
              <w:rPr>
                <w:rFonts w:ascii="Arial" w:hAnsi="Arial" w:cs="Arial"/>
                <w:sz w:val="20"/>
                <w:szCs w:val="20"/>
              </w:rPr>
            </w:pPr>
            <w:r>
              <w:rPr>
                <w:rFonts w:ascii="Arial" w:hAnsi="Arial" w:cs="Arial"/>
                <w:sz w:val="20"/>
                <w:szCs w:val="20"/>
              </w:rPr>
              <w:t>50,50</w:t>
            </w:r>
          </w:p>
        </w:tc>
      </w:tr>
    </w:tbl>
    <w:p w14:paraId="482550E8" w14:textId="77777777" w:rsidR="00774462" w:rsidRPr="00774462" w:rsidRDefault="00774462" w:rsidP="00774462">
      <w:pPr>
        <w:autoSpaceDE w:val="0"/>
        <w:autoSpaceDN w:val="0"/>
        <w:adjustRightInd w:val="0"/>
        <w:rPr>
          <w:rFonts w:ascii="Arial" w:hAnsi="Arial" w:cs="Arial"/>
        </w:rPr>
      </w:pPr>
    </w:p>
    <w:p w14:paraId="01F91752" w14:textId="77777777" w:rsidR="00774462" w:rsidRDefault="00774462" w:rsidP="00774462">
      <w:pPr>
        <w:pStyle w:val="ListParagraph"/>
        <w:numPr>
          <w:ilvl w:val="0"/>
          <w:numId w:val="33"/>
        </w:numPr>
        <w:autoSpaceDE w:val="0"/>
        <w:autoSpaceDN w:val="0"/>
        <w:adjustRightInd w:val="0"/>
        <w:rPr>
          <w:rFonts w:ascii="Arial" w:hAnsi="Arial" w:cs="Arial"/>
          <w:sz w:val="20"/>
          <w:szCs w:val="20"/>
        </w:rPr>
      </w:pPr>
      <w:r w:rsidRPr="00774462">
        <w:rPr>
          <w:rFonts w:ascii="Arial" w:hAnsi="Arial" w:cs="Arial"/>
          <w:sz w:val="20"/>
          <w:szCs w:val="20"/>
        </w:rPr>
        <w:t>Quais</w:t>
      </w:r>
      <w:r>
        <w:rPr>
          <w:rFonts w:ascii="Arial" w:hAnsi="Arial" w:cs="Arial"/>
          <w:sz w:val="20"/>
          <w:szCs w:val="20"/>
        </w:rPr>
        <w:t xml:space="preserve"> resultados são equilíbrios de Nash (caso haja algum nessa matriz</w:t>
      </w:r>
      <w:proofErr w:type="gramStart"/>
      <w:r>
        <w:rPr>
          <w:rFonts w:ascii="Arial" w:hAnsi="Arial" w:cs="Arial"/>
          <w:sz w:val="20"/>
          <w:szCs w:val="20"/>
        </w:rPr>
        <w:t>) ?</w:t>
      </w:r>
      <w:proofErr w:type="gramEnd"/>
    </w:p>
    <w:p w14:paraId="352502C3" w14:textId="77777777" w:rsidR="00774462" w:rsidRDefault="00774462" w:rsidP="00774462">
      <w:pPr>
        <w:pStyle w:val="ListParagraph"/>
        <w:numPr>
          <w:ilvl w:val="0"/>
          <w:numId w:val="33"/>
        </w:numPr>
        <w:autoSpaceDE w:val="0"/>
        <w:autoSpaceDN w:val="0"/>
        <w:adjustRightInd w:val="0"/>
        <w:rPr>
          <w:rFonts w:ascii="Arial" w:hAnsi="Arial" w:cs="Arial"/>
          <w:sz w:val="20"/>
          <w:szCs w:val="20"/>
        </w:rPr>
      </w:pPr>
      <w:r>
        <w:rPr>
          <w:rFonts w:ascii="Arial" w:hAnsi="Arial" w:cs="Arial"/>
          <w:sz w:val="20"/>
          <w:szCs w:val="20"/>
        </w:rPr>
        <w:t xml:space="preserve">Se os administradores de ambas as empresas forem pessoas conservadoras e ambos empregarem estratégias </w:t>
      </w:r>
      <w:proofErr w:type="spellStart"/>
      <w:r w:rsidRPr="00774462">
        <w:rPr>
          <w:rFonts w:ascii="Arial" w:hAnsi="Arial" w:cs="Arial"/>
          <w:i/>
          <w:sz w:val="20"/>
          <w:szCs w:val="20"/>
        </w:rPr>
        <w:t>maximin</w:t>
      </w:r>
      <w:proofErr w:type="spellEnd"/>
      <w:r>
        <w:rPr>
          <w:rFonts w:ascii="Arial" w:hAnsi="Arial" w:cs="Arial"/>
          <w:sz w:val="20"/>
          <w:szCs w:val="20"/>
        </w:rPr>
        <w:t>, qual será o resultado?</w:t>
      </w:r>
    </w:p>
    <w:p w14:paraId="7EBD8E97" w14:textId="77777777" w:rsidR="00774462" w:rsidRDefault="00774462" w:rsidP="00774462">
      <w:pPr>
        <w:pStyle w:val="ListParagraph"/>
        <w:numPr>
          <w:ilvl w:val="0"/>
          <w:numId w:val="33"/>
        </w:numPr>
        <w:autoSpaceDE w:val="0"/>
        <w:autoSpaceDN w:val="0"/>
        <w:adjustRightInd w:val="0"/>
        <w:rPr>
          <w:rFonts w:ascii="Arial" w:hAnsi="Arial" w:cs="Arial"/>
          <w:sz w:val="20"/>
          <w:szCs w:val="20"/>
        </w:rPr>
      </w:pPr>
      <w:r>
        <w:rPr>
          <w:rFonts w:ascii="Arial" w:hAnsi="Arial" w:cs="Arial"/>
          <w:sz w:val="20"/>
          <w:szCs w:val="20"/>
        </w:rPr>
        <w:t>Qual é o resultado cooperativo?</w:t>
      </w:r>
    </w:p>
    <w:p w14:paraId="435DB5F4" w14:textId="2BAAC6FC" w:rsidR="00032F7F" w:rsidRPr="00774462" w:rsidRDefault="00774462" w:rsidP="00774462">
      <w:pPr>
        <w:pStyle w:val="ListParagraph"/>
        <w:numPr>
          <w:ilvl w:val="0"/>
          <w:numId w:val="33"/>
        </w:numPr>
        <w:autoSpaceDE w:val="0"/>
        <w:autoSpaceDN w:val="0"/>
        <w:adjustRightInd w:val="0"/>
        <w:rPr>
          <w:rFonts w:ascii="Arial" w:hAnsi="Arial" w:cs="Arial"/>
          <w:sz w:val="20"/>
          <w:szCs w:val="20"/>
        </w:rPr>
      </w:pPr>
      <w:r>
        <w:rPr>
          <w:rFonts w:ascii="Arial" w:hAnsi="Arial" w:cs="Arial"/>
          <w:sz w:val="20"/>
          <w:szCs w:val="20"/>
        </w:rPr>
        <w:t>Qual das duas empresas se beneficia mais com um resultado cooperativo? Quanto essa empresa precisa oferecer à outra para persuadi-la a fazer uma coalizão?</w:t>
      </w:r>
      <w:r w:rsidRPr="00774462">
        <w:rPr>
          <w:rFonts w:ascii="Arial" w:hAnsi="Arial" w:cs="Arial"/>
          <w:sz w:val="20"/>
          <w:szCs w:val="20"/>
        </w:rPr>
        <w:t xml:space="preserve"> </w:t>
      </w:r>
    </w:p>
    <w:sectPr w:rsidR="00032F7F" w:rsidRPr="00774462">
      <w:headerReference w:type="default" r:id="rId7"/>
      <w:pgSz w:w="12242" w:h="15842" w:code="1"/>
      <w:pgMar w:top="1418" w:right="1469" w:bottom="1418" w:left="1701" w:header="720" w:footer="720"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3DDEDA" w14:textId="77777777" w:rsidR="008D5A60" w:rsidRDefault="008D5A60" w:rsidP="00B6015B">
      <w:r>
        <w:separator/>
      </w:r>
    </w:p>
  </w:endnote>
  <w:endnote w:type="continuationSeparator" w:id="0">
    <w:p w14:paraId="5706C390" w14:textId="77777777" w:rsidR="008D5A60" w:rsidRDefault="008D5A60" w:rsidP="00B60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E86223" w14:textId="77777777" w:rsidR="008D5A60" w:rsidRDefault="008D5A60" w:rsidP="00B6015B">
      <w:r>
        <w:separator/>
      </w:r>
    </w:p>
  </w:footnote>
  <w:footnote w:type="continuationSeparator" w:id="0">
    <w:p w14:paraId="78330AD0" w14:textId="77777777" w:rsidR="008D5A60" w:rsidRDefault="008D5A60" w:rsidP="00B601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2BD3F" w14:textId="74F21DB1" w:rsidR="00597C44" w:rsidRDefault="00F01EED">
    <w:pPr>
      <w:pStyle w:val="Header"/>
    </w:pPr>
    <w:r>
      <w:rPr>
        <w:noProof/>
      </w:rPr>
      <w:drawing>
        <wp:anchor distT="0" distB="0" distL="114300" distR="114300" simplePos="0" relativeHeight="251657728" behindDoc="1" locked="0" layoutInCell="1" allowOverlap="1" wp14:anchorId="77FDB559" wp14:editId="481BFE28">
          <wp:simplePos x="0" y="0"/>
          <wp:positionH relativeFrom="column">
            <wp:posOffset>4457700</wp:posOffset>
          </wp:positionH>
          <wp:positionV relativeFrom="paragraph">
            <wp:posOffset>-270510</wp:posOffset>
          </wp:positionV>
          <wp:extent cx="1929765" cy="683260"/>
          <wp:effectExtent l="0" t="0" r="635" b="2540"/>
          <wp:wrapThrough wrapText="bothSides">
            <wp:wrapPolygon edited="0">
              <wp:start x="1422" y="0"/>
              <wp:lineTo x="0" y="4015"/>
              <wp:lineTo x="0" y="16059"/>
              <wp:lineTo x="1422" y="20877"/>
              <wp:lineTo x="5686" y="20877"/>
              <wp:lineTo x="9666" y="20877"/>
              <wp:lineTo x="21038" y="15257"/>
              <wp:lineTo x="21323" y="11242"/>
              <wp:lineTo x="21323" y="5621"/>
              <wp:lineTo x="5117" y="0"/>
              <wp:lineTo x="1422" y="0"/>
            </wp:wrapPolygon>
          </wp:wrapThrough>
          <wp:docPr id="1" name="Imagem 2" descr="Untitle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Untitle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9765" cy="6832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87E81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CE5F19"/>
    <w:multiLevelType w:val="hybridMultilevel"/>
    <w:tmpl w:val="7C0A264A"/>
    <w:lvl w:ilvl="0" w:tplc="27D6990A">
      <w:start w:val="1"/>
      <w:numFmt w:val="lowerLetter"/>
      <w:lvlText w:val="%1."/>
      <w:lvlJc w:val="left"/>
      <w:pPr>
        <w:ind w:left="1440" w:hanging="360"/>
      </w:pPr>
      <w:rPr>
        <w:rFonts w:hint="default"/>
        <w:b w:val="0"/>
        <w:i w:val="0"/>
        <w:sz w:val="20"/>
        <w:szCs w:val="20"/>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 w15:restartNumberingAfterBreak="0">
    <w:nsid w:val="0A1D2C7E"/>
    <w:multiLevelType w:val="hybridMultilevel"/>
    <w:tmpl w:val="7C0A264A"/>
    <w:lvl w:ilvl="0" w:tplc="27D6990A">
      <w:start w:val="1"/>
      <w:numFmt w:val="lowerLetter"/>
      <w:lvlText w:val="%1."/>
      <w:lvlJc w:val="left"/>
      <w:pPr>
        <w:ind w:left="1440" w:hanging="360"/>
      </w:pPr>
      <w:rPr>
        <w:rFonts w:hint="default"/>
        <w:b w:val="0"/>
        <w:i w:val="0"/>
        <w:sz w:val="20"/>
        <w:szCs w:val="20"/>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 w15:restartNumberingAfterBreak="0">
    <w:nsid w:val="164C13CD"/>
    <w:multiLevelType w:val="hybridMultilevel"/>
    <w:tmpl w:val="7C0A264A"/>
    <w:lvl w:ilvl="0" w:tplc="27D6990A">
      <w:start w:val="1"/>
      <w:numFmt w:val="lowerLetter"/>
      <w:lvlText w:val="%1."/>
      <w:lvlJc w:val="left"/>
      <w:pPr>
        <w:ind w:left="1440" w:hanging="360"/>
      </w:pPr>
      <w:rPr>
        <w:rFonts w:hint="default"/>
        <w:b w:val="0"/>
        <w:i w:val="0"/>
        <w:sz w:val="20"/>
        <w:szCs w:val="20"/>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4" w15:restartNumberingAfterBreak="0">
    <w:nsid w:val="169C0D19"/>
    <w:multiLevelType w:val="hybridMultilevel"/>
    <w:tmpl w:val="5FD62528"/>
    <w:lvl w:ilvl="0" w:tplc="B66A8B56">
      <w:start w:val="1"/>
      <w:numFmt w:val="decimal"/>
      <w:lvlText w:val="%1."/>
      <w:lvlJc w:val="left"/>
      <w:pPr>
        <w:ind w:left="720" w:hanging="360"/>
      </w:pPr>
      <w:rPr>
        <w:rFonts w:hint="default"/>
        <w:b/>
        <w:i w:val="0"/>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6F90F09"/>
    <w:multiLevelType w:val="hybridMultilevel"/>
    <w:tmpl w:val="F6442A32"/>
    <w:lvl w:ilvl="0" w:tplc="5B788B06">
      <w:start w:val="1"/>
      <w:numFmt w:val="decimal"/>
      <w:lvlText w:val="%1."/>
      <w:lvlJc w:val="left"/>
      <w:pPr>
        <w:ind w:left="720" w:hanging="360"/>
      </w:pPr>
      <w:rPr>
        <w:rFonts w:ascii="Arial" w:eastAsia="Cambria" w:hAnsi="Arial"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D476CC9"/>
    <w:multiLevelType w:val="hybridMultilevel"/>
    <w:tmpl w:val="0D7A6C20"/>
    <w:lvl w:ilvl="0" w:tplc="9B405CF8">
      <w:start w:val="1"/>
      <w:numFmt w:val="lowerLetter"/>
      <w:lvlText w:val="%1)"/>
      <w:lvlJc w:val="left"/>
      <w:pPr>
        <w:ind w:left="1080" w:hanging="360"/>
      </w:pPr>
      <w:rPr>
        <w:rFonts w:hint="default"/>
        <w:sz w:val="2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7" w15:restartNumberingAfterBreak="0">
    <w:nsid w:val="2082545E"/>
    <w:multiLevelType w:val="hybridMultilevel"/>
    <w:tmpl w:val="914822D6"/>
    <w:lvl w:ilvl="0" w:tplc="7B6C40C0">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8" w15:restartNumberingAfterBreak="0">
    <w:nsid w:val="3532095A"/>
    <w:multiLevelType w:val="multilevel"/>
    <w:tmpl w:val="3594BD24"/>
    <w:lvl w:ilvl="0">
      <w:start w:val="7"/>
      <w:numFmt w:val="decimal"/>
      <w:lvlText w:val="%1."/>
      <w:lvlJc w:val="left"/>
      <w:pPr>
        <w:tabs>
          <w:tab w:val="num" w:pos="-207"/>
        </w:tabs>
        <w:ind w:left="-207" w:hanging="360"/>
      </w:pPr>
      <w:rPr>
        <w:rFonts w:hint="default"/>
      </w:rPr>
    </w:lvl>
    <w:lvl w:ilvl="1">
      <w:start w:val="2"/>
      <w:numFmt w:val="decimal"/>
      <w:isLgl/>
      <w:lvlText w:val="%1.%2"/>
      <w:lvlJc w:val="left"/>
      <w:pPr>
        <w:tabs>
          <w:tab w:val="num" w:pos="153"/>
        </w:tabs>
        <w:ind w:left="153" w:hanging="720"/>
      </w:pPr>
      <w:rPr>
        <w:rFonts w:hint="default"/>
      </w:rPr>
    </w:lvl>
    <w:lvl w:ilvl="2">
      <w:start w:val="1"/>
      <w:numFmt w:val="decimal"/>
      <w:isLgl/>
      <w:lvlText w:val="%1.%2.%3"/>
      <w:lvlJc w:val="left"/>
      <w:pPr>
        <w:tabs>
          <w:tab w:val="num" w:pos="153"/>
        </w:tabs>
        <w:ind w:left="153" w:hanging="720"/>
      </w:pPr>
      <w:rPr>
        <w:rFonts w:hint="default"/>
      </w:rPr>
    </w:lvl>
    <w:lvl w:ilvl="3">
      <w:start w:val="1"/>
      <w:numFmt w:val="decimal"/>
      <w:isLgl/>
      <w:lvlText w:val="%1.%2.%3.%4"/>
      <w:lvlJc w:val="left"/>
      <w:pPr>
        <w:tabs>
          <w:tab w:val="num" w:pos="513"/>
        </w:tabs>
        <w:ind w:left="513" w:hanging="1080"/>
      </w:pPr>
      <w:rPr>
        <w:rFonts w:hint="default"/>
      </w:rPr>
    </w:lvl>
    <w:lvl w:ilvl="4">
      <w:start w:val="1"/>
      <w:numFmt w:val="decimal"/>
      <w:isLgl/>
      <w:lvlText w:val="%1.%2.%3.%4.%5"/>
      <w:lvlJc w:val="left"/>
      <w:pPr>
        <w:tabs>
          <w:tab w:val="num" w:pos="873"/>
        </w:tabs>
        <w:ind w:left="873" w:hanging="1440"/>
      </w:pPr>
      <w:rPr>
        <w:rFonts w:hint="default"/>
      </w:rPr>
    </w:lvl>
    <w:lvl w:ilvl="5">
      <w:start w:val="1"/>
      <w:numFmt w:val="decimal"/>
      <w:isLgl/>
      <w:lvlText w:val="%1.%2.%3.%4.%5.%6"/>
      <w:lvlJc w:val="left"/>
      <w:pPr>
        <w:tabs>
          <w:tab w:val="num" w:pos="1233"/>
        </w:tabs>
        <w:ind w:left="1233" w:hanging="1800"/>
      </w:pPr>
      <w:rPr>
        <w:rFonts w:hint="default"/>
      </w:rPr>
    </w:lvl>
    <w:lvl w:ilvl="6">
      <w:start w:val="1"/>
      <w:numFmt w:val="decimal"/>
      <w:isLgl/>
      <w:lvlText w:val="%1.%2.%3.%4.%5.%6.%7"/>
      <w:lvlJc w:val="left"/>
      <w:pPr>
        <w:tabs>
          <w:tab w:val="num" w:pos="1593"/>
        </w:tabs>
        <w:ind w:left="1593" w:hanging="2160"/>
      </w:pPr>
      <w:rPr>
        <w:rFonts w:hint="default"/>
      </w:rPr>
    </w:lvl>
    <w:lvl w:ilvl="7">
      <w:start w:val="1"/>
      <w:numFmt w:val="decimal"/>
      <w:isLgl/>
      <w:lvlText w:val="%1.%2.%3.%4.%5.%6.%7.%8"/>
      <w:lvlJc w:val="left"/>
      <w:pPr>
        <w:tabs>
          <w:tab w:val="num" w:pos="1593"/>
        </w:tabs>
        <w:ind w:left="1593" w:hanging="2160"/>
      </w:pPr>
      <w:rPr>
        <w:rFonts w:hint="default"/>
      </w:rPr>
    </w:lvl>
    <w:lvl w:ilvl="8">
      <w:start w:val="1"/>
      <w:numFmt w:val="decimal"/>
      <w:isLgl/>
      <w:lvlText w:val="%1.%2.%3.%4.%5.%6.%7.%8.%9"/>
      <w:lvlJc w:val="left"/>
      <w:pPr>
        <w:tabs>
          <w:tab w:val="num" w:pos="1953"/>
        </w:tabs>
        <w:ind w:left="1953" w:hanging="2520"/>
      </w:pPr>
      <w:rPr>
        <w:rFonts w:hint="default"/>
      </w:rPr>
    </w:lvl>
  </w:abstractNum>
  <w:abstractNum w:abstractNumId="9" w15:restartNumberingAfterBreak="0">
    <w:nsid w:val="3A4C22AA"/>
    <w:multiLevelType w:val="hybridMultilevel"/>
    <w:tmpl w:val="7C0A264A"/>
    <w:lvl w:ilvl="0" w:tplc="27D6990A">
      <w:start w:val="1"/>
      <w:numFmt w:val="lowerLetter"/>
      <w:lvlText w:val="%1."/>
      <w:lvlJc w:val="left"/>
      <w:pPr>
        <w:ind w:left="1440" w:hanging="360"/>
      </w:pPr>
      <w:rPr>
        <w:rFonts w:hint="default"/>
        <w:b w:val="0"/>
        <w:i w:val="0"/>
        <w:sz w:val="20"/>
        <w:szCs w:val="20"/>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0" w15:restartNumberingAfterBreak="0">
    <w:nsid w:val="3DE6563D"/>
    <w:multiLevelType w:val="hybridMultilevel"/>
    <w:tmpl w:val="E06E7E56"/>
    <w:lvl w:ilvl="0" w:tplc="AC04ACBA">
      <w:start w:val="1"/>
      <w:numFmt w:val="lowerLetter"/>
      <w:lvlText w:val="%1)"/>
      <w:lvlJc w:val="left"/>
      <w:pPr>
        <w:ind w:left="1080" w:hanging="360"/>
      </w:pPr>
      <w:rPr>
        <w:rFonts w:hint="default"/>
        <w:b w:val="0"/>
        <w:sz w:val="2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1" w15:restartNumberingAfterBreak="0">
    <w:nsid w:val="3F72418E"/>
    <w:multiLevelType w:val="hybridMultilevel"/>
    <w:tmpl w:val="27983EFE"/>
    <w:lvl w:ilvl="0" w:tplc="FCBAF31E">
      <w:start w:val="1"/>
      <w:numFmt w:val="lowerLetter"/>
      <w:lvlText w:val="%1)"/>
      <w:lvlJc w:val="left"/>
      <w:pPr>
        <w:ind w:left="1060" w:hanging="360"/>
      </w:pPr>
      <w:rPr>
        <w:rFonts w:hint="default"/>
        <w:sz w:val="20"/>
        <w:szCs w:val="20"/>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12" w15:restartNumberingAfterBreak="0">
    <w:nsid w:val="406A6EC7"/>
    <w:multiLevelType w:val="hybridMultilevel"/>
    <w:tmpl w:val="CC766FC8"/>
    <w:lvl w:ilvl="0" w:tplc="8E66658A">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3" w15:restartNumberingAfterBreak="0">
    <w:nsid w:val="42A74A9A"/>
    <w:multiLevelType w:val="hybridMultilevel"/>
    <w:tmpl w:val="701EC53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45D6AEB"/>
    <w:multiLevelType w:val="hybridMultilevel"/>
    <w:tmpl w:val="7C0A264A"/>
    <w:lvl w:ilvl="0" w:tplc="27D6990A">
      <w:start w:val="1"/>
      <w:numFmt w:val="lowerLetter"/>
      <w:lvlText w:val="%1."/>
      <w:lvlJc w:val="left"/>
      <w:pPr>
        <w:ind w:left="1440" w:hanging="360"/>
      </w:pPr>
      <w:rPr>
        <w:rFonts w:hint="default"/>
        <w:b w:val="0"/>
        <w:i w:val="0"/>
        <w:sz w:val="20"/>
        <w:szCs w:val="20"/>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5" w15:restartNumberingAfterBreak="0">
    <w:nsid w:val="45D66579"/>
    <w:multiLevelType w:val="hybridMultilevel"/>
    <w:tmpl w:val="5462845C"/>
    <w:lvl w:ilvl="0" w:tplc="31FAB272">
      <w:start w:val="1"/>
      <w:numFmt w:val="decimal"/>
      <w:lvlText w:val="%1."/>
      <w:lvlJc w:val="left"/>
      <w:pPr>
        <w:ind w:left="720" w:hanging="360"/>
      </w:pPr>
      <w:rPr>
        <w:rFonts w:ascii="Arial" w:eastAsia="Cambria" w:hAnsi="Arial" w:cs="Arial"/>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AB11B92"/>
    <w:multiLevelType w:val="singleLevel"/>
    <w:tmpl w:val="ECB09E6E"/>
    <w:lvl w:ilvl="0">
      <w:start w:val="1"/>
      <w:numFmt w:val="decimal"/>
      <w:lvlText w:val="%1)"/>
      <w:lvlJc w:val="left"/>
      <w:pPr>
        <w:tabs>
          <w:tab w:val="num" w:pos="432"/>
        </w:tabs>
        <w:ind w:left="432" w:hanging="432"/>
      </w:pPr>
      <w:rPr>
        <w:rFonts w:hint="default"/>
      </w:rPr>
    </w:lvl>
  </w:abstractNum>
  <w:abstractNum w:abstractNumId="17" w15:restartNumberingAfterBreak="0">
    <w:nsid w:val="4BE00E78"/>
    <w:multiLevelType w:val="hybridMultilevel"/>
    <w:tmpl w:val="3C2823F8"/>
    <w:lvl w:ilvl="0" w:tplc="7AF6BD64">
      <w:start w:val="1"/>
      <w:numFmt w:val="upp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8" w15:restartNumberingAfterBreak="0">
    <w:nsid w:val="51394D03"/>
    <w:multiLevelType w:val="singleLevel"/>
    <w:tmpl w:val="82BAADA8"/>
    <w:lvl w:ilvl="0">
      <w:start w:val="1"/>
      <w:numFmt w:val="decimal"/>
      <w:lvlText w:val="%1."/>
      <w:lvlJc w:val="left"/>
      <w:pPr>
        <w:tabs>
          <w:tab w:val="num" w:pos="76"/>
        </w:tabs>
        <w:ind w:left="76" w:hanging="360"/>
      </w:pPr>
      <w:rPr>
        <w:rFonts w:hint="default"/>
      </w:rPr>
    </w:lvl>
  </w:abstractNum>
  <w:abstractNum w:abstractNumId="19" w15:restartNumberingAfterBreak="0">
    <w:nsid w:val="5369314C"/>
    <w:multiLevelType w:val="multilevel"/>
    <w:tmpl w:val="CE205BE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54311DC4"/>
    <w:multiLevelType w:val="hybridMultilevel"/>
    <w:tmpl w:val="43EC3DCC"/>
    <w:lvl w:ilvl="0" w:tplc="18746DD6">
      <w:start w:val="1"/>
      <w:numFmt w:val="lowerLetter"/>
      <w:lvlText w:val="%1)"/>
      <w:lvlJc w:val="left"/>
      <w:pPr>
        <w:ind w:left="720" w:hanging="360"/>
      </w:pPr>
      <w:rPr>
        <w:rFonts w:hint="default"/>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57227BD0"/>
    <w:multiLevelType w:val="multilevel"/>
    <w:tmpl w:val="A2FE69E8"/>
    <w:lvl w:ilvl="0">
      <w:start w:val="7"/>
      <w:numFmt w:val="decimal"/>
      <w:lvlText w:val="%1."/>
      <w:lvlJc w:val="left"/>
      <w:pPr>
        <w:tabs>
          <w:tab w:val="num" w:pos="360"/>
        </w:tabs>
        <w:ind w:left="360" w:hanging="360"/>
      </w:pPr>
      <w:rPr>
        <w:rFonts w:hint="default"/>
      </w:rPr>
    </w:lvl>
    <w:lvl w:ilvl="1">
      <w:start w:val="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2160"/>
        </w:tabs>
        <w:ind w:left="2160" w:hanging="216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22" w15:restartNumberingAfterBreak="0">
    <w:nsid w:val="5729796B"/>
    <w:multiLevelType w:val="multilevel"/>
    <w:tmpl w:val="CE205BE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62286394"/>
    <w:multiLevelType w:val="hybridMultilevel"/>
    <w:tmpl w:val="7C0A264A"/>
    <w:lvl w:ilvl="0" w:tplc="27D6990A">
      <w:start w:val="1"/>
      <w:numFmt w:val="lowerLetter"/>
      <w:lvlText w:val="%1."/>
      <w:lvlJc w:val="left"/>
      <w:pPr>
        <w:ind w:left="1440" w:hanging="360"/>
      </w:pPr>
      <w:rPr>
        <w:rFonts w:hint="default"/>
        <w:b w:val="0"/>
        <w:i w:val="0"/>
        <w:sz w:val="20"/>
        <w:szCs w:val="20"/>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4" w15:restartNumberingAfterBreak="0">
    <w:nsid w:val="64920886"/>
    <w:multiLevelType w:val="hybridMultilevel"/>
    <w:tmpl w:val="7C0A264A"/>
    <w:lvl w:ilvl="0" w:tplc="27D6990A">
      <w:start w:val="1"/>
      <w:numFmt w:val="lowerLetter"/>
      <w:lvlText w:val="%1."/>
      <w:lvlJc w:val="left"/>
      <w:pPr>
        <w:ind w:left="1440" w:hanging="360"/>
      </w:pPr>
      <w:rPr>
        <w:rFonts w:hint="default"/>
        <w:b w:val="0"/>
        <w:i w:val="0"/>
        <w:sz w:val="20"/>
        <w:szCs w:val="20"/>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5" w15:restartNumberingAfterBreak="0">
    <w:nsid w:val="65E55450"/>
    <w:multiLevelType w:val="hybridMultilevel"/>
    <w:tmpl w:val="192C0744"/>
    <w:lvl w:ilvl="0" w:tplc="2E5AAF1A">
      <w:start w:val="1"/>
      <w:numFmt w:val="lowerLetter"/>
      <w:lvlText w:val="%1)"/>
      <w:lvlJc w:val="left"/>
      <w:pPr>
        <w:ind w:left="720" w:hanging="360"/>
      </w:pPr>
      <w:rPr>
        <w:rFonts w:hint="default"/>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6B3E687A"/>
    <w:multiLevelType w:val="hybridMultilevel"/>
    <w:tmpl w:val="A89A8E2C"/>
    <w:lvl w:ilvl="0" w:tplc="CA9A0860">
      <w:start w:val="1"/>
      <w:numFmt w:val="lowerLetter"/>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27" w15:restartNumberingAfterBreak="0">
    <w:nsid w:val="6EAE6928"/>
    <w:multiLevelType w:val="hybridMultilevel"/>
    <w:tmpl w:val="7DB28468"/>
    <w:lvl w:ilvl="0" w:tplc="E7D8F1F8">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8" w15:restartNumberingAfterBreak="0">
    <w:nsid w:val="722C61DF"/>
    <w:multiLevelType w:val="hybridMultilevel"/>
    <w:tmpl w:val="FD0C837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75FB5E89"/>
    <w:multiLevelType w:val="hybridMultilevel"/>
    <w:tmpl w:val="E3F4AA88"/>
    <w:lvl w:ilvl="0" w:tplc="0416000F">
      <w:start w:val="1"/>
      <w:numFmt w:val="decimal"/>
      <w:lvlText w:val="%1."/>
      <w:lvlJc w:val="left"/>
      <w:pPr>
        <w:tabs>
          <w:tab w:val="num" w:pos="360"/>
        </w:tabs>
        <w:ind w:left="360" w:hanging="360"/>
      </w:pPr>
    </w:lvl>
    <w:lvl w:ilvl="1" w:tplc="04160019">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30" w15:restartNumberingAfterBreak="0">
    <w:nsid w:val="7B4857E7"/>
    <w:multiLevelType w:val="hybridMultilevel"/>
    <w:tmpl w:val="B448CA48"/>
    <w:lvl w:ilvl="0" w:tplc="A2CE596A">
      <w:start w:val="1"/>
      <w:numFmt w:val="lowerLetter"/>
      <w:lvlText w:val="%1."/>
      <w:lvlJc w:val="left"/>
      <w:pPr>
        <w:ind w:left="720" w:hanging="360"/>
      </w:pPr>
      <w:rPr>
        <w:rFonts w:hint="default"/>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7B7B5FAB"/>
    <w:multiLevelType w:val="hybridMultilevel"/>
    <w:tmpl w:val="699E3B6A"/>
    <w:lvl w:ilvl="0" w:tplc="D4869284">
      <w:start w:val="1"/>
      <w:numFmt w:val="lowerLetter"/>
      <w:lvlText w:val="%1)"/>
      <w:lvlJc w:val="left"/>
      <w:pPr>
        <w:ind w:left="1080" w:hanging="360"/>
      </w:pPr>
      <w:rPr>
        <w:rFonts w:hint="default"/>
        <w:i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2" w15:restartNumberingAfterBreak="0">
    <w:nsid w:val="7CC03324"/>
    <w:multiLevelType w:val="hybridMultilevel"/>
    <w:tmpl w:val="B448CA48"/>
    <w:lvl w:ilvl="0" w:tplc="A2CE596A">
      <w:start w:val="1"/>
      <w:numFmt w:val="lowerLetter"/>
      <w:lvlText w:val="%1."/>
      <w:lvlJc w:val="left"/>
      <w:pPr>
        <w:ind w:left="720" w:hanging="360"/>
      </w:pPr>
      <w:rPr>
        <w:rFonts w:hint="default"/>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8"/>
  </w:num>
  <w:num w:numId="2">
    <w:abstractNumId w:val="16"/>
  </w:num>
  <w:num w:numId="3">
    <w:abstractNumId w:val="8"/>
  </w:num>
  <w:num w:numId="4">
    <w:abstractNumId w:val="21"/>
  </w:num>
  <w:num w:numId="5">
    <w:abstractNumId w:val="29"/>
  </w:num>
  <w:num w:numId="6">
    <w:abstractNumId w:val="22"/>
  </w:num>
  <w:num w:numId="7">
    <w:abstractNumId w:val="19"/>
  </w:num>
  <w:num w:numId="8">
    <w:abstractNumId w:val="0"/>
  </w:num>
  <w:num w:numId="9">
    <w:abstractNumId w:val="15"/>
  </w:num>
  <w:num w:numId="10">
    <w:abstractNumId w:val="24"/>
  </w:num>
  <w:num w:numId="11">
    <w:abstractNumId w:val="2"/>
  </w:num>
  <w:num w:numId="12">
    <w:abstractNumId w:val="23"/>
  </w:num>
  <w:num w:numId="13">
    <w:abstractNumId w:val="9"/>
  </w:num>
  <w:num w:numId="14">
    <w:abstractNumId w:val="13"/>
  </w:num>
  <w:num w:numId="15">
    <w:abstractNumId w:val="5"/>
  </w:num>
  <w:num w:numId="16">
    <w:abstractNumId w:val="1"/>
  </w:num>
  <w:num w:numId="17">
    <w:abstractNumId w:val="3"/>
  </w:num>
  <w:num w:numId="18">
    <w:abstractNumId w:val="14"/>
  </w:num>
  <w:num w:numId="19">
    <w:abstractNumId w:val="26"/>
  </w:num>
  <w:num w:numId="20">
    <w:abstractNumId w:val="4"/>
  </w:num>
  <w:num w:numId="21">
    <w:abstractNumId w:val="27"/>
  </w:num>
  <w:num w:numId="22">
    <w:abstractNumId w:val="7"/>
  </w:num>
  <w:num w:numId="23">
    <w:abstractNumId w:val="10"/>
  </w:num>
  <w:num w:numId="24">
    <w:abstractNumId w:val="32"/>
  </w:num>
  <w:num w:numId="25">
    <w:abstractNumId w:val="30"/>
  </w:num>
  <w:num w:numId="26">
    <w:abstractNumId w:val="17"/>
  </w:num>
  <w:num w:numId="27">
    <w:abstractNumId w:val="25"/>
  </w:num>
  <w:num w:numId="28">
    <w:abstractNumId w:val="6"/>
  </w:num>
  <w:num w:numId="29">
    <w:abstractNumId w:val="31"/>
  </w:num>
  <w:num w:numId="30">
    <w:abstractNumId w:val="12"/>
  </w:num>
  <w:num w:numId="31">
    <w:abstractNumId w:val="28"/>
  </w:num>
  <w:num w:numId="32">
    <w:abstractNumId w:val="11"/>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767"/>
    <w:rsid w:val="00016E77"/>
    <w:rsid w:val="00032F7F"/>
    <w:rsid w:val="00040177"/>
    <w:rsid w:val="0004674C"/>
    <w:rsid w:val="00047240"/>
    <w:rsid w:val="0006657A"/>
    <w:rsid w:val="00090355"/>
    <w:rsid w:val="0009422A"/>
    <w:rsid w:val="000B255B"/>
    <w:rsid w:val="000B2602"/>
    <w:rsid w:val="000E49D1"/>
    <w:rsid w:val="000F1B12"/>
    <w:rsid w:val="00103583"/>
    <w:rsid w:val="00106619"/>
    <w:rsid w:val="001411F7"/>
    <w:rsid w:val="001700CF"/>
    <w:rsid w:val="001713C5"/>
    <w:rsid w:val="00184F32"/>
    <w:rsid w:val="001B612F"/>
    <w:rsid w:val="001C20E7"/>
    <w:rsid w:val="001D5DBC"/>
    <w:rsid w:val="001F2341"/>
    <w:rsid w:val="001F47D9"/>
    <w:rsid w:val="002028D3"/>
    <w:rsid w:val="00226EA8"/>
    <w:rsid w:val="002309F5"/>
    <w:rsid w:val="0024134E"/>
    <w:rsid w:val="00252E55"/>
    <w:rsid w:val="0026768F"/>
    <w:rsid w:val="002A54B1"/>
    <w:rsid w:val="002D0C79"/>
    <w:rsid w:val="002D280F"/>
    <w:rsid w:val="002F1469"/>
    <w:rsid w:val="00305AFD"/>
    <w:rsid w:val="00321E93"/>
    <w:rsid w:val="003619D9"/>
    <w:rsid w:val="00376979"/>
    <w:rsid w:val="00376A80"/>
    <w:rsid w:val="00385A1F"/>
    <w:rsid w:val="00385EE8"/>
    <w:rsid w:val="00387EEE"/>
    <w:rsid w:val="003C6FD3"/>
    <w:rsid w:val="003C73E1"/>
    <w:rsid w:val="003E37B6"/>
    <w:rsid w:val="00412339"/>
    <w:rsid w:val="00433612"/>
    <w:rsid w:val="00435147"/>
    <w:rsid w:val="00465112"/>
    <w:rsid w:val="004704E3"/>
    <w:rsid w:val="00476258"/>
    <w:rsid w:val="004778A6"/>
    <w:rsid w:val="00477E20"/>
    <w:rsid w:val="004940A4"/>
    <w:rsid w:val="004A550D"/>
    <w:rsid w:val="004A58D7"/>
    <w:rsid w:val="004B408D"/>
    <w:rsid w:val="004C7973"/>
    <w:rsid w:val="004E7F0A"/>
    <w:rsid w:val="00513A1E"/>
    <w:rsid w:val="0051546D"/>
    <w:rsid w:val="00530CF5"/>
    <w:rsid w:val="00531767"/>
    <w:rsid w:val="00543F89"/>
    <w:rsid w:val="00550CF9"/>
    <w:rsid w:val="0055760B"/>
    <w:rsid w:val="0056693E"/>
    <w:rsid w:val="005951D7"/>
    <w:rsid w:val="00597C44"/>
    <w:rsid w:val="005B7163"/>
    <w:rsid w:val="005C603E"/>
    <w:rsid w:val="00600D2C"/>
    <w:rsid w:val="00611DE6"/>
    <w:rsid w:val="006746E3"/>
    <w:rsid w:val="00687CF1"/>
    <w:rsid w:val="006A0476"/>
    <w:rsid w:val="006A5FF4"/>
    <w:rsid w:val="006C1FAC"/>
    <w:rsid w:val="00700C6E"/>
    <w:rsid w:val="00710B2A"/>
    <w:rsid w:val="00714C8E"/>
    <w:rsid w:val="00756FF0"/>
    <w:rsid w:val="00774462"/>
    <w:rsid w:val="0077716F"/>
    <w:rsid w:val="007B3AB0"/>
    <w:rsid w:val="007F2FEF"/>
    <w:rsid w:val="007F4289"/>
    <w:rsid w:val="007F5390"/>
    <w:rsid w:val="00801EF5"/>
    <w:rsid w:val="00842497"/>
    <w:rsid w:val="00844C02"/>
    <w:rsid w:val="0085680C"/>
    <w:rsid w:val="00856AB1"/>
    <w:rsid w:val="00872855"/>
    <w:rsid w:val="008A78FB"/>
    <w:rsid w:val="008B6AD7"/>
    <w:rsid w:val="008D5A60"/>
    <w:rsid w:val="008E46FF"/>
    <w:rsid w:val="00913BAE"/>
    <w:rsid w:val="00920201"/>
    <w:rsid w:val="00930DFB"/>
    <w:rsid w:val="009445D7"/>
    <w:rsid w:val="009446C4"/>
    <w:rsid w:val="00975402"/>
    <w:rsid w:val="0098779C"/>
    <w:rsid w:val="009A4A22"/>
    <w:rsid w:val="009B3A66"/>
    <w:rsid w:val="009C55BE"/>
    <w:rsid w:val="009C66C9"/>
    <w:rsid w:val="00A24C8D"/>
    <w:rsid w:val="00A50B96"/>
    <w:rsid w:val="00A53EE0"/>
    <w:rsid w:val="00A62406"/>
    <w:rsid w:val="00A80915"/>
    <w:rsid w:val="00A84235"/>
    <w:rsid w:val="00A936EA"/>
    <w:rsid w:val="00AB4F52"/>
    <w:rsid w:val="00AB5EE7"/>
    <w:rsid w:val="00AC2867"/>
    <w:rsid w:val="00AE704C"/>
    <w:rsid w:val="00AF048B"/>
    <w:rsid w:val="00B10CE9"/>
    <w:rsid w:val="00B2045F"/>
    <w:rsid w:val="00B21B04"/>
    <w:rsid w:val="00B258B9"/>
    <w:rsid w:val="00B53274"/>
    <w:rsid w:val="00B55CEA"/>
    <w:rsid w:val="00B574DD"/>
    <w:rsid w:val="00B57DF2"/>
    <w:rsid w:val="00B6015B"/>
    <w:rsid w:val="00B61444"/>
    <w:rsid w:val="00B76CA4"/>
    <w:rsid w:val="00B8635F"/>
    <w:rsid w:val="00B91198"/>
    <w:rsid w:val="00BA5C71"/>
    <w:rsid w:val="00BA6D68"/>
    <w:rsid w:val="00BB76CF"/>
    <w:rsid w:val="00BB7EB9"/>
    <w:rsid w:val="00BC5735"/>
    <w:rsid w:val="00BC7B0D"/>
    <w:rsid w:val="00BD40D8"/>
    <w:rsid w:val="00C1191C"/>
    <w:rsid w:val="00C16B3D"/>
    <w:rsid w:val="00C26FFE"/>
    <w:rsid w:val="00C270DE"/>
    <w:rsid w:val="00C32BEF"/>
    <w:rsid w:val="00C46F34"/>
    <w:rsid w:val="00C4700D"/>
    <w:rsid w:val="00C603CE"/>
    <w:rsid w:val="00C678E1"/>
    <w:rsid w:val="00C701EA"/>
    <w:rsid w:val="00C75FCD"/>
    <w:rsid w:val="00C77427"/>
    <w:rsid w:val="00C77CDD"/>
    <w:rsid w:val="00C82E8E"/>
    <w:rsid w:val="00CC4A39"/>
    <w:rsid w:val="00CD2D9F"/>
    <w:rsid w:val="00CE011D"/>
    <w:rsid w:val="00CF12CF"/>
    <w:rsid w:val="00D05D82"/>
    <w:rsid w:val="00D13616"/>
    <w:rsid w:val="00D16119"/>
    <w:rsid w:val="00D57172"/>
    <w:rsid w:val="00D7653F"/>
    <w:rsid w:val="00DC0203"/>
    <w:rsid w:val="00DC15A3"/>
    <w:rsid w:val="00DC593B"/>
    <w:rsid w:val="00DD05EC"/>
    <w:rsid w:val="00DE0C74"/>
    <w:rsid w:val="00DE6FD6"/>
    <w:rsid w:val="00DF413B"/>
    <w:rsid w:val="00E12B0E"/>
    <w:rsid w:val="00E37E9D"/>
    <w:rsid w:val="00E400DD"/>
    <w:rsid w:val="00E804C3"/>
    <w:rsid w:val="00EA3A03"/>
    <w:rsid w:val="00EC205F"/>
    <w:rsid w:val="00EC50EE"/>
    <w:rsid w:val="00EC6585"/>
    <w:rsid w:val="00ED6AB6"/>
    <w:rsid w:val="00EE0DDB"/>
    <w:rsid w:val="00EE6A71"/>
    <w:rsid w:val="00F01847"/>
    <w:rsid w:val="00F01EED"/>
    <w:rsid w:val="00F23154"/>
    <w:rsid w:val="00F32D72"/>
    <w:rsid w:val="00F43B7A"/>
    <w:rsid w:val="00F455FB"/>
    <w:rsid w:val="00F47FBC"/>
    <w:rsid w:val="00F525C5"/>
    <w:rsid w:val="00F57306"/>
    <w:rsid w:val="00F704A6"/>
    <w:rsid w:val="00F85798"/>
    <w:rsid w:val="00F97BD3"/>
    <w:rsid w:val="00F97F77"/>
    <w:rsid w:val="00FD210B"/>
    <w:rsid w:val="00FE26D5"/>
    <w:rsid w:val="00FE2C3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987C8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jc w:val="center"/>
      <w:outlineLvl w:val="2"/>
    </w:pPr>
    <w:rPr>
      <w:b/>
      <w:sz w:val="32"/>
    </w:rPr>
  </w:style>
  <w:style w:type="paragraph" w:styleId="Heading4">
    <w:name w:val="heading 4"/>
    <w:basedOn w:val="Normal"/>
    <w:next w:val="Normal"/>
    <w:qFormat/>
    <w:pPr>
      <w:keepNext/>
      <w:spacing w:line="840" w:lineRule="auto"/>
      <w:ind w:right="-374"/>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List7">
    <w:name w:val="Table List 7"/>
    <w:basedOn w:val="TableNormal"/>
    <w:rsid w:val="0004724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paragraph" w:styleId="Title">
    <w:name w:val="Title"/>
    <w:basedOn w:val="Normal"/>
    <w:next w:val="Normal"/>
    <w:link w:val="TitleChar"/>
    <w:qFormat/>
    <w:rsid w:val="00047240"/>
    <w:pPr>
      <w:spacing w:before="240" w:after="60"/>
      <w:jc w:val="center"/>
      <w:outlineLvl w:val="0"/>
    </w:pPr>
    <w:rPr>
      <w:rFonts w:ascii="Cambria" w:hAnsi="Cambria"/>
      <w:b/>
      <w:bCs/>
      <w:kern w:val="28"/>
      <w:sz w:val="32"/>
      <w:szCs w:val="32"/>
    </w:rPr>
  </w:style>
  <w:style w:type="character" w:customStyle="1" w:styleId="TitleChar">
    <w:name w:val="Title Char"/>
    <w:link w:val="Title"/>
    <w:rsid w:val="00047240"/>
    <w:rPr>
      <w:rFonts w:ascii="Cambria" w:eastAsia="Times New Roman" w:hAnsi="Cambria" w:cs="Times New Roman"/>
      <w:b/>
      <w:bCs/>
      <w:kern w:val="28"/>
      <w:sz w:val="32"/>
      <w:szCs w:val="32"/>
    </w:rPr>
  </w:style>
  <w:style w:type="table" w:styleId="TableContemporary">
    <w:name w:val="Table Contemporary"/>
    <w:basedOn w:val="TableNormal"/>
    <w:rsid w:val="004940A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Header">
    <w:name w:val="header"/>
    <w:basedOn w:val="Normal"/>
    <w:link w:val="HeaderChar"/>
    <w:rsid w:val="00B6015B"/>
    <w:pPr>
      <w:tabs>
        <w:tab w:val="center" w:pos="4252"/>
        <w:tab w:val="right" w:pos="8504"/>
      </w:tabs>
    </w:pPr>
  </w:style>
  <w:style w:type="character" w:customStyle="1" w:styleId="HeaderChar">
    <w:name w:val="Header Char"/>
    <w:basedOn w:val="DefaultParagraphFont"/>
    <w:link w:val="Header"/>
    <w:rsid w:val="00B6015B"/>
  </w:style>
  <w:style w:type="paragraph" w:styleId="Footer">
    <w:name w:val="footer"/>
    <w:basedOn w:val="Normal"/>
    <w:link w:val="FooterChar"/>
    <w:rsid w:val="00B6015B"/>
    <w:pPr>
      <w:tabs>
        <w:tab w:val="center" w:pos="4252"/>
        <w:tab w:val="right" w:pos="8504"/>
      </w:tabs>
    </w:pPr>
  </w:style>
  <w:style w:type="character" w:customStyle="1" w:styleId="FooterChar">
    <w:name w:val="Footer Char"/>
    <w:basedOn w:val="DefaultParagraphFont"/>
    <w:link w:val="Footer"/>
    <w:rsid w:val="00B6015B"/>
  </w:style>
  <w:style w:type="paragraph" w:styleId="BalloonText">
    <w:name w:val="Balloon Text"/>
    <w:basedOn w:val="Normal"/>
    <w:link w:val="BalloonTextChar"/>
    <w:rsid w:val="007B3AB0"/>
    <w:rPr>
      <w:rFonts w:ascii="Tahoma" w:hAnsi="Tahoma" w:cs="Tahoma"/>
      <w:sz w:val="16"/>
      <w:szCs w:val="16"/>
    </w:rPr>
  </w:style>
  <w:style w:type="character" w:customStyle="1" w:styleId="BalloonTextChar">
    <w:name w:val="Balloon Text Char"/>
    <w:link w:val="BalloonText"/>
    <w:rsid w:val="007B3AB0"/>
    <w:rPr>
      <w:rFonts w:ascii="Tahoma" w:hAnsi="Tahoma" w:cs="Tahoma"/>
      <w:sz w:val="16"/>
      <w:szCs w:val="16"/>
    </w:rPr>
  </w:style>
  <w:style w:type="character" w:styleId="Strong">
    <w:name w:val="Strong"/>
    <w:qFormat/>
    <w:rsid w:val="007F4289"/>
    <w:rPr>
      <w:b/>
      <w:bCs/>
    </w:rPr>
  </w:style>
  <w:style w:type="table" w:styleId="TableGrid">
    <w:name w:val="Table Grid"/>
    <w:basedOn w:val="TableNormal"/>
    <w:uiPriority w:val="39"/>
    <w:rsid w:val="00A24C8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4C8D"/>
    <w:pPr>
      <w:spacing w:before="120" w:after="120" w:line="300" w:lineRule="atLeast"/>
      <w:ind w:left="720"/>
      <w:contextualSpacing/>
      <w:jc w:val="both"/>
    </w:pPr>
    <w:rPr>
      <w:rFonts w:ascii="Calibri" w:eastAsia="Calibri" w:hAnsi="Calibri"/>
      <w:sz w:val="24"/>
      <w:szCs w:val="22"/>
      <w:lang w:eastAsia="en-US"/>
    </w:rPr>
  </w:style>
  <w:style w:type="character" w:styleId="Hyperlink">
    <w:name w:val="Hyperlink"/>
    <w:uiPriority w:val="99"/>
    <w:unhideWhenUsed/>
    <w:rsid w:val="00A24C8D"/>
    <w:rPr>
      <w:color w:val="0563C1"/>
      <w:u w:val="single"/>
    </w:rPr>
  </w:style>
  <w:style w:type="character" w:styleId="PlaceholderText">
    <w:name w:val="Placeholder Text"/>
    <w:basedOn w:val="DefaultParagraphFont"/>
    <w:uiPriority w:val="67"/>
    <w:rsid w:val="00B258B9"/>
    <w:rPr>
      <w:color w:val="808080"/>
    </w:rPr>
  </w:style>
  <w:style w:type="paragraph" w:styleId="Caption">
    <w:name w:val="caption"/>
    <w:basedOn w:val="Normal"/>
    <w:next w:val="Normal"/>
    <w:unhideWhenUsed/>
    <w:qFormat/>
    <w:rsid w:val="00B258B9"/>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465</Words>
  <Characters>2653</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UNIVERSIDADE DE SÃO PAULO</vt:lpstr>
    </vt:vector>
  </TitlesOfParts>
  <Company>POS-GRAD</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UNIVERSIDADE DE SÃO PAULO</dc:title>
  <dc:subject/>
  <dc:creator>USP-FEA</dc:creator>
  <cp:keywords/>
  <cp:lastModifiedBy>Daniel Bergmann</cp:lastModifiedBy>
  <cp:revision>2</cp:revision>
  <cp:lastPrinted>2014-09-03T22:19:00Z</cp:lastPrinted>
  <dcterms:created xsi:type="dcterms:W3CDTF">2019-05-31T20:53:00Z</dcterms:created>
  <dcterms:modified xsi:type="dcterms:W3CDTF">2019-05-31T20:53:00Z</dcterms:modified>
</cp:coreProperties>
</file>