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</w:tblGrid>
      <w:tr w:rsidR="00FF01AE" w:rsidRPr="00FF01AE" w:rsidTr="00B90552">
        <w:trPr>
          <w:trHeight w:val="540"/>
        </w:trPr>
        <w:tc>
          <w:tcPr>
            <w:tcW w:w="3240" w:type="dxa"/>
          </w:tcPr>
          <w:p w:rsidR="00FF01AE" w:rsidRPr="00FF01AE" w:rsidRDefault="00FF01AE" w:rsidP="00FF01AE">
            <w:pPr>
              <w:jc w:val="both"/>
              <w:rPr>
                <w:b/>
                <w:sz w:val="28"/>
                <w:szCs w:val="28"/>
              </w:rPr>
            </w:pPr>
            <w:r w:rsidRPr="00FF01AE">
              <w:rPr>
                <w:b/>
                <w:sz w:val="28"/>
                <w:szCs w:val="28"/>
              </w:rPr>
              <w:t>A formação de adjetivos</w:t>
            </w:r>
          </w:p>
        </w:tc>
      </w:tr>
    </w:tbl>
    <w:p w:rsidR="00FF01AE" w:rsidRPr="00FF01AE" w:rsidRDefault="00FF01AE" w:rsidP="00FF01AE">
      <w:pPr>
        <w:jc w:val="both"/>
        <w:rPr>
          <w:b/>
          <w:sz w:val="28"/>
          <w:szCs w:val="28"/>
        </w:rPr>
      </w:pPr>
    </w:p>
    <w:p w:rsidR="00FF01AE" w:rsidRPr="00FF01AE" w:rsidRDefault="008D3219" w:rsidP="00FF01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(cf. Basílio, 2004: 53-60)</w:t>
      </w:r>
      <w:bookmarkStart w:id="0" w:name="_GoBack"/>
      <w:bookmarkEnd w:id="0"/>
    </w:p>
    <w:p w:rsidR="00FF01AE" w:rsidRPr="00FF01AE" w:rsidRDefault="00FF01AE" w:rsidP="00FF01AE">
      <w:pPr>
        <w:jc w:val="both"/>
        <w:rPr>
          <w:b/>
          <w:sz w:val="28"/>
          <w:szCs w:val="28"/>
        </w:rPr>
      </w:pPr>
    </w:p>
    <w:p w:rsidR="00FF01AE" w:rsidRPr="00FF01AE" w:rsidRDefault="00FF01AE" w:rsidP="00FF01A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F01AE">
        <w:rPr>
          <w:sz w:val="28"/>
          <w:szCs w:val="28"/>
        </w:rPr>
        <w:t>adjetivos denotam qualidades e propriedades em geral, atribuindo-as aos substantivos a que se referem. Os processos de formação de adjetivos servem ao propósito de formar predicadores ou elementos que atribuem qualidades e propriedades aos substantivos.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F01AE">
        <w:rPr>
          <w:sz w:val="28"/>
          <w:szCs w:val="28"/>
        </w:rPr>
        <w:t xml:space="preserve">diferentes processos de formação produzem adjetivos derivados </w:t>
      </w:r>
      <w:r w:rsidRPr="00FF01AE">
        <w:rPr>
          <w:b/>
          <w:i/>
          <w:sz w:val="28"/>
          <w:szCs w:val="28"/>
        </w:rPr>
        <w:t>uniformes</w:t>
      </w:r>
      <w:r w:rsidRPr="00FF01AE">
        <w:rPr>
          <w:sz w:val="28"/>
          <w:szCs w:val="28"/>
        </w:rPr>
        <w:t xml:space="preserve"> e </w:t>
      </w:r>
      <w:r w:rsidRPr="00FF01AE">
        <w:rPr>
          <w:b/>
          <w:i/>
          <w:sz w:val="28"/>
          <w:szCs w:val="28"/>
        </w:rPr>
        <w:t>biformes.</w:t>
      </w:r>
      <w:r w:rsidRPr="00FF01AE">
        <w:rPr>
          <w:sz w:val="28"/>
          <w:szCs w:val="28"/>
        </w:rPr>
        <w:t xml:space="preserve"> Os uniformes têm apenas uma forma para os dois gêneros- a adição do sufixo </w:t>
      </w:r>
      <w:r w:rsidRPr="00FF01AE">
        <w:rPr>
          <w:i/>
          <w:sz w:val="28"/>
          <w:szCs w:val="28"/>
        </w:rPr>
        <w:t>-al</w:t>
      </w:r>
      <w:r w:rsidRPr="00FF01AE">
        <w:rPr>
          <w:sz w:val="28"/>
          <w:szCs w:val="28"/>
        </w:rPr>
        <w:t xml:space="preserve"> forma adjetivos uniformes. Os biformes têm uma forma para cada gênero- a adição do  sufixo -</w:t>
      </w:r>
      <w:proofErr w:type="spellStart"/>
      <w:r w:rsidRPr="00FF01AE">
        <w:rPr>
          <w:i/>
          <w:sz w:val="28"/>
          <w:szCs w:val="28"/>
        </w:rPr>
        <w:t>oso</w:t>
      </w:r>
      <w:proofErr w:type="spellEnd"/>
      <w:r w:rsidRPr="00FF01AE">
        <w:rPr>
          <w:sz w:val="28"/>
          <w:szCs w:val="28"/>
        </w:rPr>
        <w:t xml:space="preserve"> forma adjetivos biformes.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F01AE">
        <w:rPr>
          <w:sz w:val="28"/>
          <w:szCs w:val="28"/>
        </w:rPr>
        <w:t xml:space="preserve">o adjetivo pode  ter uma função </w:t>
      </w:r>
      <w:r w:rsidRPr="00FF01AE">
        <w:rPr>
          <w:b/>
          <w:i/>
          <w:sz w:val="28"/>
          <w:szCs w:val="28"/>
        </w:rPr>
        <w:t>predicativa</w:t>
      </w:r>
      <w:r w:rsidRPr="00FF01AE">
        <w:rPr>
          <w:b/>
          <w:sz w:val="28"/>
          <w:szCs w:val="28"/>
        </w:rPr>
        <w:t xml:space="preserve"> </w:t>
      </w:r>
      <w:r w:rsidRPr="00FF01AE">
        <w:rPr>
          <w:sz w:val="28"/>
          <w:szCs w:val="28"/>
        </w:rPr>
        <w:t xml:space="preserve">em que atribui uma qualidade ao objeto  a que o substantivo se refere. Em </w:t>
      </w:r>
      <w:r w:rsidRPr="00FF01AE">
        <w:rPr>
          <w:i/>
          <w:sz w:val="28"/>
          <w:szCs w:val="28"/>
        </w:rPr>
        <w:t>indústria ultrapassada</w:t>
      </w:r>
      <w:r w:rsidRPr="00FF01AE">
        <w:rPr>
          <w:sz w:val="28"/>
          <w:szCs w:val="28"/>
        </w:rPr>
        <w:t xml:space="preserve">, o adjetivo atribui um juízo de valor ao substantivo. O adjetivo pode também </w:t>
      </w:r>
      <w:r w:rsidRPr="00FF01AE">
        <w:rPr>
          <w:b/>
          <w:i/>
          <w:sz w:val="28"/>
          <w:szCs w:val="28"/>
        </w:rPr>
        <w:t>denotar</w:t>
      </w:r>
      <w:r w:rsidRPr="00FF01AE">
        <w:rPr>
          <w:sz w:val="28"/>
          <w:szCs w:val="28"/>
        </w:rPr>
        <w:t xml:space="preserve">: Neste caso acrescenta uma propriedade semântica ao substantivo de modo que o conjunto  substantivo+adjetivo passa a ser uma novo designador: indústria + cultural = </w:t>
      </w:r>
      <w:r w:rsidRPr="00FF01AE">
        <w:rPr>
          <w:i/>
          <w:sz w:val="28"/>
          <w:szCs w:val="28"/>
        </w:rPr>
        <w:t>indústria cultural</w:t>
      </w:r>
      <w:r w:rsidRPr="00FF01AE">
        <w:rPr>
          <w:sz w:val="28"/>
          <w:szCs w:val="28"/>
        </w:rPr>
        <w:t xml:space="preserve">   que designa algo distinto de indústria. 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F01AE">
        <w:rPr>
          <w:sz w:val="28"/>
          <w:szCs w:val="28"/>
        </w:rPr>
        <w:t>a essa diferença correspondem aspectos sintáticos: os adjetivos em função denotativa não podem ser  intensificados por expressões adverbiais, como se vê abaixo: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F01AE">
        <w:rPr>
          <w:sz w:val="28"/>
          <w:szCs w:val="28"/>
        </w:rPr>
        <w:t>* A indústria extremamente cultural está se desenvolvendo.</w:t>
      </w:r>
    </w:p>
    <w:p w:rsidR="00FF01AE" w:rsidRPr="00FF01AE" w:rsidRDefault="00FF01AE" w:rsidP="00FF01AE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F01AE">
        <w:rPr>
          <w:sz w:val="28"/>
          <w:szCs w:val="28"/>
        </w:rPr>
        <w:t>Muitos consideram a indústria ultrapassada.</w:t>
      </w:r>
    </w:p>
    <w:p w:rsidR="00FF01AE" w:rsidRPr="00FF01AE" w:rsidRDefault="00FF01AE" w:rsidP="00FF01AE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F01AE">
        <w:rPr>
          <w:sz w:val="28"/>
          <w:szCs w:val="28"/>
        </w:rPr>
        <w:t>* Muitos consideram a indústria cultural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</w:tblGrid>
      <w:tr w:rsidR="00FF01AE" w:rsidRPr="00FF01AE" w:rsidTr="00B90552">
        <w:trPr>
          <w:trHeight w:val="180"/>
        </w:trPr>
        <w:tc>
          <w:tcPr>
            <w:tcW w:w="5400" w:type="dxa"/>
          </w:tcPr>
          <w:p w:rsidR="00FF01AE" w:rsidRPr="00FF01AE" w:rsidRDefault="00FF01AE" w:rsidP="00FF01AE">
            <w:pPr>
              <w:jc w:val="both"/>
              <w:rPr>
                <w:b/>
                <w:sz w:val="28"/>
                <w:szCs w:val="28"/>
              </w:rPr>
            </w:pPr>
            <w:r w:rsidRPr="00FF01AE">
              <w:rPr>
                <w:b/>
                <w:sz w:val="28"/>
                <w:szCs w:val="28"/>
              </w:rPr>
              <w:lastRenderedPageBreak/>
              <w:t>Formação  de adjetivos a partir de substantivos</w:t>
            </w:r>
            <w:r w:rsidRPr="00FF01AE">
              <w:rPr>
                <w:sz w:val="28"/>
                <w:szCs w:val="28"/>
              </w:rPr>
              <w:t>.</w:t>
            </w:r>
          </w:p>
        </w:tc>
      </w:tr>
    </w:tbl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  <w:r w:rsidRPr="00FF01AE">
        <w:rPr>
          <w:sz w:val="28"/>
          <w:szCs w:val="28"/>
        </w:rPr>
        <w:t>Formam-se adjetivos a partir de substantivos para se usar material semântico dos substantivos como instrumento de atribuição de propriedades.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F01AE">
        <w:rPr>
          <w:sz w:val="28"/>
          <w:szCs w:val="28"/>
        </w:rPr>
        <w:t>A indústria cultural mostrou sinais de recuperação.</w:t>
      </w:r>
    </w:p>
    <w:p w:rsidR="00FF01AE" w:rsidRPr="00FF01AE" w:rsidRDefault="00FF01AE" w:rsidP="00FF01AE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F01AE">
        <w:rPr>
          <w:sz w:val="28"/>
          <w:szCs w:val="28"/>
        </w:rPr>
        <w:t>Este negócio é vantajoso.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  <w:r w:rsidRPr="00FF01AE">
        <w:rPr>
          <w:sz w:val="28"/>
          <w:szCs w:val="28"/>
        </w:rPr>
        <w:t xml:space="preserve">De </w:t>
      </w:r>
      <w:r w:rsidRPr="00FF01AE">
        <w:rPr>
          <w:b/>
          <w:sz w:val="28"/>
          <w:szCs w:val="28"/>
        </w:rPr>
        <w:t>cultura</w:t>
      </w:r>
      <w:r w:rsidRPr="00FF01AE">
        <w:rPr>
          <w:sz w:val="28"/>
          <w:szCs w:val="28"/>
        </w:rPr>
        <w:t xml:space="preserve"> se forma </w:t>
      </w:r>
      <w:r w:rsidRPr="00FF01AE">
        <w:rPr>
          <w:b/>
          <w:sz w:val="28"/>
          <w:szCs w:val="28"/>
        </w:rPr>
        <w:t>cultural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  <w:r w:rsidRPr="00FF01AE">
        <w:rPr>
          <w:sz w:val="28"/>
          <w:szCs w:val="28"/>
        </w:rPr>
        <w:t xml:space="preserve">De </w:t>
      </w:r>
      <w:r w:rsidRPr="00FF01AE">
        <w:rPr>
          <w:b/>
          <w:sz w:val="28"/>
          <w:szCs w:val="28"/>
        </w:rPr>
        <w:t>vantagem</w:t>
      </w:r>
      <w:r w:rsidRPr="00FF01AE">
        <w:rPr>
          <w:sz w:val="28"/>
          <w:szCs w:val="28"/>
        </w:rPr>
        <w:t xml:space="preserve"> se forma </w:t>
      </w:r>
      <w:r w:rsidRPr="00FF01AE">
        <w:rPr>
          <w:b/>
          <w:sz w:val="28"/>
          <w:szCs w:val="28"/>
        </w:rPr>
        <w:t>vantajoso</w:t>
      </w:r>
      <w:r w:rsidRPr="00FF01AE">
        <w:rPr>
          <w:sz w:val="28"/>
          <w:szCs w:val="28"/>
        </w:rPr>
        <w:t>.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</w:p>
    <w:tbl>
      <w:tblPr>
        <w:tblW w:w="0" w:type="auto"/>
        <w:tblInd w:w="2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FF01AE" w:rsidRPr="00FF01AE" w:rsidTr="00B90552">
        <w:trPr>
          <w:trHeight w:val="360"/>
        </w:trPr>
        <w:tc>
          <w:tcPr>
            <w:tcW w:w="3600" w:type="dxa"/>
          </w:tcPr>
          <w:p w:rsidR="00FF01AE" w:rsidRPr="00FF01AE" w:rsidRDefault="00FF01AE" w:rsidP="00FF01AE">
            <w:pPr>
              <w:jc w:val="both"/>
              <w:rPr>
                <w:b/>
                <w:sz w:val="28"/>
                <w:szCs w:val="28"/>
              </w:rPr>
            </w:pPr>
            <w:r w:rsidRPr="00FF01AE">
              <w:rPr>
                <w:b/>
                <w:sz w:val="28"/>
                <w:szCs w:val="28"/>
              </w:rPr>
              <w:t>Principais processos de formação</w:t>
            </w:r>
          </w:p>
        </w:tc>
      </w:tr>
    </w:tbl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  <w:r w:rsidRPr="00FF01AE">
        <w:rPr>
          <w:sz w:val="28"/>
          <w:szCs w:val="28"/>
        </w:rPr>
        <w:t>Na formação  de adjetivos a part</w:t>
      </w:r>
      <w:r>
        <w:rPr>
          <w:sz w:val="28"/>
          <w:szCs w:val="28"/>
        </w:rPr>
        <w:t xml:space="preserve">ir de substantivos há processos </w:t>
      </w:r>
      <w:r w:rsidRPr="00FF01AE">
        <w:rPr>
          <w:sz w:val="28"/>
          <w:szCs w:val="28"/>
        </w:rPr>
        <w:t>semanticamente vazios, com a adição  de sufixos como -</w:t>
      </w:r>
      <w:r w:rsidRPr="00FF01AE">
        <w:rPr>
          <w:i/>
          <w:sz w:val="28"/>
          <w:szCs w:val="28"/>
        </w:rPr>
        <w:t>al</w:t>
      </w:r>
      <w:r w:rsidRPr="00FF01AE">
        <w:rPr>
          <w:sz w:val="28"/>
          <w:szCs w:val="28"/>
        </w:rPr>
        <w:t>, -</w:t>
      </w:r>
      <w:proofErr w:type="spellStart"/>
      <w:r w:rsidRPr="00FF01AE">
        <w:rPr>
          <w:i/>
          <w:sz w:val="28"/>
          <w:szCs w:val="28"/>
        </w:rPr>
        <w:t>ico</w:t>
      </w:r>
      <w:proofErr w:type="spellEnd"/>
      <w:r w:rsidRPr="00FF01AE">
        <w:rPr>
          <w:sz w:val="28"/>
          <w:szCs w:val="28"/>
        </w:rPr>
        <w:t xml:space="preserve"> -</w:t>
      </w:r>
      <w:proofErr w:type="spellStart"/>
      <w:r w:rsidRPr="00FF01AE">
        <w:rPr>
          <w:i/>
          <w:sz w:val="28"/>
          <w:szCs w:val="28"/>
        </w:rPr>
        <w:t>ário</w:t>
      </w:r>
      <w:proofErr w:type="spellEnd"/>
      <w:r w:rsidRPr="00FF01AE">
        <w:rPr>
          <w:sz w:val="28"/>
          <w:szCs w:val="28"/>
        </w:rPr>
        <w:t xml:space="preserve"> e processos que trazem noções adicionais com a adição  de sufixos como -</w:t>
      </w:r>
      <w:proofErr w:type="spellStart"/>
      <w:r w:rsidRPr="00FF01AE">
        <w:rPr>
          <w:i/>
          <w:sz w:val="28"/>
          <w:szCs w:val="28"/>
        </w:rPr>
        <w:t>oso</w:t>
      </w:r>
      <w:proofErr w:type="spellEnd"/>
      <w:r w:rsidRPr="00FF01AE">
        <w:rPr>
          <w:sz w:val="28"/>
          <w:szCs w:val="28"/>
        </w:rPr>
        <w:t>, -</w:t>
      </w:r>
      <w:proofErr w:type="spellStart"/>
      <w:r w:rsidRPr="00FF01AE">
        <w:rPr>
          <w:i/>
          <w:sz w:val="28"/>
          <w:szCs w:val="28"/>
        </w:rPr>
        <w:t>udo</w:t>
      </w:r>
      <w:proofErr w:type="spellEnd"/>
      <w:r w:rsidRPr="00FF01AE">
        <w:rPr>
          <w:sz w:val="28"/>
          <w:szCs w:val="28"/>
        </w:rPr>
        <w:t>,-</w:t>
      </w:r>
      <w:r w:rsidRPr="00FF01AE">
        <w:rPr>
          <w:i/>
          <w:sz w:val="28"/>
          <w:szCs w:val="28"/>
        </w:rPr>
        <w:t>ado</w:t>
      </w:r>
      <w:r w:rsidRPr="00FF01AE">
        <w:rPr>
          <w:sz w:val="28"/>
          <w:szCs w:val="28"/>
        </w:rPr>
        <w:t>.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  <w:r w:rsidRPr="00FF01AE">
        <w:rPr>
          <w:sz w:val="28"/>
          <w:szCs w:val="28"/>
        </w:rPr>
        <w:t>- o sufixo -</w:t>
      </w:r>
      <w:r w:rsidRPr="00FF01AE">
        <w:rPr>
          <w:i/>
          <w:sz w:val="28"/>
          <w:szCs w:val="28"/>
        </w:rPr>
        <w:t xml:space="preserve">al </w:t>
      </w:r>
      <w:r w:rsidRPr="00FF01AE">
        <w:rPr>
          <w:sz w:val="28"/>
          <w:szCs w:val="28"/>
        </w:rPr>
        <w:t xml:space="preserve">se adiciona principalmente a substantivos de origem latina. Sua utilização é produtiva tanto na língua formal como coloquial. Muitas vezes, </w:t>
      </w:r>
      <w:r w:rsidRPr="00FF01AE">
        <w:rPr>
          <w:i/>
          <w:sz w:val="28"/>
          <w:szCs w:val="28"/>
        </w:rPr>
        <w:t>-al</w:t>
      </w:r>
      <w:r w:rsidRPr="00FF01AE">
        <w:rPr>
          <w:sz w:val="28"/>
          <w:szCs w:val="28"/>
        </w:rPr>
        <w:t xml:space="preserve"> aparece como o alomorfe </w:t>
      </w:r>
      <w:r w:rsidRPr="00FF01AE">
        <w:rPr>
          <w:i/>
          <w:sz w:val="28"/>
          <w:szCs w:val="28"/>
        </w:rPr>
        <w:t>-ar</w:t>
      </w:r>
      <w:r w:rsidRPr="00FF01AE">
        <w:rPr>
          <w:sz w:val="28"/>
          <w:szCs w:val="28"/>
        </w:rPr>
        <w:t>: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FF01AE">
        <w:rPr>
          <w:sz w:val="28"/>
          <w:szCs w:val="28"/>
        </w:rPr>
        <w:t>individual, industrial, caricatural, central, hexagonal, adicional.</w:t>
      </w:r>
    </w:p>
    <w:p w:rsidR="00FF01AE" w:rsidRPr="00FF01AE" w:rsidRDefault="00FF01AE" w:rsidP="00FF01A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FF01AE">
        <w:rPr>
          <w:sz w:val="28"/>
          <w:szCs w:val="28"/>
        </w:rPr>
        <w:t>familiar, similar, disciplinar, linear, angular, crepuscular, polar.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  <w:r w:rsidRPr="00FF01AE">
        <w:rPr>
          <w:sz w:val="28"/>
          <w:szCs w:val="28"/>
        </w:rPr>
        <w:t xml:space="preserve">- o  sufixo </w:t>
      </w:r>
      <w:r w:rsidRPr="00FF01AE">
        <w:rPr>
          <w:i/>
          <w:sz w:val="28"/>
          <w:szCs w:val="28"/>
        </w:rPr>
        <w:t>-</w:t>
      </w:r>
      <w:proofErr w:type="spellStart"/>
      <w:r w:rsidRPr="00FF01AE">
        <w:rPr>
          <w:i/>
          <w:sz w:val="28"/>
          <w:szCs w:val="28"/>
        </w:rPr>
        <w:t>ico</w:t>
      </w:r>
      <w:proofErr w:type="spellEnd"/>
      <w:r w:rsidRPr="00FF01AE">
        <w:rPr>
          <w:sz w:val="28"/>
          <w:szCs w:val="28"/>
        </w:rPr>
        <w:t xml:space="preserve"> se adiciona radicais gregos, e opera basicamente sobre formas presas compostas, embora se adicione também a bases livres não derivadas. É característico da língua culta, formal e acadêmica. 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FF01AE">
        <w:rPr>
          <w:sz w:val="28"/>
          <w:szCs w:val="28"/>
        </w:rPr>
        <w:t>psíquico, anárquico, estético, lógico, elétrico.</w:t>
      </w:r>
    </w:p>
    <w:p w:rsidR="00FF01AE" w:rsidRPr="00FF01AE" w:rsidRDefault="00FF01AE" w:rsidP="00FF01AE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FF01AE">
        <w:rPr>
          <w:sz w:val="28"/>
          <w:szCs w:val="28"/>
        </w:rPr>
        <w:t>simbólico, patriótico, poético, histórico, al</w:t>
      </w:r>
      <w:r>
        <w:rPr>
          <w:sz w:val="28"/>
          <w:szCs w:val="28"/>
        </w:rPr>
        <w:t>coólico, cênico.</w:t>
      </w:r>
    </w:p>
    <w:p w:rsidR="00FF01AE" w:rsidRPr="00FF01AE" w:rsidRDefault="00FF01AE" w:rsidP="00FF01AE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FF01AE">
        <w:rPr>
          <w:sz w:val="28"/>
          <w:szCs w:val="28"/>
        </w:rPr>
        <w:t>genômico</w:t>
      </w:r>
      <w:proofErr w:type="spellEnd"/>
      <w:r w:rsidRPr="00FF01AE">
        <w:rPr>
          <w:sz w:val="28"/>
          <w:szCs w:val="28"/>
        </w:rPr>
        <w:t xml:space="preserve">, ecológico, </w:t>
      </w:r>
      <w:proofErr w:type="spellStart"/>
      <w:r w:rsidRPr="00FF01AE">
        <w:rPr>
          <w:sz w:val="28"/>
          <w:szCs w:val="28"/>
        </w:rPr>
        <w:t>talibânico</w:t>
      </w:r>
      <w:proofErr w:type="spellEnd"/>
      <w:r w:rsidRPr="00FF01AE">
        <w:rPr>
          <w:sz w:val="28"/>
          <w:szCs w:val="28"/>
        </w:rPr>
        <w:t>.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  <w:r w:rsidRPr="00FF01AE">
        <w:rPr>
          <w:sz w:val="28"/>
          <w:szCs w:val="28"/>
        </w:rPr>
        <w:lastRenderedPageBreak/>
        <w:t xml:space="preserve"> - o sufixo </w:t>
      </w:r>
      <w:r w:rsidRPr="00FF01AE">
        <w:rPr>
          <w:i/>
          <w:sz w:val="28"/>
          <w:szCs w:val="28"/>
        </w:rPr>
        <w:t>-</w:t>
      </w:r>
      <w:proofErr w:type="spellStart"/>
      <w:r w:rsidRPr="00FF01AE">
        <w:rPr>
          <w:i/>
          <w:sz w:val="28"/>
          <w:szCs w:val="28"/>
        </w:rPr>
        <w:t>ário</w:t>
      </w:r>
      <w:proofErr w:type="spellEnd"/>
      <w:r w:rsidRPr="00FF01AE">
        <w:rPr>
          <w:sz w:val="28"/>
          <w:szCs w:val="28"/>
        </w:rPr>
        <w:t xml:space="preserve"> forma adjetivos de base latina  a partir de base presas e formas livres primitivas e derivadas.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FF01AE">
        <w:rPr>
          <w:sz w:val="28"/>
          <w:szCs w:val="28"/>
        </w:rPr>
        <w:t>universitário, monetário, bancário, inflacionário, autoritário, prioritário.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  <w:r w:rsidRPr="00FF01AE">
        <w:rPr>
          <w:sz w:val="28"/>
          <w:szCs w:val="28"/>
        </w:rPr>
        <w:t xml:space="preserve">- o sufixo </w:t>
      </w:r>
      <w:r w:rsidRPr="00FF01AE">
        <w:rPr>
          <w:i/>
          <w:sz w:val="28"/>
          <w:szCs w:val="28"/>
        </w:rPr>
        <w:t>-</w:t>
      </w:r>
      <w:proofErr w:type="spellStart"/>
      <w:r w:rsidRPr="00FF01AE">
        <w:rPr>
          <w:i/>
          <w:sz w:val="28"/>
          <w:szCs w:val="28"/>
        </w:rPr>
        <w:t>oso</w:t>
      </w:r>
      <w:proofErr w:type="spellEnd"/>
      <w:r w:rsidRPr="00FF01AE">
        <w:rPr>
          <w:sz w:val="28"/>
          <w:szCs w:val="28"/>
        </w:rPr>
        <w:t xml:space="preserve"> se adiciona a substantivos latinos primitivos ou derivados  e acrescenta a </w:t>
      </w:r>
      <w:proofErr w:type="spellStart"/>
      <w:r w:rsidRPr="00FF01AE">
        <w:rPr>
          <w:sz w:val="28"/>
          <w:szCs w:val="28"/>
        </w:rPr>
        <w:t>idéia</w:t>
      </w:r>
      <w:proofErr w:type="spellEnd"/>
      <w:r w:rsidRPr="00FF01AE">
        <w:rPr>
          <w:sz w:val="28"/>
          <w:szCs w:val="28"/>
        </w:rPr>
        <w:t xml:space="preserve"> de posse ou provimento: 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FF01AE">
        <w:rPr>
          <w:sz w:val="28"/>
          <w:szCs w:val="28"/>
        </w:rPr>
        <w:t>valoroso, montanhoso, perigoso, preguiçoso, oleoso, rochoso, brilhoso.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  <w:r w:rsidRPr="00FF01AE">
        <w:rPr>
          <w:sz w:val="28"/>
          <w:szCs w:val="28"/>
        </w:rPr>
        <w:t xml:space="preserve">- os sufixos </w:t>
      </w:r>
      <w:r w:rsidRPr="00FF01AE">
        <w:rPr>
          <w:i/>
          <w:sz w:val="28"/>
          <w:szCs w:val="28"/>
        </w:rPr>
        <w:t>-</w:t>
      </w:r>
      <w:proofErr w:type="spellStart"/>
      <w:r w:rsidRPr="00FF01AE">
        <w:rPr>
          <w:i/>
          <w:sz w:val="28"/>
          <w:szCs w:val="28"/>
        </w:rPr>
        <w:t>ês</w:t>
      </w:r>
      <w:proofErr w:type="spellEnd"/>
      <w:r w:rsidRPr="00FF01AE">
        <w:rPr>
          <w:sz w:val="28"/>
          <w:szCs w:val="28"/>
        </w:rPr>
        <w:t xml:space="preserve"> e </w:t>
      </w:r>
      <w:r w:rsidRPr="00FF01AE">
        <w:rPr>
          <w:i/>
          <w:sz w:val="28"/>
          <w:szCs w:val="28"/>
        </w:rPr>
        <w:t>-</w:t>
      </w:r>
      <w:proofErr w:type="spellStart"/>
      <w:r w:rsidRPr="00FF01AE">
        <w:rPr>
          <w:i/>
          <w:sz w:val="28"/>
          <w:szCs w:val="28"/>
        </w:rPr>
        <w:t>ense</w:t>
      </w:r>
      <w:proofErr w:type="spellEnd"/>
      <w:r w:rsidRPr="00FF01AE">
        <w:rPr>
          <w:sz w:val="28"/>
          <w:szCs w:val="28"/>
        </w:rPr>
        <w:t xml:space="preserve"> formam adjetivos pátrios e correlatos adicionado-se a nomes  próprios ou comuns de locais :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FF01AE">
        <w:rPr>
          <w:sz w:val="28"/>
          <w:szCs w:val="28"/>
        </w:rPr>
        <w:t>camponês, montanhês, japonês, português, francês, javanês.</w:t>
      </w:r>
    </w:p>
    <w:p w:rsidR="00FF01AE" w:rsidRPr="00FF01AE" w:rsidRDefault="00FF01AE" w:rsidP="00FF01AE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FF01AE">
        <w:rPr>
          <w:sz w:val="28"/>
          <w:szCs w:val="28"/>
        </w:rPr>
        <w:t>fluminense, paranaense, cearense, amazonense.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  <w:r w:rsidRPr="00FF01AE">
        <w:rPr>
          <w:sz w:val="28"/>
          <w:szCs w:val="28"/>
        </w:rPr>
        <w:t xml:space="preserve"> - o sufixo </w:t>
      </w:r>
      <w:r w:rsidRPr="00FF01AE">
        <w:rPr>
          <w:i/>
          <w:sz w:val="28"/>
          <w:szCs w:val="28"/>
        </w:rPr>
        <w:t>-ano</w:t>
      </w:r>
      <w:r w:rsidRPr="00FF01AE">
        <w:rPr>
          <w:sz w:val="28"/>
          <w:szCs w:val="28"/>
        </w:rPr>
        <w:t xml:space="preserve"> também forma adjetivos pátrios e correlatos e outros tipos de origem, como autoria , etc.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FF01AE">
        <w:rPr>
          <w:sz w:val="28"/>
          <w:szCs w:val="28"/>
        </w:rPr>
        <w:t xml:space="preserve">serrano, </w:t>
      </w:r>
      <w:proofErr w:type="spellStart"/>
      <w:r w:rsidRPr="00FF01AE">
        <w:rPr>
          <w:sz w:val="28"/>
          <w:szCs w:val="28"/>
        </w:rPr>
        <w:t>tijucano</w:t>
      </w:r>
      <w:proofErr w:type="spellEnd"/>
      <w:r w:rsidRPr="00FF01AE">
        <w:rPr>
          <w:sz w:val="28"/>
          <w:szCs w:val="28"/>
        </w:rPr>
        <w:t>, suburbano, peruano, boliviano, americano.</w:t>
      </w:r>
    </w:p>
    <w:p w:rsidR="00FF01AE" w:rsidRPr="00FF01AE" w:rsidRDefault="00FF01AE" w:rsidP="00FF01AE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FF01AE">
        <w:rPr>
          <w:sz w:val="28"/>
          <w:szCs w:val="28"/>
        </w:rPr>
        <w:t xml:space="preserve">saussuriano,  kantiano, </w:t>
      </w:r>
      <w:proofErr w:type="spellStart"/>
      <w:r w:rsidRPr="00FF01AE">
        <w:rPr>
          <w:sz w:val="28"/>
          <w:szCs w:val="28"/>
        </w:rPr>
        <w:t>chomskyano</w:t>
      </w:r>
      <w:proofErr w:type="spellEnd"/>
      <w:r w:rsidRPr="00FF01AE">
        <w:rPr>
          <w:sz w:val="28"/>
          <w:szCs w:val="28"/>
        </w:rPr>
        <w:t xml:space="preserve">, </w:t>
      </w:r>
      <w:proofErr w:type="spellStart"/>
      <w:r w:rsidRPr="00FF01AE">
        <w:rPr>
          <w:sz w:val="28"/>
          <w:szCs w:val="28"/>
        </w:rPr>
        <w:t>laboviano</w:t>
      </w:r>
      <w:proofErr w:type="spellEnd"/>
      <w:r w:rsidRPr="00FF01AE">
        <w:rPr>
          <w:sz w:val="28"/>
          <w:szCs w:val="28"/>
        </w:rPr>
        <w:t>.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</w:p>
    <w:tbl>
      <w:tblPr>
        <w:tblW w:w="0" w:type="auto"/>
        <w:tblInd w:w="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</w:tblGrid>
      <w:tr w:rsidR="00FF01AE" w:rsidRPr="00FF01AE" w:rsidTr="00B90552">
        <w:trPr>
          <w:trHeight w:val="360"/>
        </w:trPr>
        <w:tc>
          <w:tcPr>
            <w:tcW w:w="4500" w:type="dxa"/>
          </w:tcPr>
          <w:p w:rsidR="00FF01AE" w:rsidRPr="00FF01AE" w:rsidRDefault="00FF01AE" w:rsidP="00FF01AE">
            <w:pPr>
              <w:jc w:val="both"/>
              <w:rPr>
                <w:b/>
                <w:sz w:val="28"/>
                <w:szCs w:val="28"/>
              </w:rPr>
            </w:pPr>
            <w:r w:rsidRPr="00FF01AE">
              <w:rPr>
                <w:b/>
                <w:sz w:val="28"/>
                <w:szCs w:val="28"/>
              </w:rPr>
              <w:t>Formação  de adjetivos a partir de verbos</w:t>
            </w:r>
          </w:p>
        </w:tc>
      </w:tr>
    </w:tbl>
    <w:p w:rsidR="00FF01AE" w:rsidRPr="00FF01AE" w:rsidRDefault="00FF01AE" w:rsidP="00FF01AE">
      <w:pPr>
        <w:jc w:val="both"/>
        <w:rPr>
          <w:b/>
          <w:sz w:val="28"/>
          <w:szCs w:val="28"/>
        </w:rPr>
      </w:pPr>
    </w:p>
    <w:p w:rsidR="00FF01AE" w:rsidRPr="00FF01AE" w:rsidRDefault="00FF01AE" w:rsidP="00FF01AE">
      <w:pPr>
        <w:jc w:val="both"/>
        <w:rPr>
          <w:b/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  <w:r w:rsidRPr="00FF01AE">
        <w:rPr>
          <w:sz w:val="28"/>
          <w:szCs w:val="28"/>
        </w:rPr>
        <w:t>O verbo e o adjetivo são predicadores. Mas o verbo denota eventos, processos, estados, representados no tempo. O adjetivo expressa qualidades e propriedades tidas como estáveis. Formam-se adjetivos a partir de verbos principalmente para se usar a noção verbal de evento, ou seu efeito, na atribuição de propriedades a um substantivo.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F01AE">
        <w:rPr>
          <w:sz w:val="28"/>
          <w:szCs w:val="28"/>
        </w:rPr>
        <w:t xml:space="preserve">a. O vestido </w:t>
      </w:r>
      <w:r w:rsidRPr="00FF01AE">
        <w:rPr>
          <w:i/>
          <w:sz w:val="28"/>
          <w:szCs w:val="28"/>
        </w:rPr>
        <w:t>rasgou.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  <w:r w:rsidRPr="00FF01AE">
        <w:rPr>
          <w:sz w:val="28"/>
          <w:szCs w:val="28"/>
        </w:rPr>
        <w:t xml:space="preserve">b. O vestido </w:t>
      </w:r>
      <w:r w:rsidRPr="00FF01AE">
        <w:rPr>
          <w:i/>
          <w:sz w:val="28"/>
          <w:szCs w:val="28"/>
        </w:rPr>
        <w:t>rasgado</w:t>
      </w:r>
      <w:r w:rsidRPr="00FF01AE">
        <w:rPr>
          <w:sz w:val="28"/>
          <w:szCs w:val="28"/>
        </w:rPr>
        <w:t>.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  <w:r w:rsidRPr="00FF01AE">
        <w:rPr>
          <w:sz w:val="28"/>
          <w:szCs w:val="28"/>
        </w:rPr>
        <w:t xml:space="preserve">      7)  a.  Aquele filme me </w:t>
      </w:r>
      <w:r w:rsidRPr="00FF01AE">
        <w:rPr>
          <w:i/>
          <w:sz w:val="28"/>
          <w:szCs w:val="28"/>
        </w:rPr>
        <w:t>emocionou</w:t>
      </w:r>
      <w:r w:rsidRPr="00FF01AE">
        <w:rPr>
          <w:sz w:val="28"/>
          <w:szCs w:val="28"/>
        </w:rPr>
        <w:t xml:space="preserve"> muito.</w:t>
      </w:r>
    </w:p>
    <w:p w:rsidR="00FF01AE" w:rsidRPr="00FF01AE" w:rsidRDefault="00FF01AE" w:rsidP="00FF01AE">
      <w:pPr>
        <w:jc w:val="both"/>
        <w:rPr>
          <w:i/>
          <w:sz w:val="28"/>
          <w:szCs w:val="28"/>
        </w:rPr>
      </w:pPr>
      <w:r w:rsidRPr="00FF01AE">
        <w:rPr>
          <w:sz w:val="28"/>
          <w:szCs w:val="28"/>
        </w:rPr>
        <w:t xml:space="preserve">            b. Certos filmes são </w:t>
      </w:r>
      <w:r w:rsidRPr="00FF01AE">
        <w:rPr>
          <w:i/>
          <w:sz w:val="28"/>
          <w:szCs w:val="28"/>
        </w:rPr>
        <w:t>emocionantes.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  <w:r w:rsidRPr="00FF01AE">
        <w:rPr>
          <w:sz w:val="28"/>
          <w:szCs w:val="28"/>
        </w:rPr>
        <w:lastRenderedPageBreak/>
        <w:t xml:space="preserve">Em (6a) </w:t>
      </w:r>
      <w:r w:rsidRPr="00FF01AE">
        <w:rPr>
          <w:i/>
          <w:sz w:val="28"/>
          <w:szCs w:val="28"/>
        </w:rPr>
        <w:t xml:space="preserve">rasgou </w:t>
      </w:r>
      <w:r w:rsidRPr="00FF01AE">
        <w:rPr>
          <w:sz w:val="28"/>
          <w:szCs w:val="28"/>
        </w:rPr>
        <w:t xml:space="preserve">constitui um predicado, que representa no tempo o evento que afeta o vestido. Em (6b) </w:t>
      </w:r>
      <w:r w:rsidRPr="00FF01AE">
        <w:rPr>
          <w:i/>
          <w:sz w:val="28"/>
          <w:szCs w:val="28"/>
        </w:rPr>
        <w:t>rasgado</w:t>
      </w:r>
      <w:r w:rsidRPr="00FF01AE">
        <w:rPr>
          <w:sz w:val="28"/>
          <w:szCs w:val="28"/>
        </w:rPr>
        <w:t xml:space="preserve"> indica  uma propriedade que identifica vestido.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  <w:r w:rsidRPr="00FF01AE">
        <w:rPr>
          <w:sz w:val="28"/>
          <w:szCs w:val="28"/>
        </w:rPr>
        <w:t xml:space="preserve">Em (7a) </w:t>
      </w:r>
      <w:r w:rsidRPr="00FF01AE">
        <w:rPr>
          <w:i/>
          <w:sz w:val="28"/>
          <w:szCs w:val="28"/>
        </w:rPr>
        <w:t>emocionar</w:t>
      </w:r>
      <w:r w:rsidRPr="00FF01AE">
        <w:rPr>
          <w:sz w:val="28"/>
          <w:szCs w:val="28"/>
        </w:rPr>
        <w:t xml:space="preserve"> se refere a um evento em que um causador provoca um sentimento no sujeito verbal num dado ponto do passado. Em (7b) o adjetivo </w:t>
      </w:r>
      <w:r w:rsidRPr="00FF01AE">
        <w:rPr>
          <w:i/>
          <w:sz w:val="28"/>
          <w:szCs w:val="28"/>
        </w:rPr>
        <w:t>emocionante</w:t>
      </w:r>
      <w:r w:rsidRPr="00FF01AE">
        <w:rPr>
          <w:sz w:val="28"/>
          <w:szCs w:val="28"/>
        </w:rPr>
        <w:t xml:space="preserve"> expressa a propriedade de certos filmes causarem emoção. 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</w:p>
    <w:tbl>
      <w:tblPr>
        <w:tblW w:w="0" w:type="auto"/>
        <w:tblInd w:w="3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FF01AE" w:rsidRPr="00FF01AE" w:rsidTr="00B90552">
        <w:trPr>
          <w:trHeight w:val="360"/>
        </w:trPr>
        <w:tc>
          <w:tcPr>
            <w:tcW w:w="2700" w:type="dxa"/>
          </w:tcPr>
          <w:p w:rsidR="00FF01AE" w:rsidRPr="00FF01AE" w:rsidRDefault="00FF01AE" w:rsidP="00FF01AE">
            <w:pPr>
              <w:jc w:val="both"/>
              <w:rPr>
                <w:b/>
                <w:sz w:val="28"/>
                <w:szCs w:val="28"/>
              </w:rPr>
            </w:pPr>
            <w:r w:rsidRPr="00FF01AE">
              <w:rPr>
                <w:b/>
                <w:sz w:val="28"/>
                <w:szCs w:val="28"/>
              </w:rPr>
              <w:t>Motivação gramatical</w:t>
            </w:r>
          </w:p>
        </w:tc>
      </w:tr>
    </w:tbl>
    <w:p w:rsidR="00FF01AE" w:rsidRPr="00FF01AE" w:rsidRDefault="00FF01AE" w:rsidP="00FF01AE">
      <w:pPr>
        <w:jc w:val="both"/>
        <w:rPr>
          <w:b/>
          <w:sz w:val="28"/>
          <w:szCs w:val="28"/>
        </w:rPr>
      </w:pPr>
    </w:p>
    <w:p w:rsidR="00FF01AE" w:rsidRPr="00FF01AE" w:rsidRDefault="00FF01AE" w:rsidP="00FF01AE">
      <w:pPr>
        <w:jc w:val="both"/>
        <w:rPr>
          <w:b/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  <w:r w:rsidRPr="00FF01AE">
        <w:rPr>
          <w:sz w:val="28"/>
          <w:szCs w:val="28"/>
        </w:rPr>
        <w:t>A formação de adjetivos, a partir de verbos, também pode ter função gramatical. O Particípio Passado é formado a partir do verbo para a expressão da voz passiva. A forma adjetivada do verbo se flexiona em gênero e número.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F01AE">
        <w:rPr>
          <w:sz w:val="28"/>
          <w:szCs w:val="28"/>
        </w:rPr>
        <w:t xml:space="preserve">A roupa foi </w:t>
      </w:r>
      <w:r w:rsidRPr="00FF01AE">
        <w:rPr>
          <w:i/>
          <w:sz w:val="28"/>
          <w:szCs w:val="28"/>
        </w:rPr>
        <w:t>lavada</w:t>
      </w:r>
      <w:r w:rsidRPr="00FF01AE">
        <w:rPr>
          <w:sz w:val="28"/>
          <w:szCs w:val="28"/>
        </w:rPr>
        <w:t xml:space="preserve"> às pressas.</w:t>
      </w:r>
    </w:p>
    <w:p w:rsidR="00FF01AE" w:rsidRPr="00FF01AE" w:rsidRDefault="00FF01AE" w:rsidP="00FF01AE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F01AE">
        <w:rPr>
          <w:sz w:val="28"/>
          <w:szCs w:val="28"/>
        </w:rPr>
        <w:t xml:space="preserve">Os livros foram </w:t>
      </w:r>
      <w:r w:rsidRPr="00FF01AE">
        <w:rPr>
          <w:i/>
          <w:sz w:val="28"/>
          <w:szCs w:val="28"/>
        </w:rPr>
        <w:t xml:space="preserve">vendidos </w:t>
      </w:r>
      <w:r w:rsidRPr="00FF01AE">
        <w:rPr>
          <w:sz w:val="28"/>
          <w:szCs w:val="28"/>
        </w:rPr>
        <w:t>ontem.</w:t>
      </w:r>
    </w:p>
    <w:p w:rsidR="00FF01AE" w:rsidRPr="00FF01AE" w:rsidRDefault="00FF01AE" w:rsidP="00FF01AE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F01AE">
        <w:rPr>
          <w:sz w:val="28"/>
          <w:szCs w:val="28"/>
        </w:rPr>
        <w:t xml:space="preserve">As fotografias foram </w:t>
      </w:r>
      <w:r w:rsidRPr="00FF01AE">
        <w:rPr>
          <w:i/>
          <w:sz w:val="28"/>
          <w:szCs w:val="28"/>
        </w:rPr>
        <w:t>coladas</w:t>
      </w:r>
      <w:r w:rsidRPr="00FF01AE">
        <w:rPr>
          <w:sz w:val="28"/>
          <w:szCs w:val="28"/>
        </w:rPr>
        <w:t xml:space="preserve"> em um álbum.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  <w:r w:rsidRPr="00FF01AE">
        <w:rPr>
          <w:sz w:val="28"/>
          <w:szCs w:val="28"/>
        </w:rPr>
        <w:t xml:space="preserve">Os mesmos adjetivos deverbais em </w:t>
      </w:r>
      <w:r w:rsidRPr="00FF01AE">
        <w:rPr>
          <w:i/>
          <w:sz w:val="28"/>
          <w:szCs w:val="28"/>
        </w:rPr>
        <w:t>-do</w:t>
      </w:r>
      <w:r w:rsidRPr="00FF01AE">
        <w:rPr>
          <w:sz w:val="28"/>
          <w:szCs w:val="28"/>
        </w:rPr>
        <w:t>, independentemente da motivação gramatical para formar passivas verbais, podem ser usados como predicadores.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F01AE">
        <w:rPr>
          <w:sz w:val="28"/>
          <w:szCs w:val="28"/>
        </w:rPr>
        <w:t>A roupa lavada está em cima da mesa.</w:t>
      </w:r>
    </w:p>
    <w:p w:rsidR="00FF01AE" w:rsidRPr="00FF01AE" w:rsidRDefault="00FF01AE" w:rsidP="00FF01AE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F01AE">
        <w:rPr>
          <w:sz w:val="28"/>
          <w:szCs w:val="28"/>
        </w:rPr>
        <w:t>Maria ficou cansada/aborrecida/esgotada/ deprimida.</w:t>
      </w:r>
    </w:p>
    <w:p w:rsidR="00FF01AE" w:rsidRPr="00FF01AE" w:rsidRDefault="00FF01AE" w:rsidP="00FF01AE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F01AE">
        <w:rPr>
          <w:sz w:val="28"/>
          <w:szCs w:val="28"/>
        </w:rPr>
        <w:t>João é atrevido/ ousado/ educado/organizado/viajado.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</w:p>
    <w:tbl>
      <w:tblPr>
        <w:tblW w:w="0" w:type="auto"/>
        <w:tblInd w:w="2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FF01AE" w:rsidRPr="00FF01AE" w:rsidTr="00B90552">
        <w:trPr>
          <w:trHeight w:val="360"/>
        </w:trPr>
        <w:tc>
          <w:tcPr>
            <w:tcW w:w="3780" w:type="dxa"/>
          </w:tcPr>
          <w:p w:rsidR="00FF01AE" w:rsidRPr="00FF01AE" w:rsidRDefault="00FF01AE" w:rsidP="00FF01AE">
            <w:pPr>
              <w:jc w:val="both"/>
              <w:rPr>
                <w:b/>
                <w:sz w:val="28"/>
                <w:szCs w:val="28"/>
              </w:rPr>
            </w:pPr>
            <w:r w:rsidRPr="00FF01AE">
              <w:rPr>
                <w:b/>
                <w:sz w:val="28"/>
                <w:szCs w:val="28"/>
              </w:rPr>
              <w:t xml:space="preserve">Principais processos de 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 w:rsidRPr="00FF01AE">
              <w:rPr>
                <w:b/>
                <w:sz w:val="28"/>
                <w:szCs w:val="28"/>
              </w:rPr>
              <w:t>formação</w:t>
            </w:r>
          </w:p>
        </w:tc>
      </w:tr>
    </w:tbl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  <w:r w:rsidRPr="00FF01AE">
        <w:rPr>
          <w:sz w:val="28"/>
          <w:szCs w:val="28"/>
        </w:rPr>
        <w:t xml:space="preserve"> 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  <w:r w:rsidRPr="00FF01AE">
        <w:rPr>
          <w:sz w:val="28"/>
          <w:szCs w:val="28"/>
        </w:rPr>
        <w:t xml:space="preserve">Os principais processos de formação de adjetivos a partir de verbos correspondem à adição dos sufixos </w:t>
      </w:r>
      <w:r w:rsidRPr="00FF01AE">
        <w:rPr>
          <w:i/>
          <w:sz w:val="28"/>
          <w:szCs w:val="28"/>
        </w:rPr>
        <w:t>-</w:t>
      </w:r>
      <w:proofErr w:type="spellStart"/>
      <w:r w:rsidRPr="00FF01AE">
        <w:rPr>
          <w:i/>
          <w:sz w:val="28"/>
          <w:szCs w:val="28"/>
        </w:rPr>
        <w:t>nte</w:t>
      </w:r>
      <w:proofErr w:type="spellEnd"/>
      <w:r w:rsidRPr="00FF01AE">
        <w:rPr>
          <w:sz w:val="28"/>
          <w:szCs w:val="28"/>
        </w:rPr>
        <w:t xml:space="preserve">, </w:t>
      </w:r>
      <w:r w:rsidRPr="00FF01AE">
        <w:rPr>
          <w:i/>
          <w:sz w:val="28"/>
          <w:szCs w:val="28"/>
        </w:rPr>
        <w:t>-(t)</w:t>
      </w:r>
      <w:proofErr w:type="spellStart"/>
      <w:r w:rsidRPr="00FF01AE">
        <w:rPr>
          <w:i/>
          <w:sz w:val="28"/>
          <w:szCs w:val="28"/>
        </w:rPr>
        <w:t>ivo</w:t>
      </w:r>
      <w:proofErr w:type="spellEnd"/>
      <w:r w:rsidRPr="00FF01AE">
        <w:rPr>
          <w:sz w:val="28"/>
          <w:szCs w:val="28"/>
        </w:rPr>
        <w:t xml:space="preserve">, - </w:t>
      </w:r>
      <w:r w:rsidRPr="00FF01AE">
        <w:rPr>
          <w:i/>
          <w:sz w:val="28"/>
          <w:szCs w:val="28"/>
        </w:rPr>
        <w:t xml:space="preserve">(t) </w:t>
      </w:r>
      <w:proofErr w:type="spellStart"/>
      <w:r w:rsidRPr="00FF01AE">
        <w:rPr>
          <w:i/>
          <w:sz w:val="28"/>
          <w:szCs w:val="28"/>
        </w:rPr>
        <w:t>ório</w:t>
      </w:r>
      <w:proofErr w:type="spellEnd"/>
      <w:r w:rsidRPr="00FF01AE">
        <w:rPr>
          <w:sz w:val="28"/>
          <w:szCs w:val="28"/>
        </w:rPr>
        <w:t xml:space="preserve">, </w:t>
      </w:r>
      <w:r w:rsidRPr="00FF01AE">
        <w:rPr>
          <w:i/>
          <w:sz w:val="28"/>
          <w:szCs w:val="28"/>
        </w:rPr>
        <w:t>-</w:t>
      </w:r>
      <w:proofErr w:type="spellStart"/>
      <w:r w:rsidRPr="00FF01AE">
        <w:rPr>
          <w:i/>
          <w:sz w:val="28"/>
          <w:szCs w:val="28"/>
        </w:rPr>
        <w:t>vel</w:t>
      </w:r>
      <w:proofErr w:type="spellEnd"/>
      <w:r w:rsidRPr="00FF01AE">
        <w:rPr>
          <w:sz w:val="28"/>
          <w:szCs w:val="28"/>
        </w:rPr>
        <w:t>, e -</w:t>
      </w:r>
      <w:r w:rsidRPr="00FF01AE">
        <w:rPr>
          <w:i/>
          <w:sz w:val="28"/>
          <w:szCs w:val="28"/>
        </w:rPr>
        <w:t>do</w:t>
      </w:r>
      <w:r w:rsidRPr="00FF01AE">
        <w:rPr>
          <w:sz w:val="28"/>
          <w:szCs w:val="28"/>
        </w:rPr>
        <w:t xml:space="preserve">. 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  <w:r w:rsidRPr="00FF01AE">
        <w:rPr>
          <w:sz w:val="28"/>
          <w:szCs w:val="28"/>
        </w:rPr>
        <w:lastRenderedPageBreak/>
        <w:t xml:space="preserve">- o sufixo </w:t>
      </w:r>
      <w:r w:rsidRPr="00FF01AE">
        <w:rPr>
          <w:i/>
          <w:sz w:val="28"/>
          <w:szCs w:val="28"/>
        </w:rPr>
        <w:t>-</w:t>
      </w:r>
      <w:proofErr w:type="spellStart"/>
      <w:r w:rsidRPr="00FF01AE">
        <w:rPr>
          <w:i/>
          <w:sz w:val="28"/>
          <w:szCs w:val="28"/>
        </w:rPr>
        <w:t>nte</w:t>
      </w:r>
      <w:proofErr w:type="spellEnd"/>
      <w:r w:rsidRPr="00FF01AE">
        <w:rPr>
          <w:sz w:val="28"/>
          <w:szCs w:val="28"/>
        </w:rPr>
        <w:t xml:space="preserve"> forma nomes de agente e é um sufixo produtivo na formação  de adjetivos . Nesse caso se adiciona principalmente a verbos de causação, de movimento e indicador de estado, conforme se vê abaixo: 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FF01AE">
        <w:rPr>
          <w:sz w:val="28"/>
          <w:szCs w:val="28"/>
        </w:rPr>
        <w:t xml:space="preserve">comovente, fascinante, edificante, </w:t>
      </w:r>
      <w:proofErr w:type="spellStart"/>
      <w:r w:rsidRPr="00FF01AE">
        <w:rPr>
          <w:sz w:val="28"/>
          <w:szCs w:val="28"/>
        </w:rPr>
        <w:t>neurotizante</w:t>
      </w:r>
      <w:proofErr w:type="spellEnd"/>
      <w:r w:rsidRPr="00FF01AE">
        <w:rPr>
          <w:sz w:val="28"/>
          <w:szCs w:val="28"/>
        </w:rPr>
        <w:t>, instigante.</w:t>
      </w:r>
    </w:p>
    <w:p w:rsidR="00FF01AE" w:rsidRPr="00FF01AE" w:rsidRDefault="00FF01AE" w:rsidP="00FF01AE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FF01AE">
        <w:rPr>
          <w:sz w:val="28"/>
          <w:szCs w:val="28"/>
        </w:rPr>
        <w:t>rastejante, bruxuleante, ofegante, arquejante, resfolegante.</w:t>
      </w:r>
    </w:p>
    <w:p w:rsidR="00FF01AE" w:rsidRPr="00FF01AE" w:rsidRDefault="00FF01AE" w:rsidP="00FF01AE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FF01AE">
        <w:rPr>
          <w:sz w:val="28"/>
          <w:szCs w:val="28"/>
        </w:rPr>
        <w:t>diferente, ocorrente, coincidente, aparente, distante, condizente.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  <w:r w:rsidRPr="00FF01AE">
        <w:rPr>
          <w:sz w:val="28"/>
          <w:szCs w:val="28"/>
        </w:rPr>
        <w:t xml:space="preserve">- os sufixos </w:t>
      </w:r>
      <w:r w:rsidRPr="00FF01AE">
        <w:rPr>
          <w:i/>
          <w:sz w:val="28"/>
          <w:szCs w:val="28"/>
        </w:rPr>
        <w:t>-</w:t>
      </w:r>
      <w:proofErr w:type="spellStart"/>
      <w:r w:rsidRPr="00FF01AE">
        <w:rPr>
          <w:i/>
          <w:sz w:val="28"/>
          <w:szCs w:val="28"/>
        </w:rPr>
        <w:t>tivo</w:t>
      </w:r>
      <w:proofErr w:type="spellEnd"/>
      <w:r w:rsidRPr="00FF01AE">
        <w:rPr>
          <w:sz w:val="28"/>
          <w:szCs w:val="28"/>
        </w:rPr>
        <w:t xml:space="preserve"> e -</w:t>
      </w:r>
      <w:r w:rsidRPr="00FF01AE">
        <w:rPr>
          <w:i/>
          <w:sz w:val="28"/>
          <w:szCs w:val="28"/>
        </w:rPr>
        <w:t xml:space="preserve">tório </w:t>
      </w:r>
      <w:r w:rsidRPr="00FF01AE">
        <w:rPr>
          <w:sz w:val="28"/>
          <w:szCs w:val="28"/>
        </w:rPr>
        <w:t>se adicionam principalmente a verbos  de ação :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FF01AE">
        <w:rPr>
          <w:sz w:val="28"/>
          <w:szCs w:val="28"/>
        </w:rPr>
        <w:t>teor repetitivo, efeito predicativo, sentença declarativa, partícula interrogativa.</w:t>
      </w:r>
    </w:p>
    <w:p w:rsidR="00FF01AE" w:rsidRPr="00FF01AE" w:rsidRDefault="00FF01AE" w:rsidP="00FF01AE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FF01AE">
        <w:rPr>
          <w:sz w:val="28"/>
          <w:szCs w:val="28"/>
        </w:rPr>
        <w:t>manobras protelatórias, atitudes reivindicatórias, instância decisória, período pré-operatório.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  <w:r w:rsidRPr="00FF01AE">
        <w:rPr>
          <w:sz w:val="28"/>
          <w:szCs w:val="28"/>
        </w:rPr>
        <w:t xml:space="preserve">- o sufixo </w:t>
      </w:r>
      <w:r w:rsidRPr="00FF01AE">
        <w:rPr>
          <w:i/>
          <w:sz w:val="28"/>
          <w:szCs w:val="28"/>
        </w:rPr>
        <w:t>-</w:t>
      </w:r>
      <w:proofErr w:type="spellStart"/>
      <w:r w:rsidRPr="00FF01AE">
        <w:rPr>
          <w:i/>
          <w:sz w:val="28"/>
          <w:szCs w:val="28"/>
        </w:rPr>
        <w:t>vel</w:t>
      </w:r>
      <w:proofErr w:type="spellEnd"/>
      <w:r w:rsidRPr="00FF01AE">
        <w:rPr>
          <w:sz w:val="28"/>
          <w:szCs w:val="28"/>
        </w:rPr>
        <w:t xml:space="preserve"> se adiciona a verbos, sobretudo transitivos, para formar adjetivos que qualificam substantivos como elementos afetados pelo processo expresso pelo verbo.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  <w:r w:rsidRPr="00FF01AE">
        <w:rPr>
          <w:sz w:val="28"/>
          <w:szCs w:val="28"/>
        </w:rPr>
        <w:t>-</w:t>
      </w:r>
      <w:proofErr w:type="spellStart"/>
      <w:r w:rsidRPr="00FF01AE">
        <w:rPr>
          <w:i/>
          <w:sz w:val="28"/>
          <w:szCs w:val="28"/>
        </w:rPr>
        <w:t>vel</w:t>
      </w:r>
      <w:proofErr w:type="spellEnd"/>
      <w:r w:rsidRPr="00FF01AE">
        <w:rPr>
          <w:sz w:val="28"/>
          <w:szCs w:val="28"/>
        </w:rPr>
        <w:t xml:space="preserve"> também pode se adicionar a verbos  mediais. Nesse caso, o adjetivo produzido mantém a semântica de qualificar o substantivo como objeto potencial da afetação pelo processo verbal.    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FF01AE">
        <w:rPr>
          <w:sz w:val="28"/>
          <w:szCs w:val="28"/>
        </w:rPr>
        <w:t>roupa lavável, problema contornável, doença curável.</w:t>
      </w:r>
    </w:p>
    <w:p w:rsidR="00FF01AE" w:rsidRPr="00FF01AE" w:rsidRDefault="00FF01AE" w:rsidP="00FF01AE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FF01AE">
        <w:rPr>
          <w:sz w:val="28"/>
          <w:szCs w:val="28"/>
        </w:rPr>
        <w:t>alimentos perecíveis, substâncias inflamáveis, metais oxidáveis.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i/>
          <w:sz w:val="28"/>
          <w:szCs w:val="28"/>
        </w:rPr>
      </w:pPr>
      <w:r w:rsidRPr="00FF01AE">
        <w:rPr>
          <w:sz w:val="28"/>
          <w:szCs w:val="28"/>
        </w:rPr>
        <w:t xml:space="preserve">Adjetivos deverbais formados com o sufixo </w:t>
      </w:r>
      <w:r w:rsidRPr="00FF01AE">
        <w:rPr>
          <w:i/>
          <w:sz w:val="28"/>
          <w:szCs w:val="28"/>
        </w:rPr>
        <w:t>-</w:t>
      </w:r>
      <w:proofErr w:type="spellStart"/>
      <w:r w:rsidRPr="00FF01AE">
        <w:rPr>
          <w:i/>
          <w:sz w:val="28"/>
          <w:szCs w:val="28"/>
        </w:rPr>
        <w:t>vel</w:t>
      </w:r>
      <w:proofErr w:type="spellEnd"/>
      <w:r w:rsidRPr="00FF01AE">
        <w:rPr>
          <w:i/>
          <w:sz w:val="28"/>
          <w:szCs w:val="28"/>
        </w:rPr>
        <w:t xml:space="preserve"> </w:t>
      </w:r>
      <w:r w:rsidRPr="00FF01AE">
        <w:rPr>
          <w:sz w:val="28"/>
          <w:szCs w:val="28"/>
        </w:rPr>
        <w:t>podem ser usados com o prefixo negativo como um mecanismo enfático  da negação da qualidade expressa pelo adjetivo.</w:t>
      </w:r>
      <w:r w:rsidRPr="00FF01AE">
        <w:rPr>
          <w:i/>
          <w:sz w:val="28"/>
          <w:szCs w:val="28"/>
        </w:rPr>
        <w:t xml:space="preserve"> </w:t>
      </w:r>
    </w:p>
    <w:p w:rsidR="00FF01AE" w:rsidRPr="00FF01AE" w:rsidRDefault="00FF01AE" w:rsidP="00FF01AE">
      <w:pPr>
        <w:jc w:val="both"/>
        <w:rPr>
          <w:i/>
          <w:sz w:val="28"/>
          <w:szCs w:val="28"/>
        </w:rPr>
      </w:pPr>
    </w:p>
    <w:p w:rsidR="00FF01AE" w:rsidRPr="00FF01AE" w:rsidRDefault="00FF01AE" w:rsidP="00FF01AE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FF01AE">
        <w:rPr>
          <w:sz w:val="28"/>
          <w:szCs w:val="28"/>
        </w:rPr>
        <w:t xml:space="preserve">filme imperdível, aula interminável, pessoa incansável, compromissos inadiáveis, coisas impensáveis. 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  <w:r w:rsidRPr="00FF01AE">
        <w:rPr>
          <w:sz w:val="28"/>
          <w:szCs w:val="28"/>
        </w:rPr>
        <w:t xml:space="preserve">- o sufixo </w:t>
      </w:r>
      <w:r w:rsidRPr="00FF01AE">
        <w:rPr>
          <w:i/>
          <w:sz w:val="28"/>
          <w:szCs w:val="28"/>
        </w:rPr>
        <w:t>-do</w:t>
      </w:r>
      <w:r w:rsidRPr="00FF01AE">
        <w:rPr>
          <w:sz w:val="28"/>
          <w:szCs w:val="28"/>
        </w:rPr>
        <w:t xml:space="preserve"> se adiciona a qualquer verbo para a formação do Particípio Passado, que pode ser usado na formação da voz passiva ou na adjetivação pura e simples como se viu acima.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</w:tblGrid>
      <w:tr w:rsidR="00FF01AE" w:rsidRPr="00FF01AE" w:rsidTr="00B90552">
        <w:trPr>
          <w:trHeight w:val="360"/>
        </w:trPr>
        <w:tc>
          <w:tcPr>
            <w:tcW w:w="5760" w:type="dxa"/>
          </w:tcPr>
          <w:p w:rsidR="00FF01AE" w:rsidRPr="00FF01AE" w:rsidRDefault="00FF01AE" w:rsidP="00FF01AE">
            <w:pPr>
              <w:jc w:val="both"/>
              <w:rPr>
                <w:b/>
                <w:sz w:val="28"/>
                <w:szCs w:val="28"/>
              </w:rPr>
            </w:pPr>
            <w:r w:rsidRPr="00FF01AE">
              <w:rPr>
                <w:b/>
                <w:sz w:val="28"/>
                <w:szCs w:val="28"/>
              </w:rPr>
              <w:t>Vestígios categoriais em adjetivos formados de verbos</w:t>
            </w:r>
          </w:p>
        </w:tc>
      </w:tr>
    </w:tbl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  <w:r w:rsidRPr="00FF01AE">
        <w:rPr>
          <w:sz w:val="28"/>
          <w:szCs w:val="28"/>
        </w:rPr>
        <w:t xml:space="preserve"> Os adjetivos formados de verbos podem manter traços remanescentes de categorias verbais, formando uma rede de oposições: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F01AE">
        <w:rPr>
          <w:sz w:val="28"/>
          <w:szCs w:val="28"/>
        </w:rPr>
        <w:t xml:space="preserve">a. oposição  de aspecto concluso/inconcluso: formação em </w:t>
      </w:r>
      <w:r w:rsidRPr="00FF01AE">
        <w:rPr>
          <w:i/>
          <w:sz w:val="28"/>
          <w:szCs w:val="28"/>
        </w:rPr>
        <w:t>-do</w:t>
      </w:r>
      <w:r w:rsidRPr="00FF01AE">
        <w:rPr>
          <w:sz w:val="28"/>
          <w:szCs w:val="28"/>
        </w:rPr>
        <w:t xml:space="preserve"> (concluso); formação em -</w:t>
      </w:r>
      <w:proofErr w:type="spellStart"/>
      <w:r w:rsidRPr="00FF01AE">
        <w:rPr>
          <w:i/>
          <w:sz w:val="28"/>
          <w:szCs w:val="28"/>
        </w:rPr>
        <w:t>vel</w:t>
      </w:r>
      <w:proofErr w:type="spellEnd"/>
      <w:r w:rsidRPr="00FF01AE">
        <w:rPr>
          <w:i/>
          <w:sz w:val="28"/>
          <w:szCs w:val="28"/>
        </w:rPr>
        <w:t xml:space="preserve">, </w:t>
      </w:r>
      <w:r w:rsidRPr="00FF01AE">
        <w:rPr>
          <w:sz w:val="28"/>
          <w:szCs w:val="28"/>
        </w:rPr>
        <w:t>-</w:t>
      </w:r>
      <w:proofErr w:type="spellStart"/>
      <w:r w:rsidRPr="00FF01AE">
        <w:rPr>
          <w:i/>
          <w:sz w:val="28"/>
          <w:szCs w:val="28"/>
        </w:rPr>
        <w:t>nte</w:t>
      </w:r>
      <w:proofErr w:type="spellEnd"/>
      <w:r w:rsidRPr="00FF01AE">
        <w:rPr>
          <w:sz w:val="28"/>
          <w:szCs w:val="28"/>
        </w:rPr>
        <w:t>, etc. (inconcluso)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  <w:proofErr w:type="spellStart"/>
      <w:r w:rsidRPr="00FF01AE">
        <w:rPr>
          <w:sz w:val="28"/>
          <w:szCs w:val="28"/>
        </w:rPr>
        <w:t>Exs</w:t>
      </w:r>
      <w:proofErr w:type="spellEnd"/>
      <w:r w:rsidRPr="00FF01AE">
        <w:rPr>
          <w:sz w:val="28"/>
          <w:szCs w:val="28"/>
        </w:rPr>
        <w:t xml:space="preserve">: 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  <w:r w:rsidRPr="00FF01AE">
        <w:rPr>
          <w:sz w:val="28"/>
          <w:szCs w:val="28"/>
        </w:rPr>
        <w:t xml:space="preserve">  </w:t>
      </w:r>
    </w:p>
    <w:p w:rsidR="00FF01AE" w:rsidRPr="00FF01AE" w:rsidRDefault="00FF01AE" w:rsidP="00FF01AE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FF01AE">
        <w:rPr>
          <w:sz w:val="28"/>
          <w:szCs w:val="28"/>
        </w:rPr>
        <w:t xml:space="preserve">roupa lavável/lavada; água fervente/fervida; procedimento legislativo/matéria legislada. </w:t>
      </w:r>
    </w:p>
    <w:p w:rsidR="00FF01AE" w:rsidRPr="00FF01AE" w:rsidRDefault="00FF01AE" w:rsidP="00FF01AE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FF01AE">
        <w:rPr>
          <w:sz w:val="28"/>
          <w:szCs w:val="28"/>
        </w:rPr>
        <w:t>manobras protelatórias/votação protelada; doença curável/ procedimentos curativos; cenas chocante/expectadores chocados.</w:t>
      </w:r>
    </w:p>
    <w:p w:rsidR="00FF01AE" w:rsidRPr="00FF01AE" w:rsidRDefault="00FF01AE" w:rsidP="00FF01AE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FF01AE">
        <w:rPr>
          <w:sz w:val="28"/>
          <w:szCs w:val="28"/>
        </w:rPr>
        <w:t>atitude impensável/impensável; meta atingível/atingida.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  <w:r w:rsidRPr="00FF01AE">
        <w:rPr>
          <w:sz w:val="28"/>
          <w:szCs w:val="28"/>
        </w:rPr>
        <w:t>Além das oposições  de traços categoriais encontram-se nos adjetivos derivados de verbos a possibilidade de manter a explicitação do agente da passiva: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  <w:r w:rsidRPr="00FF01AE">
        <w:rPr>
          <w:sz w:val="28"/>
          <w:szCs w:val="28"/>
        </w:rPr>
        <w:t xml:space="preserve">A votação </w:t>
      </w:r>
      <w:r w:rsidRPr="00FF01AE">
        <w:rPr>
          <w:i/>
          <w:sz w:val="28"/>
          <w:szCs w:val="28"/>
        </w:rPr>
        <w:t>protelada</w:t>
      </w:r>
      <w:r w:rsidRPr="00FF01AE">
        <w:rPr>
          <w:sz w:val="28"/>
          <w:szCs w:val="28"/>
        </w:rPr>
        <w:t xml:space="preserve"> pelos partidos da esquerda foi agendada para hoje.</w:t>
      </w:r>
    </w:p>
    <w:p w:rsidR="00FF01AE" w:rsidRPr="00FF01AE" w:rsidRDefault="00FF01AE" w:rsidP="00FF01AE">
      <w:pPr>
        <w:jc w:val="both"/>
        <w:rPr>
          <w:sz w:val="28"/>
          <w:szCs w:val="28"/>
        </w:rPr>
      </w:pPr>
    </w:p>
    <w:p w:rsidR="00FF01AE" w:rsidRPr="00FF01AE" w:rsidRDefault="00FF01AE" w:rsidP="00FF01AE">
      <w:pPr>
        <w:jc w:val="both"/>
        <w:rPr>
          <w:sz w:val="28"/>
          <w:szCs w:val="28"/>
        </w:rPr>
      </w:pPr>
      <w:r w:rsidRPr="00FF01AE">
        <w:rPr>
          <w:sz w:val="28"/>
          <w:szCs w:val="28"/>
        </w:rPr>
        <w:t xml:space="preserve"> </w:t>
      </w:r>
    </w:p>
    <w:p w:rsidR="0033069D" w:rsidRPr="00FF01AE" w:rsidRDefault="0033069D" w:rsidP="00FF01AE">
      <w:pPr>
        <w:jc w:val="both"/>
        <w:rPr>
          <w:sz w:val="28"/>
          <w:szCs w:val="28"/>
        </w:rPr>
      </w:pPr>
    </w:p>
    <w:sectPr w:rsidR="0033069D" w:rsidRPr="00FF01AE" w:rsidSect="00305281"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6D" w:rsidRDefault="0065446D" w:rsidP="00305281">
      <w:r>
        <w:separator/>
      </w:r>
    </w:p>
  </w:endnote>
  <w:endnote w:type="continuationSeparator" w:id="0">
    <w:p w:rsidR="0065446D" w:rsidRDefault="0065446D" w:rsidP="0030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E1" w:rsidRDefault="00305281" w:rsidP="00AD1C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01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7AE1" w:rsidRDefault="008D3219" w:rsidP="00DF40E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E1" w:rsidRDefault="00305281" w:rsidP="00AD1C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01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3219">
      <w:rPr>
        <w:rStyle w:val="PageNumber"/>
        <w:noProof/>
      </w:rPr>
      <w:t>6</w:t>
    </w:r>
    <w:r>
      <w:rPr>
        <w:rStyle w:val="PageNumber"/>
      </w:rPr>
      <w:fldChar w:fldCharType="end"/>
    </w:r>
  </w:p>
  <w:p w:rsidR="00817AE1" w:rsidRDefault="008D3219" w:rsidP="00DF40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6D" w:rsidRDefault="0065446D" w:rsidP="00305281">
      <w:r>
        <w:separator/>
      </w:r>
    </w:p>
  </w:footnote>
  <w:footnote w:type="continuationSeparator" w:id="0">
    <w:p w:rsidR="0065446D" w:rsidRDefault="0065446D" w:rsidP="00305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ACC"/>
    <w:multiLevelType w:val="hybridMultilevel"/>
    <w:tmpl w:val="9C0CEAA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A3D77"/>
    <w:multiLevelType w:val="hybridMultilevel"/>
    <w:tmpl w:val="11BCD9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80E50"/>
    <w:multiLevelType w:val="hybridMultilevel"/>
    <w:tmpl w:val="D4487C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D2891"/>
    <w:multiLevelType w:val="hybridMultilevel"/>
    <w:tmpl w:val="03DC7C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9515B"/>
    <w:multiLevelType w:val="hybridMultilevel"/>
    <w:tmpl w:val="80CA68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84F6A"/>
    <w:multiLevelType w:val="hybridMultilevel"/>
    <w:tmpl w:val="B2D2BF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C05CAF"/>
    <w:multiLevelType w:val="hybridMultilevel"/>
    <w:tmpl w:val="B1F44A5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2F3410"/>
    <w:multiLevelType w:val="hybridMultilevel"/>
    <w:tmpl w:val="D76837E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98E08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A37DC5"/>
    <w:multiLevelType w:val="hybridMultilevel"/>
    <w:tmpl w:val="1166D32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0176DB"/>
    <w:multiLevelType w:val="hybridMultilevel"/>
    <w:tmpl w:val="D9682C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E7792A"/>
    <w:multiLevelType w:val="hybridMultilevel"/>
    <w:tmpl w:val="24E0285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8C535F"/>
    <w:multiLevelType w:val="hybridMultilevel"/>
    <w:tmpl w:val="5D74C6F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ED6EBD"/>
    <w:multiLevelType w:val="hybridMultilevel"/>
    <w:tmpl w:val="D11C95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507E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AE"/>
    <w:rsid w:val="00000345"/>
    <w:rsid w:val="0000085E"/>
    <w:rsid w:val="00002A81"/>
    <w:rsid w:val="00007F70"/>
    <w:rsid w:val="000101FB"/>
    <w:rsid w:val="00010D05"/>
    <w:rsid w:val="00010F25"/>
    <w:rsid w:val="00012128"/>
    <w:rsid w:val="00013CC0"/>
    <w:rsid w:val="00014599"/>
    <w:rsid w:val="00015046"/>
    <w:rsid w:val="000166A5"/>
    <w:rsid w:val="00021888"/>
    <w:rsid w:val="00022016"/>
    <w:rsid w:val="00022382"/>
    <w:rsid w:val="00022998"/>
    <w:rsid w:val="00023DD7"/>
    <w:rsid w:val="00023FBE"/>
    <w:rsid w:val="0002573E"/>
    <w:rsid w:val="000259B0"/>
    <w:rsid w:val="000302CC"/>
    <w:rsid w:val="000308CD"/>
    <w:rsid w:val="00030994"/>
    <w:rsid w:val="00031C18"/>
    <w:rsid w:val="00032B51"/>
    <w:rsid w:val="00034D94"/>
    <w:rsid w:val="0003637D"/>
    <w:rsid w:val="000364AF"/>
    <w:rsid w:val="00036DF1"/>
    <w:rsid w:val="000414BF"/>
    <w:rsid w:val="00041562"/>
    <w:rsid w:val="000430F3"/>
    <w:rsid w:val="0004388F"/>
    <w:rsid w:val="0004458B"/>
    <w:rsid w:val="00044A36"/>
    <w:rsid w:val="00044B77"/>
    <w:rsid w:val="00046CE8"/>
    <w:rsid w:val="000470EE"/>
    <w:rsid w:val="000501E9"/>
    <w:rsid w:val="000512B2"/>
    <w:rsid w:val="000512D4"/>
    <w:rsid w:val="000546E6"/>
    <w:rsid w:val="00054A5E"/>
    <w:rsid w:val="00055733"/>
    <w:rsid w:val="00055A93"/>
    <w:rsid w:val="000570C8"/>
    <w:rsid w:val="00060531"/>
    <w:rsid w:val="00060A37"/>
    <w:rsid w:val="00062376"/>
    <w:rsid w:val="000639DC"/>
    <w:rsid w:val="000661BA"/>
    <w:rsid w:val="0007072B"/>
    <w:rsid w:val="00071868"/>
    <w:rsid w:val="00071C61"/>
    <w:rsid w:val="00072206"/>
    <w:rsid w:val="00072BB7"/>
    <w:rsid w:val="00072D9B"/>
    <w:rsid w:val="00075028"/>
    <w:rsid w:val="00076D76"/>
    <w:rsid w:val="00080C48"/>
    <w:rsid w:val="00080E25"/>
    <w:rsid w:val="000812F8"/>
    <w:rsid w:val="00083483"/>
    <w:rsid w:val="000836FA"/>
    <w:rsid w:val="00084503"/>
    <w:rsid w:val="000852A2"/>
    <w:rsid w:val="000869AE"/>
    <w:rsid w:val="00087812"/>
    <w:rsid w:val="00087FD6"/>
    <w:rsid w:val="00091538"/>
    <w:rsid w:val="0009207A"/>
    <w:rsid w:val="00096EB8"/>
    <w:rsid w:val="00097299"/>
    <w:rsid w:val="000A3259"/>
    <w:rsid w:val="000A34AC"/>
    <w:rsid w:val="000A53A0"/>
    <w:rsid w:val="000A5DB4"/>
    <w:rsid w:val="000A67B2"/>
    <w:rsid w:val="000A6834"/>
    <w:rsid w:val="000A70BA"/>
    <w:rsid w:val="000A7357"/>
    <w:rsid w:val="000A7876"/>
    <w:rsid w:val="000B0009"/>
    <w:rsid w:val="000B08FF"/>
    <w:rsid w:val="000B1984"/>
    <w:rsid w:val="000B38A5"/>
    <w:rsid w:val="000B5106"/>
    <w:rsid w:val="000B5A5B"/>
    <w:rsid w:val="000B729F"/>
    <w:rsid w:val="000C0220"/>
    <w:rsid w:val="000C0794"/>
    <w:rsid w:val="000C2C19"/>
    <w:rsid w:val="000C6D56"/>
    <w:rsid w:val="000C7061"/>
    <w:rsid w:val="000C754F"/>
    <w:rsid w:val="000D0FC6"/>
    <w:rsid w:val="000D1078"/>
    <w:rsid w:val="000D3633"/>
    <w:rsid w:val="000D4A9D"/>
    <w:rsid w:val="000D5581"/>
    <w:rsid w:val="000D5608"/>
    <w:rsid w:val="000D78AD"/>
    <w:rsid w:val="000E0888"/>
    <w:rsid w:val="000E2025"/>
    <w:rsid w:val="000E20E7"/>
    <w:rsid w:val="000E2328"/>
    <w:rsid w:val="000E264A"/>
    <w:rsid w:val="000E4F39"/>
    <w:rsid w:val="000E4FE8"/>
    <w:rsid w:val="000E5342"/>
    <w:rsid w:val="000E586E"/>
    <w:rsid w:val="000E5BE8"/>
    <w:rsid w:val="000E7722"/>
    <w:rsid w:val="000F03FD"/>
    <w:rsid w:val="000F1E46"/>
    <w:rsid w:val="000F23F5"/>
    <w:rsid w:val="000F4D77"/>
    <w:rsid w:val="000F7D5E"/>
    <w:rsid w:val="00100528"/>
    <w:rsid w:val="001014A5"/>
    <w:rsid w:val="00101FFA"/>
    <w:rsid w:val="0010393E"/>
    <w:rsid w:val="00103D81"/>
    <w:rsid w:val="001040D2"/>
    <w:rsid w:val="001049DB"/>
    <w:rsid w:val="00104EF0"/>
    <w:rsid w:val="00105263"/>
    <w:rsid w:val="0010670F"/>
    <w:rsid w:val="00106C36"/>
    <w:rsid w:val="0010711C"/>
    <w:rsid w:val="0010751D"/>
    <w:rsid w:val="0010789E"/>
    <w:rsid w:val="001079F6"/>
    <w:rsid w:val="00110267"/>
    <w:rsid w:val="00110644"/>
    <w:rsid w:val="00111CCC"/>
    <w:rsid w:val="00112C98"/>
    <w:rsid w:val="00114434"/>
    <w:rsid w:val="00114AD9"/>
    <w:rsid w:val="00115383"/>
    <w:rsid w:val="0011612B"/>
    <w:rsid w:val="00120D67"/>
    <w:rsid w:val="0012244D"/>
    <w:rsid w:val="001237C3"/>
    <w:rsid w:val="00124F2D"/>
    <w:rsid w:val="001250FB"/>
    <w:rsid w:val="001273D6"/>
    <w:rsid w:val="00130B5D"/>
    <w:rsid w:val="001312B7"/>
    <w:rsid w:val="00131990"/>
    <w:rsid w:val="00131B6B"/>
    <w:rsid w:val="00132F51"/>
    <w:rsid w:val="00133767"/>
    <w:rsid w:val="00133D9A"/>
    <w:rsid w:val="001377AC"/>
    <w:rsid w:val="00137B12"/>
    <w:rsid w:val="001410BC"/>
    <w:rsid w:val="00141310"/>
    <w:rsid w:val="0014177E"/>
    <w:rsid w:val="0014388F"/>
    <w:rsid w:val="00145B70"/>
    <w:rsid w:val="00145B95"/>
    <w:rsid w:val="0014626C"/>
    <w:rsid w:val="00147041"/>
    <w:rsid w:val="00150DE3"/>
    <w:rsid w:val="0015126F"/>
    <w:rsid w:val="0015434A"/>
    <w:rsid w:val="001544C6"/>
    <w:rsid w:val="00155965"/>
    <w:rsid w:val="00156404"/>
    <w:rsid w:val="00156511"/>
    <w:rsid w:val="0015685B"/>
    <w:rsid w:val="00157922"/>
    <w:rsid w:val="00160441"/>
    <w:rsid w:val="00161D59"/>
    <w:rsid w:val="00163D3E"/>
    <w:rsid w:val="00164CF7"/>
    <w:rsid w:val="001654F0"/>
    <w:rsid w:val="00165E1A"/>
    <w:rsid w:val="001669CF"/>
    <w:rsid w:val="001678DB"/>
    <w:rsid w:val="00170397"/>
    <w:rsid w:val="00171D44"/>
    <w:rsid w:val="00173033"/>
    <w:rsid w:val="0017351A"/>
    <w:rsid w:val="00173BD5"/>
    <w:rsid w:val="0017511D"/>
    <w:rsid w:val="00175CEF"/>
    <w:rsid w:val="00175E6F"/>
    <w:rsid w:val="001763DB"/>
    <w:rsid w:val="00176595"/>
    <w:rsid w:val="00177952"/>
    <w:rsid w:val="0018075D"/>
    <w:rsid w:val="00180A08"/>
    <w:rsid w:val="00180C9B"/>
    <w:rsid w:val="00180CB5"/>
    <w:rsid w:val="00180FC1"/>
    <w:rsid w:val="00182987"/>
    <w:rsid w:val="00182B0B"/>
    <w:rsid w:val="0018389E"/>
    <w:rsid w:val="00185956"/>
    <w:rsid w:val="00186417"/>
    <w:rsid w:val="001869D5"/>
    <w:rsid w:val="00191629"/>
    <w:rsid w:val="00191666"/>
    <w:rsid w:val="00191AED"/>
    <w:rsid w:val="00192274"/>
    <w:rsid w:val="001935C7"/>
    <w:rsid w:val="00193FEB"/>
    <w:rsid w:val="00194716"/>
    <w:rsid w:val="001947CA"/>
    <w:rsid w:val="00194DB7"/>
    <w:rsid w:val="00195ACD"/>
    <w:rsid w:val="00195B17"/>
    <w:rsid w:val="00196111"/>
    <w:rsid w:val="001A04F4"/>
    <w:rsid w:val="001A330F"/>
    <w:rsid w:val="001A4BBA"/>
    <w:rsid w:val="001A7032"/>
    <w:rsid w:val="001B1D57"/>
    <w:rsid w:val="001B5E6E"/>
    <w:rsid w:val="001B66CC"/>
    <w:rsid w:val="001B6AEA"/>
    <w:rsid w:val="001B7BED"/>
    <w:rsid w:val="001B7F88"/>
    <w:rsid w:val="001C01F2"/>
    <w:rsid w:val="001C19BC"/>
    <w:rsid w:val="001C3901"/>
    <w:rsid w:val="001D0E70"/>
    <w:rsid w:val="001D2245"/>
    <w:rsid w:val="001D472E"/>
    <w:rsid w:val="001D4CAB"/>
    <w:rsid w:val="001D60EC"/>
    <w:rsid w:val="001D65C0"/>
    <w:rsid w:val="001D7010"/>
    <w:rsid w:val="001D76C6"/>
    <w:rsid w:val="001E0519"/>
    <w:rsid w:val="001E0F06"/>
    <w:rsid w:val="001E173C"/>
    <w:rsid w:val="001E2847"/>
    <w:rsid w:val="001E2C22"/>
    <w:rsid w:val="001E31D6"/>
    <w:rsid w:val="001E57D8"/>
    <w:rsid w:val="001F117B"/>
    <w:rsid w:val="001F391B"/>
    <w:rsid w:val="001F3E11"/>
    <w:rsid w:val="001F6EFE"/>
    <w:rsid w:val="001F7490"/>
    <w:rsid w:val="002008E4"/>
    <w:rsid w:val="00204782"/>
    <w:rsid w:val="00205062"/>
    <w:rsid w:val="00205CB3"/>
    <w:rsid w:val="00205FFF"/>
    <w:rsid w:val="00210CE1"/>
    <w:rsid w:val="00210D32"/>
    <w:rsid w:val="002161F1"/>
    <w:rsid w:val="00220375"/>
    <w:rsid w:val="00221720"/>
    <w:rsid w:val="00221FBB"/>
    <w:rsid w:val="00222981"/>
    <w:rsid w:val="002231C0"/>
    <w:rsid w:val="002233EB"/>
    <w:rsid w:val="00223469"/>
    <w:rsid w:val="002239EA"/>
    <w:rsid w:val="00224286"/>
    <w:rsid w:val="002247F6"/>
    <w:rsid w:val="00227330"/>
    <w:rsid w:val="002277F7"/>
    <w:rsid w:val="0023028F"/>
    <w:rsid w:val="002343B7"/>
    <w:rsid w:val="00234FA6"/>
    <w:rsid w:val="0023672A"/>
    <w:rsid w:val="00240986"/>
    <w:rsid w:val="00240E2F"/>
    <w:rsid w:val="00240FE8"/>
    <w:rsid w:val="0024385F"/>
    <w:rsid w:val="00243C8A"/>
    <w:rsid w:val="00243CAA"/>
    <w:rsid w:val="0024490F"/>
    <w:rsid w:val="00244F6A"/>
    <w:rsid w:val="00245E8B"/>
    <w:rsid w:val="0024724E"/>
    <w:rsid w:val="00247C7A"/>
    <w:rsid w:val="00250FAE"/>
    <w:rsid w:val="002512F7"/>
    <w:rsid w:val="0025130B"/>
    <w:rsid w:val="002524A1"/>
    <w:rsid w:val="00253DC0"/>
    <w:rsid w:val="0025438A"/>
    <w:rsid w:val="002552F2"/>
    <w:rsid w:val="002558BA"/>
    <w:rsid w:val="00260C6B"/>
    <w:rsid w:val="00262B9D"/>
    <w:rsid w:val="0026399D"/>
    <w:rsid w:val="00264931"/>
    <w:rsid w:val="00264DBD"/>
    <w:rsid w:val="00265C74"/>
    <w:rsid w:val="00265FE0"/>
    <w:rsid w:val="00266E83"/>
    <w:rsid w:val="00270221"/>
    <w:rsid w:val="0027064A"/>
    <w:rsid w:val="00270A5A"/>
    <w:rsid w:val="0027559F"/>
    <w:rsid w:val="002757EC"/>
    <w:rsid w:val="00276B75"/>
    <w:rsid w:val="0028004F"/>
    <w:rsid w:val="002800CE"/>
    <w:rsid w:val="0028086A"/>
    <w:rsid w:val="00286835"/>
    <w:rsid w:val="00291F77"/>
    <w:rsid w:val="0029232F"/>
    <w:rsid w:val="002923E5"/>
    <w:rsid w:val="00297C55"/>
    <w:rsid w:val="002A2BD1"/>
    <w:rsid w:val="002A458C"/>
    <w:rsid w:val="002A719F"/>
    <w:rsid w:val="002A77F9"/>
    <w:rsid w:val="002B0636"/>
    <w:rsid w:val="002B18DC"/>
    <w:rsid w:val="002B2946"/>
    <w:rsid w:val="002B2C7B"/>
    <w:rsid w:val="002B33A3"/>
    <w:rsid w:val="002B43AD"/>
    <w:rsid w:val="002B53AE"/>
    <w:rsid w:val="002B7816"/>
    <w:rsid w:val="002C114A"/>
    <w:rsid w:val="002C2716"/>
    <w:rsid w:val="002C3839"/>
    <w:rsid w:val="002C6BCC"/>
    <w:rsid w:val="002C6E85"/>
    <w:rsid w:val="002D090B"/>
    <w:rsid w:val="002D09C0"/>
    <w:rsid w:val="002D3667"/>
    <w:rsid w:val="002D4180"/>
    <w:rsid w:val="002D63E0"/>
    <w:rsid w:val="002D70A9"/>
    <w:rsid w:val="002E0CA1"/>
    <w:rsid w:val="002E0D26"/>
    <w:rsid w:val="002E144B"/>
    <w:rsid w:val="002E1B55"/>
    <w:rsid w:val="002E234F"/>
    <w:rsid w:val="002E373B"/>
    <w:rsid w:val="002E4A3B"/>
    <w:rsid w:val="002E6E29"/>
    <w:rsid w:val="002E7714"/>
    <w:rsid w:val="002F2C62"/>
    <w:rsid w:val="002F3B0B"/>
    <w:rsid w:val="002F4A96"/>
    <w:rsid w:val="002F5A4F"/>
    <w:rsid w:val="002F6493"/>
    <w:rsid w:val="00301380"/>
    <w:rsid w:val="00302A7F"/>
    <w:rsid w:val="00303B1F"/>
    <w:rsid w:val="00305281"/>
    <w:rsid w:val="00305835"/>
    <w:rsid w:val="00306161"/>
    <w:rsid w:val="0030768C"/>
    <w:rsid w:val="003102B5"/>
    <w:rsid w:val="003123F5"/>
    <w:rsid w:val="00313378"/>
    <w:rsid w:val="00314792"/>
    <w:rsid w:val="00317318"/>
    <w:rsid w:val="003238E6"/>
    <w:rsid w:val="00325404"/>
    <w:rsid w:val="00326B89"/>
    <w:rsid w:val="0032734A"/>
    <w:rsid w:val="0033069D"/>
    <w:rsid w:val="00330968"/>
    <w:rsid w:val="00330C59"/>
    <w:rsid w:val="00331C62"/>
    <w:rsid w:val="00331DB8"/>
    <w:rsid w:val="00332CD9"/>
    <w:rsid w:val="003336E4"/>
    <w:rsid w:val="003358A0"/>
    <w:rsid w:val="00336C2F"/>
    <w:rsid w:val="00336EC0"/>
    <w:rsid w:val="00340A6A"/>
    <w:rsid w:val="00340B73"/>
    <w:rsid w:val="00341ECC"/>
    <w:rsid w:val="003421DD"/>
    <w:rsid w:val="00342351"/>
    <w:rsid w:val="00342BB5"/>
    <w:rsid w:val="003437A6"/>
    <w:rsid w:val="0034774A"/>
    <w:rsid w:val="00347F1C"/>
    <w:rsid w:val="0035029F"/>
    <w:rsid w:val="00351648"/>
    <w:rsid w:val="003516AF"/>
    <w:rsid w:val="00352C07"/>
    <w:rsid w:val="0036086B"/>
    <w:rsid w:val="00360B0B"/>
    <w:rsid w:val="003611F1"/>
    <w:rsid w:val="00362FBC"/>
    <w:rsid w:val="00364AB0"/>
    <w:rsid w:val="003719C3"/>
    <w:rsid w:val="00371B8C"/>
    <w:rsid w:val="00371E45"/>
    <w:rsid w:val="0037329B"/>
    <w:rsid w:val="00374228"/>
    <w:rsid w:val="00374298"/>
    <w:rsid w:val="00374473"/>
    <w:rsid w:val="00375743"/>
    <w:rsid w:val="0037584A"/>
    <w:rsid w:val="00376053"/>
    <w:rsid w:val="003770A3"/>
    <w:rsid w:val="00377603"/>
    <w:rsid w:val="003777E6"/>
    <w:rsid w:val="003779F7"/>
    <w:rsid w:val="0038172C"/>
    <w:rsid w:val="00381D2B"/>
    <w:rsid w:val="003821D4"/>
    <w:rsid w:val="0038292C"/>
    <w:rsid w:val="00384879"/>
    <w:rsid w:val="003850B2"/>
    <w:rsid w:val="0038604C"/>
    <w:rsid w:val="00386367"/>
    <w:rsid w:val="0038644A"/>
    <w:rsid w:val="00387C1C"/>
    <w:rsid w:val="003914E7"/>
    <w:rsid w:val="00394F53"/>
    <w:rsid w:val="00395208"/>
    <w:rsid w:val="00396558"/>
    <w:rsid w:val="003A02E9"/>
    <w:rsid w:val="003A16D2"/>
    <w:rsid w:val="003A2B11"/>
    <w:rsid w:val="003A2D3F"/>
    <w:rsid w:val="003A2F13"/>
    <w:rsid w:val="003A42B0"/>
    <w:rsid w:val="003A48D0"/>
    <w:rsid w:val="003A6A10"/>
    <w:rsid w:val="003B2094"/>
    <w:rsid w:val="003B2BA4"/>
    <w:rsid w:val="003B3A45"/>
    <w:rsid w:val="003B43BE"/>
    <w:rsid w:val="003B45EF"/>
    <w:rsid w:val="003B555F"/>
    <w:rsid w:val="003B755F"/>
    <w:rsid w:val="003B7A4D"/>
    <w:rsid w:val="003C0431"/>
    <w:rsid w:val="003C0867"/>
    <w:rsid w:val="003C2A3E"/>
    <w:rsid w:val="003C3AA5"/>
    <w:rsid w:val="003C3CAA"/>
    <w:rsid w:val="003C55E9"/>
    <w:rsid w:val="003C58A0"/>
    <w:rsid w:val="003C5E81"/>
    <w:rsid w:val="003C70B6"/>
    <w:rsid w:val="003D083A"/>
    <w:rsid w:val="003D1D57"/>
    <w:rsid w:val="003D24EF"/>
    <w:rsid w:val="003D4BD9"/>
    <w:rsid w:val="003D590E"/>
    <w:rsid w:val="003D5F2F"/>
    <w:rsid w:val="003D643C"/>
    <w:rsid w:val="003D7C63"/>
    <w:rsid w:val="003E005E"/>
    <w:rsid w:val="003E006F"/>
    <w:rsid w:val="003E026A"/>
    <w:rsid w:val="003E068B"/>
    <w:rsid w:val="003E2D2B"/>
    <w:rsid w:val="003E414D"/>
    <w:rsid w:val="003F012F"/>
    <w:rsid w:val="003F14FE"/>
    <w:rsid w:val="003F27DD"/>
    <w:rsid w:val="003F3E6F"/>
    <w:rsid w:val="003F3F95"/>
    <w:rsid w:val="003F58A2"/>
    <w:rsid w:val="003F682A"/>
    <w:rsid w:val="003F6F63"/>
    <w:rsid w:val="00400EB7"/>
    <w:rsid w:val="004015C0"/>
    <w:rsid w:val="0040164F"/>
    <w:rsid w:val="0040352E"/>
    <w:rsid w:val="004038C9"/>
    <w:rsid w:val="004055C9"/>
    <w:rsid w:val="00406792"/>
    <w:rsid w:val="00406C5C"/>
    <w:rsid w:val="00410345"/>
    <w:rsid w:val="004112CF"/>
    <w:rsid w:val="00412234"/>
    <w:rsid w:val="0041391B"/>
    <w:rsid w:val="00414A39"/>
    <w:rsid w:val="00416B82"/>
    <w:rsid w:val="00416D2E"/>
    <w:rsid w:val="00417511"/>
    <w:rsid w:val="00421B87"/>
    <w:rsid w:val="00421D08"/>
    <w:rsid w:val="00422530"/>
    <w:rsid w:val="00422F6A"/>
    <w:rsid w:val="00425832"/>
    <w:rsid w:val="00425F10"/>
    <w:rsid w:val="00426BDA"/>
    <w:rsid w:val="00427B27"/>
    <w:rsid w:val="00430AB8"/>
    <w:rsid w:val="004327A4"/>
    <w:rsid w:val="0043343E"/>
    <w:rsid w:val="0043373B"/>
    <w:rsid w:val="004338E7"/>
    <w:rsid w:val="00433A77"/>
    <w:rsid w:val="00436D29"/>
    <w:rsid w:val="004371F8"/>
    <w:rsid w:val="0044232E"/>
    <w:rsid w:val="00446B7A"/>
    <w:rsid w:val="00446CEE"/>
    <w:rsid w:val="00450E7F"/>
    <w:rsid w:val="00451D9B"/>
    <w:rsid w:val="00452C99"/>
    <w:rsid w:val="00453037"/>
    <w:rsid w:val="00453599"/>
    <w:rsid w:val="004535BA"/>
    <w:rsid w:val="00453945"/>
    <w:rsid w:val="0045434B"/>
    <w:rsid w:val="00454448"/>
    <w:rsid w:val="004545FA"/>
    <w:rsid w:val="00455185"/>
    <w:rsid w:val="00456BC7"/>
    <w:rsid w:val="00456BEC"/>
    <w:rsid w:val="004605C8"/>
    <w:rsid w:val="0046134D"/>
    <w:rsid w:val="0046195D"/>
    <w:rsid w:val="004620D7"/>
    <w:rsid w:val="004626F2"/>
    <w:rsid w:val="00463067"/>
    <w:rsid w:val="004633EF"/>
    <w:rsid w:val="004637F4"/>
    <w:rsid w:val="004669B3"/>
    <w:rsid w:val="0047172E"/>
    <w:rsid w:val="0047213E"/>
    <w:rsid w:val="0047234D"/>
    <w:rsid w:val="00472A9B"/>
    <w:rsid w:val="00473E07"/>
    <w:rsid w:val="0047417D"/>
    <w:rsid w:val="00480CB4"/>
    <w:rsid w:val="00481101"/>
    <w:rsid w:val="00481530"/>
    <w:rsid w:val="00481C11"/>
    <w:rsid w:val="00482998"/>
    <w:rsid w:val="0048442F"/>
    <w:rsid w:val="00484E66"/>
    <w:rsid w:val="004905E1"/>
    <w:rsid w:val="00490698"/>
    <w:rsid w:val="00490706"/>
    <w:rsid w:val="00491EB2"/>
    <w:rsid w:val="00492539"/>
    <w:rsid w:val="004943B8"/>
    <w:rsid w:val="004943BD"/>
    <w:rsid w:val="00494CD7"/>
    <w:rsid w:val="0049549C"/>
    <w:rsid w:val="00495743"/>
    <w:rsid w:val="00495BC0"/>
    <w:rsid w:val="00495E90"/>
    <w:rsid w:val="00496081"/>
    <w:rsid w:val="004A2B41"/>
    <w:rsid w:val="004A2C45"/>
    <w:rsid w:val="004A32A2"/>
    <w:rsid w:val="004A554F"/>
    <w:rsid w:val="004A7D97"/>
    <w:rsid w:val="004B02D1"/>
    <w:rsid w:val="004B2E8A"/>
    <w:rsid w:val="004B3B0E"/>
    <w:rsid w:val="004B64E1"/>
    <w:rsid w:val="004B6EFD"/>
    <w:rsid w:val="004B72F0"/>
    <w:rsid w:val="004B7B72"/>
    <w:rsid w:val="004C1B3F"/>
    <w:rsid w:val="004C1FF2"/>
    <w:rsid w:val="004C315A"/>
    <w:rsid w:val="004C3F63"/>
    <w:rsid w:val="004C4902"/>
    <w:rsid w:val="004C6047"/>
    <w:rsid w:val="004C604C"/>
    <w:rsid w:val="004C6CC5"/>
    <w:rsid w:val="004C6CD8"/>
    <w:rsid w:val="004D036A"/>
    <w:rsid w:val="004D18CE"/>
    <w:rsid w:val="004D2380"/>
    <w:rsid w:val="004D437D"/>
    <w:rsid w:val="004D47A2"/>
    <w:rsid w:val="004D71BF"/>
    <w:rsid w:val="004D7348"/>
    <w:rsid w:val="004D7449"/>
    <w:rsid w:val="004E05EF"/>
    <w:rsid w:val="004E179F"/>
    <w:rsid w:val="004E2B5F"/>
    <w:rsid w:val="004E2CC9"/>
    <w:rsid w:val="004E43C9"/>
    <w:rsid w:val="004E4CCC"/>
    <w:rsid w:val="004E5092"/>
    <w:rsid w:val="004E6057"/>
    <w:rsid w:val="004E60CD"/>
    <w:rsid w:val="004F163B"/>
    <w:rsid w:val="004F16E2"/>
    <w:rsid w:val="004F2885"/>
    <w:rsid w:val="004F3794"/>
    <w:rsid w:val="004F6977"/>
    <w:rsid w:val="004F7697"/>
    <w:rsid w:val="00501214"/>
    <w:rsid w:val="0050129E"/>
    <w:rsid w:val="0050440A"/>
    <w:rsid w:val="005047C5"/>
    <w:rsid w:val="005074CB"/>
    <w:rsid w:val="00510023"/>
    <w:rsid w:val="00510BD8"/>
    <w:rsid w:val="00510E2A"/>
    <w:rsid w:val="00511518"/>
    <w:rsid w:val="005125F7"/>
    <w:rsid w:val="00512792"/>
    <w:rsid w:val="00513E2D"/>
    <w:rsid w:val="00514D27"/>
    <w:rsid w:val="005166E2"/>
    <w:rsid w:val="00517D52"/>
    <w:rsid w:val="00525428"/>
    <w:rsid w:val="00526109"/>
    <w:rsid w:val="00527116"/>
    <w:rsid w:val="00527980"/>
    <w:rsid w:val="00527BC3"/>
    <w:rsid w:val="00532418"/>
    <w:rsid w:val="00533366"/>
    <w:rsid w:val="0053356E"/>
    <w:rsid w:val="00533B53"/>
    <w:rsid w:val="00533D56"/>
    <w:rsid w:val="0053443E"/>
    <w:rsid w:val="00536BF4"/>
    <w:rsid w:val="005370AE"/>
    <w:rsid w:val="00537836"/>
    <w:rsid w:val="00542F66"/>
    <w:rsid w:val="00543222"/>
    <w:rsid w:val="0054335B"/>
    <w:rsid w:val="00543613"/>
    <w:rsid w:val="005446F3"/>
    <w:rsid w:val="0054659D"/>
    <w:rsid w:val="0054769D"/>
    <w:rsid w:val="005511A8"/>
    <w:rsid w:val="00552219"/>
    <w:rsid w:val="00552B9B"/>
    <w:rsid w:val="005536D4"/>
    <w:rsid w:val="005550AF"/>
    <w:rsid w:val="00555913"/>
    <w:rsid w:val="0055595F"/>
    <w:rsid w:val="00557129"/>
    <w:rsid w:val="00557B6D"/>
    <w:rsid w:val="00560DEA"/>
    <w:rsid w:val="005628FC"/>
    <w:rsid w:val="005641E1"/>
    <w:rsid w:val="0056533C"/>
    <w:rsid w:val="00565828"/>
    <w:rsid w:val="005658D1"/>
    <w:rsid w:val="00565E02"/>
    <w:rsid w:val="00566171"/>
    <w:rsid w:val="00566A5D"/>
    <w:rsid w:val="005676C7"/>
    <w:rsid w:val="0057047B"/>
    <w:rsid w:val="00572A54"/>
    <w:rsid w:val="00572FF3"/>
    <w:rsid w:val="005735C2"/>
    <w:rsid w:val="00574857"/>
    <w:rsid w:val="005800A0"/>
    <w:rsid w:val="00581B08"/>
    <w:rsid w:val="00582025"/>
    <w:rsid w:val="00582038"/>
    <w:rsid w:val="00582282"/>
    <w:rsid w:val="0058265E"/>
    <w:rsid w:val="00585BB3"/>
    <w:rsid w:val="00587392"/>
    <w:rsid w:val="00587709"/>
    <w:rsid w:val="005906A3"/>
    <w:rsid w:val="005909EB"/>
    <w:rsid w:val="00590A4D"/>
    <w:rsid w:val="00593206"/>
    <w:rsid w:val="00593EB6"/>
    <w:rsid w:val="005940C8"/>
    <w:rsid w:val="005941EA"/>
    <w:rsid w:val="00595C9B"/>
    <w:rsid w:val="00597787"/>
    <w:rsid w:val="005A04BB"/>
    <w:rsid w:val="005A075B"/>
    <w:rsid w:val="005A3BAB"/>
    <w:rsid w:val="005A3DC5"/>
    <w:rsid w:val="005A40BB"/>
    <w:rsid w:val="005A43C3"/>
    <w:rsid w:val="005A4CDF"/>
    <w:rsid w:val="005A4F52"/>
    <w:rsid w:val="005A5A9C"/>
    <w:rsid w:val="005A61F2"/>
    <w:rsid w:val="005B029B"/>
    <w:rsid w:val="005B3A7D"/>
    <w:rsid w:val="005B3B26"/>
    <w:rsid w:val="005B3E72"/>
    <w:rsid w:val="005B402F"/>
    <w:rsid w:val="005B4147"/>
    <w:rsid w:val="005B4359"/>
    <w:rsid w:val="005B5463"/>
    <w:rsid w:val="005B62CC"/>
    <w:rsid w:val="005C072E"/>
    <w:rsid w:val="005C1823"/>
    <w:rsid w:val="005C19D5"/>
    <w:rsid w:val="005C1A3B"/>
    <w:rsid w:val="005C1E2D"/>
    <w:rsid w:val="005C35A3"/>
    <w:rsid w:val="005C4FBF"/>
    <w:rsid w:val="005C560D"/>
    <w:rsid w:val="005C6763"/>
    <w:rsid w:val="005C6ECC"/>
    <w:rsid w:val="005D00FE"/>
    <w:rsid w:val="005D028B"/>
    <w:rsid w:val="005D04B4"/>
    <w:rsid w:val="005D0919"/>
    <w:rsid w:val="005D10C2"/>
    <w:rsid w:val="005D1537"/>
    <w:rsid w:val="005D29C3"/>
    <w:rsid w:val="005D36F5"/>
    <w:rsid w:val="005D3DD4"/>
    <w:rsid w:val="005D6B47"/>
    <w:rsid w:val="005D7568"/>
    <w:rsid w:val="005D7E30"/>
    <w:rsid w:val="005E0038"/>
    <w:rsid w:val="005E0325"/>
    <w:rsid w:val="005E03C9"/>
    <w:rsid w:val="005E1548"/>
    <w:rsid w:val="005E193F"/>
    <w:rsid w:val="005E3AB5"/>
    <w:rsid w:val="005E6E91"/>
    <w:rsid w:val="005F0F08"/>
    <w:rsid w:val="005F156B"/>
    <w:rsid w:val="005F1933"/>
    <w:rsid w:val="005F212D"/>
    <w:rsid w:val="005F2BEB"/>
    <w:rsid w:val="005F3BB5"/>
    <w:rsid w:val="005F46A7"/>
    <w:rsid w:val="005F591B"/>
    <w:rsid w:val="005F620B"/>
    <w:rsid w:val="006000B1"/>
    <w:rsid w:val="006004C0"/>
    <w:rsid w:val="00600FAA"/>
    <w:rsid w:val="006026A3"/>
    <w:rsid w:val="00605C6E"/>
    <w:rsid w:val="0060751D"/>
    <w:rsid w:val="00610FD2"/>
    <w:rsid w:val="00612FDF"/>
    <w:rsid w:val="00614E0F"/>
    <w:rsid w:val="00615CF4"/>
    <w:rsid w:val="00620FF0"/>
    <w:rsid w:val="00622628"/>
    <w:rsid w:val="00624294"/>
    <w:rsid w:val="00625B94"/>
    <w:rsid w:val="00626BFC"/>
    <w:rsid w:val="00627110"/>
    <w:rsid w:val="00632D5E"/>
    <w:rsid w:val="00634690"/>
    <w:rsid w:val="006349BC"/>
    <w:rsid w:val="006351E3"/>
    <w:rsid w:val="00635F05"/>
    <w:rsid w:val="006367FB"/>
    <w:rsid w:val="00640714"/>
    <w:rsid w:val="00641121"/>
    <w:rsid w:val="00641160"/>
    <w:rsid w:val="00641EED"/>
    <w:rsid w:val="00642FD9"/>
    <w:rsid w:val="00643007"/>
    <w:rsid w:val="0064510D"/>
    <w:rsid w:val="00645F31"/>
    <w:rsid w:val="00646E72"/>
    <w:rsid w:val="006478C7"/>
    <w:rsid w:val="00650029"/>
    <w:rsid w:val="0065114F"/>
    <w:rsid w:val="006518CF"/>
    <w:rsid w:val="006523C3"/>
    <w:rsid w:val="0065446D"/>
    <w:rsid w:val="00656193"/>
    <w:rsid w:val="00661A33"/>
    <w:rsid w:val="006621F6"/>
    <w:rsid w:val="006635FE"/>
    <w:rsid w:val="00664448"/>
    <w:rsid w:val="00664889"/>
    <w:rsid w:val="0066609D"/>
    <w:rsid w:val="006679B5"/>
    <w:rsid w:val="0067049E"/>
    <w:rsid w:val="006709C5"/>
    <w:rsid w:val="00671098"/>
    <w:rsid w:val="00672075"/>
    <w:rsid w:val="006729F0"/>
    <w:rsid w:val="00673DDF"/>
    <w:rsid w:val="00675023"/>
    <w:rsid w:val="006774D3"/>
    <w:rsid w:val="006802E5"/>
    <w:rsid w:val="0068095B"/>
    <w:rsid w:val="00680E73"/>
    <w:rsid w:val="00682876"/>
    <w:rsid w:val="00683931"/>
    <w:rsid w:val="006840FC"/>
    <w:rsid w:val="00684A61"/>
    <w:rsid w:val="00684EF5"/>
    <w:rsid w:val="006864C5"/>
    <w:rsid w:val="00686709"/>
    <w:rsid w:val="00686C2F"/>
    <w:rsid w:val="0068789C"/>
    <w:rsid w:val="006903F1"/>
    <w:rsid w:val="006939BC"/>
    <w:rsid w:val="00695028"/>
    <w:rsid w:val="0069512C"/>
    <w:rsid w:val="006974C0"/>
    <w:rsid w:val="006978FB"/>
    <w:rsid w:val="00697E3F"/>
    <w:rsid w:val="006A22AF"/>
    <w:rsid w:val="006A2F69"/>
    <w:rsid w:val="006A3BAD"/>
    <w:rsid w:val="006A4C49"/>
    <w:rsid w:val="006A5371"/>
    <w:rsid w:val="006A73AF"/>
    <w:rsid w:val="006B1709"/>
    <w:rsid w:val="006B172A"/>
    <w:rsid w:val="006B2173"/>
    <w:rsid w:val="006B2ED6"/>
    <w:rsid w:val="006B426A"/>
    <w:rsid w:val="006B47A0"/>
    <w:rsid w:val="006B4C93"/>
    <w:rsid w:val="006B6131"/>
    <w:rsid w:val="006B7E52"/>
    <w:rsid w:val="006C0432"/>
    <w:rsid w:val="006C1030"/>
    <w:rsid w:val="006C282A"/>
    <w:rsid w:val="006C29B0"/>
    <w:rsid w:val="006C2D6B"/>
    <w:rsid w:val="006C4B6B"/>
    <w:rsid w:val="006C4BFE"/>
    <w:rsid w:val="006C553C"/>
    <w:rsid w:val="006C5917"/>
    <w:rsid w:val="006C5C27"/>
    <w:rsid w:val="006C7165"/>
    <w:rsid w:val="006D1F30"/>
    <w:rsid w:val="006D38B9"/>
    <w:rsid w:val="006D405F"/>
    <w:rsid w:val="006D46EA"/>
    <w:rsid w:val="006D647A"/>
    <w:rsid w:val="006D7397"/>
    <w:rsid w:val="006D7D0B"/>
    <w:rsid w:val="006E08FD"/>
    <w:rsid w:val="006E186B"/>
    <w:rsid w:val="006E20CF"/>
    <w:rsid w:val="006E21BE"/>
    <w:rsid w:val="006E223B"/>
    <w:rsid w:val="006E28FE"/>
    <w:rsid w:val="006E2B1E"/>
    <w:rsid w:val="006E2C87"/>
    <w:rsid w:val="006E3BFF"/>
    <w:rsid w:val="006E4ED2"/>
    <w:rsid w:val="006E4FAB"/>
    <w:rsid w:val="006E525D"/>
    <w:rsid w:val="006E75A5"/>
    <w:rsid w:val="006E7EF6"/>
    <w:rsid w:val="006F0376"/>
    <w:rsid w:val="006F07A4"/>
    <w:rsid w:val="006F0CF8"/>
    <w:rsid w:val="006F0DB4"/>
    <w:rsid w:val="006F2D89"/>
    <w:rsid w:val="006F3171"/>
    <w:rsid w:val="006F45B9"/>
    <w:rsid w:val="006F6164"/>
    <w:rsid w:val="006F7142"/>
    <w:rsid w:val="006F7D87"/>
    <w:rsid w:val="00700EC4"/>
    <w:rsid w:val="0070107C"/>
    <w:rsid w:val="007026E1"/>
    <w:rsid w:val="00702CA6"/>
    <w:rsid w:val="007038BD"/>
    <w:rsid w:val="00703BF4"/>
    <w:rsid w:val="007043E7"/>
    <w:rsid w:val="00704BDC"/>
    <w:rsid w:val="007055A6"/>
    <w:rsid w:val="007056F3"/>
    <w:rsid w:val="00705749"/>
    <w:rsid w:val="007065E9"/>
    <w:rsid w:val="00706739"/>
    <w:rsid w:val="00706DCA"/>
    <w:rsid w:val="00707B85"/>
    <w:rsid w:val="0071091D"/>
    <w:rsid w:val="00711FD6"/>
    <w:rsid w:val="00712632"/>
    <w:rsid w:val="00712F63"/>
    <w:rsid w:val="00714D52"/>
    <w:rsid w:val="00715A11"/>
    <w:rsid w:val="00716B0E"/>
    <w:rsid w:val="00717063"/>
    <w:rsid w:val="00723BF2"/>
    <w:rsid w:val="00724BDC"/>
    <w:rsid w:val="007267DC"/>
    <w:rsid w:val="00726D69"/>
    <w:rsid w:val="007273CD"/>
    <w:rsid w:val="007279C6"/>
    <w:rsid w:val="007300EB"/>
    <w:rsid w:val="00731017"/>
    <w:rsid w:val="00734148"/>
    <w:rsid w:val="007344B6"/>
    <w:rsid w:val="00735AEF"/>
    <w:rsid w:val="00735D16"/>
    <w:rsid w:val="00737FA2"/>
    <w:rsid w:val="007405CF"/>
    <w:rsid w:val="00741E62"/>
    <w:rsid w:val="00742A86"/>
    <w:rsid w:val="00742B73"/>
    <w:rsid w:val="00751003"/>
    <w:rsid w:val="00751CCF"/>
    <w:rsid w:val="00752A81"/>
    <w:rsid w:val="00754AA3"/>
    <w:rsid w:val="0075592D"/>
    <w:rsid w:val="00756C68"/>
    <w:rsid w:val="007614B8"/>
    <w:rsid w:val="00762224"/>
    <w:rsid w:val="00762248"/>
    <w:rsid w:val="00762814"/>
    <w:rsid w:val="00762AF6"/>
    <w:rsid w:val="00763487"/>
    <w:rsid w:val="00763C00"/>
    <w:rsid w:val="00764432"/>
    <w:rsid w:val="00764A81"/>
    <w:rsid w:val="00764C32"/>
    <w:rsid w:val="00764D57"/>
    <w:rsid w:val="0076705F"/>
    <w:rsid w:val="007679E3"/>
    <w:rsid w:val="00767A32"/>
    <w:rsid w:val="00770563"/>
    <w:rsid w:val="007712FC"/>
    <w:rsid w:val="00771410"/>
    <w:rsid w:val="00771830"/>
    <w:rsid w:val="007724FF"/>
    <w:rsid w:val="00773560"/>
    <w:rsid w:val="00773F48"/>
    <w:rsid w:val="007753D5"/>
    <w:rsid w:val="00775899"/>
    <w:rsid w:val="007758A5"/>
    <w:rsid w:val="00777062"/>
    <w:rsid w:val="00777438"/>
    <w:rsid w:val="00777616"/>
    <w:rsid w:val="00777AC3"/>
    <w:rsid w:val="00777CD0"/>
    <w:rsid w:val="00782BC6"/>
    <w:rsid w:val="00783740"/>
    <w:rsid w:val="007852CF"/>
    <w:rsid w:val="007860B5"/>
    <w:rsid w:val="007866CB"/>
    <w:rsid w:val="007867FF"/>
    <w:rsid w:val="00786F13"/>
    <w:rsid w:val="00786F31"/>
    <w:rsid w:val="00787B58"/>
    <w:rsid w:val="00787FE2"/>
    <w:rsid w:val="00790D4E"/>
    <w:rsid w:val="00791EF8"/>
    <w:rsid w:val="00793B39"/>
    <w:rsid w:val="007947D0"/>
    <w:rsid w:val="00795BDC"/>
    <w:rsid w:val="00796B5A"/>
    <w:rsid w:val="007972D9"/>
    <w:rsid w:val="00797FBA"/>
    <w:rsid w:val="007A3353"/>
    <w:rsid w:val="007A349E"/>
    <w:rsid w:val="007A4687"/>
    <w:rsid w:val="007A52F6"/>
    <w:rsid w:val="007A609E"/>
    <w:rsid w:val="007A64A5"/>
    <w:rsid w:val="007A6DFC"/>
    <w:rsid w:val="007B420D"/>
    <w:rsid w:val="007B4E5E"/>
    <w:rsid w:val="007B5643"/>
    <w:rsid w:val="007C0A2C"/>
    <w:rsid w:val="007C0FCF"/>
    <w:rsid w:val="007C18A5"/>
    <w:rsid w:val="007C2467"/>
    <w:rsid w:val="007C6211"/>
    <w:rsid w:val="007C6C38"/>
    <w:rsid w:val="007C722D"/>
    <w:rsid w:val="007C7748"/>
    <w:rsid w:val="007D05AF"/>
    <w:rsid w:val="007D08E6"/>
    <w:rsid w:val="007D0A2C"/>
    <w:rsid w:val="007D2BBA"/>
    <w:rsid w:val="007D3C6E"/>
    <w:rsid w:val="007D3C88"/>
    <w:rsid w:val="007D3D84"/>
    <w:rsid w:val="007E24D0"/>
    <w:rsid w:val="007E269C"/>
    <w:rsid w:val="007E4CA2"/>
    <w:rsid w:val="007E5703"/>
    <w:rsid w:val="007E5C39"/>
    <w:rsid w:val="007E6B00"/>
    <w:rsid w:val="007E7664"/>
    <w:rsid w:val="007F0209"/>
    <w:rsid w:val="007F11E3"/>
    <w:rsid w:val="007F19C2"/>
    <w:rsid w:val="007F3CF8"/>
    <w:rsid w:val="007F48BB"/>
    <w:rsid w:val="007F4E14"/>
    <w:rsid w:val="007F6DDE"/>
    <w:rsid w:val="007F736E"/>
    <w:rsid w:val="00801E9F"/>
    <w:rsid w:val="00802B0A"/>
    <w:rsid w:val="008033A1"/>
    <w:rsid w:val="00803436"/>
    <w:rsid w:val="00803CC5"/>
    <w:rsid w:val="00804721"/>
    <w:rsid w:val="0080727B"/>
    <w:rsid w:val="008078C3"/>
    <w:rsid w:val="008078F0"/>
    <w:rsid w:val="008104E4"/>
    <w:rsid w:val="008106BC"/>
    <w:rsid w:val="0081381E"/>
    <w:rsid w:val="00814CAD"/>
    <w:rsid w:val="00815F0D"/>
    <w:rsid w:val="00816004"/>
    <w:rsid w:val="0082071F"/>
    <w:rsid w:val="00820F4F"/>
    <w:rsid w:val="00831B98"/>
    <w:rsid w:val="008330CE"/>
    <w:rsid w:val="00833911"/>
    <w:rsid w:val="00833C51"/>
    <w:rsid w:val="00836661"/>
    <w:rsid w:val="00840D19"/>
    <w:rsid w:val="0084148C"/>
    <w:rsid w:val="008415AC"/>
    <w:rsid w:val="00841D43"/>
    <w:rsid w:val="00842C2E"/>
    <w:rsid w:val="0084346E"/>
    <w:rsid w:val="00844432"/>
    <w:rsid w:val="00845849"/>
    <w:rsid w:val="008467E2"/>
    <w:rsid w:val="00847D91"/>
    <w:rsid w:val="008501C8"/>
    <w:rsid w:val="00850D90"/>
    <w:rsid w:val="0085278C"/>
    <w:rsid w:val="00852A65"/>
    <w:rsid w:val="00852BC5"/>
    <w:rsid w:val="008536F8"/>
    <w:rsid w:val="0085388D"/>
    <w:rsid w:val="00854974"/>
    <w:rsid w:val="00854C3A"/>
    <w:rsid w:val="008553E0"/>
    <w:rsid w:val="008554DC"/>
    <w:rsid w:val="0086087F"/>
    <w:rsid w:val="008612BA"/>
    <w:rsid w:val="00863453"/>
    <w:rsid w:val="00863B59"/>
    <w:rsid w:val="00864986"/>
    <w:rsid w:val="008672C2"/>
    <w:rsid w:val="008674DB"/>
    <w:rsid w:val="00871DCB"/>
    <w:rsid w:val="008727C6"/>
    <w:rsid w:val="008731AF"/>
    <w:rsid w:val="00874130"/>
    <w:rsid w:val="00874624"/>
    <w:rsid w:val="00876E77"/>
    <w:rsid w:val="008805F5"/>
    <w:rsid w:val="00882481"/>
    <w:rsid w:val="00883D46"/>
    <w:rsid w:val="008847A6"/>
    <w:rsid w:val="00885E82"/>
    <w:rsid w:val="00886FBB"/>
    <w:rsid w:val="00890183"/>
    <w:rsid w:val="00890A55"/>
    <w:rsid w:val="00890FD7"/>
    <w:rsid w:val="00891E5A"/>
    <w:rsid w:val="00891EF7"/>
    <w:rsid w:val="008920D2"/>
    <w:rsid w:val="00892214"/>
    <w:rsid w:val="00892C22"/>
    <w:rsid w:val="00892DC2"/>
    <w:rsid w:val="00892EFD"/>
    <w:rsid w:val="00892F8E"/>
    <w:rsid w:val="00894C9A"/>
    <w:rsid w:val="00895841"/>
    <w:rsid w:val="008972B5"/>
    <w:rsid w:val="00897E58"/>
    <w:rsid w:val="008A0396"/>
    <w:rsid w:val="008A0801"/>
    <w:rsid w:val="008A0A7F"/>
    <w:rsid w:val="008A217F"/>
    <w:rsid w:val="008A26EE"/>
    <w:rsid w:val="008A284E"/>
    <w:rsid w:val="008A5D10"/>
    <w:rsid w:val="008A6F96"/>
    <w:rsid w:val="008A7E57"/>
    <w:rsid w:val="008A7FCF"/>
    <w:rsid w:val="008B05A1"/>
    <w:rsid w:val="008B1819"/>
    <w:rsid w:val="008B280C"/>
    <w:rsid w:val="008B2B55"/>
    <w:rsid w:val="008B46A6"/>
    <w:rsid w:val="008B4DC0"/>
    <w:rsid w:val="008B4FE2"/>
    <w:rsid w:val="008B6342"/>
    <w:rsid w:val="008C0444"/>
    <w:rsid w:val="008C101C"/>
    <w:rsid w:val="008C1B9D"/>
    <w:rsid w:val="008C1D97"/>
    <w:rsid w:val="008C1FD1"/>
    <w:rsid w:val="008C296A"/>
    <w:rsid w:val="008C3FF6"/>
    <w:rsid w:val="008C48DC"/>
    <w:rsid w:val="008C4AFC"/>
    <w:rsid w:val="008C4E06"/>
    <w:rsid w:val="008C56F3"/>
    <w:rsid w:val="008C59FB"/>
    <w:rsid w:val="008D008C"/>
    <w:rsid w:val="008D1E28"/>
    <w:rsid w:val="008D28F2"/>
    <w:rsid w:val="008D3219"/>
    <w:rsid w:val="008D32E2"/>
    <w:rsid w:val="008D544E"/>
    <w:rsid w:val="008D5D22"/>
    <w:rsid w:val="008E0897"/>
    <w:rsid w:val="008E1884"/>
    <w:rsid w:val="008E2B2E"/>
    <w:rsid w:val="008E2CA3"/>
    <w:rsid w:val="008E4313"/>
    <w:rsid w:val="008E44FE"/>
    <w:rsid w:val="008E49CE"/>
    <w:rsid w:val="008E601E"/>
    <w:rsid w:val="008E6108"/>
    <w:rsid w:val="008E625D"/>
    <w:rsid w:val="008E6845"/>
    <w:rsid w:val="008E696C"/>
    <w:rsid w:val="008E6D00"/>
    <w:rsid w:val="008E7AE1"/>
    <w:rsid w:val="008F143F"/>
    <w:rsid w:val="008F194B"/>
    <w:rsid w:val="008F3266"/>
    <w:rsid w:val="008F3CDB"/>
    <w:rsid w:val="008F43C4"/>
    <w:rsid w:val="008F4EEC"/>
    <w:rsid w:val="008F5094"/>
    <w:rsid w:val="008F54EF"/>
    <w:rsid w:val="008F56A0"/>
    <w:rsid w:val="008F5B48"/>
    <w:rsid w:val="00901069"/>
    <w:rsid w:val="009019B5"/>
    <w:rsid w:val="00903603"/>
    <w:rsid w:val="0090620B"/>
    <w:rsid w:val="00907FEF"/>
    <w:rsid w:val="009105B5"/>
    <w:rsid w:val="00910802"/>
    <w:rsid w:val="00910F79"/>
    <w:rsid w:val="00912184"/>
    <w:rsid w:val="00915991"/>
    <w:rsid w:val="00915ADD"/>
    <w:rsid w:val="0091641B"/>
    <w:rsid w:val="00916B82"/>
    <w:rsid w:val="009207DA"/>
    <w:rsid w:val="009217D3"/>
    <w:rsid w:val="009247F8"/>
    <w:rsid w:val="009249DC"/>
    <w:rsid w:val="00924F6D"/>
    <w:rsid w:val="009255A7"/>
    <w:rsid w:val="009256E6"/>
    <w:rsid w:val="00925DA5"/>
    <w:rsid w:val="00927458"/>
    <w:rsid w:val="00927F31"/>
    <w:rsid w:val="009322FF"/>
    <w:rsid w:val="009324A6"/>
    <w:rsid w:val="00933033"/>
    <w:rsid w:val="009336B1"/>
    <w:rsid w:val="00933CDC"/>
    <w:rsid w:val="00933E8E"/>
    <w:rsid w:val="00936CBA"/>
    <w:rsid w:val="00936DF3"/>
    <w:rsid w:val="00937852"/>
    <w:rsid w:val="00937B82"/>
    <w:rsid w:val="00937FCE"/>
    <w:rsid w:val="009404F1"/>
    <w:rsid w:val="00940842"/>
    <w:rsid w:val="00941C4F"/>
    <w:rsid w:val="0094201F"/>
    <w:rsid w:val="0094223C"/>
    <w:rsid w:val="0094330F"/>
    <w:rsid w:val="0094341E"/>
    <w:rsid w:val="009438D1"/>
    <w:rsid w:val="00944AC9"/>
    <w:rsid w:val="00945A5C"/>
    <w:rsid w:val="00946AC9"/>
    <w:rsid w:val="009477A7"/>
    <w:rsid w:val="00950703"/>
    <w:rsid w:val="009513A2"/>
    <w:rsid w:val="009514D0"/>
    <w:rsid w:val="009579A9"/>
    <w:rsid w:val="00960307"/>
    <w:rsid w:val="00960E0E"/>
    <w:rsid w:val="00961FC0"/>
    <w:rsid w:val="00962733"/>
    <w:rsid w:val="009629CC"/>
    <w:rsid w:val="00963DDA"/>
    <w:rsid w:val="009644D6"/>
    <w:rsid w:val="00965AAC"/>
    <w:rsid w:val="0096718C"/>
    <w:rsid w:val="009678A7"/>
    <w:rsid w:val="00967F92"/>
    <w:rsid w:val="00970317"/>
    <w:rsid w:val="00971239"/>
    <w:rsid w:val="009712D5"/>
    <w:rsid w:val="0097356F"/>
    <w:rsid w:val="0097527C"/>
    <w:rsid w:val="009752CD"/>
    <w:rsid w:val="00982DDC"/>
    <w:rsid w:val="009856DE"/>
    <w:rsid w:val="009870A4"/>
    <w:rsid w:val="00990481"/>
    <w:rsid w:val="009917C4"/>
    <w:rsid w:val="00991A1A"/>
    <w:rsid w:val="00993523"/>
    <w:rsid w:val="009946A1"/>
    <w:rsid w:val="00994A0B"/>
    <w:rsid w:val="00995A9C"/>
    <w:rsid w:val="0099625A"/>
    <w:rsid w:val="00996E37"/>
    <w:rsid w:val="009A208C"/>
    <w:rsid w:val="009A26E0"/>
    <w:rsid w:val="009A27BE"/>
    <w:rsid w:val="009A2F20"/>
    <w:rsid w:val="009A2F2F"/>
    <w:rsid w:val="009A3547"/>
    <w:rsid w:val="009A3B2E"/>
    <w:rsid w:val="009A4279"/>
    <w:rsid w:val="009A4A1C"/>
    <w:rsid w:val="009A4D08"/>
    <w:rsid w:val="009A506E"/>
    <w:rsid w:val="009A5BB9"/>
    <w:rsid w:val="009A67E6"/>
    <w:rsid w:val="009A6DEB"/>
    <w:rsid w:val="009A72BD"/>
    <w:rsid w:val="009B1EA7"/>
    <w:rsid w:val="009B2E20"/>
    <w:rsid w:val="009B4388"/>
    <w:rsid w:val="009B46FC"/>
    <w:rsid w:val="009B4A6A"/>
    <w:rsid w:val="009B5847"/>
    <w:rsid w:val="009B65ED"/>
    <w:rsid w:val="009C09F0"/>
    <w:rsid w:val="009C17BA"/>
    <w:rsid w:val="009C36D1"/>
    <w:rsid w:val="009C57CE"/>
    <w:rsid w:val="009D0C9C"/>
    <w:rsid w:val="009D2876"/>
    <w:rsid w:val="009D28D5"/>
    <w:rsid w:val="009D5ED9"/>
    <w:rsid w:val="009D725F"/>
    <w:rsid w:val="009D7374"/>
    <w:rsid w:val="009E0108"/>
    <w:rsid w:val="009E226C"/>
    <w:rsid w:val="009E26C7"/>
    <w:rsid w:val="009E3637"/>
    <w:rsid w:val="009E3DE9"/>
    <w:rsid w:val="009E3ED1"/>
    <w:rsid w:val="009E41DC"/>
    <w:rsid w:val="009E5EE4"/>
    <w:rsid w:val="009E6571"/>
    <w:rsid w:val="009E78CF"/>
    <w:rsid w:val="009E7F1F"/>
    <w:rsid w:val="009F13E8"/>
    <w:rsid w:val="009F1723"/>
    <w:rsid w:val="009F2C21"/>
    <w:rsid w:val="009F40AF"/>
    <w:rsid w:val="009F4A95"/>
    <w:rsid w:val="009F5980"/>
    <w:rsid w:val="009F6B61"/>
    <w:rsid w:val="009F6EA9"/>
    <w:rsid w:val="009F7486"/>
    <w:rsid w:val="009F7A7C"/>
    <w:rsid w:val="00A01443"/>
    <w:rsid w:val="00A02B06"/>
    <w:rsid w:val="00A039F4"/>
    <w:rsid w:val="00A044D5"/>
    <w:rsid w:val="00A05419"/>
    <w:rsid w:val="00A06C74"/>
    <w:rsid w:val="00A10CEC"/>
    <w:rsid w:val="00A13335"/>
    <w:rsid w:val="00A13E18"/>
    <w:rsid w:val="00A14537"/>
    <w:rsid w:val="00A15DF9"/>
    <w:rsid w:val="00A16A50"/>
    <w:rsid w:val="00A16B91"/>
    <w:rsid w:val="00A22EF2"/>
    <w:rsid w:val="00A2374C"/>
    <w:rsid w:val="00A24075"/>
    <w:rsid w:val="00A24129"/>
    <w:rsid w:val="00A249BA"/>
    <w:rsid w:val="00A25592"/>
    <w:rsid w:val="00A266D3"/>
    <w:rsid w:val="00A27986"/>
    <w:rsid w:val="00A3213B"/>
    <w:rsid w:val="00A322F7"/>
    <w:rsid w:val="00A354F8"/>
    <w:rsid w:val="00A37785"/>
    <w:rsid w:val="00A37F93"/>
    <w:rsid w:val="00A41231"/>
    <w:rsid w:val="00A4184B"/>
    <w:rsid w:val="00A418C7"/>
    <w:rsid w:val="00A43FDF"/>
    <w:rsid w:val="00A44A33"/>
    <w:rsid w:val="00A477B0"/>
    <w:rsid w:val="00A47D6A"/>
    <w:rsid w:val="00A509AA"/>
    <w:rsid w:val="00A50CA5"/>
    <w:rsid w:val="00A53853"/>
    <w:rsid w:val="00A54D1F"/>
    <w:rsid w:val="00A55562"/>
    <w:rsid w:val="00A55DE6"/>
    <w:rsid w:val="00A56861"/>
    <w:rsid w:val="00A56AD6"/>
    <w:rsid w:val="00A574F8"/>
    <w:rsid w:val="00A60E5F"/>
    <w:rsid w:val="00A62468"/>
    <w:rsid w:val="00A65C42"/>
    <w:rsid w:val="00A66287"/>
    <w:rsid w:val="00A71A5F"/>
    <w:rsid w:val="00A741D5"/>
    <w:rsid w:val="00A74ECD"/>
    <w:rsid w:val="00A7521C"/>
    <w:rsid w:val="00A7552B"/>
    <w:rsid w:val="00A7712A"/>
    <w:rsid w:val="00A77D66"/>
    <w:rsid w:val="00A80261"/>
    <w:rsid w:val="00A8027A"/>
    <w:rsid w:val="00A82549"/>
    <w:rsid w:val="00A82CE6"/>
    <w:rsid w:val="00A8364D"/>
    <w:rsid w:val="00A839AA"/>
    <w:rsid w:val="00A90F9C"/>
    <w:rsid w:val="00A91AE7"/>
    <w:rsid w:val="00A92190"/>
    <w:rsid w:val="00A92FE9"/>
    <w:rsid w:val="00A9306F"/>
    <w:rsid w:val="00A93582"/>
    <w:rsid w:val="00A935AA"/>
    <w:rsid w:val="00A9455D"/>
    <w:rsid w:val="00A95084"/>
    <w:rsid w:val="00AA081D"/>
    <w:rsid w:val="00AA13A4"/>
    <w:rsid w:val="00AA1479"/>
    <w:rsid w:val="00AA3811"/>
    <w:rsid w:val="00AA50B7"/>
    <w:rsid w:val="00AA6FAB"/>
    <w:rsid w:val="00AA7851"/>
    <w:rsid w:val="00AB1381"/>
    <w:rsid w:val="00AB1775"/>
    <w:rsid w:val="00AB2ACE"/>
    <w:rsid w:val="00AB3382"/>
    <w:rsid w:val="00AB609D"/>
    <w:rsid w:val="00AC0545"/>
    <w:rsid w:val="00AC1941"/>
    <w:rsid w:val="00AC19E9"/>
    <w:rsid w:val="00AC1AF9"/>
    <w:rsid w:val="00AC770E"/>
    <w:rsid w:val="00AC7B63"/>
    <w:rsid w:val="00AD0D2D"/>
    <w:rsid w:val="00AD1275"/>
    <w:rsid w:val="00AD12CF"/>
    <w:rsid w:val="00AD1F66"/>
    <w:rsid w:val="00AD3004"/>
    <w:rsid w:val="00AD3188"/>
    <w:rsid w:val="00AD4485"/>
    <w:rsid w:val="00AD480F"/>
    <w:rsid w:val="00AD52A3"/>
    <w:rsid w:val="00AD64DA"/>
    <w:rsid w:val="00AE1BA5"/>
    <w:rsid w:val="00AE1D79"/>
    <w:rsid w:val="00AE222D"/>
    <w:rsid w:val="00AE2300"/>
    <w:rsid w:val="00AE426E"/>
    <w:rsid w:val="00AE4749"/>
    <w:rsid w:val="00AE4C31"/>
    <w:rsid w:val="00AE4D27"/>
    <w:rsid w:val="00AE51BF"/>
    <w:rsid w:val="00AE5C1F"/>
    <w:rsid w:val="00AE678A"/>
    <w:rsid w:val="00AE75E7"/>
    <w:rsid w:val="00AE7D06"/>
    <w:rsid w:val="00AF17C8"/>
    <w:rsid w:val="00AF1C80"/>
    <w:rsid w:val="00AF1DA0"/>
    <w:rsid w:val="00AF26D1"/>
    <w:rsid w:val="00AF4597"/>
    <w:rsid w:val="00AF470D"/>
    <w:rsid w:val="00AF4D24"/>
    <w:rsid w:val="00AF502D"/>
    <w:rsid w:val="00AF5C57"/>
    <w:rsid w:val="00AF602D"/>
    <w:rsid w:val="00B00826"/>
    <w:rsid w:val="00B010ED"/>
    <w:rsid w:val="00B01A3D"/>
    <w:rsid w:val="00B0368E"/>
    <w:rsid w:val="00B03807"/>
    <w:rsid w:val="00B0759B"/>
    <w:rsid w:val="00B111B3"/>
    <w:rsid w:val="00B1359E"/>
    <w:rsid w:val="00B1388E"/>
    <w:rsid w:val="00B14DEF"/>
    <w:rsid w:val="00B16FFA"/>
    <w:rsid w:val="00B1752C"/>
    <w:rsid w:val="00B20960"/>
    <w:rsid w:val="00B22132"/>
    <w:rsid w:val="00B22A8F"/>
    <w:rsid w:val="00B23A77"/>
    <w:rsid w:val="00B23C3C"/>
    <w:rsid w:val="00B23CEA"/>
    <w:rsid w:val="00B26448"/>
    <w:rsid w:val="00B27AF6"/>
    <w:rsid w:val="00B31EB0"/>
    <w:rsid w:val="00B325CD"/>
    <w:rsid w:val="00B33CBE"/>
    <w:rsid w:val="00B35A34"/>
    <w:rsid w:val="00B35D91"/>
    <w:rsid w:val="00B36266"/>
    <w:rsid w:val="00B36F28"/>
    <w:rsid w:val="00B370A8"/>
    <w:rsid w:val="00B37774"/>
    <w:rsid w:val="00B408C6"/>
    <w:rsid w:val="00B40A9F"/>
    <w:rsid w:val="00B41882"/>
    <w:rsid w:val="00B41DA2"/>
    <w:rsid w:val="00B421D5"/>
    <w:rsid w:val="00B425FC"/>
    <w:rsid w:val="00B42DD1"/>
    <w:rsid w:val="00B4365A"/>
    <w:rsid w:val="00B44375"/>
    <w:rsid w:val="00B445E5"/>
    <w:rsid w:val="00B44D84"/>
    <w:rsid w:val="00B4548C"/>
    <w:rsid w:val="00B477B4"/>
    <w:rsid w:val="00B5104F"/>
    <w:rsid w:val="00B52766"/>
    <w:rsid w:val="00B5316F"/>
    <w:rsid w:val="00B548A7"/>
    <w:rsid w:val="00B548CF"/>
    <w:rsid w:val="00B54935"/>
    <w:rsid w:val="00B54A65"/>
    <w:rsid w:val="00B566AC"/>
    <w:rsid w:val="00B57593"/>
    <w:rsid w:val="00B60541"/>
    <w:rsid w:val="00B61AD1"/>
    <w:rsid w:val="00B62E73"/>
    <w:rsid w:val="00B6330E"/>
    <w:rsid w:val="00B635AF"/>
    <w:rsid w:val="00B6412B"/>
    <w:rsid w:val="00B65531"/>
    <w:rsid w:val="00B70584"/>
    <w:rsid w:val="00B71577"/>
    <w:rsid w:val="00B72737"/>
    <w:rsid w:val="00B72A07"/>
    <w:rsid w:val="00B72F17"/>
    <w:rsid w:val="00B742A6"/>
    <w:rsid w:val="00B74342"/>
    <w:rsid w:val="00B74FB4"/>
    <w:rsid w:val="00B7598F"/>
    <w:rsid w:val="00B761EC"/>
    <w:rsid w:val="00B77767"/>
    <w:rsid w:val="00B83711"/>
    <w:rsid w:val="00B841B7"/>
    <w:rsid w:val="00B85831"/>
    <w:rsid w:val="00B85B37"/>
    <w:rsid w:val="00B90D2D"/>
    <w:rsid w:val="00B90F81"/>
    <w:rsid w:val="00B95A1C"/>
    <w:rsid w:val="00BA05D4"/>
    <w:rsid w:val="00BA0E16"/>
    <w:rsid w:val="00BA14AC"/>
    <w:rsid w:val="00BA2343"/>
    <w:rsid w:val="00BA36E6"/>
    <w:rsid w:val="00BA39FE"/>
    <w:rsid w:val="00BA3ED5"/>
    <w:rsid w:val="00BA55CB"/>
    <w:rsid w:val="00BA6884"/>
    <w:rsid w:val="00BB0197"/>
    <w:rsid w:val="00BB039C"/>
    <w:rsid w:val="00BB0C6B"/>
    <w:rsid w:val="00BB12D1"/>
    <w:rsid w:val="00BB1885"/>
    <w:rsid w:val="00BB287D"/>
    <w:rsid w:val="00BB2EE8"/>
    <w:rsid w:val="00BB354C"/>
    <w:rsid w:val="00BB5E12"/>
    <w:rsid w:val="00BB6A2E"/>
    <w:rsid w:val="00BB6EDE"/>
    <w:rsid w:val="00BB7070"/>
    <w:rsid w:val="00BB7685"/>
    <w:rsid w:val="00BB7B3D"/>
    <w:rsid w:val="00BB7E69"/>
    <w:rsid w:val="00BC0F3A"/>
    <w:rsid w:val="00BC28F6"/>
    <w:rsid w:val="00BC2A77"/>
    <w:rsid w:val="00BC410B"/>
    <w:rsid w:val="00BC4456"/>
    <w:rsid w:val="00BD1A48"/>
    <w:rsid w:val="00BD1E2B"/>
    <w:rsid w:val="00BD3092"/>
    <w:rsid w:val="00BD514A"/>
    <w:rsid w:val="00BD59DD"/>
    <w:rsid w:val="00BD66A8"/>
    <w:rsid w:val="00BE0803"/>
    <w:rsid w:val="00BE304A"/>
    <w:rsid w:val="00BE3E38"/>
    <w:rsid w:val="00BE3F90"/>
    <w:rsid w:val="00BE49DE"/>
    <w:rsid w:val="00BE579E"/>
    <w:rsid w:val="00BF20D4"/>
    <w:rsid w:val="00BF27C2"/>
    <w:rsid w:val="00BF29B0"/>
    <w:rsid w:val="00BF45B1"/>
    <w:rsid w:val="00BF7677"/>
    <w:rsid w:val="00BF7ADF"/>
    <w:rsid w:val="00BF7BBA"/>
    <w:rsid w:val="00C00689"/>
    <w:rsid w:val="00C00CF3"/>
    <w:rsid w:val="00C02746"/>
    <w:rsid w:val="00C061F8"/>
    <w:rsid w:val="00C07309"/>
    <w:rsid w:val="00C10E9D"/>
    <w:rsid w:val="00C1162E"/>
    <w:rsid w:val="00C13CE2"/>
    <w:rsid w:val="00C15686"/>
    <w:rsid w:val="00C15E01"/>
    <w:rsid w:val="00C1643F"/>
    <w:rsid w:val="00C16C29"/>
    <w:rsid w:val="00C172FF"/>
    <w:rsid w:val="00C17606"/>
    <w:rsid w:val="00C205F7"/>
    <w:rsid w:val="00C207A8"/>
    <w:rsid w:val="00C23BD5"/>
    <w:rsid w:val="00C23DBB"/>
    <w:rsid w:val="00C27230"/>
    <w:rsid w:val="00C308EA"/>
    <w:rsid w:val="00C314F5"/>
    <w:rsid w:val="00C3532B"/>
    <w:rsid w:val="00C36493"/>
    <w:rsid w:val="00C36FF2"/>
    <w:rsid w:val="00C373B0"/>
    <w:rsid w:val="00C411BA"/>
    <w:rsid w:val="00C452F6"/>
    <w:rsid w:val="00C47A9F"/>
    <w:rsid w:val="00C47C78"/>
    <w:rsid w:val="00C47E64"/>
    <w:rsid w:val="00C5046C"/>
    <w:rsid w:val="00C5062C"/>
    <w:rsid w:val="00C511F6"/>
    <w:rsid w:val="00C51A73"/>
    <w:rsid w:val="00C5211D"/>
    <w:rsid w:val="00C530E4"/>
    <w:rsid w:val="00C559C5"/>
    <w:rsid w:val="00C55CE1"/>
    <w:rsid w:val="00C60073"/>
    <w:rsid w:val="00C601B1"/>
    <w:rsid w:val="00C60582"/>
    <w:rsid w:val="00C6147F"/>
    <w:rsid w:val="00C61979"/>
    <w:rsid w:val="00C621B4"/>
    <w:rsid w:val="00C63059"/>
    <w:rsid w:val="00C63F98"/>
    <w:rsid w:val="00C70A41"/>
    <w:rsid w:val="00C70AEC"/>
    <w:rsid w:val="00C71CBE"/>
    <w:rsid w:val="00C72CF8"/>
    <w:rsid w:val="00C75226"/>
    <w:rsid w:val="00C7555C"/>
    <w:rsid w:val="00C75DF6"/>
    <w:rsid w:val="00C761AA"/>
    <w:rsid w:val="00C80081"/>
    <w:rsid w:val="00C80D2C"/>
    <w:rsid w:val="00C80DC7"/>
    <w:rsid w:val="00C86948"/>
    <w:rsid w:val="00C92D34"/>
    <w:rsid w:val="00C9326E"/>
    <w:rsid w:val="00C9387F"/>
    <w:rsid w:val="00C95904"/>
    <w:rsid w:val="00CA07DF"/>
    <w:rsid w:val="00CA1AFE"/>
    <w:rsid w:val="00CA2F8A"/>
    <w:rsid w:val="00CA32CC"/>
    <w:rsid w:val="00CA3829"/>
    <w:rsid w:val="00CA415F"/>
    <w:rsid w:val="00CA493F"/>
    <w:rsid w:val="00CA5156"/>
    <w:rsid w:val="00CA63D8"/>
    <w:rsid w:val="00CA6666"/>
    <w:rsid w:val="00CA70CC"/>
    <w:rsid w:val="00CA733F"/>
    <w:rsid w:val="00CA7F87"/>
    <w:rsid w:val="00CB03AB"/>
    <w:rsid w:val="00CB25EB"/>
    <w:rsid w:val="00CB3E34"/>
    <w:rsid w:val="00CB5F51"/>
    <w:rsid w:val="00CB6569"/>
    <w:rsid w:val="00CC2A6F"/>
    <w:rsid w:val="00CC2FD7"/>
    <w:rsid w:val="00CC7B1E"/>
    <w:rsid w:val="00CC7B73"/>
    <w:rsid w:val="00CD0D79"/>
    <w:rsid w:val="00CD31EE"/>
    <w:rsid w:val="00CD4382"/>
    <w:rsid w:val="00CD5440"/>
    <w:rsid w:val="00CD5AE0"/>
    <w:rsid w:val="00CE0799"/>
    <w:rsid w:val="00CE08F6"/>
    <w:rsid w:val="00CE0B91"/>
    <w:rsid w:val="00CE26AC"/>
    <w:rsid w:val="00CE3A89"/>
    <w:rsid w:val="00CE5E3E"/>
    <w:rsid w:val="00CE6203"/>
    <w:rsid w:val="00CE663F"/>
    <w:rsid w:val="00CE688F"/>
    <w:rsid w:val="00CF03AA"/>
    <w:rsid w:val="00CF0B67"/>
    <w:rsid w:val="00CF1375"/>
    <w:rsid w:val="00CF17B0"/>
    <w:rsid w:val="00CF30FA"/>
    <w:rsid w:val="00CF3280"/>
    <w:rsid w:val="00CF5E73"/>
    <w:rsid w:val="00CF7D36"/>
    <w:rsid w:val="00D008FC"/>
    <w:rsid w:val="00D0158F"/>
    <w:rsid w:val="00D01F78"/>
    <w:rsid w:val="00D0332D"/>
    <w:rsid w:val="00D036EE"/>
    <w:rsid w:val="00D03DE9"/>
    <w:rsid w:val="00D03EC4"/>
    <w:rsid w:val="00D04DEF"/>
    <w:rsid w:val="00D05977"/>
    <w:rsid w:val="00D073F1"/>
    <w:rsid w:val="00D076C2"/>
    <w:rsid w:val="00D13EC6"/>
    <w:rsid w:val="00D152DF"/>
    <w:rsid w:val="00D15D08"/>
    <w:rsid w:val="00D17919"/>
    <w:rsid w:val="00D17DF7"/>
    <w:rsid w:val="00D20519"/>
    <w:rsid w:val="00D20D24"/>
    <w:rsid w:val="00D214F0"/>
    <w:rsid w:val="00D21765"/>
    <w:rsid w:val="00D22347"/>
    <w:rsid w:val="00D25DD4"/>
    <w:rsid w:val="00D2659D"/>
    <w:rsid w:val="00D32679"/>
    <w:rsid w:val="00D32D35"/>
    <w:rsid w:val="00D33337"/>
    <w:rsid w:val="00D3470B"/>
    <w:rsid w:val="00D34EBB"/>
    <w:rsid w:val="00D35276"/>
    <w:rsid w:val="00D37E0B"/>
    <w:rsid w:val="00D41083"/>
    <w:rsid w:val="00D42D20"/>
    <w:rsid w:val="00D4313F"/>
    <w:rsid w:val="00D43A63"/>
    <w:rsid w:val="00D46330"/>
    <w:rsid w:val="00D47962"/>
    <w:rsid w:val="00D50181"/>
    <w:rsid w:val="00D51338"/>
    <w:rsid w:val="00D52078"/>
    <w:rsid w:val="00D54E00"/>
    <w:rsid w:val="00D5512C"/>
    <w:rsid w:val="00D55A4E"/>
    <w:rsid w:val="00D5633B"/>
    <w:rsid w:val="00D56561"/>
    <w:rsid w:val="00D569F8"/>
    <w:rsid w:val="00D57199"/>
    <w:rsid w:val="00D577F3"/>
    <w:rsid w:val="00D601B0"/>
    <w:rsid w:val="00D6060C"/>
    <w:rsid w:val="00D60FF4"/>
    <w:rsid w:val="00D613BE"/>
    <w:rsid w:val="00D6263A"/>
    <w:rsid w:val="00D635DB"/>
    <w:rsid w:val="00D6416C"/>
    <w:rsid w:val="00D646BE"/>
    <w:rsid w:val="00D6566C"/>
    <w:rsid w:val="00D6595B"/>
    <w:rsid w:val="00D665F3"/>
    <w:rsid w:val="00D7071D"/>
    <w:rsid w:val="00D7123B"/>
    <w:rsid w:val="00D72664"/>
    <w:rsid w:val="00D726D7"/>
    <w:rsid w:val="00D74988"/>
    <w:rsid w:val="00D7779E"/>
    <w:rsid w:val="00D77C9E"/>
    <w:rsid w:val="00D809BD"/>
    <w:rsid w:val="00D81B73"/>
    <w:rsid w:val="00D826FA"/>
    <w:rsid w:val="00D84DBB"/>
    <w:rsid w:val="00D85F30"/>
    <w:rsid w:val="00D91695"/>
    <w:rsid w:val="00D92490"/>
    <w:rsid w:val="00D9325F"/>
    <w:rsid w:val="00D93C6F"/>
    <w:rsid w:val="00D93CC1"/>
    <w:rsid w:val="00D94A64"/>
    <w:rsid w:val="00D9699E"/>
    <w:rsid w:val="00D96A1E"/>
    <w:rsid w:val="00D96C3E"/>
    <w:rsid w:val="00D97466"/>
    <w:rsid w:val="00D977FF"/>
    <w:rsid w:val="00DA04B9"/>
    <w:rsid w:val="00DA243C"/>
    <w:rsid w:val="00DA2BB9"/>
    <w:rsid w:val="00DA2BCE"/>
    <w:rsid w:val="00DA2F77"/>
    <w:rsid w:val="00DA56D6"/>
    <w:rsid w:val="00DA5E32"/>
    <w:rsid w:val="00DA740E"/>
    <w:rsid w:val="00DA7FCD"/>
    <w:rsid w:val="00DB134D"/>
    <w:rsid w:val="00DB13B2"/>
    <w:rsid w:val="00DB1507"/>
    <w:rsid w:val="00DB37FC"/>
    <w:rsid w:val="00DB4105"/>
    <w:rsid w:val="00DB5F5A"/>
    <w:rsid w:val="00DB6FEF"/>
    <w:rsid w:val="00DB7445"/>
    <w:rsid w:val="00DB775D"/>
    <w:rsid w:val="00DC01C1"/>
    <w:rsid w:val="00DC1DD0"/>
    <w:rsid w:val="00DC2411"/>
    <w:rsid w:val="00DC3A6E"/>
    <w:rsid w:val="00DC6417"/>
    <w:rsid w:val="00DC6821"/>
    <w:rsid w:val="00DC7E12"/>
    <w:rsid w:val="00DC7E7B"/>
    <w:rsid w:val="00DD06DF"/>
    <w:rsid w:val="00DD07F1"/>
    <w:rsid w:val="00DD1254"/>
    <w:rsid w:val="00DD1654"/>
    <w:rsid w:val="00DD2F58"/>
    <w:rsid w:val="00DD3E90"/>
    <w:rsid w:val="00DD57C5"/>
    <w:rsid w:val="00DD6D38"/>
    <w:rsid w:val="00DD6FB7"/>
    <w:rsid w:val="00DE1C33"/>
    <w:rsid w:val="00DE21A7"/>
    <w:rsid w:val="00DE258D"/>
    <w:rsid w:val="00DE283E"/>
    <w:rsid w:val="00DE407A"/>
    <w:rsid w:val="00DE4B25"/>
    <w:rsid w:val="00DE52E6"/>
    <w:rsid w:val="00DE5D35"/>
    <w:rsid w:val="00DE60E2"/>
    <w:rsid w:val="00DE7602"/>
    <w:rsid w:val="00DF115C"/>
    <w:rsid w:val="00DF1347"/>
    <w:rsid w:val="00DF1852"/>
    <w:rsid w:val="00DF261B"/>
    <w:rsid w:val="00DF30D6"/>
    <w:rsid w:val="00DF3D4C"/>
    <w:rsid w:val="00DF57E0"/>
    <w:rsid w:val="00DF6261"/>
    <w:rsid w:val="00E00A16"/>
    <w:rsid w:val="00E01E6D"/>
    <w:rsid w:val="00E0415D"/>
    <w:rsid w:val="00E10029"/>
    <w:rsid w:val="00E10557"/>
    <w:rsid w:val="00E119B5"/>
    <w:rsid w:val="00E13B8F"/>
    <w:rsid w:val="00E14166"/>
    <w:rsid w:val="00E16E4F"/>
    <w:rsid w:val="00E17F99"/>
    <w:rsid w:val="00E20383"/>
    <w:rsid w:val="00E20955"/>
    <w:rsid w:val="00E221A5"/>
    <w:rsid w:val="00E22246"/>
    <w:rsid w:val="00E22609"/>
    <w:rsid w:val="00E23BAC"/>
    <w:rsid w:val="00E248FE"/>
    <w:rsid w:val="00E24A54"/>
    <w:rsid w:val="00E24E9B"/>
    <w:rsid w:val="00E26585"/>
    <w:rsid w:val="00E26866"/>
    <w:rsid w:val="00E26DD0"/>
    <w:rsid w:val="00E3176D"/>
    <w:rsid w:val="00E3264A"/>
    <w:rsid w:val="00E32F94"/>
    <w:rsid w:val="00E33870"/>
    <w:rsid w:val="00E34A99"/>
    <w:rsid w:val="00E34FA7"/>
    <w:rsid w:val="00E36CE6"/>
    <w:rsid w:val="00E37F4A"/>
    <w:rsid w:val="00E434E4"/>
    <w:rsid w:val="00E463D9"/>
    <w:rsid w:val="00E46C9F"/>
    <w:rsid w:val="00E46E46"/>
    <w:rsid w:val="00E50E4B"/>
    <w:rsid w:val="00E51B3D"/>
    <w:rsid w:val="00E5265B"/>
    <w:rsid w:val="00E53B34"/>
    <w:rsid w:val="00E53ED9"/>
    <w:rsid w:val="00E55CAA"/>
    <w:rsid w:val="00E56106"/>
    <w:rsid w:val="00E57066"/>
    <w:rsid w:val="00E61965"/>
    <w:rsid w:val="00E6367D"/>
    <w:rsid w:val="00E64D9D"/>
    <w:rsid w:val="00E6714D"/>
    <w:rsid w:val="00E674F8"/>
    <w:rsid w:val="00E73DC7"/>
    <w:rsid w:val="00E73EA7"/>
    <w:rsid w:val="00E74AA8"/>
    <w:rsid w:val="00E7519A"/>
    <w:rsid w:val="00E77894"/>
    <w:rsid w:val="00E807CD"/>
    <w:rsid w:val="00E8145A"/>
    <w:rsid w:val="00E814E0"/>
    <w:rsid w:val="00E81D47"/>
    <w:rsid w:val="00E83DC9"/>
    <w:rsid w:val="00E83E24"/>
    <w:rsid w:val="00E8430A"/>
    <w:rsid w:val="00E856BE"/>
    <w:rsid w:val="00E879E7"/>
    <w:rsid w:val="00E91176"/>
    <w:rsid w:val="00E913E5"/>
    <w:rsid w:val="00E93CD4"/>
    <w:rsid w:val="00E93DFE"/>
    <w:rsid w:val="00E954A9"/>
    <w:rsid w:val="00E95A4A"/>
    <w:rsid w:val="00E95AD2"/>
    <w:rsid w:val="00E95DB6"/>
    <w:rsid w:val="00E973AE"/>
    <w:rsid w:val="00E97D60"/>
    <w:rsid w:val="00EA1426"/>
    <w:rsid w:val="00EA38F1"/>
    <w:rsid w:val="00EA3FBE"/>
    <w:rsid w:val="00EA4ACB"/>
    <w:rsid w:val="00EA5FB0"/>
    <w:rsid w:val="00EA6780"/>
    <w:rsid w:val="00EB18C8"/>
    <w:rsid w:val="00EB2DD6"/>
    <w:rsid w:val="00EB2EF8"/>
    <w:rsid w:val="00EB3187"/>
    <w:rsid w:val="00EB3AA5"/>
    <w:rsid w:val="00EB4ACD"/>
    <w:rsid w:val="00EB597B"/>
    <w:rsid w:val="00EB7399"/>
    <w:rsid w:val="00EB7F0B"/>
    <w:rsid w:val="00EC03BC"/>
    <w:rsid w:val="00EC1A0C"/>
    <w:rsid w:val="00EC2070"/>
    <w:rsid w:val="00EC2E75"/>
    <w:rsid w:val="00EC4E93"/>
    <w:rsid w:val="00EC5194"/>
    <w:rsid w:val="00EC52CD"/>
    <w:rsid w:val="00EC587B"/>
    <w:rsid w:val="00EC5C35"/>
    <w:rsid w:val="00EC5E80"/>
    <w:rsid w:val="00EC71C1"/>
    <w:rsid w:val="00EC763B"/>
    <w:rsid w:val="00EC7BF5"/>
    <w:rsid w:val="00EC7C34"/>
    <w:rsid w:val="00ED0049"/>
    <w:rsid w:val="00ED10A9"/>
    <w:rsid w:val="00ED192C"/>
    <w:rsid w:val="00ED2E6D"/>
    <w:rsid w:val="00ED4014"/>
    <w:rsid w:val="00ED643B"/>
    <w:rsid w:val="00EE0DA3"/>
    <w:rsid w:val="00EE1E7F"/>
    <w:rsid w:val="00EE2846"/>
    <w:rsid w:val="00EE28FD"/>
    <w:rsid w:val="00EE4F2A"/>
    <w:rsid w:val="00EE7E93"/>
    <w:rsid w:val="00EF0887"/>
    <w:rsid w:val="00EF1CD4"/>
    <w:rsid w:val="00EF1CF6"/>
    <w:rsid w:val="00EF2E91"/>
    <w:rsid w:val="00EF4196"/>
    <w:rsid w:val="00EF4DB6"/>
    <w:rsid w:val="00EF67E2"/>
    <w:rsid w:val="00EF6C2F"/>
    <w:rsid w:val="00F029B2"/>
    <w:rsid w:val="00F03DE1"/>
    <w:rsid w:val="00F05067"/>
    <w:rsid w:val="00F05340"/>
    <w:rsid w:val="00F05C3F"/>
    <w:rsid w:val="00F0638C"/>
    <w:rsid w:val="00F068B1"/>
    <w:rsid w:val="00F06B16"/>
    <w:rsid w:val="00F07AE2"/>
    <w:rsid w:val="00F07D6A"/>
    <w:rsid w:val="00F11DDD"/>
    <w:rsid w:val="00F12143"/>
    <w:rsid w:val="00F1299E"/>
    <w:rsid w:val="00F12A56"/>
    <w:rsid w:val="00F12CAC"/>
    <w:rsid w:val="00F132A4"/>
    <w:rsid w:val="00F13E9C"/>
    <w:rsid w:val="00F140CF"/>
    <w:rsid w:val="00F150AD"/>
    <w:rsid w:val="00F160C3"/>
    <w:rsid w:val="00F17D81"/>
    <w:rsid w:val="00F17DC5"/>
    <w:rsid w:val="00F17EDD"/>
    <w:rsid w:val="00F20E6D"/>
    <w:rsid w:val="00F21540"/>
    <w:rsid w:val="00F21AD1"/>
    <w:rsid w:val="00F22D82"/>
    <w:rsid w:val="00F23F08"/>
    <w:rsid w:val="00F2588F"/>
    <w:rsid w:val="00F266DC"/>
    <w:rsid w:val="00F26C2E"/>
    <w:rsid w:val="00F272D5"/>
    <w:rsid w:val="00F31272"/>
    <w:rsid w:val="00F31A53"/>
    <w:rsid w:val="00F320AC"/>
    <w:rsid w:val="00F321C7"/>
    <w:rsid w:val="00F32366"/>
    <w:rsid w:val="00F32B70"/>
    <w:rsid w:val="00F36AF7"/>
    <w:rsid w:val="00F3785C"/>
    <w:rsid w:val="00F40D9E"/>
    <w:rsid w:val="00F41305"/>
    <w:rsid w:val="00F42179"/>
    <w:rsid w:val="00F43101"/>
    <w:rsid w:val="00F440A3"/>
    <w:rsid w:val="00F44152"/>
    <w:rsid w:val="00F464CA"/>
    <w:rsid w:val="00F47C66"/>
    <w:rsid w:val="00F50CB4"/>
    <w:rsid w:val="00F50D68"/>
    <w:rsid w:val="00F53C29"/>
    <w:rsid w:val="00F55C1C"/>
    <w:rsid w:val="00F569F9"/>
    <w:rsid w:val="00F57D61"/>
    <w:rsid w:val="00F6363F"/>
    <w:rsid w:val="00F64D15"/>
    <w:rsid w:val="00F657ED"/>
    <w:rsid w:val="00F65B95"/>
    <w:rsid w:val="00F6656D"/>
    <w:rsid w:val="00F672CF"/>
    <w:rsid w:val="00F67FF2"/>
    <w:rsid w:val="00F71ABA"/>
    <w:rsid w:val="00F72D37"/>
    <w:rsid w:val="00F735A2"/>
    <w:rsid w:val="00F736E4"/>
    <w:rsid w:val="00F745D9"/>
    <w:rsid w:val="00F7466E"/>
    <w:rsid w:val="00F75276"/>
    <w:rsid w:val="00F77BD8"/>
    <w:rsid w:val="00F8171C"/>
    <w:rsid w:val="00F827B1"/>
    <w:rsid w:val="00F82E1E"/>
    <w:rsid w:val="00F83213"/>
    <w:rsid w:val="00F83C00"/>
    <w:rsid w:val="00F83E7E"/>
    <w:rsid w:val="00F844DD"/>
    <w:rsid w:val="00F8501E"/>
    <w:rsid w:val="00F854C9"/>
    <w:rsid w:val="00F87ECD"/>
    <w:rsid w:val="00F90D31"/>
    <w:rsid w:val="00F9129C"/>
    <w:rsid w:val="00F915B6"/>
    <w:rsid w:val="00F92599"/>
    <w:rsid w:val="00F927B2"/>
    <w:rsid w:val="00F94E3B"/>
    <w:rsid w:val="00F95F81"/>
    <w:rsid w:val="00F9753E"/>
    <w:rsid w:val="00F97BB4"/>
    <w:rsid w:val="00F97EA3"/>
    <w:rsid w:val="00FA0A15"/>
    <w:rsid w:val="00FA0FE2"/>
    <w:rsid w:val="00FA1EF8"/>
    <w:rsid w:val="00FA2A04"/>
    <w:rsid w:val="00FA4089"/>
    <w:rsid w:val="00FA4A4D"/>
    <w:rsid w:val="00FA5BC9"/>
    <w:rsid w:val="00FA5F5B"/>
    <w:rsid w:val="00FA6E79"/>
    <w:rsid w:val="00FA6F28"/>
    <w:rsid w:val="00FB0211"/>
    <w:rsid w:val="00FB15C0"/>
    <w:rsid w:val="00FB19E6"/>
    <w:rsid w:val="00FB2482"/>
    <w:rsid w:val="00FB2D71"/>
    <w:rsid w:val="00FB5696"/>
    <w:rsid w:val="00FC17E0"/>
    <w:rsid w:val="00FC37B1"/>
    <w:rsid w:val="00FC4113"/>
    <w:rsid w:val="00FC653D"/>
    <w:rsid w:val="00FC6AB2"/>
    <w:rsid w:val="00FD0DB5"/>
    <w:rsid w:val="00FD2C39"/>
    <w:rsid w:val="00FD2C67"/>
    <w:rsid w:val="00FD4A31"/>
    <w:rsid w:val="00FD6709"/>
    <w:rsid w:val="00FD6D1C"/>
    <w:rsid w:val="00FD70B4"/>
    <w:rsid w:val="00FE36F9"/>
    <w:rsid w:val="00FE3F07"/>
    <w:rsid w:val="00FE45BC"/>
    <w:rsid w:val="00FE4621"/>
    <w:rsid w:val="00FE7F9D"/>
    <w:rsid w:val="00FF01AE"/>
    <w:rsid w:val="00FF10FD"/>
    <w:rsid w:val="00FF30E6"/>
    <w:rsid w:val="00FF35FE"/>
    <w:rsid w:val="00FF3F50"/>
    <w:rsid w:val="00FF4BEF"/>
    <w:rsid w:val="00FF5401"/>
    <w:rsid w:val="00FF6930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rsid w:val="00FF01A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FF01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PageNumber">
    <w:name w:val="page number"/>
    <w:basedOn w:val="DefaultParagraphFont"/>
    <w:rsid w:val="00FF01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rsid w:val="00FF01A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FF01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PageNumber">
    <w:name w:val="page number"/>
    <w:basedOn w:val="DefaultParagraphFont"/>
    <w:rsid w:val="00FF0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1134</Words>
  <Characters>6467</Characters>
  <Application>Microsoft Macintosh Word</Application>
  <DocSecurity>0</DocSecurity>
  <Lines>53</Lines>
  <Paragraphs>15</Paragraphs>
  <ScaleCrop>false</ScaleCrop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Aparecida</dc:creator>
  <cp:keywords/>
  <dc:description/>
  <cp:lastModifiedBy>Maria Morais</cp:lastModifiedBy>
  <cp:revision>2</cp:revision>
  <dcterms:created xsi:type="dcterms:W3CDTF">2015-10-16T12:53:00Z</dcterms:created>
  <dcterms:modified xsi:type="dcterms:W3CDTF">2015-10-16T12:53:00Z</dcterms:modified>
</cp:coreProperties>
</file>