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Estilo"/>
        <w:spacing w:before="100" w:after="10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pt-PT"/>
        </w:rPr>
        <w:t>PROGRAMA DE P</w:t>
      </w:r>
      <w:r>
        <w:rPr>
          <w:b w:val="1"/>
          <w:bCs w:val="1"/>
          <w:sz w:val="22"/>
          <w:szCs w:val="22"/>
          <w:rtl w:val="0"/>
          <w:lang w:val="pt-PT"/>
        </w:rPr>
        <w:t>Ó</w:t>
      </w:r>
      <w:r>
        <w:rPr>
          <w:b w:val="1"/>
          <w:bCs w:val="1"/>
          <w:sz w:val="22"/>
          <w:szCs w:val="22"/>
          <w:rtl w:val="0"/>
          <w:lang w:val="pt-PT"/>
        </w:rPr>
        <w:t>S-GRADUA</w:t>
      </w:r>
      <w:r>
        <w:rPr>
          <w:b w:val="1"/>
          <w:bCs w:val="1"/>
          <w:sz w:val="22"/>
          <w:szCs w:val="22"/>
          <w:rtl w:val="0"/>
          <w:lang w:val="pt-PT"/>
        </w:rPr>
        <w:t>ÇÃ</w:t>
      </w:r>
      <w:r>
        <w:rPr>
          <w:b w:val="1"/>
          <w:bCs w:val="1"/>
          <w:sz w:val="22"/>
          <w:szCs w:val="22"/>
          <w:rtl w:val="0"/>
          <w:lang w:val="pt-PT"/>
        </w:rPr>
        <w:t>O INTERUNIDADES USP/ IPT/  BUTANT</w:t>
      </w:r>
      <w:r>
        <w:rPr>
          <w:b w:val="1"/>
          <w:bCs w:val="1"/>
          <w:sz w:val="22"/>
          <w:szCs w:val="22"/>
          <w:rtl w:val="0"/>
          <w:lang w:val="pt-PT"/>
        </w:rPr>
        <w:t xml:space="preserve">Ã                                                       </w:t>
      </w:r>
    </w:p>
    <w:p>
      <w:pPr>
        <w:pStyle w:val="Estilo"/>
        <w:spacing w:before="100" w:after="100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DISCIPLINA BTC 5702 - GEN</w:t>
      </w:r>
      <w:r>
        <w:rPr>
          <w:sz w:val="22"/>
          <w:szCs w:val="22"/>
          <w:rtl w:val="0"/>
          <w:lang w:val="pt-PT"/>
        </w:rPr>
        <w:t>É</w:t>
      </w:r>
      <w:r>
        <w:rPr>
          <w:sz w:val="22"/>
          <w:szCs w:val="22"/>
          <w:rtl w:val="0"/>
          <w:lang w:val="pt-PT"/>
        </w:rPr>
        <w:t>TICA B</w:t>
      </w:r>
      <w:r>
        <w:rPr>
          <w:sz w:val="22"/>
          <w:szCs w:val="22"/>
          <w:rtl w:val="0"/>
          <w:lang w:val="pt-PT"/>
        </w:rPr>
        <w:t>Á</w:t>
      </w:r>
      <w:r>
        <w:rPr>
          <w:sz w:val="22"/>
          <w:szCs w:val="22"/>
          <w:rtl w:val="0"/>
          <w:lang w:val="pt-PT"/>
        </w:rPr>
        <w:t xml:space="preserve">SICA - Aplicada </w:t>
      </w:r>
      <w:r>
        <w:rPr>
          <w:sz w:val="22"/>
          <w:szCs w:val="22"/>
          <w:rtl w:val="0"/>
          <w:lang w:val="pt-PT"/>
        </w:rPr>
        <w:t xml:space="preserve">à </w:t>
      </w:r>
      <w:r>
        <w:rPr>
          <w:sz w:val="22"/>
          <w:szCs w:val="22"/>
          <w:rtl w:val="0"/>
          <w:lang w:val="pt-PT"/>
        </w:rPr>
        <w:t xml:space="preserve">Biotecnologia </w:t>
      </w:r>
    </w:p>
    <w:p>
      <w:pPr>
        <w:pStyle w:val="Estilo"/>
        <w:spacing w:before="100" w:after="10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Aula: Transcri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 xml:space="preserve">o do DNA </w:t>
      </w:r>
    </w:p>
    <w:p>
      <w:pPr>
        <w:pStyle w:val="Estilo"/>
        <w:spacing w:before="100" w:after="100"/>
        <w:rPr>
          <w:b w:val="1"/>
          <w:bCs w:val="1"/>
        </w:rPr>
      </w:pPr>
    </w:p>
    <w:p>
      <w:pPr>
        <w:pStyle w:val="Estilo"/>
        <w:numPr>
          <w:ilvl w:val="0"/>
          <w:numId w:val="2"/>
        </w:numPr>
        <w:spacing w:before="100" w:after="100"/>
        <w:rPr>
          <w:sz w:val="22"/>
          <w:szCs w:val="22"/>
          <w:lang w:val="pt-PT"/>
        </w:rPr>
      </w:pPr>
      <w:r>
        <w:rPr>
          <w:sz w:val="22"/>
          <w:szCs w:val="22"/>
          <w:rtl w:val="0"/>
          <w:lang w:val="pt-PT"/>
        </w:rPr>
        <w:t>Descreva as estruturas prim</w:t>
      </w:r>
      <w:r>
        <w:rPr>
          <w:sz w:val="22"/>
          <w:szCs w:val="22"/>
          <w:rtl w:val="0"/>
          <w:lang w:val="pt-PT"/>
        </w:rPr>
        <w:t>á</w:t>
      </w:r>
      <w:r>
        <w:rPr>
          <w:sz w:val="22"/>
          <w:szCs w:val="22"/>
          <w:rtl w:val="0"/>
          <w:lang w:val="pt-PT"/>
        </w:rPr>
        <w:t>ria, secund</w:t>
      </w:r>
      <w:r>
        <w:rPr>
          <w:sz w:val="22"/>
          <w:szCs w:val="22"/>
          <w:rtl w:val="0"/>
          <w:lang w:val="pt-PT"/>
        </w:rPr>
        <w:t>á</w:t>
      </w:r>
      <w:r>
        <w:rPr>
          <w:sz w:val="22"/>
          <w:szCs w:val="22"/>
          <w:rtl w:val="0"/>
          <w:lang w:val="pt-PT"/>
        </w:rPr>
        <w:t>ria, terci</w:t>
      </w:r>
      <w:r>
        <w:rPr>
          <w:sz w:val="22"/>
          <w:szCs w:val="22"/>
          <w:rtl w:val="0"/>
          <w:lang w:val="pt-PT"/>
        </w:rPr>
        <w:t>á</w:t>
      </w:r>
      <w:r>
        <w:rPr>
          <w:sz w:val="22"/>
          <w:szCs w:val="22"/>
          <w:rtl w:val="0"/>
          <w:lang w:val="pt-PT"/>
        </w:rPr>
        <w:t>ria e quatern</w:t>
      </w:r>
      <w:r>
        <w:rPr>
          <w:sz w:val="22"/>
          <w:szCs w:val="22"/>
          <w:rtl w:val="0"/>
          <w:lang w:val="pt-PT"/>
        </w:rPr>
        <w:t>á</w:t>
      </w:r>
      <w:r>
        <w:rPr>
          <w:sz w:val="22"/>
          <w:szCs w:val="22"/>
          <w:rtl w:val="0"/>
          <w:lang w:val="pt-PT"/>
        </w:rPr>
        <w:t>ria de uma prote</w:t>
      </w:r>
      <w:r>
        <w:rPr>
          <w:sz w:val="22"/>
          <w:szCs w:val="22"/>
          <w:rtl w:val="0"/>
          <w:lang w:val="pt-PT"/>
        </w:rPr>
        <w:t>í</w:t>
      </w:r>
      <w:r>
        <w:rPr>
          <w:sz w:val="22"/>
          <w:szCs w:val="22"/>
          <w:rtl w:val="0"/>
          <w:lang w:val="pt-PT"/>
        </w:rPr>
        <w:t xml:space="preserve">na. </w:t>
      </w:r>
    </w:p>
    <w:p>
      <w:pPr>
        <w:pStyle w:val="Estilo"/>
        <w:numPr>
          <w:ilvl w:val="0"/>
          <w:numId w:val="2"/>
        </w:numPr>
        <w:spacing w:before="100" w:after="100"/>
        <w:rPr>
          <w:sz w:val="22"/>
          <w:szCs w:val="22"/>
          <w:lang w:val="pt-PT"/>
        </w:rPr>
      </w:pPr>
      <w:r>
        <w:rPr>
          <w:sz w:val="22"/>
          <w:szCs w:val="22"/>
          <w:rtl w:val="0"/>
          <w:lang w:val="pt-PT"/>
        </w:rPr>
        <w:t xml:space="preserve">O que </w:t>
      </w:r>
      <w:r>
        <w:rPr>
          <w:sz w:val="22"/>
          <w:szCs w:val="22"/>
          <w:rtl w:val="0"/>
          <w:lang w:val="pt-PT"/>
        </w:rPr>
        <w:t xml:space="preserve">é </w:t>
      </w:r>
      <w:r>
        <w:rPr>
          <w:sz w:val="22"/>
          <w:szCs w:val="22"/>
          <w:rtl w:val="0"/>
          <w:lang w:val="pt-PT"/>
        </w:rPr>
        <w:t>a hip</w:t>
      </w:r>
      <w:r>
        <w:rPr>
          <w:sz w:val="22"/>
          <w:szCs w:val="22"/>
          <w:rtl w:val="0"/>
          <w:lang w:val="pt-PT"/>
        </w:rPr>
        <w:t>ó</w:t>
      </w:r>
      <w:r>
        <w:rPr>
          <w:sz w:val="22"/>
          <w:szCs w:val="22"/>
          <w:rtl w:val="0"/>
          <w:lang w:val="pt-PT"/>
        </w:rPr>
        <w:t xml:space="preserve">tese um gene uma enzima? </w:t>
      </w:r>
    </w:p>
    <w:p>
      <w:pPr>
        <w:pStyle w:val="Estilo"/>
        <w:numPr>
          <w:ilvl w:val="0"/>
          <w:numId w:val="2"/>
        </w:numPr>
        <w:spacing w:before="100" w:after="100"/>
        <w:rPr>
          <w:sz w:val="22"/>
          <w:szCs w:val="22"/>
          <w:lang w:val="pt-PT"/>
        </w:rPr>
      </w:pPr>
      <w:r>
        <w:rPr>
          <w:sz w:val="22"/>
          <w:szCs w:val="22"/>
          <w:rtl w:val="0"/>
          <w:lang w:val="pt-PT"/>
        </w:rPr>
        <w:t>Qual a exata altera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>o na prote</w:t>
      </w:r>
      <w:r>
        <w:rPr>
          <w:sz w:val="22"/>
          <w:szCs w:val="22"/>
          <w:rtl w:val="0"/>
          <w:lang w:val="pt-PT"/>
        </w:rPr>
        <w:t>í</w:t>
      </w:r>
      <w:r>
        <w:rPr>
          <w:sz w:val="22"/>
          <w:szCs w:val="22"/>
          <w:rtl w:val="0"/>
          <w:lang w:val="pt-PT"/>
        </w:rPr>
        <w:t>na que resulta na anemia falciforme?</w:t>
      </w:r>
    </w:p>
    <w:p>
      <w:pPr>
        <w:pStyle w:val="Estilo"/>
        <w:numPr>
          <w:ilvl w:val="0"/>
          <w:numId w:val="2"/>
        </w:numPr>
        <w:spacing w:before="100" w:after="100"/>
        <w:rPr>
          <w:sz w:val="22"/>
          <w:szCs w:val="22"/>
          <w:lang w:val="pt-PT"/>
        </w:rPr>
      </w:pPr>
      <w:r>
        <w:rPr>
          <w:sz w:val="22"/>
          <w:szCs w:val="22"/>
          <w:rtl w:val="0"/>
          <w:lang w:val="pt-PT"/>
        </w:rPr>
        <w:t>Que experi</w:t>
      </w:r>
      <w:r>
        <w:rPr>
          <w:sz w:val="22"/>
          <w:szCs w:val="22"/>
          <w:rtl w:val="0"/>
          <w:lang w:val="pt-PT"/>
        </w:rPr>
        <w:t>ê</w:t>
      </w:r>
      <w:r>
        <w:rPr>
          <w:sz w:val="22"/>
          <w:szCs w:val="22"/>
          <w:rtl w:val="0"/>
          <w:lang w:val="pt-PT"/>
        </w:rPr>
        <w:t>ncias YANOFSKY fez para demonstrar a colinearidade entre o gene e a prote</w:t>
      </w:r>
      <w:r>
        <w:rPr>
          <w:sz w:val="22"/>
          <w:szCs w:val="22"/>
          <w:rtl w:val="0"/>
          <w:lang w:val="pt-PT"/>
        </w:rPr>
        <w:t>í</w:t>
      </w:r>
      <w:r>
        <w:rPr>
          <w:sz w:val="22"/>
          <w:szCs w:val="22"/>
          <w:rtl w:val="0"/>
          <w:lang w:val="pt-PT"/>
        </w:rPr>
        <w:t xml:space="preserve">na? </w:t>
      </w:r>
    </w:p>
    <w:p>
      <w:pPr>
        <w:pStyle w:val="Estilo"/>
        <w:numPr>
          <w:ilvl w:val="0"/>
          <w:numId w:val="2"/>
        </w:numPr>
        <w:spacing w:before="100" w:after="100"/>
        <w:rPr>
          <w:sz w:val="22"/>
          <w:szCs w:val="22"/>
          <w:lang w:val="pt-PT"/>
        </w:rPr>
      </w:pPr>
      <w:r>
        <w:rPr>
          <w:sz w:val="22"/>
          <w:szCs w:val="22"/>
          <w:rtl w:val="0"/>
          <w:lang w:val="pt-PT"/>
        </w:rPr>
        <w:t>O que significa "complementa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>o g</w:t>
      </w:r>
      <w:r>
        <w:rPr>
          <w:sz w:val="22"/>
          <w:szCs w:val="22"/>
          <w:rtl w:val="0"/>
          <w:lang w:val="pt-PT"/>
        </w:rPr>
        <w:t>ê</w:t>
      </w:r>
      <w:r>
        <w:rPr>
          <w:sz w:val="22"/>
          <w:szCs w:val="22"/>
          <w:rtl w:val="0"/>
          <w:lang w:val="pt-PT"/>
        </w:rPr>
        <w:t xml:space="preserve">nica"? </w:t>
      </w:r>
    </w:p>
    <w:p>
      <w:pPr>
        <w:pStyle w:val="Estilo"/>
        <w:numPr>
          <w:ilvl w:val="0"/>
          <w:numId w:val="2"/>
        </w:numPr>
        <w:spacing w:before="100" w:after="100"/>
        <w:rPr>
          <w:sz w:val="22"/>
          <w:szCs w:val="22"/>
          <w:lang w:val="pt-PT"/>
        </w:rPr>
      </w:pPr>
      <w:r>
        <w:rPr>
          <w:sz w:val="22"/>
          <w:szCs w:val="22"/>
          <w:rtl w:val="0"/>
          <w:lang w:val="pt-PT"/>
        </w:rPr>
        <w:t xml:space="preserve">Dois albinos casam-se e tem um filho normal. Como isto </w:t>
      </w:r>
      <w:r>
        <w:rPr>
          <w:sz w:val="22"/>
          <w:szCs w:val="22"/>
          <w:rtl w:val="0"/>
          <w:lang w:val="pt-PT"/>
        </w:rPr>
        <w:t xml:space="preserve">é </w:t>
      </w:r>
      <w:r>
        <w:rPr>
          <w:sz w:val="22"/>
          <w:szCs w:val="22"/>
          <w:rtl w:val="0"/>
          <w:lang w:val="pt-PT"/>
        </w:rPr>
        <w:t>poss</w:t>
      </w:r>
      <w:r>
        <w:rPr>
          <w:sz w:val="22"/>
          <w:szCs w:val="22"/>
          <w:rtl w:val="0"/>
          <w:lang w:val="pt-PT"/>
        </w:rPr>
        <w:t>í</w:t>
      </w:r>
      <w:r>
        <w:rPr>
          <w:sz w:val="22"/>
          <w:szCs w:val="22"/>
          <w:rtl w:val="0"/>
          <w:lang w:val="pt-PT"/>
        </w:rPr>
        <w:t xml:space="preserve">vel?  Sugira pelo menos dois modos. </w:t>
        <w:tab/>
        <w:t>Considere em sua Resposta uma analise gen</w:t>
      </w:r>
      <w:r>
        <w:rPr>
          <w:sz w:val="22"/>
          <w:szCs w:val="22"/>
          <w:rtl w:val="0"/>
          <w:lang w:val="pt-PT"/>
        </w:rPr>
        <w:t>é</w:t>
      </w:r>
      <w:r>
        <w:rPr>
          <w:sz w:val="22"/>
          <w:szCs w:val="22"/>
          <w:rtl w:val="0"/>
          <w:lang w:val="pt-PT"/>
        </w:rPr>
        <w:t xml:space="preserve">tica mendeliana </w:t>
      </w:r>
      <w:r>
        <w:rPr>
          <w:sz w:val="22"/>
          <w:szCs w:val="22"/>
          <w:rtl w:val="0"/>
          <w:lang w:val="pt-PT"/>
        </w:rPr>
        <w:t xml:space="preserve">à </w:t>
      </w:r>
      <w:r>
        <w:rPr>
          <w:sz w:val="22"/>
          <w:szCs w:val="22"/>
          <w:rtl w:val="0"/>
          <w:lang w:val="pt-PT"/>
        </w:rPr>
        <w:t>luz das vias biossint</w:t>
      </w:r>
      <w:r>
        <w:rPr>
          <w:sz w:val="22"/>
          <w:szCs w:val="22"/>
          <w:rtl w:val="0"/>
          <w:lang w:val="pt-PT"/>
        </w:rPr>
        <w:t>é</w:t>
      </w:r>
      <w:r>
        <w:rPr>
          <w:sz w:val="22"/>
          <w:szCs w:val="22"/>
          <w:rtl w:val="0"/>
          <w:lang w:val="pt-PT"/>
        </w:rPr>
        <w:t xml:space="preserve">ticas. </w:t>
      </w:r>
    </w:p>
    <w:p>
      <w:pPr>
        <w:pStyle w:val="Estilo"/>
        <w:bidi w:val="0"/>
        <w:spacing w:before="100" w:after="100"/>
        <w:ind w:left="0" w:right="0" w:firstLine="0"/>
        <w:jc w:val="left"/>
        <w:rPr>
          <w:sz w:val="7"/>
          <w:szCs w:val="7"/>
          <w:rtl w:val="0"/>
        </w:rPr>
      </w:pPr>
    </w:p>
    <w:p>
      <w:pPr>
        <w:pStyle w:val="Estilo"/>
        <w:spacing w:before="100" w:after="100"/>
        <w:jc w:val="both"/>
        <w:rPr>
          <w:sz w:val="21"/>
          <w:szCs w:val="21"/>
        </w:rPr>
      </w:pPr>
      <w:r>
        <w:rPr>
          <w:b w:val="1"/>
          <w:bCs w:val="1"/>
          <w:sz w:val="21"/>
          <w:szCs w:val="21"/>
          <w:rtl w:val="0"/>
          <w:lang w:val="pt-PT"/>
        </w:rPr>
        <w:t>7.</w:t>
      </w:r>
      <w:r>
        <w:rPr>
          <w:sz w:val="21"/>
          <w:szCs w:val="21"/>
          <w:rtl w:val="0"/>
          <w:lang w:val="pt-PT"/>
        </w:rPr>
        <w:t xml:space="preserve"> Tr</w:t>
      </w:r>
      <w:r>
        <w:rPr>
          <w:sz w:val="21"/>
          <w:szCs w:val="21"/>
          <w:rtl w:val="0"/>
          <w:lang w:val="pt-PT"/>
        </w:rPr>
        <w:t>ê</w:t>
      </w:r>
      <w:r>
        <w:rPr>
          <w:sz w:val="21"/>
          <w:szCs w:val="21"/>
          <w:rtl w:val="0"/>
          <w:lang w:val="pt-PT"/>
        </w:rPr>
        <w:t>s linhagens de levedura, isoladas independentemente, que requerem triptofano s</w:t>
      </w:r>
      <w:r>
        <w:rPr>
          <w:sz w:val="21"/>
          <w:szCs w:val="21"/>
          <w:rtl w:val="0"/>
          <w:lang w:val="pt-PT"/>
        </w:rPr>
        <w:t>ã</w:t>
      </w:r>
      <w:r>
        <w:rPr>
          <w:sz w:val="21"/>
          <w:szCs w:val="21"/>
          <w:rtl w:val="0"/>
          <w:lang w:val="pt-PT"/>
        </w:rPr>
        <w:t xml:space="preserve">o chamadas de </w:t>
      </w:r>
      <w:r>
        <w:rPr>
          <w:i w:val="1"/>
          <w:iCs w:val="1"/>
          <w:sz w:val="21"/>
          <w:szCs w:val="21"/>
          <w:rtl w:val="0"/>
          <w:lang w:val="pt-PT"/>
        </w:rPr>
        <w:t xml:space="preserve">trpB, trpD, </w:t>
      </w:r>
      <w:r>
        <w:rPr>
          <w:sz w:val="21"/>
          <w:szCs w:val="21"/>
          <w:rtl w:val="0"/>
          <w:lang w:val="pt-PT"/>
        </w:rPr>
        <w:t xml:space="preserve">e </w:t>
      </w:r>
      <w:r>
        <w:rPr>
          <w:i w:val="1"/>
          <w:iCs w:val="1"/>
          <w:sz w:val="21"/>
          <w:szCs w:val="21"/>
          <w:rtl w:val="0"/>
          <w:lang w:val="pt-PT"/>
        </w:rPr>
        <w:t xml:space="preserve">trpE. </w:t>
      </w:r>
      <w:r>
        <w:rPr>
          <w:sz w:val="21"/>
          <w:szCs w:val="21"/>
          <w:rtl w:val="0"/>
          <w:lang w:val="pt-PT"/>
        </w:rPr>
        <w:t>As suspens</w:t>
      </w:r>
      <w:r>
        <w:rPr>
          <w:sz w:val="21"/>
          <w:szCs w:val="21"/>
          <w:rtl w:val="0"/>
          <w:lang w:val="pt-PT"/>
        </w:rPr>
        <w:t>õ</w:t>
      </w:r>
      <w:r>
        <w:rPr>
          <w:sz w:val="21"/>
          <w:szCs w:val="21"/>
          <w:rtl w:val="0"/>
          <w:lang w:val="pt-PT"/>
        </w:rPr>
        <w:t>es celulares de cada uma s</w:t>
      </w:r>
      <w:r>
        <w:rPr>
          <w:sz w:val="21"/>
          <w:szCs w:val="21"/>
          <w:rtl w:val="0"/>
          <w:lang w:val="pt-PT"/>
        </w:rPr>
        <w:t>ã</w:t>
      </w:r>
      <w:r>
        <w:rPr>
          <w:sz w:val="21"/>
          <w:szCs w:val="21"/>
          <w:rtl w:val="0"/>
          <w:lang w:val="pt-PT"/>
        </w:rPr>
        <w:t xml:space="preserve">o espalhadas em uma placa suplementada apenas com o triptofano suficiente para permitir um fraco crescimento de uma linhagem </w:t>
      </w:r>
      <w:r>
        <w:rPr>
          <w:i w:val="1"/>
          <w:iCs w:val="1"/>
          <w:sz w:val="21"/>
          <w:szCs w:val="21"/>
          <w:rtl w:val="0"/>
          <w:lang w:val="pt-PT"/>
        </w:rPr>
        <w:t xml:space="preserve">trp-. </w:t>
      </w:r>
      <w:r>
        <w:rPr>
          <w:sz w:val="21"/>
          <w:szCs w:val="21"/>
          <w:rtl w:val="0"/>
          <w:lang w:val="pt-PT"/>
        </w:rPr>
        <w:t>As faixas s</w:t>
      </w:r>
      <w:r>
        <w:rPr>
          <w:sz w:val="21"/>
          <w:szCs w:val="21"/>
          <w:rtl w:val="0"/>
          <w:lang w:val="pt-PT"/>
        </w:rPr>
        <w:t>ã</w:t>
      </w:r>
      <w:r>
        <w:rPr>
          <w:sz w:val="21"/>
          <w:szCs w:val="21"/>
          <w:rtl w:val="0"/>
          <w:lang w:val="pt-PT"/>
        </w:rPr>
        <w:t>o dispostas em um padr</w:t>
      </w:r>
      <w:r>
        <w:rPr>
          <w:sz w:val="21"/>
          <w:szCs w:val="21"/>
          <w:rtl w:val="0"/>
          <w:lang w:val="pt-PT"/>
        </w:rPr>
        <w:t>ã</w:t>
      </w:r>
      <w:r>
        <w:rPr>
          <w:sz w:val="21"/>
          <w:szCs w:val="21"/>
          <w:rtl w:val="0"/>
          <w:lang w:val="pt-PT"/>
        </w:rPr>
        <w:t>o triangular, de modo a n</w:t>
      </w:r>
      <w:r>
        <w:rPr>
          <w:sz w:val="21"/>
          <w:szCs w:val="21"/>
          <w:rtl w:val="0"/>
          <w:lang w:val="pt-PT"/>
        </w:rPr>
        <w:t>ã</w:t>
      </w:r>
      <w:r>
        <w:rPr>
          <w:sz w:val="21"/>
          <w:szCs w:val="21"/>
          <w:rtl w:val="0"/>
          <w:lang w:val="pt-PT"/>
        </w:rPr>
        <w:t xml:space="preserve">o se tocarem. </w:t>
      </w:r>
      <w:r>
        <w:rPr>
          <w:sz w:val="20"/>
          <w:szCs w:val="20"/>
          <w:rtl w:val="0"/>
          <w:lang w:val="pt-PT"/>
        </w:rPr>
        <w:t xml:space="preserve">É </w:t>
      </w:r>
      <w:r>
        <w:rPr>
          <w:sz w:val="21"/>
          <w:szCs w:val="21"/>
          <w:rtl w:val="0"/>
          <w:lang w:val="pt-PT"/>
        </w:rPr>
        <w:t xml:space="preserve">notado um enorme crescimento em ambas as pontas da faixa de </w:t>
      </w:r>
      <w:r>
        <w:rPr>
          <w:i w:val="1"/>
          <w:iCs w:val="1"/>
          <w:sz w:val="21"/>
          <w:szCs w:val="21"/>
          <w:rtl w:val="0"/>
          <w:lang w:val="pt-PT"/>
        </w:rPr>
        <w:t xml:space="preserve">trpE </w:t>
      </w:r>
      <w:r>
        <w:rPr>
          <w:sz w:val="21"/>
          <w:szCs w:val="21"/>
          <w:rtl w:val="0"/>
          <w:lang w:val="pt-PT"/>
        </w:rPr>
        <w:t xml:space="preserve">e em uma ponta da faixa </w:t>
      </w:r>
      <w:r>
        <w:rPr>
          <w:i w:val="1"/>
          <w:iCs w:val="1"/>
          <w:sz w:val="21"/>
          <w:szCs w:val="21"/>
          <w:rtl w:val="0"/>
          <w:lang w:val="pt-PT"/>
        </w:rPr>
        <w:t xml:space="preserve">trpD. </w:t>
      </w:r>
    </w:p>
    <w:tbl>
      <w:tblPr>
        <w:tblW w:w="8505" w:type="dxa"/>
        <w:jc w:val="left"/>
        <w:tblInd w:w="9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5670"/>
      </w:tblGrid>
      <w:tr>
        <w:tblPrEx>
          <w:shd w:val="clear" w:color="auto" w:fill="ced7e7"/>
        </w:tblPrEx>
        <w:trPr>
          <w:trHeight w:val="1563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"/>
              <w:spacing w:before="100" w:after="100"/>
              <w:jc w:val="both"/>
            </w:pPr>
            <w:r>
              <w:rPr>
                <w:rFonts w:ascii="Times New Roman" w:cs="Times New Roman" w:hAnsi="Times New Roman" w:eastAsia="Times New Roman"/>
                <w:sz w:val="21"/>
                <w:szCs w:val="21"/>
                <w:lang w:val="pt-PT"/>
              </w:rPr>
              <w:drawing>
                <wp:inline distT="0" distB="0" distL="0" distR="0">
                  <wp:extent cx="987425" cy="951231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9512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"/>
              <w:numPr>
                <w:ilvl w:val="0"/>
                <w:numId w:val="3"/>
              </w:numPr>
              <w:spacing w:before="100" w:after="100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rtl w:val="0"/>
                <w:lang w:val="pt-PT"/>
              </w:rPr>
              <w:t>Voc</w:t>
            </w:r>
            <w:r>
              <w:rPr>
                <w:sz w:val="21"/>
                <w:szCs w:val="21"/>
                <w:rtl w:val="0"/>
                <w:lang w:val="pt-PT"/>
              </w:rPr>
              <w:t xml:space="preserve">ê </w:t>
            </w:r>
            <w:r>
              <w:rPr>
                <w:sz w:val="21"/>
                <w:szCs w:val="21"/>
                <w:rtl w:val="0"/>
                <w:lang w:val="pt-PT"/>
              </w:rPr>
              <w:t>acha que algum tipo de complementa</w:t>
            </w:r>
            <w:r>
              <w:rPr>
                <w:sz w:val="21"/>
                <w:szCs w:val="21"/>
                <w:rtl w:val="0"/>
                <w:lang w:val="pt-PT"/>
              </w:rPr>
              <w:t>çã</w:t>
            </w:r>
            <w:r>
              <w:rPr>
                <w:sz w:val="21"/>
                <w:szCs w:val="21"/>
                <w:rtl w:val="0"/>
                <w:lang w:val="pt-PT"/>
              </w:rPr>
              <w:t>o est</w:t>
            </w:r>
            <w:r>
              <w:rPr>
                <w:sz w:val="21"/>
                <w:szCs w:val="21"/>
                <w:rtl w:val="0"/>
                <w:lang w:val="pt-PT"/>
              </w:rPr>
              <w:t xml:space="preserve">á </w:t>
            </w:r>
            <w:r>
              <w:rPr>
                <w:sz w:val="21"/>
                <w:szCs w:val="21"/>
                <w:rtl w:val="0"/>
                <w:lang w:val="pt-PT"/>
              </w:rPr>
              <w:t xml:space="preserve">envolvido? </w:t>
            </w:r>
          </w:p>
          <w:p>
            <w:pPr>
              <w:pStyle w:val="Estilo"/>
              <w:bidi w:val="0"/>
              <w:spacing w:before="100" w:after="100"/>
              <w:ind w:left="0" w:right="0" w:firstLine="0"/>
              <w:jc w:val="left"/>
              <w:rPr>
                <w:rtl w:val="0"/>
              </w:rPr>
            </w:pPr>
            <w:r>
              <w:rPr>
                <w:sz w:val="21"/>
                <w:szCs w:val="21"/>
                <w:rtl w:val="0"/>
                <w:lang w:val="pt-PT"/>
              </w:rPr>
              <w:t>b) Em que ordem, na via de s</w:t>
            </w:r>
            <w:r>
              <w:rPr>
                <w:sz w:val="21"/>
                <w:szCs w:val="21"/>
                <w:rtl w:val="0"/>
                <w:lang w:val="pt-PT"/>
              </w:rPr>
              <w:t>í</w:t>
            </w:r>
            <w:r>
              <w:rPr>
                <w:sz w:val="21"/>
                <w:szCs w:val="21"/>
                <w:rtl w:val="0"/>
                <w:lang w:val="pt-PT"/>
              </w:rPr>
              <w:t>ntese de triptofano, est</w:t>
            </w:r>
            <w:r>
              <w:rPr>
                <w:sz w:val="21"/>
                <w:szCs w:val="21"/>
                <w:rtl w:val="0"/>
                <w:lang w:val="pt-PT"/>
              </w:rPr>
              <w:t>ã</w:t>
            </w:r>
            <w:r>
              <w:rPr>
                <w:sz w:val="21"/>
                <w:szCs w:val="21"/>
                <w:rtl w:val="0"/>
                <w:lang w:val="pt-PT"/>
              </w:rPr>
              <w:t>o envolvidas as etapas de s</w:t>
            </w:r>
            <w:r>
              <w:rPr>
                <w:sz w:val="21"/>
                <w:szCs w:val="21"/>
                <w:rtl w:val="0"/>
                <w:lang w:val="pt-PT"/>
              </w:rPr>
              <w:t>í</w:t>
            </w:r>
            <w:r>
              <w:rPr>
                <w:sz w:val="21"/>
                <w:szCs w:val="21"/>
                <w:rtl w:val="0"/>
                <w:lang w:val="pt-PT"/>
              </w:rPr>
              <w:t xml:space="preserve">ntese de trpB, trpD e trpE? </w:t>
            </w:r>
          </w:p>
        </w:tc>
      </w:tr>
    </w:tbl>
    <w:p>
      <w:pPr>
        <w:pStyle w:val="Estilo"/>
        <w:spacing w:before="100" w:after="100"/>
        <w:ind w:left="817" w:hanging="817"/>
        <w:jc w:val="both"/>
        <w:rPr>
          <w:sz w:val="21"/>
          <w:szCs w:val="21"/>
        </w:rPr>
      </w:pPr>
    </w:p>
    <w:p>
      <w:pPr>
        <w:pStyle w:val="Estilo"/>
        <w:bidi w:val="0"/>
        <w:spacing w:before="100" w:after="100"/>
        <w:ind w:left="0" w:right="0" w:firstLine="0"/>
        <w:jc w:val="left"/>
        <w:rPr>
          <w:b w:val="1"/>
          <w:bCs w:val="1"/>
          <w:sz w:val="21"/>
          <w:szCs w:val="21"/>
          <w:rtl w:val="0"/>
        </w:rPr>
      </w:pPr>
    </w:p>
    <w:p>
      <w:pPr>
        <w:pStyle w:val="Estilo"/>
        <w:bidi w:val="0"/>
        <w:spacing w:before="100" w:after="100"/>
        <w:ind w:left="0" w:right="0" w:firstLine="0"/>
        <w:jc w:val="left"/>
        <w:rPr>
          <w:b w:val="1"/>
          <w:bCs w:val="1"/>
          <w:sz w:val="21"/>
          <w:szCs w:val="21"/>
          <w:rtl w:val="0"/>
        </w:rPr>
      </w:pPr>
      <w:r>
        <w:rPr>
          <w:b w:val="1"/>
          <w:bCs w:val="1"/>
          <w:sz w:val="21"/>
          <w:szCs w:val="21"/>
          <w:rtl w:val="0"/>
          <w:lang w:val="pt-PT"/>
        </w:rPr>
        <w:t xml:space="preserve">8. </w:t>
      </w:r>
      <w:r>
        <w:rPr>
          <w:b w:val="0"/>
          <w:bCs w:val="0"/>
          <w:sz w:val="21"/>
          <w:szCs w:val="21"/>
          <w:rtl w:val="0"/>
          <w:lang w:val="pt-PT"/>
        </w:rPr>
        <w:t>Em</w:t>
      </w:r>
      <w:r>
        <w:rPr>
          <w:b w:val="1"/>
          <w:bCs w:val="1"/>
          <w:sz w:val="21"/>
          <w:szCs w:val="21"/>
          <w:rtl w:val="0"/>
          <w:lang w:val="pt-PT"/>
        </w:rPr>
        <w:t xml:space="preserve"> </w:t>
      </w:r>
      <w:r>
        <w:rPr>
          <w:b w:val="0"/>
          <w:bCs w:val="0"/>
          <w:sz w:val="21"/>
          <w:szCs w:val="21"/>
          <w:rtl w:val="0"/>
          <w:lang w:val="pt-PT"/>
        </w:rPr>
        <w:t>ervilhas, a s</w:t>
      </w:r>
      <w:r>
        <w:rPr>
          <w:b w:val="0"/>
          <w:bCs w:val="0"/>
          <w:sz w:val="21"/>
          <w:szCs w:val="21"/>
          <w:rtl w:val="0"/>
          <w:lang w:val="pt-PT"/>
        </w:rPr>
        <w:t>í</w:t>
      </w:r>
      <w:r>
        <w:rPr>
          <w:b w:val="0"/>
          <w:bCs w:val="0"/>
          <w:sz w:val="21"/>
          <w:szCs w:val="21"/>
          <w:rtl w:val="0"/>
          <w:lang w:val="pt-PT"/>
        </w:rPr>
        <w:t>ntese do pigmento p</w:t>
      </w:r>
      <w:r>
        <w:rPr>
          <w:b w:val="0"/>
          <w:bCs w:val="0"/>
          <w:sz w:val="21"/>
          <w:szCs w:val="21"/>
          <w:rtl w:val="0"/>
          <w:lang w:val="pt-PT"/>
        </w:rPr>
        <w:t>ú</w:t>
      </w:r>
      <w:r>
        <w:rPr>
          <w:b w:val="0"/>
          <w:bCs w:val="0"/>
          <w:sz w:val="21"/>
          <w:szCs w:val="21"/>
          <w:rtl w:val="0"/>
          <w:lang w:val="pt-PT"/>
        </w:rPr>
        <w:t>rpura antocianina das p</w:t>
      </w:r>
      <w:r>
        <w:rPr>
          <w:b w:val="0"/>
          <w:bCs w:val="0"/>
          <w:sz w:val="21"/>
          <w:szCs w:val="21"/>
          <w:rtl w:val="0"/>
          <w:lang w:val="pt-PT"/>
        </w:rPr>
        <w:t>é</w:t>
      </w:r>
      <w:r>
        <w:rPr>
          <w:b w:val="0"/>
          <w:bCs w:val="0"/>
          <w:sz w:val="21"/>
          <w:szCs w:val="21"/>
          <w:rtl w:val="0"/>
          <w:lang w:val="pt-PT"/>
        </w:rPr>
        <w:t xml:space="preserve">talas das flores, </w:t>
      </w:r>
      <w:r>
        <w:rPr>
          <w:b w:val="0"/>
          <w:bCs w:val="0"/>
          <w:sz w:val="21"/>
          <w:szCs w:val="21"/>
          <w:rtl w:val="0"/>
          <w:lang w:val="pt-PT"/>
        </w:rPr>
        <w:t xml:space="preserve">é </w:t>
      </w:r>
      <w:r>
        <w:rPr>
          <w:b w:val="0"/>
          <w:bCs w:val="0"/>
          <w:sz w:val="21"/>
          <w:szCs w:val="21"/>
          <w:rtl w:val="0"/>
          <w:lang w:val="pt-PT"/>
        </w:rPr>
        <w:t xml:space="preserve">controlado por dois genes, </w:t>
      </w:r>
      <w:r>
        <w:rPr>
          <w:b w:val="0"/>
          <w:bCs w:val="0"/>
          <w:i w:val="1"/>
          <w:iCs w:val="1"/>
          <w:sz w:val="21"/>
          <w:szCs w:val="21"/>
          <w:rtl w:val="0"/>
          <w:lang w:val="pt-PT"/>
        </w:rPr>
        <w:t>B</w:t>
      </w:r>
      <w:r>
        <w:rPr>
          <w:b w:val="0"/>
          <w:bCs w:val="0"/>
          <w:sz w:val="21"/>
          <w:szCs w:val="21"/>
          <w:rtl w:val="0"/>
          <w:lang w:val="pt-PT"/>
        </w:rPr>
        <w:t xml:space="preserve"> e </w:t>
      </w:r>
      <w:r>
        <w:rPr>
          <w:b w:val="0"/>
          <w:bCs w:val="0"/>
          <w:i w:val="1"/>
          <w:iCs w:val="1"/>
          <w:sz w:val="21"/>
          <w:szCs w:val="21"/>
          <w:rtl w:val="0"/>
          <w:lang w:val="pt-PT"/>
        </w:rPr>
        <w:t xml:space="preserve">D. </w:t>
      </w:r>
      <w:r>
        <w:rPr>
          <w:b w:val="0"/>
          <w:bCs w:val="0"/>
          <w:sz w:val="21"/>
          <w:szCs w:val="21"/>
          <w:rtl w:val="0"/>
          <w:lang w:val="pt-PT"/>
        </w:rPr>
        <w:t xml:space="preserve">A via </w:t>
      </w:r>
      <w:r>
        <w:rPr>
          <w:b w:val="0"/>
          <w:bCs w:val="0"/>
          <w:sz w:val="21"/>
          <w:szCs w:val="21"/>
          <w:rtl w:val="0"/>
          <w:lang w:val="pt-PT"/>
        </w:rPr>
        <w:t>é</w:t>
      </w:r>
      <w:r>
        <w:rPr>
          <w:b w:val="0"/>
          <w:bCs w:val="0"/>
          <w:sz w:val="21"/>
          <w:szCs w:val="21"/>
          <w:rtl w:val="0"/>
          <w:lang w:val="pt-PT"/>
        </w:rPr>
        <w:t>:</w:t>
      </w:r>
      <w:r>
        <w:rPr>
          <w:b w:val="0"/>
          <w:bCs w:val="0"/>
          <w:sz w:val="21"/>
          <w:szCs w:val="21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3681349</wp:posOffset>
                </wp:positionH>
                <wp:positionV relativeFrom="line">
                  <wp:posOffset>373379</wp:posOffset>
                </wp:positionV>
                <wp:extent cx="1153859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59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89.9pt;margin-top:29.4pt;width:90.9pt;height:0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b w:val="1"/>
          <w:bCs w:val="1"/>
          <w:sz w:val="21"/>
          <w:szCs w:val="21"/>
          <w:rtl w:val="0"/>
          <w:lang w:val="pt-PT"/>
        </w:rPr>
        <w:t xml:space="preserve"> </w:t>
      </w:r>
    </w:p>
    <w:p>
      <w:pPr>
        <w:pStyle w:val="Estilo"/>
        <w:tabs>
          <w:tab w:val="left" w:pos="1419"/>
          <w:tab w:val="left" w:pos="2823"/>
          <w:tab w:val="left" w:pos="7380"/>
        </w:tabs>
        <w:spacing w:before="100" w:after="100"/>
        <w:ind w:left="709" w:hanging="709"/>
        <w:rPr>
          <w:sz w:val="21"/>
          <w:szCs w:val="21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1279207</wp:posOffset>
                </wp:positionH>
                <wp:positionV relativeFrom="line">
                  <wp:posOffset>137001</wp:posOffset>
                </wp:positionV>
                <wp:extent cx="1143001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00.7pt;margin-top:10.8pt;width:90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1"/>
          <w:szCs w:val="21"/>
          <w:rtl w:val="0"/>
          <w:lang w:val="pt-PT"/>
        </w:rPr>
        <w:t xml:space="preserve"> </w:t>
      </w:r>
      <w:r>
        <w:rPr>
          <w:sz w:val="21"/>
          <w:szCs w:val="21"/>
          <w:rtl w:val="0"/>
          <w:lang w:val="pt-PT"/>
        </w:rPr>
        <w:t xml:space="preserve">     </w:t>
      </w:r>
      <w:r>
        <w:rPr>
          <w:sz w:val="21"/>
          <w:szCs w:val="21"/>
          <w:rtl w:val="0"/>
          <w:lang w:val="pt-PT"/>
        </w:rPr>
        <w:t>intermedi</w:t>
      </w:r>
      <w:r>
        <w:rPr>
          <w:sz w:val="21"/>
          <w:szCs w:val="21"/>
          <w:rtl w:val="0"/>
          <w:lang w:val="pt-PT"/>
        </w:rPr>
        <w:t>á</w:t>
      </w:r>
      <w:r>
        <w:rPr>
          <w:sz w:val="21"/>
          <w:szCs w:val="21"/>
          <w:rtl w:val="0"/>
          <w:lang w:val="pt-PT"/>
        </w:rPr>
        <w:t xml:space="preserve">rio         </w:t>
      </w:r>
      <w:r>
        <w:rPr>
          <w:rFonts w:ascii="Arial Narrow" w:hAnsi="Arial Narrow"/>
          <w:sz w:val="16"/>
          <w:szCs w:val="16"/>
          <w:rtl w:val="0"/>
          <w:lang w:val="pt-PT"/>
        </w:rPr>
        <w:t xml:space="preserve">enzima codificada pelo gene B       </w:t>
      </w:r>
      <w:r>
        <w:rPr>
          <w:sz w:val="21"/>
          <w:szCs w:val="21"/>
          <w:rtl w:val="0"/>
          <w:lang w:val="pt-PT"/>
        </w:rPr>
        <w:t>intermedi</w:t>
      </w:r>
      <w:r>
        <w:rPr>
          <w:sz w:val="21"/>
          <w:szCs w:val="21"/>
          <w:rtl w:val="0"/>
          <w:lang w:val="pt-PT"/>
        </w:rPr>
        <w:t>á</w:t>
      </w:r>
      <w:r>
        <w:rPr>
          <w:sz w:val="21"/>
          <w:szCs w:val="21"/>
          <w:rtl w:val="0"/>
          <w:lang w:val="pt-PT"/>
        </w:rPr>
        <w:t xml:space="preserve">rio       </w:t>
      </w:r>
      <w:r>
        <w:rPr>
          <w:rFonts w:ascii="Arial Narrow" w:hAnsi="Arial Narrow"/>
          <w:sz w:val="16"/>
          <w:szCs w:val="16"/>
          <w:rtl w:val="0"/>
          <w:lang w:val="pt-PT"/>
        </w:rPr>
        <w:t>enzima codificada pelo  gene D</w:t>
      </w:r>
      <w:r>
        <w:rPr>
          <w:b w:val="1"/>
          <w:bCs w:val="1"/>
          <w:sz w:val="13"/>
          <w:szCs w:val="13"/>
        </w:rPr>
        <w:tab/>
      </w:r>
      <w:r>
        <w:rPr>
          <w:sz w:val="21"/>
          <w:szCs w:val="21"/>
          <w:rtl w:val="0"/>
          <w:lang w:val="pt-PT"/>
        </w:rPr>
        <w:t xml:space="preserve">antocianina </w:t>
        <w:tab/>
        <w:tab/>
        <w:t xml:space="preserve">                     branco </w:t>
        <w:tab/>
        <w:t xml:space="preserve">                           </w:t>
      </w:r>
      <w:r>
        <w:rPr>
          <w:sz w:val="21"/>
          <w:szCs w:val="21"/>
          <w:rtl w:val="0"/>
          <w:lang w:val="pt-PT"/>
        </w:rPr>
        <w:t xml:space="preserve">                      </w:t>
      </w:r>
      <w:r>
        <w:rPr>
          <w:sz w:val="21"/>
          <w:szCs w:val="21"/>
          <w:rtl w:val="0"/>
          <w:lang w:val="pt-PT"/>
        </w:rPr>
        <w:t xml:space="preserve">azul </w:t>
        <w:tab/>
      </w:r>
      <w:r>
        <w:rPr>
          <w:sz w:val="21"/>
          <w:szCs w:val="21"/>
          <w:rtl w:val="0"/>
          <w:lang w:val="pt-PT"/>
        </w:rPr>
        <w:t xml:space="preserve">            </w:t>
      </w:r>
      <w:r>
        <w:rPr>
          <w:sz w:val="21"/>
          <w:szCs w:val="21"/>
          <w:rtl w:val="0"/>
          <w:lang w:val="pt-PT"/>
        </w:rPr>
        <w:t>(p</w:t>
      </w:r>
      <w:r>
        <w:rPr>
          <w:sz w:val="21"/>
          <w:szCs w:val="21"/>
          <w:rtl w:val="0"/>
          <w:lang w:val="pt-PT"/>
        </w:rPr>
        <w:t>ú</w:t>
      </w:r>
      <w:r>
        <w:rPr>
          <w:sz w:val="21"/>
          <w:szCs w:val="21"/>
          <w:rtl w:val="0"/>
          <w:lang w:val="pt-PT"/>
        </w:rPr>
        <w:t xml:space="preserve">rpura) </w:t>
      </w:r>
    </w:p>
    <w:p>
      <w:pPr>
        <w:pStyle w:val="Estilo"/>
        <w:numPr>
          <w:ilvl w:val="0"/>
          <w:numId w:val="5"/>
        </w:numPr>
        <w:bidi w:val="0"/>
        <w:spacing w:before="100" w:after="100"/>
        <w:ind w:right="0"/>
        <w:jc w:val="left"/>
        <w:rPr>
          <w:sz w:val="21"/>
          <w:szCs w:val="21"/>
          <w:rtl w:val="0"/>
          <w:lang w:val="pt-PT"/>
        </w:rPr>
      </w:pPr>
      <w:r>
        <w:rPr>
          <w:sz w:val="21"/>
          <w:szCs w:val="21"/>
          <w:rtl w:val="0"/>
          <w:lang w:val="pt-PT"/>
        </w:rPr>
        <w:t xml:space="preserve"> </w:t>
      </w:r>
      <w:r>
        <w:rPr>
          <w:sz w:val="21"/>
          <w:szCs w:val="21"/>
          <w:rtl w:val="0"/>
          <w:lang w:val="pt-PT"/>
        </w:rPr>
        <w:t>Que cor de p</w:t>
      </w:r>
      <w:r>
        <w:rPr>
          <w:sz w:val="21"/>
          <w:szCs w:val="21"/>
          <w:rtl w:val="0"/>
          <w:lang w:val="pt-PT"/>
        </w:rPr>
        <w:t>é</w:t>
      </w:r>
      <w:r>
        <w:rPr>
          <w:sz w:val="21"/>
          <w:szCs w:val="21"/>
          <w:rtl w:val="0"/>
          <w:lang w:val="pt-PT"/>
        </w:rPr>
        <w:t>talas voc</w:t>
      </w:r>
      <w:r>
        <w:rPr>
          <w:sz w:val="21"/>
          <w:szCs w:val="21"/>
          <w:rtl w:val="0"/>
          <w:lang w:val="pt-PT"/>
        </w:rPr>
        <w:t xml:space="preserve">ê </w:t>
      </w:r>
      <w:r>
        <w:rPr>
          <w:sz w:val="21"/>
          <w:szCs w:val="21"/>
          <w:rtl w:val="0"/>
          <w:lang w:val="pt-PT"/>
        </w:rPr>
        <w:t>esperaria em uma planta pura incapaz de catalisar a primeira rea</w:t>
      </w:r>
      <w:r>
        <w:rPr>
          <w:sz w:val="21"/>
          <w:szCs w:val="21"/>
          <w:rtl w:val="0"/>
          <w:lang w:val="pt-PT"/>
        </w:rPr>
        <w:t>çã</w:t>
      </w:r>
      <w:r>
        <w:rPr>
          <w:sz w:val="21"/>
          <w:szCs w:val="21"/>
          <w:rtl w:val="0"/>
          <w:lang w:val="pt-PT"/>
        </w:rPr>
        <w:t xml:space="preserve">o? </w:t>
      </w:r>
    </w:p>
    <w:p>
      <w:pPr>
        <w:pStyle w:val="Estilo"/>
        <w:numPr>
          <w:ilvl w:val="0"/>
          <w:numId w:val="5"/>
        </w:numPr>
        <w:bidi w:val="0"/>
        <w:spacing w:before="100" w:after="100"/>
        <w:ind w:right="0"/>
        <w:jc w:val="left"/>
        <w:rPr>
          <w:sz w:val="21"/>
          <w:szCs w:val="21"/>
          <w:rtl w:val="0"/>
          <w:lang w:val="pt-PT"/>
        </w:rPr>
      </w:pPr>
      <w:r>
        <w:rPr>
          <w:sz w:val="21"/>
          <w:szCs w:val="21"/>
          <w:rtl w:val="0"/>
          <w:lang w:val="pt-PT"/>
        </w:rPr>
        <w:t xml:space="preserve"> </w:t>
      </w:r>
      <w:r>
        <w:rPr>
          <w:sz w:val="21"/>
          <w:szCs w:val="21"/>
          <w:rtl w:val="0"/>
          <w:lang w:val="pt-PT"/>
        </w:rPr>
        <w:t>Que cores de p</w:t>
      </w:r>
      <w:r>
        <w:rPr>
          <w:sz w:val="21"/>
          <w:szCs w:val="21"/>
          <w:rtl w:val="0"/>
          <w:lang w:val="pt-PT"/>
        </w:rPr>
        <w:t>é</w:t>
      </w:r>
      <w:r>
        <w:rPr>
          <w:sz w:val="21"/>
          <w:szCs w:val="21"/>
          <w:rtl w:val="0"/>
          <w:lang w:val="pt-PT"/>
        </w:rPr>
        <w:t>talas voc</w:t>
      </w:r>
      <w:r>
        <w:rPr>
          <w:sz w:val="21"/>
          <w:szCs w:val="21"/>
          <w:rtl w:val="0"/>
          <w:lang w:val="pt-PT"/>
        </w:rPr>
        <w:t xml:space="preserve">ê </w:t>
      </w:r>
      <w:r>
        <w:rPr>
          <w:sz w:val="21"/>
          <w:szCs w:val="21"/>
          <w:rtl w:val="0"/>
          <w:lang w:val="pt-PT"/>
        </w:rPr>
        <w:t>esperaria em uma planta pura incapaz de catalisar a segunda rea</w:t>
      </w:r>
      <w:r>
        <w:rPr>
          <w:sz w:val="21"/>
          <w:szCs w:val="21"/>
          <w:rtl w:val="0"/>
          <w:lang w:val="pt-PT"/>
        </w:rPr>
        <w:t>çã</w:t>
      </w:r>
      <w:r>
        <w:rPr>
          <w:sz w:val="21"/>
          <w:szCs w:val="21"/>
          <w:rtl w:val="0"/>
          <w:lang w:val="pt-PT"/>
        </w:rPr>
        <w:t xml:space="preserve">o? </w:t>
      </w:r>
    </w:p>
    <w:p>
      <w:pPr>
        <w:pStyle w:val="Estilo"/>
        <w:numPr>
          <w:ilvl w:val="0"/>
          <w:numId w:val="5"/>
        </w:numPr>
        <w:bidi w:val="0"/>
        <w:spacing w:before="100" w:after="100"/>
        <w:ind w:right="0"/>
        <w:jc w:val="left"/>
        <w:rPr>
          <w:sz w:val="21"/>
          <w:szCs w:val="21"/>
          <w:rtl w:val="0"/>
          <w:lang w:val="pt-PT"/>
        </w:rPr>
      </w:pPr>
      <w:r>
        <w:rPr>
          <w:sz w:val="21"/>
          <w:szCs w:val="21"/>
          <w:rtl w:val="0"/>
          <w:lang w:val="pt-PT"/>
        </w:rPr>
        <w:t xml:space="preserve"> </w:t>
      </w:r>
      <w:r>
        <w:rPr>
          <w:sz w:val="21"/>
          <w:szCs w:val="21"/>
          <w:rtl w:val="0"/>
          <w:lang w:val="pt-PT"/>
        </w:rPr>
        <w:t>Se as plantas dos itens a) e b) forem cruzadas, que cor de p</w:t>
      </w:r>
      <w:r>
        <w:rPr>
          <w:sz w:val="21"/>
          <w:szCs w:val="21"/>
          <w:rtl w:val="0"/>
          <w:lang w:val="pt-PT"/>
        </w:rPr>
        <w:t>é</w:t>
      </w:r>
      <w:r>
        <w:rPr>
          <w:sz w:val="21"/>
          <w:szCs w:val="21"/>
          <w:rtl w:val="0"/>
          <w:lang w:val="pt-PT"/>
        </w:rPr>
        <w:t>talas ter</w:t>
      </w:r>
      <w:r>
        <w:rPr>
          <w:sz w:val="21"/>
          <w:szCs w:val="21"/>
          <w:rtl w:val="0"/>
          <w:lang w:val="pt-PT"/>
        </w:rPr>
        <w:t>ã</w:t>
      </w:r>
      <w:r>
        <w:rPr>
          <w:sz w:val="21"/>
          <w:szCs w:val="21"/>
          <w:rtl w:val="0"/>
          <w:lang w:val="pt-PT"/>
        </w:rPr>
        <w:t>o as plantas da gera</w:t>
      </w:r>
      <w:r>
        <w:rPr>
          <w:sz w:val="21"/>
          <w:szCs w:val="21"/>
          <w:rtl w:val="0"/>
          <w:lang w:val="pt-PT"/>
        </w:rPr>
        <w:t>çã</w:t>
      </w:r>
      <w:r>
        <w:rPr>
          <w:sz w:val="21"/>
          <w:szCs w:val="21"/>
          <w:rtl w:val="0"/>
          <w:lang w:val="pt-PT"/>
        </w:rPr>
        <w:t xml:space="preserve">o  F? </w:t>
      </w:r>
    </w:p>
    <w:p>
      <w:pPr>
        <w:pStyle w:val="Estilo"/>
        <w:numPr>
          <w:ilvl w:val="0"/>
          <w:numId w:val="5"/>
        </w:numPr>
        <w:bidi w:val="0"/>
        <w:spacing w:before="100" w:after="100"/>
        <w:ind w:right="0"/>
        <w:jc w:val="left"/>
        <w:rPr>
          <w:sz w:val="21"/>
          <w:szCs w:val="21"/>
          <w:rtl w:val="0"/>
          <w:lang w:val="pt-PT"/>
        </w:rPr>
      </w:pPr>
      <w:r>
        <w:rPr>
          <w:sz w:val="21"/>
          <w:szCs w:val="21"/>
          <w:rtl w:val="0"/>
          <w:lang w:val="pt-PT"/>
        </w:rPr>
        <w:t xml:space="preserve"> </w:t>
      </w:r>
      <w:r>
        <w:rPr>
          <w:sz w:val="21"/>
          <w:szCs w:val="21"/>
          <w:rtl w:val="0"/>
          <w:lang w:val="pt-PT"/>
        </w:rPr>
        <w:t>Que propor</w:t>
      </w:r>
      <w:r>
        <w:rPr>
          <w:sz w:val="21"/>
          <w:szCs w:val="21"/>
          <w:rtl w:val="0"/>
          <w:lang w:val="pt-PT"/>
        </w:rPr>
        <w:t>çã</w:t>
      </w:r>
      <w:r>
        <w:rPr>
          <w:sz w:val="21"/>
          <w:szCs w:val="21"/>
          <w:rtl w:val="0"/>
          <w:lang w:val="pt-PT"/>
        </w:rPr>
        <w:t>o de plantas p</w:t>
      </w:r>
      <w:r>
        <w:rPr>
          <w:sz w:val="21"/>
          <w:szCs w:val="21"/>
          <w:rtl w:val="0"/>
          <w:lang w:val="pt-PT"/>
        </w:rPr>
        <w:t>ú</w:t>
      </w:r>
      <w:r>
        <w:rPr>
          <w:sz w:val="21"/>
          <w:szCs w:val="21"/>
          <w:rtl w:val="0"/>
          <w:lang w:val="pt-PT"/>
        </w:rPr>
        <w:t>rpura: azul: branca voc</w:t>
      </w:r>
      <w:r>
        <w:rPr>
          <w:sz w:val="21"/>
          <w:szCs w:val="21"/>
          <w:rtl w:val="0"/>
          <w:lang w:val="pt-PT"/>
        </w:rPr>
        <w:t xml:space="preserve">ê </w:t>
      </w:r>
      <w:r>
        <w:rPr>
          <w:sz w:val="21"/>
          <w:szCs w:val="21"/>
          <w:rtl w:val="0"/>
          <w:lang w:val="pt-PT"/>
        </w:rPr>
        <w:t xml:space="preserve">esperaria da F2? </w:t>
      </w:r>
    </w:p>
    <w:p>
      <w:pPr>
        <w:pStyle w:val="Estilo"/>
        <w:bidi w:val="0"/>
        <w:spacing w:before="100" w:after="10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Estilo"/>
        <w:bidi w:val="0"/>
        <w:spacing w:before="100" w:after="100"/>
        <w:ind w:left="0" w:right="0" w:firstLine="0"/>
        <w:jc w:val="left"/>
        <w:rPr>
          <w:sz w:val="21"/>
          <w:szCs w:val="21"/>
          <w:rtl w:val="0"/>
        </w:rPr>
      </w:pPr>
      <w:r>
        <w:rPr>
          <w:b w:val="1"/>
          <w:bCs w:val="1"/>
          <w:sz w:val="21"/>
          <w:szCs w:val="21"/>
          <w:rtl w:val="0"/>
          <w:lang w:val="pt-PT"/>
        </w:rPr>
        <w:t>9.</w:t>
      </w:r>
      <w:r>
        <w:rPr>
          <w:sz w:val="21"/>
          <w:szCs w:val="21"/>
          <w:rtl w:val="0"/>
          <w:lang w:val="pt-PT"/>
        </w:rPr>
        <w:t xml:space="preserve"> </w:t>
      </w:r>
      <w:r>
        <w:rPr>
          <w:sz w:val="21"/>
          <w:szCs w:val="21"/>
          <w:rtl w:val="0"/>
          <w:lang w:val="pt-PT"/>
        </w:rPr>
        <w:t xml:space="preserve">Os dois filamentos de DNA do fago </w:t>
      </w:r>
      <w:r>
        <w:rPr>
          <w:rFonts w:ascii="Symbol" w:hAnsi="Symbol" w:hint="default"/>
          <w:sz w:val="21"/>
          <w:szCs w:val="21"/>
          <w:rtl w:val="0"/>
          <w:lang w:val="pt-PT"/>
        </w:rPr>
        <w:t>l</w:t>
      </w:r>
      <w:r>
        <w:rPr>
          <w:sz w:val="21"/>
          <w:szCs w:val="21"/>
          <w:rtl w:val="0"/>
          <w:lang w:val="pt-PT"/>
        </w:rPr>
        <w:t xml:space="preserve"> diferem um do outro em seu conte</w:t>
      </w:r>
      <w:r>
        <w:rPr>
          <w:sz w:val="21"/>
          <w:szCs w:val="21"/>
          <w:rtl w:val="0"/>
          <w:lang w:val="pt-PT"/>
        </w:rPr>
        <w:t>ú</w:t>
      </w:r>
      <w:r>
        <w:rPr>
          <w:sz w:val="21"/>
          <w:szCs w:val="21"/>
          <w:rtl w:val="0"/>
          <w:lang w:val="pt-PT"/>
        </w:rPr>
        <w:t xml:space="preserve">do de GC. Devido </w:t>
      </w:r>
      <w:r>
        <w:rPr>
          <w:sz w:val="21"/>
          <w:szCs w:val="21"/>
          <w:rtl w:val="0"/>
          <w:lang w:val="pt-PT"/>
        </w:rPr>
        <w:t xml:space="preserve">á </w:t>
      </w:r>
      <w:r>
        <w:rPr>
          <w:sz w:val="21"/>
          <w:szCs w:val="21"/>
          <w:rtl w:val="0"/>
          <w:lang w:val="pt-PT"/>
        </w:rPr>
        <w:t>esta propriedade, eles podem ser separados em um gradiente de cloreto de c</w:t>
      </w:r>
      <w:r>
        <w:rPr>
          <w:sz w:val="21"/>
          <w:szCs w:val="21"/>
          <w:rtl w:val="0"/>
          <w:lang w:val="pt-PT"/>
        </w:rPr>
        <w:t>é</w:t>
      </w:r>
      <w:r>
        <w:rPr>
          <w:sz w:val="21"/>
          <w:szCs w:val="21"/>
          <w:rtl w:val="0"/>
          <w:lang w:val="pt-PT"/>
        </w:rPr>
        <w:t>sio (a alcalinidade desnatura a dupla h</w:t>
      </w:r>
      <w:r>
        <w:rPr>
          <w:sz w:val="21"/>
          <w:szCs w:val="21"/>
          <w:rtl w:val="0"/>
          <w:lang w:val="pt-PT"/>
        </w:rPr>
        <w:t>é</w:t>
      </w:r>
      <w:r>
        <w:rPr>
          <w:sz w:val="21"/>
          <w:szCs w:val="21"/>
          <w:rtl w:val="0"/>
          <w:lang w:val="pt-PT"/>
        </w:rPr>
        <w:t xml:space="preserve">lice). Quando o RNA produzido por fago </w:t>
      </w:r>
      <w:r>
        <w:rPr>
          <w:rFonts w:ascii="Symbol" w:hAnsi="Symbol" w:hint="default"/>
          <w:sz w:val="21"/>
          <w:szCs w:val="21"/>
          <w:rtl w:val="0"/>
          <w:lang w:val="pt-PT"/>
        </w:rPr>
        <w:t>l</w:t>
      </w:r>
      <w:r>
        <w:rPr>
          <w:sz w:val="21"/>
          <w:szCs w:val="21"/>
          <w:rtl w:val="0"/>
          <w:lang w:val="pt-PT"/>
        </w:rPr>
        <w:t xml:space="preserve"> é </w:t>
      </w:r>
      <w:r>
        <w:rPr>
          <w:sz w:val="21"/>
          <w:szCs w:val="21"/>
          <w:rtl w:val="0"/>
          <w:lang w:val="pt-PT"/>
        </w:rPr>
        <w:t>isolado das c</w:t>
      </w:r>
      <w:r>
        <w:rPr>
          <w:sz w:val="21"/>
          <w:szCs w:val="21"/>
          <w:rtl w:val="0"/>
          <w:lang w:val="pt-PT"/>
        </w:rPr>
        <w:t>é</w:t>
      </w:r>
      <w:r>
        <w:rPr>
          <w:sz w:val="21"/>
          <w:szCs w:val="21"/>
          <w:rtl w:val="0"/>
          <w:lang w:val="pt-PT"/>
        </w:rPr>
        <w:t>lulas infectadas, observa-se que ele forma h</w:t>
      </w:r>
      <w:r>
        <w:rPr>
          <w:sz w:val="21"/>
          <w:szCs w:val="21"/>
          <w:rtl w:val="0"/>
          <w:lang w:val="pt-PT"/>
        </w:rPr>
        <w:t>í</w:t>
      </w:r>
      <w:r>
        <w:rPr>
          <w:sz w:val="21"/>
          <w:szCs w:val="21"/>
          <w:rtl w:val="0"/>
          <w:lang w:val="pt-PT"/>
        </w:rPr>
        <w:t>bridos DNA/</w:t>
      </w:r>
      <w:r>
        <w:rPr>
          <w:sz w:val="21"/>
          <w:szCs w:val="21"/>
          <w:rtl w:val="0"/>
          <w:lang w:val="pt-PT"/>
        </w:rPr>
        <w:softHyphen/>
        <w:t xml:space="preserve">RNA com ambos os filamentos do DNA do fago </w:t>
      </w:r>
      <w:r>
        <w:rPr>
          <w:rFonts w:ascii="Symbol" w:hAnsi="Symbol" w:hint="default"/>
          <w:sz w:val="21"/>
          <w:szCs w:val="21"/>
          <w:rtl w:val="0"/>
          <w:lang w:val="pt-PT"/>
        </w:rPr>
        <w:t>l</w:t>
      </w:r>
      <w:r>
        <w:rPr>
          <w:sz w:val="21"/>
          <w:szCs w:val="21"/>
          <w:rtl w:val="0"/>
          <w:lang w:val="pt-PT"/>
        </w:rPr>
        <w:t>. O que isto lhe diz? Formule algumas previs</w:t>
      </w:r>
      <w:r>
        <w:rPr>
          <w:sz w:val="21"/>
          <w:szCs w:val="21"/>
          <w:rtl w:val="0"/>
          <w:lang w:val="pt-PT"/>
        </w:rPr>
        <w:t>õ</w:t>
      </w:r>
      <w:r>
        <w:rPr>
          <w:sz w:val="21"/>
          <w:szCs w:val="21"/>
          <w:rtl w:val="0"/>
          <w:lang w:val="pt-PT"/>
        </w:rPr>
        <w:t>es test</w:t>
      </w:r>
      <w:r>
        <w:rPr>
          <w:sz w:val="21"/>
          <w:szCs w:val="21"/>
          <w:rtl w:val="0"/>
          <w:lang w:val="pt-PT"/>
        </w:rPr>
        <w:t>á</w:t>
      </w:r>
      <w:r>
        <w:rPr>
          <w:sz w:val="21"/>
          <w:szCs w:val="21"/>
          <w:rtl w:val="0"/>
          <w:lang w:val="pt-PT"/>
        </w:rPr>
        <w:t xml:space="preserve">veis. </w:t>
      </w:r>
    </w:p>
    <w:p>
      <w:pPr>
        <w:pStyle w:val="Estilo"/>
        <w:bidi w:val="0"/>
        <w:spacing w:before="100" w:after="100"/>
        <w:ind w:left="0" w:right="0" w:firstLine="0"/>
        <w:jc w:val="both"/>
        <w:rPr>
          <w:sz w:val="2"/>
          <w:szCs w:val="2"/>
          <w:rtl w:val="0"/>
        </w:rPr>
      </w:pPr>
    </w:p>
    <w:p>
      <w:pPr>
        <w:pStyle w:val="Estilo"/>
        <w:spacing w:before="100" w:after="100"/>
        <w:rPr>
          <w:i w:val="1"/>
          <w:iCs w:val="1"/>
          <w:sz w:val="21"/>
          <w:szCs w:val="21"/>
        </w:rPr>
      </w:pPr>
      <w:r>
        <w:rPr>
          <w:b w:val="1"/>
          <w:bCs w:val="1"/>
          <w:sz w:val="21"/>
          <w:szCs w:val="21"/>
          <w:rtl w:val="0"/>
          <w:lang w:val="pt-PT"/>
        </w:rPr>
        <w:t>10</w:t>
      </w:r>
      <w:r>
        <w:rPr>
          <w:sz w:val="21"/>
          <w:szCs w:val="21"/>
          <w:rtl w:val="0"/>
          <w:lang w:val="pt-PT"/>
        </w:rPr>
        <w:t>. Os dados do quadro abaixo representam as composi</w:t>
      </w:r>
      <w:r>
        <w:rPr>
          <w:sz w:val="21"/>
          <w:szCs w:val="21"/>
          <w:rtl w:val="0"/>
          <w:lang w:val="pt-PT"/>
        </w:rPr>
        <w:t>çõ</w:t>
      </w:r>
      <w:r>
        <w:rPr>
          <w:sz w:val="21"/>
          <w:szCs w:val="21"/>
          <w:rtl w:val="0"/>
          <w:lang w:val="pt-PT"/>
        </w:rPr>
        <w:t xml:space="preserve">es de bases de duas fontes de DNA bifilamentar e os RNAs produzidos por eles em experimentos conduzidos </w:t>
      </w:r>
      <w:r>
        <w:rPr>
          <w:i w:val="1"/>
          <w:iCs w:val="1"/>
          <w:sz w:val="21"/>
          <w:szCs w:val="21"/>
          <w:rtl w:val="0"/>
          <w:lang w:val="pt-PT"/>
        </w:rPr>
        <w:t xml:space="preserve">in vitro. </w:t>
      </w:r>
    </w:p>
    <w:p>
      <w:pPr>
        <w:pStyle w:val="Estilo"/>
        <w:numPr>
          <w:ilvl w:val="0"/>
          <w:numId w:val="7"/>
        </w:numPr>
        <w:bidi w:val="0"/>
        <w:spacing w:before="100" w:after="100"/>
        <w:ind w:right="0"/>
        <w:jc w:val="left"/>
        <w:rPr>
          <w:sz w:val="21"/>
          <w:szCs w:val="21"/>
          <w:rtl w:val="0"/>
          <w:lang w:val="pt-PT"/>
        </w:rPr>
      </w:pPr>
      <w:r>
        <w:rPr>
          <w:i w:val="1"/>
          <w:iCs w:val="1"/>
          <w:sz w:val="21"/>
          <w:szCs w:val="21"/>
          <w:rtl w:val="0"/>
          <w:lang w:val="pt-PT"/>
        </w:rPr>
        <w:t xml:space="preserve"> </w:t>
      </w:r>
      <w:r>
        <w:rPr>
          <w:sz w:val="21"/>
          <w:szCs w:val="21"/>
          <w:rtl w:val="0"/>
          <w:lang w:val="pt-PT"/>
        </w:rPr>
        <w:t>A partir destes dados, voc</w:t>
      </w:r>
      <w:r>
        <w:rPr>
          <w:sz w:val="21"/>
          <w:szCs w:val="21"/>
          <w:rtl w:val="0"/>
          <w:lang w:val="pt-PT"/>
        </w:rPr>
        <w:t xml:space="preserve">ê </w:t>
      </w:r>
      <w:r>
        <w:rPr>
          <w:sz w:val="21"/>
          <w:szCs w:val="21"/>
          <w:rtl w:val="0"/>
          <w:lang w:val="pt-PT"/>
        </w:rPr>
        <w:t>pode determinar se o RNA destas esp</w:t>
      </w:r>
      <w:r>
        <w:rPr>
          <w:sz w:val="21"/>
          <w:szCs w:val="21"/>
          <w:rtl w:val="0"/>
          <w:lang w:val="pt-PT"/>
        </w:rPr>
        <w:t>é</w:t>
      </w:r>
      <w:r>
        <w:rPr>
          <w:sz w:val="21"/>
          <w:szCs w:val="21"/>
          <w:rtl w:val="0"/>
          <w:lang w:val="pt-PT"/>
        </w:rPr>
        <w:t xml:space="preserve">cies </w:t>
      </w:r>
      <w:r>
        <w:rPr>
          <w:sz w:val="21"/>
          <w:szCs w:val="21"/>
          <w:rtl w:val="0"/>
          <w:lang w:val="pt-PT"/>
        </w:rPr>
        <w:t xml:space="preserve">é </w:t>
      </w:r>
      <w:r>
        <w:rPr>
          <w:sz w:val="21"/>
          <w:szCs w:val="21"/>
          <w:rtl w:val="0"/>
          <w:lang w:val="pt-PT"/>
        </w:rPr>
        <w:t xml:space="preserve">copiado de um </w:t>
      </w:r>
      <w:r>
        <w:rPr>
          <w:sz w:val="21"/>
          <w:szCs w:val="21"/>
          <w:rtl w:val="0"/>
          <w:lang w:val="pt-PT"/>
        </w:rPr>
        <w:t>ú</w:t>
      </w:r>
      <w:r>
        <w:rPr>
          <w:sz w:val="21"/>
          <w:szCs w:val="21"/>
          <w:rtl w:val="0"/>
          <w:lang w:val="pt-PT"/>
        </w:rPr>
        <w:t>nico filamento ou de ambos os filamentos do DNA? Como</w:t>
      </w:r>
      <w:r>
        <w:rPr>
          <w:i w:val="1"/>
          <w:iCs w:val="1"/>
          <w:sz w:val="21"/>
          <w:szCs w:val="21"/>
          <w:rtl w:val="0"/>
          <w:lang w:val="pt-PT"/>
        </w:rPr>
        <w:t>? (</w:t>
      </w:r>
      <w:r>
        <w:rPr>
          <w:i w:val="1"/>
          <w:iCs w:val="1"/>
          <w:sz w:val="17"/>
          <w:szCs w:val="17"/>
          <w:rtl w:val="0"/>
          <w:lang w:val="pt-PT"/>
        </w:rPr>
        <w:t>Fazer um diagrama facilita a resolu</w:t>
      </w:r>
      <w:r>
        <w:rPr>
          <w:i w:val="1"/>
          <w:iCs w:val="1"/>
          <w:sz w:val="17"/>
          <w:szCs w:val="17"/>
          <w:rtl w:val="0"/>
          <w:lang w:val="pt-PT"/>
        </w:rPr>
        <w:t>çã</w:t>
      </w:r>
      <w:r>
        <w:rPr>
          <w:i w:val="1"/>
          <w:iCs w:val="1"/>
          <w:sz w:val="17"/>
          <w:szCs w:val="17"/>
          <w:rtl w:val="0"/>
          <w:lang w:val="pt-PT"/>
        </w:rPr>
        <w:t>o deste problema).</w:t>
      </w:r>
      <w:r>
        <w:rPr>
          <w:sz w:val="17"/>
          <w:szCs w:val="17"/>
          <w:rtl w:val="0"/>
          <w:lang w:val="pt-PT"/>
        </w:rPr>
        <w:t xml:space="preserve"> </w:t>
      </w:r>
    </w:p>
    <w:p>
      <w:pPr>
        <w:pStyle w:val="Estilo"/>
        <w:numPr>
          <w:ilvl w:val="0"/>
          <w:numId w:val="10"/>
        </w:numPr>
        <w:bidi w:val="0"/>
        <w:spacing w:before="100" w:after="100"/>
        <w:ind w:right="0"/>
        <w:jc w:val="left"/>
        <w:rPr>
          <w:sz w:val="21"/>
          <w:szCs w:val="21"/>
          <w:rtl w:val="0"/>
          <w:lang w:val="pt-PT"/>
        </w:rPr>
      </w:pPr>
      <w:r>
        <w:rPr>
          <w:sz w:val="21"/>
          <w:szCs w:val="21"/>
          <w:rtl w:val="0"/>
          <w:lang w:val="pt-PT"/>
        </w:rPr>
        <w:t xml:space="preserve"> </w:t>
      </w:r>
      <w:r>
        <w:rPr>
          <w:sz w:val="21"/>
          <w:szCs w:val="21"/>
          <w:rtl w:val="0"/>
          <w:lang w:val="pt-PT"/>
        </w:rPr>
        <w:t>Explique como voc</w:t>
      </w:r>
      <w:r>
        <w:rPr>
          <w:sz w:val="21"/>
          <w:szCs w:val="21"/>
          <w:rtl w:val="0"/>
          <w:lang w:val="pt-PT"/>
        </w:rPr>
        <w:t xml:space="preserve">ê </w:t>
      </w:r>
      <w:r>
        <w:rPr>
          <w:sz w:val="21"/>
          <w:szCs w:val="21"/>
          <w:rtl w:val="0"/>
          <w:lang w:val="pt-PT"/>
        </w:rPr>
        <w:t>pode dizer se o pr</w:t>
      </w:r>
      <w:r>
        <w:rPr>
          <w:sz w:val="21"/>
          <w:szCs w:val="21"/>
          <w:rtl w:val="0"/>
          <w:lang w:val="pt-PT"/>
        </w:rPr>
        <w:t>ó</w:t>
      </w:r>
      <w:r>
        <w:rPr>
          <w:sz w:val="21"/>
          <w:szCs w:val="21"/>
          <w:rtl w:val="0"/>
          <w:lang w:val="pt-PT"/>
        </w:rPr>
        <w:t xml:space="preserve">prio RNA </w:t>
      </w:r>
      <w:r>
        <w:rPr>
          <w:sz w:val="21"/>
          <w:szCs w:val="21"/>
          <w:rtl w:val="0"/>
          <w:lang w:val="pt-PT"/>
        </w:rPr>
        <w:t xml:space="preserve">é </w:t>
      </w:r>
      <w:r>
        <w:rPr>
          <w:sz w:val="21"/>
          <w:szCs w:val="21"/>
          <w:rtl w:val="0"/>
          <w:lang w:val="pt-PT"/>
        </w:rPr>
        <w:t xml:space="preserve">unifilamentar ou bifilamentar. </w:t>
      </w:r>
    </w:p>
    <w:tbl>
      <w:tblPr>
        <w:tblW w:w="10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5"/>
        <w:gridCol w:w="2515"/>
        <w:gridCol w:w="2516"/>
        <w:gridCol w:w="2516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"/>
              <w:spacing w:before="100" w:after="100"/>
            </w:pPr>
            <w:r>
              <w:rPr>
                <w:sz w:val="22"/>
                <w:szCs w:val="22"/>
                <w:rtl w:val="0"/>
                <w:lang w:val="pt-PT"/>
              </w:rPr>
              <w:t>Esp</w:t>
            </w:r>
            <w:r>
              <w:rPr>
                <w:sz w:val="22"/>
                <w:szCs w:val="22"/>
                <w:rtl w:val="0"/>
                <w:lang w:val="pt-PT"/>
              </w:rPr>
              <w:t>é</w:t>
            </w:r>
            <w:r>
              <w:rPr>
                <w:sz w:val="22"/>
                <w:szCs w:val="22"/>
                <w:rtl w:val="0"/>
                <w:lang w:val="pt-PT"/>
              </w:rPr>
              <w:t xml:space="preserve">cie </w:t>
            </w:r>
          </w:p>
        </w:tc>
        <w:tc>
          <w:tcPr>
            <w:tcW w:type="dxa" w:w="2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"/>
              <w:spacing w:before="100" w:after="100"/>
            </w:pPr>
            <w:r>
              <w:rPr>
                <w:sz w:val="22"/>
                <w:szCs w:val="22"/>
                <w:rtl w:val="0"/>
                <w:lang w:val="pt-PT"/>
              </w:rPr>
              <w:t>(A+T)/(G+C)</w:t>
            </w:r>
          </w:p>
        </w:tc>
        <w:tc>
          <w:tcPr>
            <w:tcW w:type="dxa" w:w="2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"/>
              <w:spacing w:before="100" w:after="100"/>
            </w:pPr>
            <w:r>
              <w:rPr>
                <w:sz w:val="22"/>
                <w:szCs w:val="22"/>
                <w:rtl w:val="0"/>
                <w:lang w:val="pt-PT"/>
              </w:rPr>
              <w:t>(A+U)/(G+C)</w:t>
            </w:r>
          </w:p>
        </w:tc>
        <w:tc>
          <w:tcPr>
            <w:tcW w:type="dxa" w:w="2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"/>
              <w:spacing w:before="100" w:after="100"/>
            </w:pPr>
            <w:r>
              <w:rPr>
                <w:sz w:val="22"/>
                <w:szCs w:val="22"/>
                <w:rtl w:val="0"/>
                <w:lang w:val="pt-PT"/>
              </w:rPr>
              <w:t xml:space="preserve">(A+G)/(U+C)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"/>
              <w:spacing w:before="100" w:after="100"/>
            </w:pP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Bacillus subtilis</w:t>
            </w:r>
          </w:p>
        </w:tc>
        <w:tc>
          <w:tcPr>
            <w:tcW w:type="dxa" w:w="2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"/>
              <w:spacing w:before="100" w:after="100"/>
            </w:pPr>
            <w:r>
              <w:rPr>
                <w:sz w:val="22"/>
                <w:szCs w:val="22"/>
                <w:rtl w:val="0"/>
                <w:lang w:val="pt-PT"/>
              </w:rPr>
              <w:t>1,36</w:t>
            </w:r>
          </w:p>
        </w:tc>
        <w:tc>
          <w:tcPr>
            <w:tcW w:type="dxa" w:w="2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"/>
              <w:spacing w:before="100" w:after="100"/>
            </w:pPr>
            <w:r>
              <w:rPr>
                <w:sz w:val="22"/>
                <w:szCs w:val="22"/>
                <w:rtl w:val="0"/>
                <w:lang w:val="pt-PT"/>
              </w:rPr>
              <w:t>1,30</w:t>
            </w:r>
          </w:p>
        </w:tc>
        <w:tc>
          <w:tcPr>
            <w:tcW w:type="dxa" w:w="2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"/>
              <w:spacing w:before="100" w:after="100"/>
            </w:pPr>
            <w:r>
              <w:rPr>
                <w:sz w:val="22"/>
                <w:szCs w:val="22"/>
                <w:rtl w:val="0"/>
                <w:lang w:val="pt-PT"/>
              </w:rPr>
              <w:t>1,02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"/>
              <w:spacing w:before="100" w:after="100"/>
            </w:pP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Escherichia coli</w:t>
            </w:r>
          </w:p>
        </w:tc>
        <w:tc>
          <w:tcPr>
            <w:tcW w:type="dxa" w:w="2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"/>
              <w:spacing w:before="100" w:after="100"/>
            </w:pPr>
            <w:r>
              <w:rPr>
                <w:sz w:val="22"/>
                <w:szCs w:val="22"/>
                <w:rtl w:val="0"/>
                <w:lang w:val="pt-PT"/>
              </w:rPr>
              <w:t xml:space="preserve">1,00 </w:t>
            </w:r>
          </w:p>
        </w:tc>
        <w:tc>
          <w:tcPr>
            <w:tcW w:type="dxa" w:w="2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"/>
              <w:spacing w:before="100" w:after="100"/>
            </w:pPr>
            <w:r>
              <w:rPr>
                <w:sz w:val="22"/>
                <w:szCs w:val="22"/>
                <w:rtl w:val="0"/>
                <w:lang w:val="pt-PT"/>
              </w:rPr>
              <w:t xml:space="preserve">0,98 </w:t>
            </w:r>
          </w:p>
        </w:tc>
        <w:tc>
          <w:tcPr>
            <w:tcW w:type="dxa" w:w="2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"/>
              <w:spacing w:before="100" w:after="100"/>
            </w:pPr>
            <w:r>
              <w:rPr>
                <w:sz w:val="22"/>
                <w:szCs w:val="22"/>
                <w:rtl w:val="0"/>
                <w:lang w:val="pt-PT"/>
              </w:rPr>
              <w:t>0,80</w:t>
            </w:r>
          </w:p>
        </w:tc>
      </w:tr>
    </w:tbl>
    <w:p>
      <w:pPr>
        <w:pStyle w:val="Estilo"/>
        <w:numPr>
          <w:ilvl w:val="0"/>
          <w:numId w:val="11"/>
        </w:numPr>
        <w:spacing w:before="100" w:after="100"/>
      </w:pPr>
    </w:p>
    <w:p>
      <w:pPr>
        <w:pStyle w:val="Estilo"/>
        <w:spacing w:before="100" w:after="100"/>
        <w:rPr>
          <w:sz w:val="4"/>
          <w:szCs w:val="4"/>
        </w:rPr>
      </w:pPr>
    </w:p>
    <w:p>
      <w:pPr>
        <w:pStyle w:val="Estilo"/>
        <w:spacing w:before="100" w:after="100"/>
        <w:rPr>
          <w:sz w:val="22"/>
          <w:szCs w:val="22"/>
        </w:rPr>
      </w:pPr>
    </w:p>
    <w:p>
      <w:pPr>
        <w:pStyle w:val="Estilo"/>
        <w:spacing w:before="100" w:after="100"/>
        <w:rPr>
          <w:sz w:val="22"/>
          <w:szCs w:val="22"/>
        </w:rPr>
      </w:pPr>
    </w:p>
    <w:p>
      <w:pPr>
        <w:pStyle w:val="Estilo"/>
        <w:spacing w:before="100" w:after="100"/>
        <w:rPr>
          <w:sz w:val="22"/>
          <w:szCs w:val="22"/>
        </w:rPr>
      </w:pPr>
    </w:p>
    <w:p>
      <w:pPr>
        <w:pStyle w:val="Estilo"/>
        <w:spacing w:before="100" w:after="100"/>
        <w:rPr>
          <w:sz w:val="22"/>
          <w:szCs w:val="22"/>
        </w:rPr>
      </w:pPr>
    </w:p>
    <w:p>
      <w:pPr>
        <w:pStyle w:val="Estilo"/>
        <w:spacing w:before="100" w:after="100"/>
        <w:rPr>
          <w:sz w:val="22"/>
          <w:szCs w:val="22"/>
        </w:rPr>
      </w:pPr>
    </w:p>
    <w:p>
      <w:pPr>
        <w:pStyle w:val="Estilo"/>
        <w:spacing w:before="100" w:after="100"/>
        <w:rPr>
          <w:sz w:val="22"/>
          <w:szCs w:val="22"/>
        </w:rPr>
      </w:pPr>
      <w:r>
        <w:rPr>
          <w:b w:val="1"/>
          <w:bCs w:val="1"/>
          <w:sz w:val="22"/>
          <w:szCs w:val="22"/>
          <w:u w:val="single"/>
          <w:rtl w:val="0"/>
          <w:lang w:val="pt-PT"/>
        </w:rPr>
        <w:t>MINI-DlCION</w:t>
      </w:r>
      <w:r>
        <w:rPr>
          <w:b w:val="1"/>
          <w:bCs w:val="1"/>
          <w:sz w:val="22"/>
          <w:szCs w:val="22"/>
          <w:u w:val="single"/>
          <w:rtl w:val="0"/>
          <w:lang w:val="pt-PT"/>
        </w:rPr>
        <w:t>Á</w:t>
      </w:r>
      <w:r>
        <w:rPr>
          <w:b w:val="1"/>
          <w:bCs w:val="1"/>
          <w:sz w:val="22"/>
          <w:szCs w:val="22"/>
          <w:u w:val="single"/>
          <w:rtl w:val="0"/>
          <w:lang w:val="pt-PT"/>
        </w:rPr>
        <w:t>RIO</w:t>
      </w:r>
      <w:r>
        <w:rPr>
          <w:b w:val="1"/>
          <w:bCs w:val="1"/>
          <w:sz w:val="22"/>
          <w:szCs w:val="22"/>
          <w:rtl w:val="0"/>
          <w:lang w:val="pt-PT"/>
        </w:rPr>
        <w:t xml:space="preserve">: </w:t>
      </w:r>
      <w:r>
        <w:rPr>
          <w:sz w:val="22"/>
          <w:szCs w:val="22"/>
          <w:rtl w:val="0"/>
          <w:lang w:val="pt-PT"/>
        </w:rPr>
        <w:t>Acrescente ao Minidicion</w:t>
      </w:r>
      <w:r>
        <w:rPr>
          <w:sz w:val="22"/>
          <w:szCs w:val="22"/>
          <w:rtl w:val="0"/>
          <w:lang w:val="pt-PT"/>
        </w:rPr>
        <w:t>á</w:t>
      </w:r>
      <w:r>
        <w:rPr>
          <w:sz w:val="22"/>
          <w:szCs w:val="22"/>
          <w:rtl w:val="0"/>
          <w:lang w:val="pt-PT"/>
        </w:rPr>
        <w:t>rio de Gen</w:t>
      </w:r>
      <w:r>
        <w:rPr>
          <w:sz w:val="22"/>
          <w:szCs w:val="22"/>
          <w:rtl w:val="0"/>
          <w:lang w:val="pt-PT"/>
        </w:rPr>
        <w:t>é</w:t>
      </w:r>
      <w:r>
        <w:rPr>
          <w:sz w:val="22"/>
          <w:szCs w:val="22"/>
          <w:rtl w:val="0"/>
          <w:lang w:val="pt-PT"/>
        </w:rPr>
        <w:t>tica os seguintes termos:</w:t>
      </w:r>
    </w:p>
    <w:tbl>
      <w:tblPr>
        <w:tblW w:w="10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5"/>
        <w:gridCol w:w="2515"/>
        <w:gridCol w:w="2516"/>
        <w:gridCol w:w="2516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"/>
              <w:spacing w:before="100" w:after="100"/>
            </w:pPr>
            <w:r>
              <w:rPr>
                <w:sz w:val="21"/>
                <w:szCs w:val="21"/>
                <w:rtl w:val="0"/>
                <w:lang w:val="pt-PT"/>
              </w:rPr>
              <w:t>auxotr</w:t>
            </w:r>
            <w:r>
              <w:rPr>
                <w:sz w:val="21"/>
                <w:szCs w:val="21"/>
                <w:rtl w:val="0"/>
                <w:lang w:val="pt-PT"/>
              </w:rPr>
              <w:t>ó</w:t>
            </w:r>
            <w:r>
              <w:rPr>
                <w:sz w:val="21"/>
                <w:szCs w:val="21"/>
                <w:rtl w:val="0"/>
                <w:lang w:val="pt-PT"/>
              </w:rPr>
              <w:t>fico</w:t>
            </w:r>
          </w:p>
        </w:tc>
        <w:tc>
          <w:tcPr>
            <w:tcW w:type="dxa" w:w="2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"/>
              <w:spacing w:before="100" w:after="100"/>
            </w:pPr>
            <w:r>
              <w:rPr>
                <w:sz w:val="21"/>
                <w:szCs w:val="21"/>
                <w:rtl w:val="0"/>
                <w:lang w:val="pt-PT"/>
              </w:rPr>
              <w:t xml:space="preserve"> intron</w:t>
            </w:r>
          </w:p>
        </w:tc>
        <w:tc>
          <w:tcPr>
            <w:tcW w:type="dxa" w:w="2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"/>
              <w:spacing w:before="100" w:after="100"/>
            </w:pPr>
            <w:r>
              <w:rPr>
                <w:sz w:val="21"/>
                <w:szCs w:val="21"/>
                <w:rtl w:val="0"/>
                <w:lang w:val="pt-PT"/>
              </w:rPr>
              <w:t>pre-mRNA</w:t>
            </w:r>
          </w:p>
        </w:tc>
        <w:tc>
          <w:tcPr>
            <w:tcW w:type="dxa" w:w="2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"/>
              <w:spacing w:before="100" w:after="100"/>
            </w:pPr>
            <w:r>
              <w:rPr>
                <w:sz w:val="21"/>
                <w:szCs w:val="21"/>
                <w:rtl w:val="0"/>
                <w:lang w:val="pt-PT"/>
              </w:rPr>
              <w:t>TATA box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"/>
              <w:spacing w:before="100" w:after="100"/>
            </w:pPr>
            <w:r>
              <w:rPr>
                <w:sz w:val="21"/>
                <w:szCs w:val="21"/>
                <w:rtl w:val="0"/>
                <w:lang w:val="pt-PT"/>
              </w:rPr>
              <w:t>amino</w:t>
            </w:r>
            <w:r>
              <w:rPr>
                <w:sz w:val="21"/>
                <w:szCs w:val="21"/>
                <w:rtl w:val="0"/>
                <w:lang w:val="pt-PT"/>
              </w:rPr>
              <w:t>á</w:t>
            </w:r>
            <w:r>
              <w:rPr>
                <w:sz w:val="21"/>
                <w:szCs w:val="21"/>
                <w:rtl w:val="0"/>
                <w:lang w:val="pt-PT"/>
              </w:rPr>
              <w:t>cido essencial</w:t>
            </w:r>
          </w:p>
        </w:tc>
        <w:tc>
          <w:tcPr>
            <w:tcW w:type="dxa" w:w="2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"/>
              <w:spacing w:before="100" w:after="100"/>
            </w:pPr>
            <w:r>
              <w:rPr>
                <w:sz w:val="21"/>
                <w:szCs w:val="21"/>
                <w:rtl w:val="0"/>
                <w:lang w:val="pt-PT"/>
              </w:rPr>
              <w:t>"splincing"</w:t>
            </w:r>
          </w:p>
        </w:tc>
        <w:tc>
          <w:tcPr>
            <w:tcW w:type="dxa" w:w="2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"/>
              <w:spacing w:before="100" w:after="100"/>
            </w:pPr>
            <w:r>
              <w:rPr>
                <w:sz w:val="21"/>
                <w:szCs w:val="21"/>
                <w:rtl w:val="0"/>
                <w:lang w:val="pt-PT"/>
              </w:rPr>
              <w:t>Promotor de transcri</w:t>
            </w:r>
            <w:r>
              <w:rPr>
                <w:sz w:val="21"/>
                <w:szCs w:val="21"/>
                <w:rtl w:val="0"/>
                <w:lang w:val="pt-PT"/>
              </w:rPr>
              <w:t>çã</w:t>
            </w:r>
            <w:r>
              <w:rPr>
                <w:sz w:val="21"/>
                <w:szCs w:val="21"/>
                <w:rtl w:val="0"/>
                <w:lang w:val="pt-PT"/>
              </w:rPr>
              <w:t xml:space="preserve">o </w:t>
            </w:r>
          </w:p>
        </w:tc>
        <w:tc>
          <w:tcPr>
            <w:tcW w:type="dxa" w:w="2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"/>
              <w:spacing w:before="100" w:after="100"/>
            </w:pPr>
            <w:r>
              <w:rPr>
                <w:sz w:val="21"/>
                <w:szCs w:val="21"/>
                <w:rtl w:val="0"/>
                <w:lang w:val="pt-PT"/>
              </w:rPr>
              <w:t>Transcri</w:t>
            </w:r>
            <w:r>
              <w:rPr>
                <w:sz w:val="21"/>
                <w:szCs w:val="21"/>
                <w:rtl w:val="0"/>
                <w:lang w:val="pt-PT"/>
              </w:rPr>
              <w:t>çã</w:t>
            </w:r>
            <w:r>
              <w:rPr>
                <w:sz w:val="21"/>
                <w:szCs w:val="21"/>
                <w:rtl w:val="0"/>
                <w:lang w:val="pt-PT"/>
              </w:rPr>
              <w:t xml:space="preserve">o 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"/>
              <w:spacing w:before="100" w:after="100"/>
            </w:pPr>
            <w:r>
              <w:rPr>
                <w:sz w:val="21"/>
                <w:szCs w:val="21"/>
                <w:rtl w:val="0"/>
                <w:lang w:val="pt-PT"/>
              </w:rPr>
              <w:t>Rela</w:t>
            </w:r>
            <w:r>
              <w:rPr>
                <w:sz w:val="21"/>
                <w:szCs w:val="21"/>
                <w:rtl w:val="0"/>
                <w:lang w:val="pt-PT"/>
              </w:rPr>
              <w:t>çã</w:t>
            </w:r>
            <w:r>
              <w:rPr>
                <w:sz w:val="21"/>
                <w:szCs w:val="21"/>
                <w:rtl w:val="0"/>
                <w:lang w:val="pt-PT"/>
              </w:rPr>
              <w:t>o colinear</w:t>
            </w:r>
          </w:p>
        </w:tc>
        <w:tc>
          <w:tcPr>
            <w:tcW w:type="dxa" w:w="2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"/>
              <w:spacing w:before="100" w:after="100"/>
            </w:pPr>
            <w:r>
              <w:rPr>
                <w:sz w:val="21"/>
                <w:szCs w:val="21"/>
                <w:rtl w:val="0"/>
                <w:lang w:val="pt-PT"/>
              </w:rPr>
              <w:t>Express</w:t>
            </w:r>
            <w:r>
              <w:rPr>
                <w:sz w:val="21"/>
                <w:szCs w:val="21"/>
                <w:rtl w:val="0"/>
                <w:lang w:val="pt-PT"/>
              </w:rPr>
              <w:t>ã</w:t>
            </w:r>
            <w:r>
              <w:rPr>
                <w:sz w:val="21"/>
                <w:szCs w:val="21"/>
                <w:rtl w:val="0"/>
                <w:lang w:val="pt-PT"/>
              </w:rPr>
              <w:t>o g</w:t>
            </w:r>
            <w:r>
              <w:rPr>
                <w:sz w:val="21"/>
                <w:szCs w:val="21"/>
                <w:rtl w:val="0"/>
                <w:lang w:val="pt-PT"/>
              </w:rPr>
              <w:t>ê</w:t>
            </w:r>
            <w:r>
              <w:rPr>
                <w:sz w:val="21"/>
                <w:szCs w:val="21"/>
                <w:rtl w:val="0"/>
                <w:lang w:val="pt-PT"/>
              </w:rPr>
              <w:t xml:space="preserve">nica </w:t>
            </w:r>
          </w:p>
        </w:tc>
        <w:tc>
          <w:tcPr>
            <w:tcW w:type="dxa" w:w="2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"/>
              <w:spacing w:before="100" w:after="100"/>
            </w:pPr>
            <w:r>
              <w:rPr>
                <w:sz w:val="21"/>
                <w:szCs w:val="21"/>
                <w:rtl w:val="0"/>
                <w:lang w:val="pt-PT"/>
              </w:rPr>
              <w:t>Terminador de transcri</w:t>
            </w:r>
            <w:r>
              <w:rPr>
                <w:sz w:val="21"/>
                <w:szCs w:val="21"/>
                <w:rtl w:val="0"/>
                <w:lang w:val="pt-PT"/>
              </w:rPr>
              <w:t>çã</w:t>
            </w:r>
            <w:r>
              <w:rPr>
                <w:sz w:val="21"/>
                <w:szCs w:val="21"/>
                <w:rtl w:val="0"/>
                <w:lang w:val="pt-PT"/>
              </w:rPr>
              <w:t xml:space="preserve">o </w:t>
            </w:r>
          </w:p>
        </w:tc>
        <w:tc>
          <w:tcPr>
            <w:tcW w:type="dxa" w:w="2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"/>
              <w:spacing w:before="100" w:after="100"/>
            </w:pPr>
            <w:r>
              <w:rPr>
                <w:sz w:val="21"/>
                <w:szCs w:val="21"/>
                <w:rtl w:val="0"/>
                <w:lang w:val="pt-PT"/>
              </w:rPr>
              <w:t>Tradu</w:t>
            </w:r>
            <w:r>
              <w:rPr>
                <w:sz w:val="21"/>
                <w:szCs w:val="21"/>
                <w:rtl w:val="0"/>
                <w:lang w:val="pt-PT"/>
              </w:rPr>
              <w:t>çã</w:t>
            </w:r>
            <w:r>
              <w:rPr>
                <w:sz w:val="21"/>
                <w:szCs w:val="21"/>
                <w:rtl w:val="0"/>
                <w:lang w:val="pt-PT"/>
              </w:rPr>
              <w:t xml:space="preserve">o 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"/>
              <w:spacing w:before="100" w:after="100"/>
            </w:pPr>
            <w:r>
              <w:rPr>
                <w:sz w:val="21"/>
                <w:szCs w:val="21"/>
                <w:rtl w:val="0"/>
                <w:lang w:val="pt-PT"/>
              </w:rPr>
              <w:t xml:space="preserve">Exon </w:t>
            </w:r>
          </w:p>
        </w:tc>
        <w:tc>
          <w:tcPr>
            <w:tcW w:type="dxa" w:w="2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"/>
              <w:spacing w:before="100" w:after="100"/>
            </w:pPr>
            <w:r>
              <w:rPr>
                <w:sz w:val="21"/>
                <w:szCs w:val="21"/>
                <w:rtl w:val="0"/>
                <w:lang w:val="pt-PT"/>
              </w:rPr>
              <w:t>holoenzima</w:t>
            </w:r>
          </w:p>
        </w:tc>
        <w:tc>
          <w:tcPr>
            <w:tcW w:type="dxa" w:w="2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"/>
              <w:spacing w:before="100" w:after="100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pt-PT"/>
              </w:rPr>
              <w:t>spliceossomo</w:t>
            </w:r>
          </w:p>
        </w:tc>
        <w:tc>
          <w:tcPr>
            <w:tcW w:type="dxa" w:w="2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"/>
              <w:spacing w:before="100" w:after="100"/>
            </w:pPr>
            <w:r>
              <w:rPr>
                <w:sz w:val="21"/>
                <w:szCs w:val="21"/>
                <w:rtl w:val="0"/>
                <w:lang w:val="pt-PT"/>
              </w:rPr>
              <w:t>Complementa</w:t>
            </w:r>
            <w:r>
              <w:rPr>
                <w:sz w:val="21"/>
                <w:szCs w:val="21"/>
                <w:rtl w:val="0"/>
                <w:lang w:val="pt-PT"/>
              </w:rPr>
              <w:t>çã</w:t>
            </w:r>
            <w:r>
              <w:rPr>
                <w:sz w:val="21"/>
                <w:szCs w:val="21"/>
                <w:rtl w:val="0"/>
                <w:lang w:val="pt-PT"/>
              </w:rPr>
              <w:t>o g</w:t>
            </w:r>
            <w:r>
              <w:rPr>
                <w:sz w:val="21"/>
                <w:szCs w:val="21"/>
                <w:rtl w:val="0"/>
                <w:lang w:val="pt-PT"/>
              </w:rPr>
              <w:t>ê</w:t>
            </w:r>
            <w:r>
              <w:rPr>
                <w:sz w:val="21"/>
                <w:szCs w:val="21"/>
                <w:rtl w:val="0"/>
                <w:lang w:val="pt-PT"/>
              </w:rPr>
              <w:t xml:space="preserve">nica </w:t>
            </w:r>
          </w:p>
        </w:tc>
      </w:tr>
    </w:tbl>
    <w:p>
      <w:pPr>
        <w:pStyle w:val="Estilo"/>
        <w:spacing w:before="100" w:after="100"/>
      </w:pPr>
      <w:r>
        <w:rPr>
          <w:sz w:val="21"/>
          <w:szCs w:val="21"/>
        </w:rPr>
      </w:r>
    </w:p>
    <w:sectPr>
      <w:headerReference w:type="default" r:id="rId5"/>
      <w:footerReference w:type="default" r:id="rId6"/>
      <w:pgSz w:w="11900" w:h="16840" w:orient="portrait"/>
      <w:pgMar w:top="357" w:right="851" w:bottom="357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lowerLetter"/>
      <w:suff w:val="nothing"/>
      <w:lvlText w:val="%1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6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7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Imported Style 4"/>
  </w:abstractNum>
  <w:abstractNum w:abstractNumId="4">
    <w:multiLevelType w:val="hybridMultilevel"/>
    <w:styleLink w:val="Imported Style 4"/>
    <w:lvl w:ilvl="0">
      <w:start w:val="1"/>
      <w:numFmt w:val="lowerLetter"/>
      <w:suff w:val="nothing"/>
      <w:lvlText w:val="%1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6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7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Imported Style 6"/>
  </w:abstractNum>
  <w:abstractNum w:abstractNumId="6">
    <w:multiLevelType w:val="hybridMultilevel"/>
    <w:styleLink w:val="Imported Style 6"/>
    <w:lvl w:ilvl="0">
      <w:start w:val="1"/>
      <w:numFmt w:val="lowerLetter"/>
      <w:suff w:val="nothing"/>
      <w:lvlText w:val="%1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6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7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Imported Style 7"/>
  </w:abstractNum>
  <w:abstractNum w:abstractNumId="8">
    <w:multiLevelType w:val="hybridMultilevel"/>
    <w:styleLink w:val="Imported Style 7"/>
    <w:lvl w:ilvl="0">
      <w:start w:val="1"/>
      <w:numFmt w:val="lowerLetter"/>
      <w:suff w:val="nothing"/>
      <w:lvlText w:val="%1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6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7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7"/>
    <w:lvlOverride w:ilvl="0">
      <w:startOverride w:val="2"/>
    </w:lvlOverride>
  </w:num>
  <w:num w:numId="11">
    <w:abstractNumId w:val="7"/>
    <w:lvlOverride w:ilvl="0">
      <w:lvl w:ilvl="0">
        <w:start w:val="1"/>
        <w:numFmt w:val="lowerLetter"/>
        <w:suff w:val="nothing"/>
        <w:lvlText w:val="%1)"/>
        <w:lvlJc w:val="left"/>
        <w:pPr>
          <w:ind w:left="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)"/>
        <w:lvlJc w:val="left"/>
        <w:pPr>
          <w:ind w:left="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3)"/>
        <w:lvlJc w:val="left"/>
        <w:pPr>
          <w:ind w:left="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nothing"/>
        <w:lvlText w:val="%4)"/>
        <w:lvlJc w:val="left"/>
        <w:pPr>
          <w:ind w:left="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)"/>
        <w:lvlJc w:val="left"/>
        <w:pPr>
          <w:ind w:left="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6)"/>
        <w:lvlJc w:val="left"/>
        <w:pPr>
          <w:ind w:left="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pPr>
          <w:ind w:left="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)"/>
        <w:lvlJc w:val="left"/>
        <w:pPr>
          <w:ind w:left="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pPr>
          <w:ind w:left="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Estilo">
    <w:name w:val="Estilo"/>
    <w:next w:val="Estil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numbering" w:styleId="Numbered">
    <w:name w:val="Numbered"/>
    <w:pPr>
      <w:numPr>
        <w:numId w:val="1"/>
      </w:numPr>
    </w:pPr>
  </w:style>
  <w:style w:type="numbering" w:styleId="Imported Style 4">
    <w:name w:val="Imported Style 4"/>
    <w:pPr>
      <w:numPr>
        <w:numId w:val="4"/>
      </w:numPr>
    </w:pPr>
  </w:style>
  <w:style w:type="numbering" w:styleId="Imported Style 6">
    <w:name w:val="Imported Style 6"/>
    <w:pPr>
      <w:numPr>
        <w:numId w:val="6"/>
      </w:numPr>
    </w:pPr>
  </w:style>
  <w:style w:type="numbering" w:styleId="Imported Style 7">
    <w:name w:val="Imported Style 7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