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71" w:rsidRDefault="00E62F71" w:rsidP="00E62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UNIVERSIDADE DE SÃO PAULO </w:t>
      </w:r>
    </w:p>
    <w:p w:rsidR="00E62F71" w:rsidRDefault="00E62F71" w:rsidP="00E6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ESCOLA DE ARTES, CIÊNCIAS E HUMANIDADES – EACH </w:t>
      </w:r>
    </w:p>
    <w:p w:rsidR="00E62F71" w:rsidRPr="00E62F71" w:rsidRDefault="00E62F71" w:rsidP="00E6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>ACH3564 - Políticas Públicas no Brasil Contemporâneo</w:t>
      </w:r>
    </w:p>
    <w:p w:rsidR="00E62F71" w:rsidRDefault="00E62F71" w:rsidP="00E6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Prof. Dr. Gustavo Bambini </w:t>
      </w:r>
    </w:p>
    <w:p w:rsidR="00E62F71" w:rsidRPr="00E62F71" w:rsidRDefault="00E62F71" w:rsidP="00E62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Assistentes: Prof. Ms. Sérgio </w:t>
      </w:r>
      <w:proofErr w:type="spellStart"/>
      <w:r w:rsidRPr="00E62F71">
        <w:rPr>
          <w:rFonts w:ascii="Times New Roman" w:hAnsi="Times New Roman" w:cs="Times New Roman"/>
          <w:b/>
          <w:sz w:val="24"/>
          <w:szCs w:val="24"/>
        </w:rPr>
        <w:t>Polimeno</w:t>
      </w:r>
      <w:proofErr w:type="spellEnd"/>
      <w:r w:rsidRPr="00E6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F8A">
        <w:rPr>
          <w:rFonts w:ascii="Times New Roman" w:hAnsi="Times New Roman" w:cs="Times New Roman"/>
          <w:b/>
          <w:sz w:val="24"/>
          <w:szCs w:val="24"/>
        </w:rPr>
        <w:t>Valente</w:t>
      </w:r>
    </w:p>
    <w:p w:rsidR="00E62F71" w:rsidRPr="00E62F71" w:rsidRDefault="00E62F71" w:rsidP="00E62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Programa resumido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Style w:val="txtarial8ptgray"/>
          <w:rFonts w:ascii="Times New Roman" w:hAnsi="Times New Roman" w:cs="Times New Roman"/>
          <w:color w:val="000000"/>
          <w:sz w:val="24"/>
          <w:szCs w:val="24"/>
        </w:rPr>
        <w:t>São dois os objetivos básicos desta disciplina: 1. entender como funcionam as principais políticas públicas do governo federal, especialmente na área social, para que o aluno tenha um mapeamento: a) da situação social e b) da estruturação das instituições relacionadas às áreas dessas políticas; 2. discutir aspectos e desafios de gestão das políticas.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71">
        <w:rPr>
          <w:rFonts w:ascii="Times New Roman" w:hAnsi="Times New Roman" w:cs="Times New Roman"/>
          <w:sz w:val="24"/>
          <w:szCs w:val="24"/>
        </w:rPr>
        <w:t xml:space="preserve">Aulas teóricas e exercícios de fixação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>Método de avaliação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F3">
        <w:rPr>
          <w:rFonts w:ascii="Times New Roman" w:hAnsi="Times New Roman" w:cs="Times New Roman"/>
          <w:sz w:val="24"/>
          <w:szCs w:val="24"/>
        </w:rPr>
        <w:t xml:space="preserve">Haverá uma prova final valendo 10 (dez) pontos e serão computadas as notas dos exercícios de fixação em sala de aula, a serem feitos em grupo, no total de 4, cada um valendo 2,5 pontos (dois pontos e meio). O aluno que não participar das atividades em sala de aula deverá fazer um </w:t>
      </w:r>
      <w:proofErr w:type="spellStart"/>
      <w:r w:rsidRPr="00DC17F3">
        <w:rPr>
          <w:rFonts w:ascii="Times New Roman" w:hAnsi="Times New Roman" w:cs="Times New Roman"/>
          <w:i/>
          <w:sz w:val="24"/>
          <w:szCs w:val="24"/>
        </w:rPr>
        <w:t>paper</w:t>
      </w:r>
      <w:proofErr w:type="spellEnd"/>
      <w:r w:rsidRPr="00DC1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F3">
        <w:rPr>
          <w:rFonts w:ascii="Times New Roman" w:hAnsi="Times New Roman" w:cs="Times New Roman"/>
          <w:sz w:val="24"/>
          <w:szCs w:val="24"/>
        </w:rPr>
        <w:t xml:space="preserve">do texto de discussão em sala. </w:t>
      </w:r>
      <w:r w:rsidR="00DC17F3" w:rsidRPr="00DC17F3">
        <w:rPr>
          <w:rFonts w:ascii="Times New Roman" w:hAnsi="Times New Roman" w:cs="Times New Roman"/>
          <w:sz w:val="24"/>
          <w:szCs w:val="24"/>
        </w:rPr>
        <w:t xml:space="preserve">Ao final, as notas serão somadas e divididas por 2. </w:t>
      </w:r>
    </w:p>
    <w:p w:rsidR="00DC17F3" w:rsidRDefault="00DC17F3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Programa detalhado e datas de atividades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18/02/2019 – </w:t>
      </w:r>
      <w:r w:rsidRPr="00E62F71">
        <w:rPr>
          <w:rFonts w:ascii="Times New Roman" w:hAnsi="Times New Roman" w:cs="Times New Roman"/>
          <w:sz w:val="24"/>
          <w:szCs w:val="24"/>
        </w:rPr>
        <w:t xml:space="preserve">Semana de recepção aos calouros. Os alunos deverão participar das atividades sugeridas pela USP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25/02/2019 – </w:t>
      </w:r>
      <w:r w:rsidRPr="00E62F71">
        <w:rPr>
          <w:rFonts w:ascii="Times New Roman" w:hAnsi="Times New Roman" w:cs="Times New Roman"/>
          <w:sz w:val="24"/>
          <w:szCs w:val="24"/>
        </w:rPr>
        <w:t>Aula inaugural. Apresentação do curso e organização trabalhos e metodologia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04/03/2019 – Carnaval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71">
        <w:rPr>
          <w:rFonts w:ascii="Times New Roman" w:hAnsi="Times New Roman" w:cs="Times New Roman"/>
          <w:b/>
          <w:sz w:val="24"/>
          <w:szCs w:val="24"/>
        </w:rPr>
        <w:t xml:space="preserve">11/03/2019 e 18/03/2019 – </w:t>
      </w:r>
      <w:r w:rsidRPr="00E62F71">
        <w:rPr>
          <w:rFonts w:ascii="Times New Roman" w:hAnsi="Times New Roman" w:cs="Times New Roman"/>
          <w:sz w:val="24"/>
          <w:szCs w:val="24"/>
        </w:rPr>
        <w:t>Aulas sobre Organização administrativa, descentralização e desconcentração pós reformas da década de 90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referência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RAMOS, </w:t>
      </w:r>
      <w:proofErr w:type="spellStart"/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Dircêo</w:t>
      </w:r>
      <w:proofErr w:type="spellEnd"/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Torrecilas</w:t>
      </w:r>
      <w:proofErr w:type="spellEnd"/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(coord.). </w:t>
      </w:r>
      <w:r w:rsidRPr="00E62F7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O Federalista atual: Teoria do Federalismo</w:t>
      </w: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Belo Horizonte, Arraes, 2013, </w:t>
      </w:r>
      <w:proofErr w:type="spellStart"/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pps</w:t>
      </w:r>
      <w:proofErr w:type="spellEnd"/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35-46; 84-92; 157-174.</w:t>
      </w:r>
      <w:r w:rsidRPr="00E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2F71" w:rsidRPr="00E62F71" w:rsidRDefault="00495FFE" w:rsidP="00E62F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E62F71" w:rsidRPr="00E62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/03/2019 – </w:t>
      </w:r>
      <w:r w:rsidR="00E62F71" w:rsidRPr="00E62F71">
        <w:rPr>
          <w:rFonts w:ascii="Times New Roman" w:hAnsi="Times New Roman" w:cs="Times New Roman"/>
          <w:color w:val="000000" w:themeColor="text1"/>
          <w:sz w:val="24"/>
          <w:szCs w:val="24"/>
        </w:rPr>
        <w:t>Rearranjo estrutural das políticas sociais: os anos 2003 a 2010</w:t>
      </w:r>
    </w:p>
    <w:p w:rsidR="007B2C3C" w:rsidRPr="00E62F71" w:rsidRDefault="007B2C3C" w:rsidP="007B2C3C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referência</w:t>
      </w:r>
    </w:p>
    <w:p w:rsidR="00E62F71" w:rsidRPr="00715F1E" w:rsidRDefault="00715F1E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MAGALHÃES, João Paulo de Almeida. </w:t>
      </w:r>
      <w:r w:rsidRPr="00715F1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Os anos Lula. Contribuições para um balanço crítico. </w:t>
      </w:r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Rio de Janeiro: </w:t>
      </w:r>
      <w:proofErr w:type="spellStart"/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Garamond</w:t>
      </w:r>
      <w:proofErr w:type="spellEnd"/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2010, p. </w:t>
      </w:r>
      <w:r w:rsidR="003C352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161-180.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1A65" w:rsidRDefault="00A41A65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65" w:rsidRDefault="00A41A65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65" w:rsidRDefault="00A41A65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F71" w:rsidRPr="00E62F71" w:rsidRDefault="00495FFE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01/04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 xml:space="preserve">/2019 – </w:t>
      </w:r>
      <w:r w:rsidR="00DC17F3">
        <w:rPr>
          <w:rFonts w:ascii="Times New Roman" w:hAnsi="Times New Roman" w:cs="Times New Roman"/>
          <w:sz w:val="24"/>
          <w:szCs w:val="24"/>
        </w:rPr>
        <w:t>Estrutura federativa e articulação de política de saúde: o funcionamento do SUS</w:t>
      </w:r>
      <w:r w:rsidR="00E62F71" w:rsidRPr="00E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97" w:rsidRDefault="00C90597" w:rsidP="00C9059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</w:p>
    <w:p w:rsidR="00C90597" w:rsidRPr="00C90597" w:rsidRDefault="00C90597" w:rsidP="00C9059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CUNHA FILHO, Alexandre Jorge Carneiro de.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Judicialização da Saúde: algumas considerações sobre causas e limites.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 CONTI, José Maurício (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). Poder Judiciário e políticas Públicas, Vol. 2, São Paulo: Almedina, 2018, p. 283-315</w:t>
      </w:r>
    </w:p>
    <w:p w:rsid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F3" w:rsidRDefault="00495FFE" w:rsidP="00DC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 xml:space="preserve">/04/2019 – </w:t>
      </w:r>
      <w:r w:rsidR="00DC17F3">
        <w:rPr>
          <w:rFonts w:ascii="Times New Roman" w:hAnsi="Times New Roman" w:cs="Times New Roman"/>
          <w:b/>
          <w:sz w:val="24"/>
          <w:szCs w:val="24"/>
        </w:rPr>
        <w:t>EXERCÍCIO DE FIXAÇÃO</w:t>
      </w:r>
      <w:r w:rsidR="00DC17F3">
        <w:rPr>
          <w:rFonts w:ascii="Times New Roman" w:hAnsi="Times New Roman" w:cs="Times New Roman"/>
          <w:sz w:val="24"/>
          <w:szCs w:val="24"/>
        </w:rPr>
        <w:t xml:space="preserve"> a partir do texto de referência: </w:t>
      </w:r>
    </w:p>
    <w:p w:rsidR="00C90597" w:rsidRPr="00E62F71" w:rsidRDefault="00C90597" w:rsidP="00C9059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referência</w:t>
      </w:r>
    </w:p>
    <w:p w:rsidR="00F50CF5" w:rsidRDefault="00C90597" w:rsidP="00F50CF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DINIZ, Eli (coord.).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A reforma do Estado e a democracia no Brasil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Brasília: ENAP, 1997, p. 19-54.</w:t>
      </w:r>
    </w:p>
    <w:p w:rsidR="00495FFE" w:rsidRDefault="00495FFE" w:rsidP="00F50CF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95FFE" w:rsidRPr="00E62F71" w:rsidRDefault="00495FFE" w:rsidP="00495FFE">
      <w:pPr>
        <w:pStyle w:val="Default"/>
        <w:rPr>
          <w:rFonts w:ascii="Times New Roman" w:hAnsi="Times New Roman" w:cs="Times New Roman"/>
          <w:color w:val="FF0000"/>
        </w:rPr>
      </w:pPr>
      <w:r w:rsidRPr="00E62F71">
        <w:rPr>
          <w:rFonts w:ascii="Times New Roman" w:hAnsi="Times New Roman" w:cs="Times New Roman"/>
          <w:b/>
          <w:color w:val="FF0000"/>
        </w:rPr>
        <w:t xml:space="preserve">15/04/2019 – Semana Santa </w:t>
      </w:r>
    </w:p>
    <w:p w:rsidR="00F50CF5" w:rsidRDefault="00F50CF5" w:rsidP="00F50CF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41A65" w:rsidRPr="00E62F71" w:rsidRDefault="00495FFE" w:rsidP="00A41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50CF5" w:rsidRPr="00E62F71">
        <w:rPr>
          <w:rFonts w:ascii="Times New Roman" w:hAnsi="Times New Roman" w:cs="Times New Roman"/>
          <w:b/>
          <w:sz w:val="24"/>
          <w:szCs w:val="24"/>
        </w:rPr>
        <w:t xml:space="preserve">/04/2019 – </w:t>
      </w:r>
      <w:r w:rsidR="00A41A65" w:rsidRPr="00E62F71">
        <w:rPr>
          <w:rFonts w:ascii="Times New Roman" w:hAnsi="Times New Roman" w:cs="Times New Roman"/>
          <w:color w:val="000000" w:themeColor="text1"/>
          <w:sz w:val="24"/>
          <w:szCs w:val="24"/>
        </w:rPr>
        <w:t>Rearranjo estrutural das políticas sociais: os anos 2003 a 2010</w:t>
      </w:r>
    </w:p>
    <w:p w:rsidR="00A41A65" w:rsidRPr="00E62F71" w:rsidRDefault="00A41A65" w:rsidP="00A41A6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referência</w:t>
      </w:r>
    </w:p>
    <w:p w:rsidR="00A41A65" w:rsidRPr="00715F1E" w:rsidRDefault="00A41A65" w:rsidP="00A41A65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MAGALHÃES, João Paulo de Almeida. </w:t>
      </w:r>
      <w:r w:rsidRPr="00715F1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Os anos Lula. Contribuições para um balanço crítico. </w:t>
      </w:r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Rio de Janeiro: </w:t>
      </w:r>
      <w:proofErr w:type="spellStart"/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Garamond</w:t>
      </w:r>
      <w:proofErr w:type="spellEnd"/>
      <w:r w:rsidRPr="00715F1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2010, p.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161-180.</w:t>
      </w:r>
    </w:p>
    <w:p w:rsidR="00A41A65" w:rsidRDefault="00A41A65" w:rsidP="00F5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F5" w:rsidRDefault="00F50CF5" w:rsidP="00DC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5FFE">
        <w:rPr>
          <w:rFonts w:ascii="Times New Roman" w:hAnsi="Times New Roman" w:cs="Times New Roman"/>
          <w:b/>
          <w:sz w:val="24"/>
          <w:szCs w:val="24"/>
        </w:rPr>
        <w:t>9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 xml:space="preserve">/04/2019 – </w:t>
      </w:r>
      <w:r w:rsidR="000E5C4A" w:rsidRPr="00234346">
        <w:rPr>
          <w:rFonts w:ascii="Times New Roman" w:hAnsi="Times New Roman" w:cs="Times New Roman"/>
          <w:sz w:val="24"/>
          <w:szCs w:val="24"/>
        </w:rPr>
        <w:t>Estrutura federativa e ar</w:t>
      </w:r>
      <w:r w:rsidR="000E5C4A">
        <w:rPr>
          <w:rFonts w:ascii="Times New Roman" w:hAnsi="Times New Roman" w:cs="Times New Roman"/>
          <w:sz w:val="24"/>
          <w:szCs w:val="24"/>
        </w:rPr>
        <w:t>ticulação de políticas públicas de Saneamento básico</w:t>
      </w:r>
    </w:p>
    <w:p w:rsidR="003E4F8A" w:rsidRPr="00400363" w:rsidRDefault="00400363" w:rsidP="00DC17F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referência</w:t>
      </w:r>
    </w:p>
    <w:p w:rsidR="00DC17F3" w:rsidRPr="00400363" w:rsidRDefault="003E4F8A" w:rsidP="00DC17F3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VALENTE, Sergio Ruy David </w:t>
      </w:r>
      <w:proofErr w:type="spellStart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Polimeno</w:t>
      </w:r>
      <w:proofErr w:type="spellEnd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Políticas públicas e </w:t>
      </w:r>
      <w:proofErr w:type="gramStart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visão jurídico-institucional</w:t>
      </w:r>
      <w:proofErr w:type="gramEnd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 o caso do saneamento básico no Brasil, São Paulo, Universidade de São Paulo, Dissertação de Mestrado, 2018. Páginas 60 a 66 e 74 a 93.</w:t>
      </w:r>
    </w:p>
    <w:p w:rsidR="00DC17F3" w:rsidRPr="00E62F71" w:rsidRDefault="00DC17F3" w:rsidP="00DC17F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62F71" w:rsidRDefault="00495FFE" w:rsidP="00DC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06/05</w:t>
      </w:r>
      <w:r w:rsidR="00DC17F3">
        <w:rPr>
          <w:rFonts w:ascii="Times New Roman" w:hAnsi="Times New Roman" w:cs="Times New Roman"/>
          <w:b/>
          <w:sz w:val="24"/>
          <w:szCs w:val="24"/>
        </w:rPr>
        <w:t>/2019 - EXERCÍCIO DE FIXAÇÃO</w:t>
      </w:r>
      <w:r w:rsidR="00DC17F3">
        <w:rPr>
          <w:rFonts w:ascii="Times New Roman" w:hAnsi="Times New Roman" w:cs="Times New Roman"/>
          <w:sz w:val="24"/>
          <w:szCs w:val="24"/>
        </w:rPr>
        <w:t xml:space="preserve"> a partir do texto de referência: </w:t>
      </w:r>
    </w:p>
    <w:p w:rsidR="00E62F71" w:rsidRDefault="00C9059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referência</w:t>
      </w:r>
    </w:p>
    <w:p w:rsidR="00C90597" w:rsidRDefault="00C9059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SABINO, Marco Antonio da Costa.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Quando o Judiciário ultrapassa seus limites Constitucionais e Institucionais: o caso da Saúde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In GRINOVER, Ada Pelegrini (Coord.). Controle Jurisdicional de Políticas Públicas. Rio de Janeiro: Forense, 2013, p</w:t>
      </w:r>
      <w:r w:rsidR="007C134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353-385</w:t>
      </w:r>
    </w:p>
    <w:p w:rsidR="00C90597" w:rsidRPr="00C90597" w:rsidRDefault="00C9059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62F71" w:rsidRDefault="00495FFE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C17F3" w:rsidRPr="00E62F71">
        <w:rPr>
          <w:rFonts w:ascii="Times New Roman" w:hAnsi="Times New Roman" w:cs="Times New Roman"/>
          <w:b/>
          <w:sz w:val="24"/>
          <w:szCs w:val="24"/>
        </w:rPr>
        <w:t xml:space="preserve">/05/2019 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E5C4A" w:rsidRPr="00234346">
        <w:rPr>
          <w:rFonts w:ascii="Times New Roman" w:hAnsi="Times New Roman" w:cs="Times New Roman"/>
          <w:sz w:val="24"/>
          <w:szCs w:val="24"/>
        </w:rPr>
        <w:t>Estrutura federativa e articulação de políticas públicas</w:t>
      </w:r>
      <w:r w:rsidR="000E5C4A">
        <w:rPr>
          <w:rFonts w:ascii="Times New Roman" w:hAnsi="Times New Roman" w:cs="Times New Roman"/>
          <w:sz w:val="24"/>
          <w:szCs w:val="24"/>
        </w:rPr>
        <w:t>: a Lei de Consórcios Públicos</w:t>
      </w:r>
    </w:p>
    <w:p w:rsidR="00400363" w:rsidRPr="00400363" w:rsidRDefault="00400363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Texto de referência</w:t>
      </w:r>
    </w:p>
    <w:p w:rsidR="00E62F71" w:rsidRPr="00400363" w:rsidRDefault="003E4F8A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DIEGUEZ, Rodrigo C. Consórcios Intermunicipais em foco: debate conceitual e construção de quadro metodológico para análise política e institucional. Cadernos de Desenvolvimento, v. 6, n. 9, p. 291-319, 2011.</w:t>
      </w:r>
    </w:p>
    <w:p w:rsidR="003E4F8A" w:rsidRPr="003E4F8A" w:rsidRDefault="003E4F8A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F71" w:rsidRPr="00E62F71" w:rsidRDefault="00495FFE" w:rsidP="00E6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C17F3" w:rsidRPr="00E62F71">
        <w:rPr>
          <w:rFonts w:ascii="Times New Roman" w:hAnsi="Times New Roman" w:cs="Times New Roman"/>
          <w:b/>
          <w:sz w:val="24"/>
          <w:szCs w:val="24"/>
        </w:rPr>
        <w:t xml:space="preserve">/05/2019 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E5C4A">
        <w:rPr>
          <w:rFonts w:ascii="Times New Roman" w:hAnsi="Times New Roman" w:cs="Times New Roman"/>
          <w:b/>
          <w:sz w:val="24"/>
          <w:szCs w:val="24"/>
        </w:rPr>
        <w:t>EXERCÍCIO DE FIXAÇÃO</w:t>
      </w:r>
      <w:r w:rsidR="000E5C4A">
        <w:rPr>
          <w:rFonts w:ascii="Times New Roman" w:hAnsi="Times New Roman" w:cs="Times New Roman"/>
          <w:sz w:val="24"/>
          <w:szCs w:val="24"/>
        </w:rPr>
        <w:t xml:space="preserve"> a partir do</w:t>
      </w:r>
      <w:r w:rsidR="003E4F8A">
        <w:rPr>
          <w:rFonts w:ascii="Times New Roman" w:hAnsi="Times New Roman" w:cs="Times New Roman"/>
          <w:sz w:val="24"/>
          <w:szCs w:val="24"/>
        </w:rPr>
        <w:t>s</w:t>
      </w:r>
      <w:r w:rsidR="000E5C4A">
        <w:rPr>
          <w:rFonts w:ascii="Times New Roman" w:hAnsi="Times New Roman" w:cs="Times New Roman"/>
          <w:sz w:val="24"/>
          <w:szCs w:val="24"/>
        </w:rPr>
        <w:t xml:space="preserve"> texto</w:t>
      </w:r>
      <w:r w:rsidR="003E4F8A">
        <w:rPr>
          <w:rFonts w:ascii="Times New Roman" w:hAnsi="Times New Roman" w:cs="Times New Roman"/>
          <w:sz w:val="24"/>
          <w:szCs w:val="24"/>
        </w:rPr>
        <w:t>s</w:t>
      </w:r>
      <w:r w:rsidR="000E5C4A">
        <w:rPr>
          <w:rFonts w:ascii="Times New Roman" w:hAnsi="Times New Roman" w:cs="Times New Roman"/>
          <w:sz w:val="24"/>
          <w:szCs w:val="24"/>
        </w:rPr>
        <w:t xml:space="preserve"> de referência</w:t>
      </w:r>
      <w:r w:rsidR="003E4F8A"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A41A65" w:rsidRPr="00400363" w:rsidRDefault="00A41A65" w:rsidP="00A41A65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Texto de referência</w:t>
      </w:r>
    </w:p>
    <w:p w:rsidR="007B210D" w:rsidRPr="00400363" w:rsidRDefault="007B210D" w:rsidP="007B210D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DIEGUEZ, Rodrigo C. Consórcios Intermunicipais em foco: debate conceitual e construção de quadro metodológico para análise política e institucional. Cadernos de Desenvolvimento, v. 6, n. 9, p. 291-319, 2011.</w:t>
      </w:r>
    </w:p>
    <w:p w:rsidR="00F856F7" w:rsidRDefault="00F856F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56F7" w:rsidRDefault="00F856F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56F7" w:rsidRDefault="00F856F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56F7" w:rsidRDefault="00F856F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56F7" w:rsidRPr="00E62F71" w:rsidRDefault="00F856F7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210D" w:rsidRDefault="00495FFE" w:rsidP="007B2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DC17F3" w:rsidRPr="00E62F71">
        <w:rPr>
          <w:rFonts w:ascii="Times New Roman" w:hAnsi="Times New Roman" w:cs="Times New Roman"/>
          <w:b/>
          <w:sz w:val="24"/>
          <w:szCs w:val="24"/>
        </w:rPr>
        <w:t>/05/2019 –</w:t>
      </w:r>
      <w:r w:rsidR="007B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0D" w:rsidRPr="000E5C4A">
        <w:rPr>
          <w:rFonts w:ascii="Times New Roman" w:hAnsi="Times New Roman" w:cs="Times New Roman"/>
          <w:sz w:val="24"/>
          <w:szCs w:val="24"/>
        </w:rPr>
        <w:t>Os desafios da</w:t>
      </w:r>
      <w:r w:rsidR="007B210D">
        <w:rPr>
          <w:rFonts w:ascii="Times New Roman" w:hAnsi="Times New Roman" w:cs="Times New Roman"/>
          <w:sz w:val="24"/>
          <w:szCs w:val="24"/>
        </w:rPr>
        <w:t xml:space="preserve"> regulação das</w:t>
      </w:r>
      <w:r w:rsidR="007B210D" w:rsidRPr="000E5C4A">
        <w:rPr>
          <w:rFonts w:ascii="Times New Roman" w:hAnsi="Times New Roman" w:cs="Times New Roman"/>
          <w:sz w:val="24"/>
          <w:szCs w:val="24"/>
        </w:rPr>
        <w:t xml:space="preserve"> políticas públicas</w:t>
      </w:r>
      <w:r w:rsidR="007B21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210D">
        <w:rPr>
          <w:rFonts w:ascii="Times New Roman" w:hAnsi="Times New Roman" w:cs="Times New Roman"/>
          <w:sz w:val="24"/>
          <w:szCs w:val="24"/>
        </w:rPr>
        <w:t xml:space="preserve">As agências e suas estruturas </w:t>
      </w:r>
    </w:p>
    <w:p w:rsidR="007B210D" w:rsidRDefault="007B210D" w:rsidP="007B210D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</w:p>
    <w:p w:rsidR="007B210D" w:rsidRPr="00400363" w:rsidRDefault="007B210D" w:rsidP="007B210D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PACHECO, Regina Silvia. Regulação no Brasil: desenho das agências e formas de controle. Rev. </w:t>
      </w:r>
      <w:proofErr w:type="spellStart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Adm</w:t>
      </w:r>
      <w:proofErr w:type="spellEnd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Pública,</w:t>
      </w:r>
      <w:proofErr w:type="gramStart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proofErr w:type="gramEnd"/>
      <w:r w:rsidRPr="0040036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Rio de Janeiro ,  v. 40, n. 4, p. 523-543,  ago.  2006</w:t>
      </w:r>
    </w:p>
    <w:p w:rsidR="007C1344" w:rsidRPr="007C1344" w:rsidRDefault="007C1344" w:rsidP="00E62F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4E7C21" w:rsidRDefault="00495FFE" w:rsidP="00A4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03/06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 xml:space="preserve">/2019 – </w:t>
      </w:r>
      <w:r w:rsidR="000E5C4A" w:rsidRPr="00234346">
        <w:rPr>
          <w:rFonts w:ascii="Times New Roman" w:hAnsi="Times New Roman" w:cs="Times New Roman"/>
          <w:sz w:val="24"/>
          <w:szCs w:val="24"/>
        </w:rPr>
        <w:t>O futuro das políticas sociais no rearranjo governamental de 2019</w:t>
      </w:r>
      <w:r w:rsidR="00A41A65">
        <w:rPr>
          <w:rFonts w:ascii="Times New Roman" w:hAnsi="Times New Roman" w:cs="Times New Roman"/>
          <w:sz w:val="24"/>
          <w:szCs w:val="24"/>
        </w:rPr>
        <w:t xml:space="preserve">: O caso “Escola sem partido” e a intervenção governamental nas políticas públicas. </w:t>
      </w:r>
    </w:p>
    <w:p w:rsidR="00A41A65" w:rsidRDefault="00A41A65" w:rsidP="00A41A6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</w:p>
    <w:p w:rsidR="00A41A65" w:rsidRPr="004E7C21" w:rsidRDefault="00A41A65" w:rsidP="00A41A6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Liminar deferida pelo Ministro Luís Roberto Barroso na ADI 5.537/AL. </w:t>
      </w:r>
    </w:p>
    <w:p w:rsidR="00E62F71" w:rsidRPr="00E62F71" w:rsidRDefault="00E62F71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17F3" w:rsidRPr="00234346" w:rsidRDefault="00495FFE" w:rsidP="00DC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>/06/2019 –</w:t>
      </w:r>
      <w:r w:rsidR="000E5C4A" w:rsidRPr="000E5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C4A">
        <w:rPr>
          <w:rFonts w:ascii="Times New Roman" w:hAnsi="Times New Roman" w:cs="Times New Roman"/>
          <w:b/>
          <w:sz w:val="24"/>
          <w:szCs w:val="24"/>
        </w:rPr>
        <w:t>EXERCÍCIO DE FIXAÇÃO</w:t>
      </w:r>
      <w:r w:rsidR="000E5C4A">
        <w:rPr>
          <w:rFonts w:ascii="Times New Roman" w:hAnsi="Times New Roman" w:cs="Times New Roman"/>
          <w:sz w:val="24"/>
          <w:szCs w:val="24"/>
        </w:rPr>
        <w:t xml:space="preserve"> a partir do texto de referência:</w:t>
      </w:r>
    </w:p>
    <w:p w:rsidR="00E62F71" w:rsidRDefault="007C1344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62F7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Texto de referênci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</w:p>
    <w:p w:rsidR="00A41A65" w:rsidRPr="004E7C21" w:rsidRDefault="00A41A65" w:rsidP="00A41A6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Liminar deferida pelo Ministro Luís Roberto Barroso na ADI 5.537/AL (Liberdade de cátedra X liberdade de pensamento)</w:t>
      </w:r>
    </w:p>
    <w:p w:rsidR="007C1344" w:rsidRPr="007C1344" w:rsidRDefault="007C1344" w:rsidP="00E62F7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62F71" w:rsidRDefault="007B210D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62F71" w:rsidRPr="00E62F71">
        <w:rPr>
          <w:rFonts w:ascii="Times New Roman" w:hAnsi="Times New Roman" w:cs="Times New Roman"/>
          <w:b/>
          <w:sz w:val="24"/>
          <w:szCs w:val="24"/>
        </w:rPr>
        <w:t>/06/2019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F71" w:rsidRPr="00E62F71">
        <w:rPr>
          <w:rFonts w:ascii="Times New Roman" w:hAnsi="Times New Roman" w:cs="Times New Roman"/>
          <w:sz w:val="24"/>
          <w:szCs w:val="24"/>
        </w:rPr>
        <w:t xml:space="preserve">Prova </w:t>
      </w:r>
      <w:r w:rsidR="00D7472E">
        <w:rPr>
          <w:rFonts w:ascii="Times New Roman" w:hAnsi="Times New Roman" w:cs="Times New Roman"/>
          <w:sz w:val="24"/>
          <w:szCs w:val="24"/>
        </w:rPr>
        <w:t xml:space="preserve">Final </w:t>
      </w:r>
    </w:p>
    <w:p w:rsidR="00D7472E" w:rsidRDefault="00D7472E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2E" w:rsidRPr="00E62F71" w:rsidRDefault="007B210D" w:rsidP="00E6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24/06</w:t>
      </w:r>
      <w:r w:rsidR="00D7472E" w:rsidRPr="00F50CF5">
        <w:rPr>
          <w:rFonts w:ascii="Times New Roman" w:hAnsi="Times New Roman" w:cs="Times New Roman"/>
          <w:b/>
          <w:sz w:val="24"/>
          <w:szCs w:val="24"/>
        </w:rPr>
        <w:t>/2019</w:t>
      </w:r>
      <w:r w:rsidR="00D7472E">
        <w:rPr>
          <w:rFonts w:ascii="Times New Roman" w:hAnsi="Times New Roman" w:cs="Times New Roman"/>
          <w:sz w:val="24"/>
          <w:szCs w:val="24"/>
        </w:rPr>
        <w:t xml:space="preserve"> – Prova de recuperação </w:t>
      </w:r>
    </w:p>
    <w:p w:rsidR="00E62F71" w:rsidRDefault="00E62F71" w:rsidP="00234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F71" w:rsidRDefault="00E62F71" w:rsidP="00234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F71" w:rsidRDefault="00E62F71" w:rsidP="00234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46" w:rsidRDefault="00234346"/>
    <w:sectPr w:rsidR="00234346" w:rsidSect="00A31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BGNP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4346"/>
    <w:rsid w:val="0002333F"/>
    <w:rsid w:val="0003440C"/>
    <w:rsid w:val="000E5C4A"/>
    <w:rsid w:val="001B44E6"/>
    <w:rsid w:val="00234346"/>
    <w:rsid w:val="0024772E"/>
    <w:rsid w:val="002F6A69"/>
    <w:rsid w:val="003C3524"/>
    <w:rsid w:val="003E4F8A"/>
    <w:rsid w:val="00400363"/>
    <w:rsid w:val="004109C9"/>
    <w:rsid w:val="00495FFE"/>
    <w:rsid w:val="004A1250"/>
    <w:rsid w:val="004E7C21"/>
    <w:rsid w:val="004F4BC5"/>
    <w:rsid w:val="005802B8"/>
    <w:rsid w:val="00673411"/>
    <w:rsid w:val="0069093A"/>
    <w:rsid w:val="00715F1E"/>
    <w:rsid w:val="007448AF"/>
    <w:rsid w:val="0079345B"/>
    <w:rsid w:val="007B210D"/>
    <w:rsid w:val="007B2C3C"/>
    <w:rsid w:val="007C1344"/>
    <w:rsid w:val="00A31DAC"/>
    <w:rsid w:val="00A41A65"/>
    <w:rsid w:val="00A65148"/>
    <w:rsid w:val="00A95E27"/>
    <w:rsid w:val="00C14A69"/>
    <w:rsid w:val="00C90597"/>
    <w:rsid w:val="00D7472E"/>
    <w:rsid w:val="00DC17F3"/>
    <w:rsid w:val="00E50743"/>
    <w:rsid w:val="00E62F71"/>
    <w:rsid w:val="00E6775A"/>
    <w:rsid w:val="00F23F15"/>
    <w:rsid w:val="00F50CF5"/>
    <w:rsid w:val="00F55B8E"/>
    <w:rsid w:val="00F856F7"/>
    <w:rsid w:val="00FB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2F71"/>
    <w:pPr>
      <w:autoSpaceDE w:val="0"/>
      <w:autoSpaceDN w:val="0"/>
      <w:adjustRightInd w:val="0"/>
      <w:spacing w:after="0" w:line="240" w:lineRule="auto"/>
    </w:pPr>
    <w:rPr>
      <w:rFonts w:ascii="MEBGNP+CourierNewPS" w:hAnsi="MEBGNP+CourierNewPS" w:cs="MEBGNP+CourierNewP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62F71"/>
    <w:rPr>
      <w:color w:val="0000FF" w:themeColor="hyperlink"/>
      <w:u w:val="single"/>
    </w:rPr>
  </w:style>
  <w:style w:type="character" w:customStyle="1" w:styleId="txtarial8ptgray">
    <w:name w:val="txt_arial_8pt_gray"/>
    <w:basedOn w:val="Fontepargpadro"/>
    <w:rsid w:val="00E6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2F71"/>
    <w:pPr>
      <w:autoSpaceDE w:val="0"/>
      <w:autoSpaceDN w:val="0"/>
      <w:adjustRightInd w:val="0"/>
      <w:spacing w:after="0" w:line="240" w:lineRule="auto"/>
    </w:pPr>
    <w:rPr>
      <w:rFonts w:ascii="MEBGNP+CourierNewPS" w:hAnsi="MEBGNP+CourierNewPS" w:cs="MEBGNP+CourierNewP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62F71"/>
    <w:rPr>
      <w:color w:val="0000FF" w:themeColor="hyperlink"/>
      <w:u w:val="single"/>
    </w:rPr>
  </w:style>
  <w:style w:type="character" w:customStyle="1" w:styleId="txtarial8ptgray">
    <w:name w:val="txt_arial_8pt_gray"/>
    <w:basedOn w:val="Fontepargpadro"/>
    <w:rsid w:val="00E62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30022872</dc:creator>
  <cp:lastModifiedBy>30022872</cp:lastModifiedBy>
  <cp:revision>10</cp:revision>
  <dcterms:created xsi:type="dcterms:W3CDTF">2019-03-07T18:49:00Z</dcterms:created>
  <dcterms:modified xsi:type="dcterms:W3CDTF">2019-05-08T16:15:00Z</dcterms:modified>
</cp:coreProperties>
</file>