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77" w:rsidRPr="00883977" w:rsidRDefault="00883977" w:rsidP="00883977">
      <w:pPr>
        <w:shd w:val="clear" w:color="auto" w:fill="F5F5F5"/>
        <w:spacing w:before="87" w:after="87" w:line="240" w:lineRule="auto"/>
        <w:outlineLvl w:val="2"/>
        <w:rPr>
          <w:rFonts w:ascii="Helvetica" w:eastAsia="Times New Roman" w:hAnsi="Helvetica" w:cs="Helvetica"/>
          <w:color w:val="303030"/>
          <w:sz w:val="17"/>
          <w:szCs w:val="17"/>
        </w:rPr>
      </w:pPr>
      <w:r w:rsidRPr="00883977">
        <w:rPr>
          <w:rFonts w:ascii="Arial" w:eastAsia="Times New Roman" w:hAnsi="Arial" w:cs="Arial"/>
          <w:b/>
          <w:bCs/>
          <w:color w:val="303030"/>
          <w:sz w:val="17"/>
          <w:szCs w:val="17"/>
        </w:rPr>
        <w:t>Oficinas de Educação Superior (LCF - 5875)</w:t>
      </w:r>
    </w:p>
    <w:p w:rsidR="00883977" w:rsidRPr="00883977" w:rsidRDefault="00883977" w:rsidP="00883977">
      <w:pPr>
        <w:shd w:val="clear" w:color="auto" w:fill="F5F5F5"/>
        <w:spacing w:after="87" w:line="240" w:lineRule="auto"/>
        <w:rPr>
          <w:rFonts w:ascii="Arial" w:eastAsia="Times New Roman" w:hAnsi="Arial" w:cs="Arial"/>
          <w:color w:val="393939"/>
          <w:sz w:val="11"/>
          <w:szCs w:val="11"/>
        </w:rPr>
      </w:pPr>
      <w:r w:rsidRPr="00883977">
        <w:rPr>
          <w:rFonts w:ascii="Arial" w:eastAsia="Times New Roman" w:hAnsi="Arial" w:cs="Arial"/>
          <w:b/>
          <w:bCs/>
          <w:color w:val="393939"/>
          <w:sz w:val="11"/>
          <w:szCs w:val="11"/>
        </w:rPr>
        <w:t>Objetivos</w:t>
      </w:r>
    </w:p>
    <w:p w:rsidR="00883977" w:rsidRPr="00883977" w:rsidRDefault="00883977" w:rsidP="00883977">
      <w:pPr>
        <w:shd w:val="clear" w:color="auto" w:fill="F5F5F5"/>
        <w:spacing w:after="87" w:line="240" w:lineRule="auto"/>
        <w:rPr>
          <w:rFonts w:ascii="Arial" w:eastAsia="Times New Roman" w:hAnsi="Arial" w:cs="Arial"/>
          <w:color w:val="393939"/>
          <w:sz w:val="11"/>
          <w:szCs w:val="11"/>
        </w:rPr>
      </w:pPr>
      <w:r w:rsidRPr="00883977">
        <w:rPr>
          <w:rFonts w:ascii="Arial" w:eastAsia="Times New Roman" w:hAnsi="Arial" w:cs="Arial"/>
          <w:color w:val="393939"/>
          <w:sz w:val="11"/>
          <w:szCs w:val="11"/>
        </w:rPr>
        <w:t>. Estimular e apoiar os participantes a desenvolverem conhecimentos no campo da educação e sobre o papel e possibilidades das IES (aqui compreendidas como Instituições de Educação Superior) planejarem e implantarem processos educadores e de transformação social;</w:t>
      </w:r>
    </w:p>
    <w:p w:rsidR="00883977" w:rsidRPr="00883977" w:rsidRDefault="00883977" w:rsidP="00883977">
      <w:pPr>
        <w:shd w:val="clear" w:color="auto" w:fill="F5F5F5"/>
        <w:spacing w:after="87" w:line="240" w:lineRule="auto"/>
        <w:rPr>
          <w:rFonts w:ascii="Arial" w:eastAsia="Times New Roman" w:hAnsi="Arial" w:cs="Arial"/>
          <w:color w:val="393939"/>
          <w:sz w:val="11"/>
          <w:szCs w:val="11"/>
        </w:rPr>
      </w:pPr>
      <w:r w:rsidRPr="00883977">
        <w:rPr>
          <w:rFonts w:ascii="Arial" w:eastAsia="Times New Roman" w:hAnsi="Arial" w:cs="Arial"/>
          <w:color w:val="393939"/>
          <w:sz w:val="11"/>
          <w:szCs w:val="11"/>
        </w:rPr>
        <w:t>. Proporcionar vivências, reflexões e análises sobre práticas docentes universitárias em distintas áreas do conhecimento;</w:t>
      </w:r>
    </w:p>
    <w:p w:rsidR="00883977" w:rsidRPr="00883977" w:rsidRDefault="00883977" w:rsidP="00883977">
      <w:pPr>
        <w:shd w:val="clear" w:color="auto" w:fill="F5F5F5"/>
        <w:spacing w:after="87" w:line="240" w:lineRule="auto"/>
        <w:rPr>
          <w:rFonts w:ascii="Arial" w:eastAsia="Times New Roman" w:hAnsi="Arial" w:cs="Arial"/>
          <w:color w:val="393939"/>
          <w:sz w:val="11"/>
          <w:szCs w:val="11"/>
        </w:rPr>
      </w:pPr>
      <w:r w:rsidRPr="00883977">
        <w:rPr>
          <w:rFonts w:ascii="Arial" w:eastAsia="Times New Roman" w:hAnsi="Arial" w:cs="Arial"/>
          <w:color w:val="393939"/>
          <w:sz w:val="11"/>
          <w:szCs w:val="11"/>
        </w:rPr>
        <w:t>. Contribuir para os participantes elaborarem propostas de cursos que possam ser realizados em sua vida profissional.</w:t>
      </w:r>
    </w:p>
    <w:p w:rsidR="00883977" w:rsidRPr="00883977" w:rsidRDefault="00883977" w:rsidP="00883977">
      <w:pPr>
        <w:shd w:val="clear" w:color="auto" w:fill="F5F5F5"/>
        <w:spacing w:after="87" w:line="240" w:lineRule="auto"/>
        <w:rPr>
          <w:rFonts w:ascii="Arial" w:eastAsia="Times New Roman" w:hAnsi="Arial" w:cs="Arial"/>
          <w:color w:val="393939"/>
          <w:sz w:val="11"/>
          <w:szCs w:val="11"/>
        </w:rPr>
      </w:pPr>
      <w:r w:rsidRPr="00883977">
        <w:rPr>
          <w:rFonts w:ascii="Arial" w:eastAsia="Times New Roman" w:hAnsi="Arial" w:cs="Arial"/>
          <w:b/>
          <w:bCs/>
          <w:color w:val="393939"/>
          <w:sz w:val="11"/>
          <w:szCs w:val="11"/>
        </w:rPr>
        <w:t>Justificativa</w:t>
      </w:r>
    </w:p>
    <w:p w:rsidR="00883977" w:rsidRPr="00883977" w:rsidRDefault="00883977" w:rsidP="00883977">
      <w:pPr>
        <w:shd w:val="clear" w:color="auto" w:fill="F5F5F5"/>
        <w:spacing w:after="87" w:line="240" w:lineRule="auto"/>
        <w:rPr>
          <w:rFonts w:ascii="Arial" w:eastAsia="Times New Roman" w:hAnsi="Arial" w:cs="Arial"/>
          <w:color w:val="393939"/>
          <w:sz w:val="11"/>
          <w:szCs w:val="11"/>
        </w:rPr>
      </w:pPr>
      <w:r w:rsidRPr="00883977">
        <w:rPr>
          <w:rFonts w:ascii="Arial" w:eastAsia="Times New Roman" w:hAnsi="Arial" w:cs="Arial"/>
          <w:color w:val="393939"/>
          <w:sz w:val="11"/>
          <w:szCs w:val="11"/>
        </w:rPr>
        <w:t>Muitos são os pós-graduandos que se dedicam ou irão se dedicar à docência, sem nenhuma etapa reflexiva anterior ou concomitante sobre educação e experiências docentes. A possibilidade de decepção, tanto do futuro docente quanto dos seus estudantes poderá ser creditada, ao menos em parte, à ausência de conhecimentos sobre a prática docente em si e sobre referenciais teóricos e conceituais que possam alimentar os seus fazeres cotidianos. No sentido de diminuir tal lacuna é que se fundamenta a presente proposta.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b/>
          <w:bCs/>
          <w:color w:val="393939"/>
          <w:sz w:val="11"/>
          <w:szCs w:val="11"/>
        </w:rPr>
        <w:t>Conteúdos/Atividades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b/>
          <w:bCs/>
          <w:color w:val="393939"/>
          <w:sz w:val="11"/>
          <w:szCs w:val="11"/>
        </w:rPr>
        <w:t>Rotina de Aula: Apresentação da resenha das atividades do período anterior, oferta de presentes (</w:t>
      </w:r>
      <w:proofErr w:type="gramStart"/>
      <w:r>
        <w:rPr>
          <w:rFonts w:ascii="Arial" w:hAnsi="Arial" w:cs="Arial"/>
          <w:b/>
          <w:bCs/>
          <w:color w:val="393939"/>
          <w:sz w:val="11"/>
          <w:szCs w:val="11"/>
        </w:rPr>
        <w:t>pequenos textos, vídeos, dinâmicas</w:t>
      </w:r>
      <w:proofErr w:type="gramEnd"/>
      <w:r>
        <w:rPr>
          <w:rFonts w:ascii="Arial" w:hAnsi="Arial" w:cs="Arial"/>
          <w:b/>
          <w:bCs/>
          <w:color w:val="393939"/>
          <w:sz w:val="11"/>
          <w:szCs w:val="11"/>
        </w:rPr>
        <w:t xml:space="preserve"> ou outros e reflexões sobre os mesmos). Momento coordenado pela pessoa ou equipe responsável pela aula que também se responsabiliza pelo lanche do intervalo e por conduzir a avaliação no final do período. O tema central será conduzido pelo professor e/ou pela equipe responsável pelo período. Encaminhamentos e limpeza/arrumação da sala.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b/>
          <w:bCs/>
          <w:color w:val="393939"/>
          <w:sz w:val="11"/>
          <w:szCs w:val="11"/>
        </w:rPr>
        <w:t>Dias de aula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b/>
          <w:bCs/>
          <w:color w:val="393939"/>
          <w:sz w:val="11"/>
          <w:szCs w:val="11"/>
        </w:rPr>
        <w:t>04/04 - apenas um período; 11/04; 25/04; 02/05; 09/05; 16/05; 23/05; 30/05.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b/>
          <w:bCs/>
          <w:color w:val="393939"/>
          <w:sz w:val="11"/>
          <w:szCs w:val="11"/>
        </w:rPr>
        <w:t>Nos dias 02, 09 e 16/05 os grupos 1 a 6 se responsabilizarão por um período de aula, nos quais irão apresentar as suas propostas de Plano de Ensino e de Aula e receberão as sugestões críticas da sala e do professor.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proofErr w:type="gramStart"/>
      <w:r>
        <w:rPr>
          <w:rFonts w:ascii="Arial" w:hAnsi="Arial" w:cs="Arial"/>
          <w:b/>
          <w:bCs/>
          <w:color w:val="393939"/>
          <w:sz w:val="11"/>
          <w:szCs w:val="11"/>
        </w:rPr>
        <w:t>para</w:t>
      </w:r>
      <w:proofErr w:type="gramEnd"/>
      <w:r>
        <w:rPr>
          <w:rFonts w:ascii="Arial" w:hAnsi="Arial" w:cs="Arial"/>
          <w:b/>
          <w:bCs/>
          <w:color w:val="393939"/>
          <w:sz w:val="11"/>
          <w:szCs w:val="11"/>
        </w:rPr>
        <w:t xml:space="preserve"> o dia 11/04 cada grupo deve apresentar seus componentes e o tema das propostas de curso que irá </w:t>
      </w:r>
      <w:proofErr w:type="spellStart"/>
      <w:r>
        <w:rPr>
          <w:rFonts w:ascii="Arial" w:hAnsi="Arial" w:cs="Arial"/>
          <w:b/>
          <w:bCs/>
          <w:color w:val="393939"/>
          <w:sz w:val="11"/>
          <w:szCs w:val="11"/>
        </w:rPr>
        <w:t>consttruir</w:t>
      </w:r>
      <w:proofErr w:type="spellEnd"/>
      <w:r>
        <w:rPr>
          <w:rFonts w:ascii="Arial" w:hAnsi="Arial" w:cs="Arial"/>
          <w:b/>
          <w:bCs/>
          <w:color w:val="393939"/>
          <w:sz w:val="11"/>
          <w:szCs w:val="11"/>
        </w:rPr>
        <w:t>.</w:t>
      </w:r>
    </w:p>
    <w:p w:rsidR="00311FEF" w:rsidRDefault="00311FEF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</w:p>
    <w:p w:rsidR="00311FEF" w:rsidRDefault="00311FEF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 xml:space="preserve">Proponho três instrumentos de </w:t>
      </w:r>
      <w:r w:rsidRPr="00311FEF">
        <w:rPr>
          <w:rFonts w:ascii="Arial" w:hAnsi="Arial" w:cs="Arial"/>
          <w:b/>
          <w:color w:val="393939"/>
        </w:rPr>
        <w:t>avaliação</w:t>
      </w:r>
      <w:r>
        <w:rPr>
          <w:rFonts w:ascii="Arial" w:hAnsi="Arial" w:cs="Arial"/>
          <w:color w:val="393939"/>
          <w:sz w:val="11"/>
          <w:szCs w:val="11"/>
        </w:rPr>
        <w:t>: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Diário de Bordo com o relato de todas as atividades realizadas e aprendizados efetivados ao longo dos dois meses;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Plano de Curso e de Aula de cada Grupo;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Período coordenado pelo grupo.</w:t>
      </w: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</w:p>
    <w:p w:rsidR="00883977" w:rsidRDefault="00883977" w:rsidP="00883977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As notas de cada um/uma serão dadas pelo professor, pelo sujeito, pelo grupo e pela classe.</w:t>
      </w:r>
    </w:p>
    <w:p w:rsidR="00311FEF" w:rsidRDefault="00311FEF" w:rsidP="00883977">
      <w:pPr>
        <w:spacing w:after="0" w:line="173" w:lineRule="atLeast"/>
        <w:rPr>
          <w:rFonts w:ascii="Times New Roman" w:eastAsia="Times New Roman" w:hAnsi="Times New Roman" w:cs="Times New Roman"/>
          <w:b/>
          <w:bCs/>
        </w:rPr>
      </w:pP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O fio condutor de todos os trabalhos de grupo será: </w:t>
      </w:r>
      <w:r>
        <w:rPr>
          <w:rFonts w:ascii="Arial" w:hAnsi="Arial" w:cs="Arial"/>
          <w:b/>
          <w:bCs/>
          <w:color w:val="393939"/>
          <w:sz w:val="11"/>
          <w:szCs w:val="11"/>
        </w:rPr>
        <w:t>Da filosofia à pedagogia, passando pelo conhecimento científico especializado em diálogo com saberes populares da área e pela perspectiva de incidência em políticas públicas.</w:t>
      </w:r>
      <w:r>
        <w:rPr>
          <w:rFonts w:ascii="Arial" w:hAnsi="Arial" w:cs="Arial"/>
          <w:color w:val="393939"/>
          <w:sz w:val="11"/>
          <w:szCs w:val="11"/>
        </w:rPr>
        <w:t xml:space="preserve"> Ou seja, o desafio para cada grupo é o de elaborar (e aprimorar) nestes dois meses um </w:t>
      </w:r>
      <w:r w:rsidRPr="00311FEF">
        <w:rPr>
          <w:rFonts w:ascii="Arial" w:hAnsi="Arial" w:cs="Arial"/>
          <w:b/>
          <w:color w:val="393939"/>
          <w:sz w:val="22"/>
          <w:szCs w:val="22"/>
        </w:rPr>
        <w:t>Plano de ensino e um plano de aula</w:t>
      </w:r>
      <w:r>
        <w:rPr>
          <w:rFonts w:ascii="Arial" w:hAnsi="Arial" w:cs="Arial"/>
          <w:color w:val="393939"/>
          <w:sz w:val="11"/>
          <w:szCs w:val="11"/>
        </w:rPr>
        <w:t xml:space="preserve"> (demonstrativo), de uma disciplina, ou de um curso, que seja concebido como uma intervenção educadora (</w:t>
      </w:r>
      <w:proofErr w:type="spellStart"/>
      <w:r>
        <w:rPr>
          <w:rFonts w:ascii="Arial" w:hAnsi="Arial" w:cs="Arial"/>
          <w:color w:val="393939"/>
          <w:sz w:val="11"/>
          <w:szCs w:val="11"/>
        </w:rPr>
        <w:t>socioambientalista</w:t>
      </w:r>
      <w:proofErr w:type="spellEnd"/>
      <w:r>
        <w:rPr>
          <w:rFonts w:ascii="Arial" w:hAnsi="Arial" w:cs="Arial"/>
          <w:color w:val="393939"/>
          <w:sz w:val="11"/>
          <w:szCs w:val="11"/>
        </w:rPr>
        <w:t>?) voltada à formação de estudantes universitários (como cidadãos, como profissionais e como pessoas) comprometidos com um mundo melhor.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 xml:space="preserve">Para tanto, sugiro o seguinte </w:t>
      </w:r>
      <w:r w:rsidRPr="00311FEF">
        <w:rPr>
          <w:rFonts w:ascii="Arial" w:hAnsi="Arial" w:cs="Arial"/>
          <w:b/>
          <w:color w:val="393939"/>
          <w:sz w:val="11"/>
          <w:szCs w:val="11"/>
        </w:rPr>
        <w:t>roteiro</w:t>
      </w:r>
      <w:r>
        <w:rPr>
          <w:rFonts w:ascii="Arial" w:hAnsi="Arial" w:cs="Arial"/>
          <w:color w:val="393939"/>
          <w:sz w:val="11"/>
          <w:szCs w:val="11"/>
        </w:rPr>
        <w:t>: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 xml:space="preserve">1. Definir quem serão os estudantes (o chamado público alvo) a ser envolvido com a disciplina ou com o curso. Qual será essa disciplina ou curso? </w:t>
      </w:r>
      <w:proofErr w:type="gramStart"/>
      <w:r>
        <w:rPr>
          <w:rFonts w:ascii="Arial" w:hAnsi="Arial" w:cs="Arial"/>
          <w:color w:val="393939"/>
          <w:sz w:val="11"/>
          <w:szCs w:val="11"/>
        </w:rPr>
        <w:t>seu</w:t>
      </w:r>
      <w:proofErr w:type="gramEnd"/>
      <w:r>
        <w:rPr>
          <w:rFonts w:ascii="Arial" w:hAnsi="Arial" w:cs="Arial"/>
          <w:color w:val="393939"/>
          <w:sz w:val="11"/>
          <w:szCs w:val="11"/>
        </w:rPr>
        <w:t xml:space="preserve"> nome e características para o público ao qual se destina.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2. Contextualizar, na Instituição, Estado, região, Planeta na qual será oferecida. Há PPP? Apresentar um mapeamento e um diagnóstico preliminar do contexto.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3. Estado da arte dos conhecimentos na área da disciplina.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4. Objetivos e filosofia que fundamentam e direcionam a disciplina e seu processo educador.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5. Conteúdos a serem trabalhados e bibliografia.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6. Atividades, método e técnicas de trabalho.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7. Monitoramento e avaliação.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8. Outros (recursos, sustentabilidade da intervenção,...).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9. Apêndices (plano de cursos e plano de pelo menos uma aula).</w:t>
      </w:r>
    </w:p>
    <w:p w:rsidR="00311FEF" w:rsidRDefault="00311FEF" w:rsidP="00311FEF">
      <w:pPr>
        <w:pStyle w:val="NormalWeb"/>
        <w:shd w:val="clear" w:color="auto" w:fill="F5F5F5"/>
        <w:spacing w:before="0" w:beforeAutospacing="0" w:after="87" w:afterAutospacing="0"/>
        <w:rPr>
          <w:rFonts w:ascii="Arial" w:hAnsi="Arial" w:cs="Arial"/>
          <w:color w:val="393939"/>
          <w:sz w:val="11"/>
          <w:szCs w:val="11"/>
        </w:rPr>
      </w:pPr>
      <w:r>
        <w:rPr>
          <w:rFonts w:ascii="Arial" w:hAnsi="Arial" w:cs="Arial"/>
          <w:color w:val="393939"/>
          <w:sz w:val="11"/>
          <w:szCs w:val="11"/>
        </w:rPr>
        <w:t>10. Anexos (textos de apoio).</w:t>
      </w:r>
    </w:p>
    <w:p w:rsidR="00311FEF" w:rsidRDefault="00311FEF" w:rsidP="00883977">
      <w:pPr>
        <w:spacing w:after="0" w:line="173" w:lineRule="atLeast"/>
        <w:rPr>
          <w:rFonts w:ascii="Times New Roman" w:eastAsia="Times New Roman" w:hAnsi="Times New Roman" w:cs="Times New Roman"/>
          <w:b/>
          <w:bCs/>
        </w:rPr>
      </w:pPr>
    </w:p>
    <w:p w:rsidR="00311FEF" w:rsidRDefault="00311FEF" w:rsidP="00883977">
      <w:pPr>
        <w:spacing w:after="0" w:line="173" w:lineRule="atLeast"/>
        <w:rPr>
          <w:rFonts w:ascii="Times New Roman" w:eastAsia="Times New Roman" w:hAnsi="Times New Roman" w:cs="Times New Roman"/>
          <w:b/>
          <w:bCs/>
        </w:rPr>
      </w:pPr>
    </w:p>
    <w:p w:rsidR="00883977" w:rsidRPr="00883977" w:rsidRDefault="00883977" w:rsidP="00883977">
      <w:pPr>
        <w:spacing w:after="0" w:line="173" w:lineRule="atLeast"/>
        <w:rPr>
          <w:rFonts w:ascii="Times New Roman" w:eastAsia="Times New Roman" w:hAnsi="Times New Roman" w:cs="Times New Roman"/>
        </w:rPr>
      </w:pPr>
      <w:r w:rsidRPr="00883977">
        <w:rPr>
          <w:rFonts w:ascii="Times New Roman" w:eastAsia="Times New Roman" w:hAnsi="Times New Roman" w:cs="Times New Roman"/>
          <w:b/>
          <w:bCs/>
        </w:rPr>
        <w:t>Bibliografia</w:t>
      </w:r>
    </w:p>
    <w:p w:rsidR="00883977" w:rsidRPr="00883977" w:rsidRDefault="00883977" w:rsidP="0088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977" w:rsidRPr="00883977" w:rsidRDefault="00883977" w:rsidP="00883977">
      <w:pPr>
        <w:spacing w:after="87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83977">
        <w:rPr>
          <w:rFonts w:ascii="Times New Roman" w:eastAsia="Times New Roman" w:hAnsi="Times New Roman" w:cs="Times New Roman"/>
          <w:sz w:val="16"/>
          <w:szCs w:val="16"/>
        </w:rPr>
        <w:t xml:space="preserve">Segue </w:t>
      </w:r>
      <w:proofErr w:type="gramStart"/>
      <w:r w:rsidRPr="00883977">
        <w:rPr>
          <w:rFonts w:ascii="Times New Roman" w:eastAsia="Times New Roman" w:hAnsi="Times New Roman" w:cs="Times New Roman"/>
          <w:sz w:val="16"/>
          <w:szCs w:val="16"/>
        </w:rPr>
        <w:t>anexo duas páginas</w:t>
      </w:r>
      <w:proofErr w:type="gramEnd"/>
      <w:r w:rsidRPr="00883977">
        <w:rPr>
          <w:rFonts w:ascii="Times New Roman" w:eastAsia="Times New Roman" w:hAnsi="Times New Roman" w:cs="Times New Roman"/>
          <w:sz w:val="16"/>
          <w:szCs w:val="16"/>
        </w:rPr>
        <w:t xml:space="preserve"> de bibliografia inicial. As sugestões de leitura </w:t>
      </w:r>
      <w:proofErr w:type="spellStart"/>
      <w:proofErr w:type="gramStart"/>
      <w:r w:rsidRPr="00883977">
        <w:rPr>
          <w:rFonts w:ascii="Times New Roman" w:eastAsia="Times New Roman" w:hAnsi="Times New Roman" w:cs="Times New Roman"/>
          <w:sz w:val="16"/>
          <w:szCs w:val="16"/>
        </w:rPr>
        <w:t>tb</w:t>
      </w:r>
      <w:proofErr w:type="spellEnd"/>
      <w:proofErr w:type="gramEnd"/>
      <w:r w:rsidRPr="00883977">
        <w:rPr>
          <w:rFonts w:ascii="Times New Roman" w:eastAsia="Times New Roman" w:hAnsi="Times New Roman" w:cs="Times New Roman"/>
          <w:sz w:val="16"/>
          <w:szCs w:val="16"/>
        </w:rPr>
        <w:t xml:space="preserve"> serão feitas ao longo das aulas.</w:t>
      </w:r>
    </w:p>
    <w:p w:rsidR="00883977" w:rsidRPr="00883977" w:rsidRDefault="00883977" w:rsidP="00883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3977" w:rsidRPr="00883977" w:rsidRDefault="00E8499A" w:rsidP="0088397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93939"/>
          <w:sz w:val="11"/>
          <w:szCs w:val="11"/>
        </w:rPr>
      </w:pPr>
      <w:hyperlink r:id="rId4" w:history="1">
        <w:r w:rsidRPr="00E8499A">
          <w:rPr>
            <w:rFonts w:ascii="Arial" w:eastAsia="Times New Roman" w:hAnsi="Arial" w:cs="Arial"/>
            <w:color w:val="0C768C"/>
            <w:sz w:val="11"/>
            <w:szCs w:val="1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ocumento do Word 2007" href="https://edisciplinas.usp.br/pluginfile.php/4494752/mod_forum/attachment/713434/bibbliografia inicial.docx" style="width:23.85pt;height:23.85pt" o:button="t"/>
          </w:pict>
        </w:r>
      </w:hyperlink>
      <w:r w:rsidR="00883977" w:rsidRPr="00883977">
        <w:rPr>
          <w:rFonts w:ascii="Arial" w:eastAsia="Times New Roman" w:hAnsi="Arial" w:cs="Arial"/>
          <w:color w:val="393939"/>
          <w:sz w:val="11"/>
          <w:szCs w:val="11"/>
        </w:rPr>
        <w:t> </w:t>
      </w:r>
      <w:proofErr w:type="spellStart"/>
      <w:r w:rsidRPr="00883977">
        <w:rPr>
          <w:rFonts w:ascii="Arial" w:eastAsia="Times New Roman" w:hAnsi="Arial" w:cs="Arial"/>
          <w:color w:val="393939"/>
          <w:sz w:val="11"/>
          <w:szCs w:val="11"/>
        </w:rPr>
        <w:fldChar w:fldCharType="begin"/>
      </w:r>
      <w:r w:rsidR="00883977" w:rsidRPr="00883977">
        <w:rPr>
          <w:rFonts w:ascii="Arial" w:eastAsia="Times New Roman" w:hAnsi="Arial" w:cs="Arial"/>
          <w:color w:val="393939"/>
          <w:sz w:val="11"/>
          <w:szCs w:val="11"/>
        </w:rPr>
        <w:instrText xml:space="preserve"> HYPERLINK "https://edisciplinas.usp.br/pluginfile.php/4494752/mod_forum/attachment/713434/bibbliografia%20inicial.docx" </w:instrText>
      </w:r>
      <w:r w:rsidRPr="00883977">
        <w:rPr>
          <w:rFonts w:ascii="Arial" w:eastAsia="Times New Roman" w:hAnsi="Arial" w:cs="Arial"/>
          <w:color w:val="393939"/>
          <w:sz w:val="11"/>
          <w:szCs w:val="11"/>
        </w:rPr>
        <w:fldChar w:fldCharType="separate"/>
      </w:r>
      <w:proofErr w:type="gramStart"/>
      <w:r w:rsidR="00883977" w:rsidRPr="00883977">
        <w:rPr>
          <w:rFonts w:ascii="Arial" w:eastAsia="Times New Roman" w:hAnsi="Arial" w:cs="Arial"/>
          <w:color w:val="0C768C"/>
          <w:sz w:val="11"/>
        </w:rPr>
        <w:t>bibbliografia</w:t>
      </w:r>
      <w:proofErr w:type="spellEnd"/>
      <w:proofErr w:type="gramEnd"/>
      <w:r w:rsidR="00883977" w:rsidRPr="00883977">
        <w:rPr>
          <w:rFonts w:ascii="Arial" w:eastAsia="Times New Roman" w:hAnsi="Arial" w:cs="Arial"/>
          <w:color w:val="0C768C"/>
          <w:sz w:val="11"/>
        </w:rPr>
        <w:t xml:space="preserve"> inicial.</w:t>
      </w:r>
      <w:proofErr w:type="spellStart"/>
      <w:r w:rsidR="00883977" w:rsidRPr="00883977">
        <w:rPr>
          <w:rFonts w:ascii="Arial" w:eastAsia="Times New Roman" w:hAnsi="Arial" w:cs="Arial"/>
          <w:color w:val="0C768C"/>
          <w:sz w:val="11"/>
        </w:rPr>
        <w:t>docx</w:t>
      </w:r>
      <w:proofErr w:type="spellEnd"/>
      <w:r w:rsidRPr="00883977">
        <w:rPr>
          <w:rFonts w:ascii="Arial" w:eastAsia="Times New Roman" w:hAnsi="Arial" w:cs="Arial"/>
          <w:color w:val="393939"/>
          <w:sz w:val="11"/>
          <w:szCs w:val="11"/>
        </w:rPr>
        <w:fldChar w:fldCharType="end"/>
      </w:r>
    </w:p>
    <w:p w:rsidR="00883977" w:rsidRDefault="00883977"/>
    <w:sectPr w:rsidR="00883977" w:rsidSect="00E84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hyphenationZone w:val="425"/>
  <w:characterSpacingControl w:val="doNotCompress"/>
  <w:compat>
    <w:useFELayout/>
  </w:compat>
  <w:rsids>
    <w:rsidRoot w:val="00B025E4"/>
    <w:rsid w:val="00311FEF"/>
    <w:rsid w:val="00883977"/>
    <w:rsid w:val="00B025E4"/>
    <w:rsid w:val="00E8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99A"/>
  </w:style>
  <w:style w:type="paragraph" w:styleId="Ttulo3">
    <w:name w:val="heading 3"/>
    <w:basedOn w:val="Normal"/>
    <w:link w:val="Ttulo3Char"/>
    <w:uiPriority w:val="9"/>
    <w:qFormat/>
    <w:rsid w:val="00883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8839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883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648">
          <w:marLeft w:val="0"/>
          <w:marRight w:val="0"/>
          <w:marTop w:val="0"/>
          <w:marBottom w:val="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402">
              <w:marLeft w:val="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738">
                      <w:marLeft w:val="0"/>
                      <w:marRight w:val="0"/>
                      <w:marTop w:val="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0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924">
              <w:marLeft w:val="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isciplinas.usp.br/pluginfile.php/4494752/mod_forum/attachment/713434/bibbliografia%20inicial.doc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2019-04-30T05:39:00Z</dcterms:created>
  <dcterms:modified xsi:type="dcterms:W3CDTF">2019-04-30T05:39:00Z</dcterms:modified>
</cp:coreProperties>
</file>