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46" w:rsidRPr="009458F1" w:rsidRDefault="00364746" w:rsidP="009C2FB8">
      <w:pPr>
        <w:jc w:val="center"/>
        <w:rPr>
          <w:b/>
        </w:rPr>
      </w:pPr>
      <w:r w:rsidRPr="009458F1">
        <w:rPr>
          <w:b/>
        </w:rPr>
        <w:t xml:space="preserve">Consignas para </w:t>
      </w:r>
      <w:proofErr w:type="spellStart"/>
      <w:r w:rsidRPr="009458F1">
        <w:rPr>
          <w:b/>
        </w:rPr>
        <w:t>el</w:t>
      </w:r>
      <w:proofErr w:type="spellEnd"/>
      <w:r w:rsidRPr="009458F1">
        <w:rPr>
          <w:b/>
        </w:rPr>
        <w:t xml:space="preserve"> </w:t>
      </w:r>
      <w:proofErr w:type="spellStart"/>
      <w:r w:rsidR="00136114" w:rsidRPr="009458F1">
        <w:rPr>
          <w:b/>
        </w:rPr>
        <w:t>trabajo</w:t>
      </w:r>
      <w:proofErr w:type="spellEnd"/>
      <w:r w:rsidR="00136114" w:rsidRPr="009458F1">
        <w:rPr>
          <w:b/>
        </w:rPr>
        <w:t xml:space="preserve"> escrito de </w:t>
      </w:r>
      <w:proofErr w:type="spellStart"/>
      <w:r w:rsidR="00136114" w:rsidRPr="009458F1">
        <w:rPr>
          <w:b/>
        </w:rPr>
        <w:t>Lecturas</w:t>
      </w:r>
      <w:proofErr w:type="spellEnd"/>
      <w:r w:rsidR="00136114" w:rsidRPr="009458F1">
        <w:rPr>
          <w:b/>
        </w:rPr>
        <w:t xml:space="preserve"> </w:t>
      </w:r>
      <w:proofErr w:type="gramStart"/>
      <w:r w:rsidR="00136114" w:rsidRPr="009458F1">
        <w:rPr>
          <w:b/>
        </w:rPr>
        <w:t>específicas  de</w:t>
      </w:r>
      <w:proofErr w:type="gramEnd"/>
      <w:r w:rsidR="00136114" w:rsidRPr="009458F1">
        <w:rPr>
          <w:b/>
        </w:rPr>
        <w:t xml:space="preserve"> </w:t>
      </w:r>
      <w:proofErr w:type="spellStart"/>
      <w:r w:rsidR="00136114" w:rsidRPr="009458F1">
        <w:rPr>
          <w:b/>
        </w:rPr>
        <w:t>la</w:t>
      </w:r>
      <w:proofErr w:type="spellEnd"/>
      <w:r w:rsidR="00136114" w:rsidRPr="009458F1">
        <w:rPr>
          <w:b/>
        </w:rPr>
        <w:t xml:space="preserve"> literatura </w:t>
      </w:r>
      <w:r w:rsidR="009458F1">
        <w:rPr>
          <w:b/>
        </w:rPr>
        <w:t>hispano-americana (</w:t>
      </w:r>
      <w:proofErr w:type="spellStart"/>
      <w:r w:rsidR="009458F1">
        <w:rPr>
          <w:b/>
        </w:rPr>
        <w:t>nocturno</w:t>
      </w:r>
      <w:proofErr w:type="spellEnd"/>
      <w:r w:rsidR="009458F1">
        <w:rPr>
          <w:b/>
        </w:rPr>
        <w:t>, 2019)</w:t>
      </w:r>
    </w:p>
    <w:p w:rsidR="009C2FB8" w:rsidRDefault="009C2FB8" w:rsidP="00364746">
      <w:pPr>
        <w:rPr>
          <w:b/>
        </w:rPr>
      </w:pPr>
    </w:p>
    <w:p w:rsidR="00364746" w:rsidRPr="009458F1" w:rsidRDefault="00136114" w:rsidP="00364746">
      <w:pPr>
        <w:rPr>
          <w:b/>
        </w:rPr>
      </w:pPr>
      <w:r w:rsidRPr="009458F1">
        <w:rPr>
          <w:b/>
        </w:rPr>
        <w:t>Fecha de entrega: 13</w:t>
      </w:r>
      <w:r w:rsidR="00364746" w:rsidRPr="009458F1">
        <w:rPr>
          <w:b/>
        </w:rPr>
        <w:t>-06-2019.</w:t>
      </w:r>
    </w:p>
    <w:p w:rsidR="00364746" w:rsidRPr="009C2FB8" w:rsidRDefault="00364746" w:rsidP="00364746">
      <w:pPr>
        <w:rPr>
          <w:b/>
        </w:rPr>
      </w:pPr>
      <w:proofErr w:type="spellStart"/>
      <w:r w:rsidRPr="009458F1">
        <w:rPr>
          <w:b/>
        </w:rPr>
        <w:t>Extensión</w:t>
      </w:r>
      <w:proofErr w:type="spellEnd"/>
      <w:r w:rsidRPr="009458F1">
        <w:rPr>
          <w:b/>
        </w:rPr>
        <w:t>:</w:t>
      </w:r>
      <w:r>
        <w:t xml:space="preserve"> mínimo de </w:t>
      </w:r>
      <w:proofErr w:type="spellStart"/>
      <w:r>
        <w:t>siete</w:t>
      </w:r>
      <w:proofErr w:type="spellEnd"/>
      <w:r>
        <w:t xml:space="preserve"> páginas (</w:t>
      </w:r>
      <w:proofErr w:type="spellStart"/>
      <w:r>
        <w:t>sin</w:t>
      </w:r>
      <w:proofErr w:type="spellEnd"/>
      <w:r>
        <w:t xml:space="preserve"> contar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portada), </w:t>
      </w:r>
      <w:proofErr w:type="spellStart"/>
      <w:r>
        <w:t>espacio</w:t>
      </w:r>
      <w:proofErr w:type="spellEnd"/>
      <w:r>
        <w:t xml:space="preserve"> 1,5. Times New Roman 12.</w:t>
      </w:r>
      <w:r w:rsidR="009C2FB8">
        <w:t xml:space="preserve"> </w:t>
      </w:r>
      <w:r w:rsidR="009C2FB8" w:rsidRPr="009C2FB8">
        <w:rPr>
          <w:b/>
        </w:rPr>
        <w:t xml:space="preserve">No es </w:t>
      </w:r>
      <w:proofErr w:type="spellStart"/>
      <w:r w:rsidR="009C2FB8" w:rsidRPr="009C2FB8">
        <w:rPr>
          <w:b/>
        </w:rPr>
        <w:t>necesaria</w:t>
      </w:r>
      <w:proofErr w:type="spellEnd"/>
      <w:r w:rsidR="009C2FB8" w:rsidRPr="009C2FB8">
        <w:rPr>
          <w:b/>
        </w:rPr>
        <w:t xml:space="preserve"> </w:t>
      </w:r>
      <w:proofErr w:type="spellStart"/>
      <w:r w:rsidR="009C2FB8" w:rsidRPr="009C2FB8">
        <w:rPr>
          <w:b/>
        </w:rPr>
        <w:t>la</w:t>
      </w:r>
      <w:proofErr w:type="spellEnd"/>
      <w:r w:rsidR="009C2FB8" w:rsidRPr="009C2FB8">
        <w:rPr>
          <w:b/>
        </w:rPr>
        <w:t xml:space="preserve"> </w:t>
      </w:r>
      <w:proofErr w:type="spellStart"/>
      <w:r w:rsidR="009C2FB8" w:rsidRPr="009C2FB8">
        <w:rPr>
          <w:b/>
        </w:rPr>
        <w:t>transcripción</w:t>
      </w:r>
      <w:proofErr w:type="spellEnd"/>
      <w:r w:rsidR="009C2FB8" w:rsidRPr="009C2FB8">
        <w:rPr>
          <w:b/>
        </w:rPr>
        <w:t xml:space="preserve"> de </w:t>
      </w:r>
      <w:proofErr w:type="spellStart"/>
      <w:r w:rsidR="009C2FB8" w:rsidRPr="009C2FB8">
        <w:rPr>
          <w:b/>
        </w:rPr>
        <w:t>los</w:t>
      </w:r>
      <w:proofErr w:type="spellEnd"/>
      <w:r w:rsidR="009C2FB8" w:rsidRPr="009C2FB8">
        <w:rPr>
          <w:b/>
        </w:rPr>
        <w:t xml:space="preserve"> poemas.</w:t>
      </w:r>
    </w:p>
    <w:p w:rsidR="00364746" w:rsidRDefault="00364746" w:rsidP="00364746">
      <w:r w:rsidRPr="009458F1">
        <w:rPr>
          <w:b/>
        </w:rPr>
        <w:t>Valor:</w:t>
      </w:r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</w:p>
    <w:p w:rsidR="00364746" w:rsidRDefault="00364746" w:rsidP="00364746">
      <w:proofErr w:type="spellStart"/>
      <w:r w:rsidRPr="009458F1">
        <w:rPr>
          <w:b/>
        </w:rPr>
        <w:t>Lengua</w:t>
      </w:r>
      <w:proofErr w:type="spellEnd"/>
      <w:r w:rsidRPr="009458F1">
        <w:rPr>
          <w:b/>
        </w:rPr>
        <w:t xml:space="preserve"> </w:t>
      </w:r>
      <w:proofErr w:type="spellStart"/>
      <w:r w:rsidRPr="009458F1">
        <w:rPr>
          <w:b/>
        </w:rPr>
        <w:t>del</w:t>
      </w:r>
      <w:proofErr w:type="spellEnd"/>
      <w:r w:rsidRPr="009458F1">
        <w:rPr>
          <w:b/>
        </w:rPr>
        <w:t xml:space="preserve"> </w:t>
      </w:r>
      <w:proofErr w:type="spellStart"/>
      <w:r w:rsidRPr="009458F1">
        <w:rPr>
          <w:b/>
        </w:rPr>
        <w:t>trabajo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portugués</w:t>
      </w:r>
      <w:proofErr w:type="spellEnd"/>
      <w:r>
        <w:t xml:space="preserve"> o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será motivo de </w:t>
      </w:r>
      <w:proofErr w:type="spellStart"/>
      <w:r>
        <w:t>evaluación</w:t>
      </w:r>
      <w:proofErr w:type="spellEnd"/>
      <w:r>
        <w:t xml:space="preserve">, a </w:t>
      </w:r>
      <w:proofErr w:type="spellStart"/>
      <w:r>
        <w:t>no</w:t>
      </w:r>
      <w:proofErr w:type="spellEnd"/>
      <w:r>
        <w:t xml:space="preserve"> ser que </w:t>
      </w:r>
      <w:proofErr w:type="spellStart"/>
      <w:r>
        <w:t>impida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textual.</w:t>
      </w:r>
    </w:p>
    <w:p w:rsidR="00364746" w:rsidRPr="009458F1" w:rsidRDefault="00364746" w:rsidP="00364746">
      <w:pPr>
        <w:rPr>
          <w:b/>
        </w:rPr>
      </w:pPr>
      <w:r w:rsidRPr="009458F1">
        <w:rPr>
          <w:b/>
        </w:rPr>
        <w:t xml:space="preserve">Consigna </w:t>
      </w:r>
    </w:p>
    <w:p w:rsidR="00DD479B" w:rsidRDefault="00D156E7" w:rsidP="00364746">
      <w:r>
        <w:t xml:space="preserve">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uma </w:t>
      </w:r>
      <w:proofErr w:type="spellStart"/>
      <w:r>
        <w:t>lectura</w:t>
      </w:r>
      <w:proofErr w:type="spellEnd"/>
      <w:r>
        <w:t xml:space="preserve"> analítica y comparada de dos textos poéticos de </w:t>
      </w:r>
      <w:proofErr w:type="spellStart"/>
      <w:r>
        <w:t>Sor</w:t>
      </w:r>
      <w:proofErr w:type="spellEnd"/>
      <w:r>
        <w:t xml:space="preserve">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Cruz, y </w:t>
      </w:r>
      <w:proofErr w:type="spellStart"/>
      <w:r>
        <w:t>deberá</w:t>
      </w:r>
      <w:proofErr w:type="spellEnd"/>
      <w:r>
        <w:t xml:space="preserve"> responder al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orden</w:t>
      </w:r>
      <w:proofErr w:type="spellEnd"/>
      <w:r>
        <w:t>:</w:t>
      </w:r>
    </w:p>
    <w:p w:rsidR="0052601A" w:rsidRDefault="00DD479B" w:rsidP="00364746">
      <w:r>
        <w:t xml:space="preserve">a) </w:t>
      </w:r>
      <w:proofErr w:type="spellStart"/>
      <w:r w:rsidR="0052601A">
        <w:t>En</w:t>
      </w:r>
      <w:proofErr w:type="spellEnd"/>
      <w:r w:rsidR="0052601A">
        <w:t xml:space="preserve"> </w:t>
      </w:r>
      <w:proofErr w:type="spellStart"/>
      <w:r w:rsidR="0052601A">
        <w:t>la</w:t>
      </w:r>
      <w:proofErr w:type="spellEnd"/>
      <w:r w:rsidR="0052601A">
        <w:t xml:space="preserve"> </w:t>
      </w:r>
      <w:proofErr w:type="spellStart"/>
      <w:proofErr w:type="gramStart"/>
      <w:r w:rsidR="0052601A">
        <w:t>primera</w:t>
      </w:r>
      <w:proofErr w:type="spellEnd"/>
      <w:r w:rsidR="0052601A">
        <w:t xml:space="preserve">  </w:t>
      </w:r>
      <w:proofErr w:type="spellStart"/>
      <w:r w:rsidR="0052601A">
        <w:t>e</w:t>
      </w:r>
      <w:r w:rsidR="00136114">
        <w:t>l</w:t>
      </w:r>
      <w:proofErr w:type="spellEnd"/>
      <w:proofErr w:type="gramEnd"/>
      <w:r w:rsidR="00136114">
        <w:t xml:space="preserve"> </w:t>
      </w:r>
      <w:proofErr w:type="spellStart"/>
      <w:r w:rsidR="00136114">
        <w:t>alumno</w:t>
      </w:r>
      <w:proofErr w:type="spellEnd"/>
      <w:r w:rsidR="00136114">
        <w:t xml:space="preserve"> </w:t>
      </w:r>
      <w:proofErr w:type="spellStart"/>
      <w:r w:rsidR="00136114">
        <w:t>deberá</w:t>
      </w:r>
      <w:proofErr w:type="spellEnd"/>
      <w:r w:rsidR="00136114">
        <w:t xml:space="preserve"> </w:t>
      </w:r>
      <w:proofErr w:type="spellStart"/>
      <w:r w:rsidR="00136114">
        <w:t>escoger</w:t>
      </w:r>
      <w:proofErr w:type="spellEnd"/>
      <w:r w:rsidR="00136114">
        <w:t xml:space="preserve"> </w:t>
      </w:r>
      <w:proofErr w:type="spellStart"/>
      <w:r w:rsidR="00136114" w:rsidRPr="007D7B49">
        <w:rPr>
          <w:b/>
        </w:rPr>
        <w:t>alguno</w:t>
      </w:r>
      <w:proofErr w:type="spellEnd"/>
      <w:r w:rsidR="00136114" w:rsidRPr="007D7B49">
        <w:rPr>
          <w:b/>
        </w:rPr>
        <w:t xml:space="preserve"> </w:t>
      </w:r>
      <w:r w:rsidR="00136114">
        <w:t xml:space="preserve">de </w:t>
      </w:r>
      <w:proofErr w:type="spellStart"/>
      <w:r w:rsidR="00136114">
        <w:t>los</w:t>
      </w:r>
      <w:proofErr w:type="spellEnd"/>
      <w:r w:rsidR="00136114">
        <w:t xml:space="preserve"> </w:t>
      </w:r>
      <w:proofErr w:type="spellStart"/>
      <w:r w:rsidR="0052601A">
        <w:t>siguientes</w:t>
      </w:r>
      <w:proofErr w:type="spellEnd"/>
      <w:r w:rsidR="0052601A">
        <w:t xml:space="preserve"> </w:t>
      </w:r>
      <w:r w:rsidR="00136114">
        <w:t>textos</w:t>
      </w:r>
      <w:r w:rsidR="0052601A">
        <w:t>:</w:t>
      </w:r>
      <w:r w:rsidR="00136114">
        <w:t xml:space="preserve"> </w:t>
      </w:r>
    </w:p>
    <w:p w:rsidR="0052601A" w:rsidRDefault="00D156E7" w:rsidP="0052601A">
      <w:proofErr w:type="gramStart"/>
      <w:r>
        <w:t>-  “</w:t>
      </w:r>
      <w:proofErr w:type="spellStart"/>
      <w:proofErr w:type="gramEnd"/>
      <w:r>
        <w:t>Discurre</w:t>
      </w:r>
      <w:proofErr w:type="spellEnd"/>
      <w:r>
        <w:t xml:space="preserve">, </w:t>
      </w:r>
      <w:proofErr w:type="spellStart"/>
      <w:r>
        <w:t>con</w:t>
      </w:r>
      <w:proofErr w:type="spellEnd"/>
      <w:r w:rsidR="0052601A">
        <w:t xml:space="preserve"> sutileza </w:t>
      </w:r>
      <w:proofErr w:type="spellStart"/>
      <w:r w:rsidR="0052601A">
        <w:t>cortesana</w:t>
      </w:r>
      <w:proofErr w:type="spellEnd"/>
      <w:r w:rsidR="0052601A">
        <w:t xml:space="preserve">, causa y </w:t>
      </w:r>
      <w:proofErr w:type="spellStart"/>
      <w:r w:rsidR="0052601A">
        <w:t>efecto</w:t>
      </w:r>
      <w:proofErr w:type="spellEnd"/>
      <w:r w:rsidR="0052601A">
        <w:t xml:space="preserve"> de </w:t>
      </w:r>
      <w:proofErr w:type="spellStart"/>
      <w:r w:rsidR="0052601A">
        <w:t>haberse</w:t>
      </w:r>
      <w:proofErr w:type="spellEnd"/>
      <w:r w:rsidR="0052601A">
        <w:t xml:space="preserve"> </w:t>
      </w:r>
      <w:proofErr w:type="spellStart"/>
      <w:r w:rsidR="0052601A">
        <w:t>el</w:t>
      </w:r>
      <w:proofErr w:type="spellEnd"/>
      <w:r w:rsidR="0052601A">
        <w:t xml:space="preserve"> </w:t>
      </w:r>
      <w:proofErr w:type="spellStart"/>
      <w:r w:rsidR="0052601A">
        <w:t>Señor</w:t>
      </w:r>
      <w:proofErr w:type="spellEnd"/>
      <w:r w:rsidR="0052601A">
        <w:t xml:space="preserve"> </w:t>
      </w:r>
      <w:proofErr w:type="spellStart"/>
      <w:r w:rsidR="0052601A">
        <w:t>Virrey</w:t>
      </w:r>
      <w:proofErr w:type="spellEnd"/>
      <w:r w:rsidR="0052601A">
        <w:t xml:space="preserve"> </w:t>
      </w:r>
      <w:r w:rsidR="00DD479B">
        <w:t xml:space="preserve">ausentado a </w:t>
      </w:r>
      <w:proofErr w:type="spellStart"/>
      <w:r w:rsidR="00DD479B">
        <w:t>un</w:t>
      </w:r>
      <w:proofErr w:type="spellEnd"/>
      <w:r w:rsidR="00DD479B">
        <w:t xml:space="preserve"> </w:t>
      </w:r>
      <w:proofErr w:type="spellStart"/>
      <w:r w:rsidR="00DD479B">
        <w:t>Recreo</w:t>
      </w:r>
      <w:proofErr w:type="spellEnd"/>
      <w:r w:rsidR="00DD479B">
        <w:t xml:space="preserve">”. </w:t>
      </w:r>
      <w:r w:rsidR="0052601A">
        <w:t xml:space="preserve">Tomo I. Lírica </w:t>
      </w:r>
      <w:proofErr w:type="spellStart"/>
      <w:proofErr w:type="gramStart"/>
      <w:r w:rsidR="0052601A">
        <w:t>personal</w:t>
      </w:r>
      <w:proofErr w:type="spellEnd"/>
      <w:r w:rsidR="0052601A">
        <w:t>.,</w:t>
      </w:r>
      <w:proofErr w:type="gramEnd"/>
      <w:r w:rsidR="0052601A">
        <w:t xml:space="preserve"> no. 30, FCE, México, 2004</w:t>
      </w:r>
      <w:r w:rsidR="000E3885">
        <w:t xml:space="preserve">, </w:t>
      </w:r>
      <w:r w:rsidR="0052601A">
        <w:t>pp. 86-88.</w:t>
      </w:r>
    </w:p>
    <w:p w:rsidR="0052601A" w:rsidRDefault="0052601A" w:rsidP="0052601A">
      <w:r>
        <w:t>- “Puro amor, que au</w:t>
      </w:r>
      <w:r w:rsidR="00DD479B">
        <w:t xml:space="preserve">sente y </w:t>
      </w:r>
      <w:proofErr w:type="spellStart"/>
      <w:r w:rsidR="00DD479B">
        <w:t>sin</w:t>
      </w:r>
      <w:proofErr w:type="spellEnd"/>
      <w:r w:rsidR="00DD479B">
        <w:t xml:space="preserve"> </w:t>
      </w:r>
      <w:proofErr w:type="spellStart"/>
      <w:r w:rsidR="00DD479B">
        <w:t>deseo</w:t>
      </w:r>
      <w:proofErr w:type="spellEnd"/>
      <w:r w:rsidR="00DD479B">
        <w:t>...</w:t>
      </w:r>
      <w:proofErr w:type="gramStart"/>
      <w:r w:rsidR="00DD479B">
        <w:t>”.</w:t>
      </w:r>
      <w:r>
        <w:t>Tomo</w:t>
      </w:r>
      <w:proofErr w:type="gramEnd"/>
      <w:r>
        <w:t xml:space="preserve"> I. Lírica </w:t>
      </w:r>
      <w:proofErr w:type="spellStart"/>
      <w:r>
        <w:t>personal</w:t>
      </w:r>
      <w:proofErr w:type="spellEnd"/>
      <w:r>
        <w:t>., no. 19, FC</w:t>
      </w:r>
      <w:r w:rsidR="007D7B49">
        <w:t xml:space="preserve">E, México, 2004 pp.54-59 </w:t>
      </w:r>
    </w:p>
    <w:p w:rsidR="0052601A" w:rsidRDefault="0052601A" w:rsidP="00364746">
      <w:proofErr w:type="spellStart"/>
      <w:r>
        <w:t>Luego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analizarlo</w:t>
      </w:r>
      <w:proofErr w:type="spellEnd"/>
      <w:r>
        <w:t xml:space="preserve"> </w:t>
      </w:r>
      <w:proofErr w:type="spellStart"/>
      <w:r w:rsidR="007D7B49">
        <w:t>atendiendo</w:t>
      </w:r>
      <w:proofErr w:type="spellEnd"/>
      <w:r w:rsidR="007D7B49">
        <w:t xml:space="preserve"> </w:t>
      </w:r>
      <w:r>
        <w:t xml:space="preserve">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puntos</w:t>
      </w:r>
      <w:proofErr w:type="spellEnd"/>
      <w:r>
        <w:t>:</w:t>
      </w:r>
    </w:p>
    <w:p w:rsidR="00136114" w:rsidRDefault="00DD479B" w:rsidP="00364746">
      <w:r>
        <w:t xml:space="preserve">- explicar </w:t>
      </w:r>
      <w:proofErr w:type="spellStart"/>
      <w:r>
        <w:t>la</w:t>
      </w:r>
      <w:proofErr w:type="spellEnd"/>
      <w:r w:rsidR="00136114">
        <w:t xml:space="preserve"> forma poética utilizada</w:t>
      </w:r>
      <w:r>
        <w:t xml:space="preserve"> (romance</w:t>
      </w:r>
      <w:r w:rsidR="009458F1">
        <w:t>)</w:t>
      </w:r>
      <w:r w:rsidR="00136114">
        <w:t>;</w:t>
      </w:r>
    </w:p>
    <w:p w:rsidR="00136114" w:rsidRDefault="00136114" w:rsidP="00364746">
      <w:r>
        <w:t xml:space="preserve">- </w:t>
      </w:r>
      <w:proofErr w:type="spellStart"/>
      <w:r>
        <w:t>las</w:t>
      </w:r>
      <w:proofErr w:type="spellEnd"/>
      <w:r>
        <w:t xml:space="preserve"> figuras y procedimentos relevantes para </w:t>
      </w:r>
      <w:proofErr w:type="spellStart"/>
      <w:r>
        <w:t>el</w:t>
      </w:r>
      <w:proofErr w:type="spellEnd"/>
      <w:r>
        <w:t xml:space="preserve"> texto elegido;</w:t>
      </w:r>
    </w:p>
    <w:p w:rsidR="00136114" w:rsidRDefault="00136114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autofiguración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lírico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elegido.</w:t>
      </w:r>
    </w:p>
    <w:p w:rsidR="00136114" w:rsidRDefault="00136114" w:rsidP="00364746"/>
    <w:p w:rsidR="0052601A" w:rsidRDefault="00DD479B" w:rsidP="00364746">
      <w:r>
        <w:t xml:space="preserve">b) </w:t>
      </w:r>
      <w:proofErr w:type="spellStart"/>
      <w:r w:rsidR="0052601A">
        <w:t>En</w:t>
      </w:r>
      <w:proofErr w:type="spellEnd"/>
      <w:r w:rsidR="0052601A">
        <w:t xml:space="preserve"> </w:t>
      </w:r>
      <w:proofErr w:type="spellStart"/>
      <w:r w:rsidR="0052601A">
        <w:t>la</w:t>
      </w:r>
      <w:proofErr w:type="spellEnd"/>
      <w:r w:rsidR="0052601A">
        <w:t xml:space="preserve"> segunda parte </w:t>
      </w:r>
      <w:proofErr w:type="spellStart"/>
      <w:r w:rsidR="0052601A">
        <w:t>el</w:t>
      </w:r>
      <w:proofErr w:type="spellEnd"/>
      <w:r w:rsidR="0052601A">
        <w:t xml:space="preserve"> </w:t>
      </w:r>
      <w:proofErr w:type="spellStart"/>
      <w:r w:rsidR="0052601A">
        <w:t>alumno</w:t>
      </w:r>
      <w:proofErr w:type="spellEnd"/>
      <w:r w:rsidR="0052601A">
        <w:t xml:space="preserve"> </w:t>
      </w:r>
      <w:proofErr w:type="spellStart"/>
      <w:r w:rsidR="0052601A">
        <w:t>de</w:t>
      </w:r>
      <w:r>
        <w:t>berá</w:t>
      </w:r>
      <w:proofErr w:type="spellEnd"/>
      <w:r>
        <w:t xml:space="preserve"> comparar </w:t>
      </w:r>
      <w:proofErr w:type="spellStart"/>
      <w:r>
        <w:t>el</w:t>
      </w:r>
      <w:proofErr w:type="spellEnd"/>
      <w:r>
        <w:t xml:space="preserve"> poema anterior</w:t>
      </w:r>
      <w:r w:rsidR="0052601A">
        <w:t xml:space="preserve"> </w:t>
      </w:r>
      <w:proofErr w:type="spellStart"/>
      <w:r w:rsidR="0052601A">
        <w:t>con</w:t>
      </w:r>
      <w:proofErr w:type="spellEnd"/>
      <w:r w:rsidR="0052601A">
        <w:t xml:space="preserve"> </w:t>
      </w:r>
      <w:proofErr w:type="spellStart"/>
      <w:r w:rsidR="0052601A">
        <w:t>el</w:t>
      </w:r>
      <w:proofErr w:type="spellEnd"/>
      <w:r w:rsidR="0052601A">
        <w:t xml:space="preserve"> soneto 179 </w:t>
      </w:r>
      <w:r>
        <w:t xml:space="preserve">“Que explica </w:t>
      </w:r>
      <w:proofErr w:type="spellStart"/>
      <w:r>
        <w:t>la</w:t>
      </w:r>
      <w:proofErr w:type="spellEnd"/>
      <w:r>
        <w:t xml:space="preserve"> más sublime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amor”.</w:t>
      </w:r>
      <w:r w:rsidR="007D7B49">
        <w:t xml:space="preserve"> </w:t>
      </w:r>
      <w:r w:rsidRPr="00DD479B">
        <w:t xml:space="preserve">Tomo I. Lírica </w:t>
      </w:r>
      <w:proofErr w:type="spellStart"/>
      <w:r w:rsidRPr="00DD479B">
        <w:t>person</w:t>
      </w:r>
      <w:r>
        <w:t>al</w:t>
      </w:r>
      <w:proofErr w:type="spellEnd"/>
      <w:r>
        <w:t xml:space="preserve">. FCE, México, 2004 p. 294-295. Los </w:t>
      </w:r>
      <w:proofErr w:type="spellStart"/>
      <w:r>
        <w:t>puntos</w:t>
      </w:r>
      <w:proofErr w:type="spellEnd"/>
      <w:r>
        <w:t xml:space="preserve"> a comparar</w:t>
      </w:r>
      <w:r w:rsidR="00D50C92">
        <w:t xml:space="preserve"> (</w:t>
      </w:r>
      <w:proofErr w:type="spellStart"/>
      <w:r w:rsidR="00D50C92">
        <w:t>además</w:t>
      </w:r>
      <w:proofErr w:type="spellEnd"/>
      <w:r w:rsidR="00D50C92">
        <w:t xml:space="preserve"> de </w:t>
      </w:r>
      <w:proofErr w:type="spellStart"/>
      <w:r w:rsidR="00D50C92">
        <w:t>otros</w:t>
      </w:r>
      <w:proofErr w:type="spellEnd"/>
      <w:r w:rsidR="00D50C92">
        <w:t xml:space="preserve"> que </w:t>
      </w:r>
      <w:proofErr w:type="spellStart"/>
      <w:r w:rsidR="00D50C92">
        <w:t>el</w:t>
      </w:r>
      <w:proofErr w:type="spellEnd"/>
      <w:r w:rsidR="00D50C92">
        <w:t xml:space="preserve"> </w:t>
      </w:r>
      <w:proofErr w:type="spellStart"/>
      <w:r w:rsidR="00D50C92">
        <w:t>alumno</w:t>
      </w:r>
      <w:proofErr w:type="spellEnd"/>
      <w:r w:rsidR="00D50C92">
        <w:t xml:space="preserve"> considere oportunos)</w:t>
      </w:r>
      <w:r>
        <w:t xml:space="preserve">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:rsidR="00DD479B" w:rsidRDefault="00DD479B" w:rsidP="00364746">
      <w:r>
        <w:t xml:space="preserve">- </w:t>
      </w:r>
      <w:proofErr w:type="spellStart"/>
      <w:r>
        <w:t>la</w:t>
      </w:r>
      <w:proofErr w:type="spellEnd"/>
      <w:r>
        <w:t xml:space="preserve"> temática de cada uno de </w:t>
      </w:r>
      <w:proofErr w:type="spellStart"/>
      <w:r>
        <w:t>los</w:t>
      </w:r>
      <w:proofErr w:type="spellEnd"/>
      <w:r>
        <w:t xml:space="preserve"> textos;</w:t>
      </w:r>
    </w:p>
    <w:p w:rsidR="00DD479B" w:rsidRDefault="00DD479B" w:rsidP="00364746">
      <w:r>
        <w:t xml:space="preserve">- </w:t>
      </w:r>
      <w:proofErr w:type="spellStart"/>
      <w:r>
        <w:t>la</w:t>
      </w:r>
      <w:proofErr w:type="spellEnd"/>
      <w:r>
        <w:t xml:space="preserve">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Filis-Lysi</w:t>
      </w:r>
      <w:proofErr w:type="spellEnd"/>
      <w:r>
        <w:t xml:space="preserve"> es figurada </w:t>
      </w:r>
      <w:proofErr w:type="spellStart"/>
      <w:r>
        <w:t>en</w:t>
      </w:r>
      <w:proofErr w:type="spellEnd"/>
      <w:r>
        <w:t xml:space="preserve"> cada uno de </w:t>
      </w:r>
      <w:proofErr w:type="spellStart"/>
      <w:r>
        <w:t>los</w:t>
      </w:r>
      <w:proofErr w:type="spellEnd"/>
      <w:r>
        <w:t xml:space="preserve"> textos</w:t>
      </w:r>
      <w:r w:rsidR="00D50C92">
        <w:t>;</w:t>
      </w:r>
    </w:p>
    <w:p w:rsidR="00DD479B" w:rsidRDefault="00DD479B" w:rsidP="00364746">
      <w:r>
        <w:t xml:space="preserve">- </w:t>
      </w:r>
      <w:proofErr w:type="spellStart"/>
      <w:r w:rsidR="00D50C92">
        <w:t>la</w:t>
      </w:r>
      <w:proofErr w:type="spellEnd"/>
      <w:r w:rsidR="00D50C92">
        <w:t xml:space="preserve"> forma </w:t>
      </w:r>
      <w:proofErr w:type="spellStart"/>
      <w:r w:rsidR="00D50C92">
        <w:t>en</w:t>
      </w:r>
      <w:proofErr w:type="spellEnd"/>
      <w:r w:rsidR="00D50C92">
        <w:t xml:space="preserve"> que se </w:t>
      </w:r>
      <w:proofErr w:type="spellStart"/>
      <w:r w:rsidR="00D50C92">
        <w:t>dice</w:t>
      </w:r>
      <w:proofErr w:type="spellEnd"/>
      <w:r w:rsidR="00D50C92">
        <w:t xml:space="preserve"> </w:t>
      </w:r>
      <w:proofErr w:type="spellStart"/>
      <w:r w:rsidR="00D50C92">
        <w:t>la</w:t>
      </w:r>
      <w:proofErr w:type="spellEnd"/>
      <w:r w:rsidR="00D50C92">
        <w:t xml:space="preserve"> </w:t>
      </w:r>
      <w:proofErr w:type="spellStart"/>
      <w:r w:rsidR="00D50C92">
        <w:t>relación</w:t>
      </w:r>
      <w:proofErr w:type="spellEnd"/>
      <w:r w:rsidR="00D50C92">
        <w:t xml:space="preserve"> amorosa </w:t>
      </w:r>
      <w:proofErr w:type="spellStart"/>
      <w:r w:rsidR="00D50C92">
        <w:t>en</w:t>
      </w:r>
      <w:proofErr w:type="spellEnd"/>
      <w:r w:rsidR="00D50C92">
        <w:t xml:space="preserve"> cada uno de </w:t>
      </w:r>
      <w:proofErr w:type="spellStart"/>
      <w:r w:rsidR="00D50C92">
        <w:t>los</w:t>
      </w:r>
      <w:proofErr w:type="spellEnd"/>
      <w:r w:rsidR="00D50C92">
        <w:t xml:space="preserve"> textos.</w:t>
      </w:r>
    </w:p>
    <w:p w:rsidR="00D156E7" w:rsidRDefault="00D156E7" w:rsidP="00364746"/>
    <w:p w:rsidR="00D156E7" w:rsidRDefault="007D7B49" w:rsidP="00364746">
      <w:r>
        <w:t>c) C</w:t>
      </w:r>
      <w:r w:rsidR="00D156E7">
        <w:t xml:space="preserve">omo </w:t>
      </w:r>
      <w:proofErr w:type="spellStart"/>
      <w:r w:rsidR="00D156E7">
        <w:t>conclusión</w:t>
      </w:r>
      <w:proofErr w:type="spellEnd"/>
      <w:r w:rsidR="00D156E7">
        <w:t xml:space="preserve"> se </w:t>
      </w:r>
      <w:proofErr w:type="spellStart"/>
      <w:r w:rsidR="00D156E7">
        <w:t>propone</w:t>
      </w:r>
      <w:proofErr w:type="spellEnd"/>
      <w:r w:rsidR="00D156E7">
        <w:t xml:space="preserve"> que</w:t>
      </w:r>
      <w:r>
        <w:t xml:space="preserve"> </w:t>
      </w:r>
      <w:proofErr w:type="spellStart"/>
      <w:r w:rsidR="00D156E7">
        <w:t>el</w:t>
      </w:r>
      <w:proofErr w:type="spellEnd"/>
      <w:r w:rsidR="00D156E7">
        <w:t xml:space="preserve"> </w:t>
      </w:r>
      <w:proofErr w:type="spellStart"/>
      <w:r w:rsidR="00D156E7">
        <w:t>alumno</w:t>
      </w:r>
      <w:proofErr w:type="spellEnd"/>
      <w:r w:rsidR="00D156E7">
        <w:t xml:space="preserve"> reflexione sobre</w:t>
      </w:r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cada una de </w:t>
      </w:r>
      <w:proofErr w:type="spellStart"/>
      <w:r>
        <w:t>las</w:t>
      </w:r>
      <w:proofErr w:type="spellEnd"/>
      <w:r>
        <w:t xml:space="preserve"> formas poéticas (romance y soneto)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estar </w:t>
      </w:r>
      <w:proofErr w:type="spellStart"/>
      <w:r>
        <w:t>afectando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temas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. </w:t>
      </w:r>
      <w:r w:rsidR="00D156E7">
        <w:t xml:space="preserve"> </w:t>
      </w:r>
    </w:p>
    <w:p w:rsidR="007D7B49" w:rsidRDefault="007D7B49" w:rsidP="00364746"/>
    <w:p w:rsidR="00364746" w:rsidRPr="007D7B49" w:rsidRDefault="00364746" w:rsidP="00364746">
      <w:pPr>
        <w:rPr>
          <w:b/>
        </w:rPr>
      </w:pPr>
      <w:proofErr w:type="spellStart"/>
      <w:r w:rsidRPr="007D7B49">
        <w:rPr>
          <w:b/>
        </w:rPr>
        <w:lastRenderedPageBreak/>
        <w:t>Algunos</w:t>
      </w:r>
      <w:proofErr w:type="spellEnd"/>
      <w:r w:rsidRPr="007D7B49">
        <w:rPr>
          <w:b/>
        </w:rPr>
        <w:t xml:space="preserve"> </w:t>
      </w:r>
      <w:proofErr w:type="spellStart"/>
      <w:r w:rsidRPr="007D7B49">
        <w:rPr>
          <w:b/>
        </w:rPr>
        <w:t>consejos</w:t>
      </w:r>
      <w:proofErr w:type="spellEnd"/>
    </w:p>
    <w:p w:rsidR="00364746" w:rsidRDefault="00364746" w:rsidP="00364746">
      <w:r>
        <w:t xml:space="preserve">- Evite </w:t>
      </w:r>
      <w:proofErr w:type="spellStart"/>
      <w:r>
        <w:t>informaciones</w:t>
      </w:r>
      <w:proofErr w:type="spellEnd"/>
      <w:r>
        <w:t xml:space="preserve"> biográficas y </w:t>
      </w:r>
      <w:proofErr w:type="spellStart"/>
      <w:r>
        <w:t>contextuales</w:t>
      </w:r>
      <w:proofErr w:type="spellEnd"/>
      <w:r>
        <w:t xml:space="preserve"> que no </w:t>
      </w:r>
      <w:proofErr w:type="spellStart"/>
      <w:r>
        <w:t>contribuyan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argumentación</w:t>
      </w:r>
      <w:proofErr w:type="spellEnd"/>
      <w:r>
        <w:t xml:space="preserve">.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trata de una </w:t>
      </w:r>
      <w:proofErr w:type="spellStart"/>
      <w:r>
        <w:t>síntesis</w:t>
      </w:r>
      <w:proofErr w:type="spellEnd"/>
      <w:r>
        <w:t xml:space="preserve"> de </w:t>
      </w:r>
      <w:proofErr w:type="spellStart"/>
      <w:r>
        <w:t>contenidos</w:t>
      </w:r>
      <w:proofErr w:type="spellEnd"/>
      <w:r w:rsidR="009C2FB8">
        <w:t xml:space="preserve">, sino de una </w:t>
      </w:r>
      <w:proofErr w:type="spellStart"/>
      <w:r w:rsidR="009C2FB8">
        <w:t>lectura</w:t>
      </w:r>
      <w:proofErr w:type="spellEnd"/>
      <w:r w:rsidR="009C2FB8">
        <w:t xml:space="preserve"> y </w:t>
      </w:r>
      <w:proofErr w:type="spellStart"/>
      <w:r w:rsidR="009C2FB8">
        <w:t>elaboración</w:t>
      </w:r>
      <w:proofErr w:type="spellEnd"/>
      <w:r w:rsidR="009C2FB8">
        <w:t xml:space="preserve"> </w:t>
      </w:r>
      <w:proofErr w:type="spellStart"/>
      <w:r w:rsidR="009C2FB8">
        <w:t>personal</w:t>
      </w:r>
      <w:proofErr w:type="spellEnd"/>
      <w:r w:rsidR="009C2FB8">
        <w:t>.</w:t>
      </w:r>
      <w:r>
        <w:t xml:space="preserve"> </w:t>
      </w:r>
    </w:p>
    <w:p w:rsidR="00364746" w:rsidRDefault="00364746" w:rsidP="00364746">
      <w:r>
        <w:t xml:space="preserve">- Coloque </w:t>
      </w:r>
      <w:proofErr w:type="spellStart"/>
      <w:r>
        <w:t>un</w:t>
      </w:r>
      <w:proofErr w:type="spellEnd"/>
      <w:r>
        <w:t xml:space="preserve"> título que </w:t>
      </w:r>
      <w:proofErr w:type="spellStart"/>
      <w:r>
        <w:t>sea</w:t>
      </w:r>
      <w:proofErr w:type="spellEnd"/>
      <w:r>
        <w:t xml:space="preserve"> indicativo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</w:p>
    <w:p w:rsidR="00364746" w:rsidRDefault="00364746" w:rsidP="00364746">
      <w:r>
        <w:t xml:space="preserve">- </w:t>
      </w:r>
      <w:proofErr w:type="spellStart"/>
      <w:r>
        <w:t>Cualquier</w:t>
      </w:r>
      <w:proofErr w:type="spellEnd"/>
      <w:r>
        <w:t xml:space="preserve"> tipo de </w:t>
      </w:r>
      <w:proofErr w:type="spellStart"/>
      <w:r>
        <w:t>inclusión</w:t>
      </w:r>
      <w:proofErr w:type="spellEnd"/>
      <w:r>
        <w:t xml:space="preserve"> de </w:t>
      </w:r>
      <w:proofErr w:type="spellStart"/>
      <w:r>
        <w:t>párrafos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textos que </w:t>
      </w:r>
      <w:proofErr w:type="spellStart"/>
      <w:r>
        <w:t>constituya</w:t>
      </w:r>
      <w:proofErr w:type="spellEnd"/>
      <w:r>
        <w:t xml:space="preserve"> uso </w:t>
      </w:r>
      <w:proofErr w:type="spellStart"/>
      <w:r>
        <w:t>indebido</w:t>
      </w:r>
      <w:proofErr w:type="spellEnd"/>
      <w:r>
        <w:t xml:space="preserve"> de </w:t>
      </w:r>
      <w:proofErr w:type="spellStart"/>
      <w:r>
        <w:t>fuentes</w:t>
      </w:r>
      <w:proofErr w:type="spellEnd"/>
      <w:r>
        <w:t xml:space="preserve"> significará </w:t>
      </w:r>
      <w:proofErr w:type="spellStart"/>
      <w:r>
        <w:t>la</w:t>
      </w:r>
      <w:proofErr w:type="spellEnd"/>
      <w:r>
        <w:t xml:space="preserve"> </w:t>
      </w:r>
      <w:proofErr w:type="spellStart"/>
      <w:r>
        <w:t>anulación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>.</w:t>
      </w:r>
    </w:p>
    <w:p w:rsidR="00364746" w:rsidRDefault="00364746" w:rsidP="00364746"/>
    <w:p w:rsidR="00364746" w:rsidRPr="009C2FB8" w:rsidRDefault="00364746" w:rsidP="00364746">
      <w:pPr>
        <w:rPr>
          <w:b/>
        </w:rPr>
      </w:pPr>
      <w:r w:rsidRPr="009C2FB8">
        <w:rPr>
          <w:b/>
        </w:rPr>
        <w:t xml:space="preserve">Aspectos </w:t>
      </w:r>
      <w:proofErr w:type="spellStart"/>
      <w:r w:rsidRPr="009C2FB8">
        <w:rPr>
          <w:b/>
        </w:rPr>
        <w:t>formales</w:t>
      </w:r>
      <w:proofErr w:type="spellEnd"/>
    </w:p>
    <w:p w:rsidR="00364746" w:rsidRDefault="00364746" w:rsidP="00364746">
      <w:r>
        <w:t xml:space="preserve">- Referencie </w:t>
      </w:r>
      <w:proofErr w:type="spellStart"/>
      <w:r>
        <w:t>las</w:t>
      </w:r>
      <w:proofErr w:type="spellEnd"/>
      <w:r>
        <w:t xml:space="preserve"> citas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</w:t>
      </w:r>
      <w:proofErr w:type="spellStart"/>
      <w:r>
        <w:t>coherente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(RAMOS, 1989: 32).</w:t>
      </w:r>
    </w:p>
    <w:p w:rsidR="00364746" w:rsidRDefault="00364746" w:rsidP="00364746">
      <w:r>
        <w:t xml:space="preserve">- Indique </w:t>
      </w:r>
      <w:proofErr w:type="spellStart"/>
      <w:r>
        <w:t>la</w:t>
      </w:r>
      <w:proofErr w:type="spellEnd"/>
      <w:r>
        <w:t xml:space="preserve"> bibliografia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sistema uniforme, por </w:t>
      </w:r>
      <w:proofErr w:type="spellStart"/>
      <w:r>
        <w:t>ejemplo</w:t>
      </w:r>
      <w:proofErr w:type="spellEnd"/>
      <w:r>
        <w:t>:</w:t>
      </w:r>
    </w:p>
    <w:p w:rsidR="00364746" w:rsidRDefault="00364746" w:rsidP="00364746">
      <w:r>
        <w:t xml:space="preserve"> Ramos, </w:t>
      </w:r>
      <w:proofErr w:type="spellStart"/>
      <w:r>
        <w:t>Julio</w:t>
      </w:r>
      <w:proofErr w:type="spellEnd"/>
      <w:r>
        <w:t xml:space="preserve">. </w:t>
      </w:r>
      <w:proofErr w:type="spellStart"/>
      <w:r>
        <w:t>Desencuentros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modernidad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América Latina. México D.F., FCE, 1989.</w:t>
      </w:r>
    </w:p>
    <w:p w:rsidR="00364746" w:rsidRDefault="00364746" w:rsidP="00364746"/>
    <w:p w:rsidR="00364746" w:rsidRPr="009C2FB8" w:rsidRDefault="00364746" w:rsidP="00364746">
      <w:pPr>
        <w:rPr>
          <w:b/>
        </w:rPr>
      </w:pPr>
      <w:r w:rsidRPr="009C2FB8">
        <w:rPr>
          <w:b/>
        </w:rPr>
        <w:t xml:space="preserve">Se </w:t>
      </w:r>
      <w:proofErr w:type="spellStart"/>
      <w:r w:rsidRPr="009C2FB8">
        <w:rPr>
          <w:b/>
        </w:rPr>
        <w:t>tendrá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en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cuenta</w:t>
      </w:r>
      <w:proofErr w:type="spellEnd"/>
      <w:r w:rsidRPr="009C2FB8">
        <w:rPr>
          <w:b/>
        </w:rPr>
        <w:t xml:space="preserve"> para </w:t>
      </w:r>
      <w:proofErr w:type="spellStart"/>
      <w:r w:rsidRPr="009C2FB8">
        <w:rPr>
          <w:b/>
        </w:rPr>
        <w:t>la</w:t>
      </w:r>
      <w:proofErr w:type="spellEnd"/>
      <w:r w:rsidRPr="009C2FB8">
        <w:rPr>
          <w:b/>
        </w:rPr>
        <w:t xml:space="preserve"> </w:t>
      </w:r>
      <w:proofErr w:type="spellStart"/>
      <w:r w:rsidRPr="009C2FB8">
        <w:rPr>
          <w:b/>
        </w:rPr>
        <w:t>evaluación</w:t>
      </w:r>
      <w:proofErr w:type="spellEnd"/>
      <w:r w:rsidRPr="009C2FB8">
        <w:rPr>
          <w:b/>
        </w:rPr>
        <w:t>:</w:t>
      </w:r>
    </w:p>
    <w:p w:rsidR="00364746" w:rsidRDefault="00364746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escritura </w:t>
      </w:r>
      <w:proofErr w:type="spellStart"/>
      <w:r>
        <w:t>en</w:t>
      </w:r>
      <w:proofErr w:type="spellEnd"/>
      <w:r>
        <w:t xml:space="preserve"> sus aspectos </w:t>
      </w:r>
      <w:proofErr w:type="spellStart"/>
      <w:r>
        <w:t>formales</w:t>
      </w:r>
      <w:proofErr w:type="spellEnd"/>
      <w:r>
        <w:t xml:space="preserve"> y singularidades que </w:t>
      </w:r>
      <w:proofErr w:type="spellStart"/>
      <w:r>
        <w:t>contribuyan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;</w:t>
      </w:r>
    </w:p>
    <w:p w:rsidR="009C2FB8" w:rsidRDefault="009C2FB8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precisión</w:t>
      </w:r>
      <w:proofErr w:type="spellEnd"/>
      <w:r>
        <w:t xml:space="preserve">, </w:t>
      </w:r>
      <w:proofErr w:type="spellStart"/>
      <w:r>
        <w:t>claridad</w:t>
      </w:r>
      <w:proofErr w:type="spellEnd"/>
      <w:r>
        <w:t xml:space="preserve"> y rigor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textual;</w:t>
      </w:r>
    </w:p>
    <w:p w:rsidR="009C2FB8" w:rsidRDefault="009C2FB8" w:rsidP="00364746">
      <w:r>
        <w:t xml:space="preserve">- </w:t>
      </w:r>
      <w:proofErr w:type="spellStart"/>
      <w:r>
        <w:t>la</w:t>
      </w:r>
      <w:proofErr w:type="spellEnd"/>
      <w:r>
        <w:t xml:space="preserve"> </w:t>
      </w:r>
      <w:r w:rsidR="000E3885">
        <w:t>pertine</w:t>
      </w:r>
      <w:bookmarkStart w:id="0" w:name="_GoBack"/>
      <w:bookmarkEnd w:id="0"/>
      <w:r>
        <w:t xml:space="preserve">ncia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comparaciones</w:t>
      </w:r>
      <w:proofErr w:type="spellEnd"/>
      <w:r>
        <w:t xml:space="preserve"> realizadas entre ambos textos;</w:t>
      </w:r>
    </w:p>
    <w:p w:rsidR="00364746" w:rsidRDefault="00364746" w:rsidP="00364746">
      <w:r>
        <w:t xml:space="preserve">- </w:t>
      </w:r>
      <w:proofErr w:type="spellStart"/>
      <w:r>
        <w:t>la</w:t>
      </w:r>
      <w:proofErr w:type="spellEnd"/>
      <w:r>
        <w:t xml:space="preserve"> autonomia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y </w:t>
      </w:r>
      <w:proofErr w:type="spellStart"/>
      <w:r>
        <w:t>aprovechamiento</w:t>
      </w:r>
      <w:proofErr w:type="spellEnd"/>
      <w:r w:rsidR="009C2FB8">
        <w:t xml:space="preserve"> de </w:t>
      </w:r>
      <w:proofErr w:type="spellStart"/>
      <w:r w:rsidR="009C2FB8">
        <w:t>la</w:t>
      </w:r>
      <w:proofErr w:type="spellEnd"/>
      <w:r w:rsidR="009C2FB8">
        <w:t xml:space="preserve"> bibliografia consultada.</w:t>
      </w:r>
    </w:p>
    <w:p w:rsidR="00364746" w:rsidRDefault="00364746" w:rsidP="00364746"/>
    <w:p w:rsidR="009C2FB8" w:rsidRPr="009F7790" w:rsidRDefault="009C2FB8" w:rsidP="00364746">
      <w:pPr>
        <w:rPr>
          <w:b/>
        </w:rPr>
      </w:pPr>
      <w:proofErr w:type="spellStart"/>
      <w:r w:rsidRPr="009F7790">
        <w:rPr>
          <w:b/>
        </w:rPr>
        <w:t>Bibliografía</w:t>
      </w:r>
      <w:proofErr w:type="spellEnd"/>
      <w:r w:rsidRPr="009F7790">
        <w:rPr>
          <w:b/>
        </w:rPr>
        <w:t xml:space="preserve"> mínima sugerida</w:t>
      </w:r>
    </w:p>
    <w:p w:rsidR="009F7790" w:rsidRDefault="00422443" w:rsidP="00364746">
      <w:proofErr w:type="spellStart"/>
      <w:r>
        <w:t>Glantz</w:t>
      </w:r>
      <w:proofErr w:type="spellEnd"/>
      <w:r>
        <w:t xml:space="preserve">, Margo. </w:t>
      </w:r>
      <w:r w:rsidR="009F7790" w:rsidRPr="009F7790">
        <w:t xml:space="preserve">"El </w:t>
      </w:r>
      <w:proofErr w:type="spellStart"/>
      <w:r w:rsidR="009F7790" w:rsidRPr="009F7790">
        <w:t>jeroglífico</w:t>
      </w:r>
      <w:proofErr w:type="spellEnd"/>
      <w:r w:rsidR="009F7790" w:rsidRPr="009F7790">
        <w:t xml:space="preserve"> </w:t>
      </w:r>
      <w:proofErr w:type="spellStart"/>
      <w:r w:rsidR="009F7790" w:rsidRPr="009F7790">
        <w:t>del</w:t>
      </w:r>
      <w:proofErr w:type="spellEnd"/>
      <w:r w:rsidR="009F7790" w:rsidRPr="009F7790">
        <w:t xml:space="preserve"> </w:t>
      </w:r>
      <w:proofErr w:type="spellStart"/>
      <w:r w:rsidR="009F7790" w:rsidRPr="009F7790">
        <w:t>sentimiento</w:t>
      </w:r>
      <w:proofErr w:type="spellEnd"/>
      <w:r w:rsidR="009F7790" w:rsidRPr="009F7790">
        <w:t xml:space="preserve">: </w:t>
      </w:r>
      <w:proofErr w:type="spellStart"/>
      <w:r w:rsidR="009F7790" w:rsidRPr="009F7790">
        <w:t>la</w:t>
      </w:r>
      <w:proofErr w:type="spellEnd"/>
      <w:r w:rsidR="009F7790">
        <w:t xml:space="preserve"> </w:t>
      </w:r>
      <w:proofErr w:type="spellStart"/>
      <w:r w:rsidR="009F7790">
        <w:t>poesía</w:t>
      </w:r>
      <w:proofErr w:type="spellEnd"/>
      <w:r w:rsidR="009F7790">
        <w:t xml:space="preserve"> amorosa de </w:t>
      </w:r>
      <w:proofErr w:type="spellStart"/>
      <w:r w:rsidR="009F7790">
        <w:t>Sor</w:t>
      </w:r>
      <w:proofErr w:type="spellEnd"/>
      <w:r w:rsidR="009F7790">
        <w:t xml:space="preserve"> Juana" In:</w:t>
      </w:r>
      <w:r w:rsidR="009F7790" w:rsidRPr="009F7790">
        <w:t xml:space="preserve"> </w:t>
      </w:r>
      <w:r w:rsidR="009F7790" w:rsidRPr="009F7790">
        <w:rPr>
          <w:i/>
        </w:rPr>
        <w:t xml:space="preserve">La </w:t>
      </w:r>
      <w:proofErr w:type="spellStart"/>
      <w:r w:rsidR="009F7790" w:rsidRPr="009F7790">
        <w:rPr>
          <w:i/>
        </w:rPr>
        <w:t>producción</w:t>
      </w:r>
      <w:proofErr w:type="spellEnd"/>
      <w:r w:rsidR="009F7790" w:rsidRPr="009F7790">
        <w:rPr>
          <w:i/>
        </w:rPr>
        <w:t xml:space="preserve"> simbólica </w:t>
      </w:r>
      <w:proofErr w:type="spellStart"/>
      <w:r w:rsidR="009F7790" w:rsidRPr="009F7790">
        <w:rPr>
          <w:i/>
        </w:rPr>
        <w:t>en</w:t>
      </w:r>
      <w:proofErr w:type="spellEnd"/>
      <w:r w:rsidR="009F7790" w:rsidRPr="009F7790">
        <w:rPr>
          <w:i/>
        </w:rPr>
        <w:t xml:space="preserve"> </w:t>
      </w:r>
      <w:proofErr w:type="spellStart"/>
      <w:r w:rsidR="009F7790" w:rsidRPr="009F7790">
        <w:rPr>
          <w:i/>
        </w:rPr>
        <w:t>la</w:t>
      </w:r>
      <w:proofErr w:type="spellEnd"/>
      <w:r w:rsidR="009F7790" w:rsidRPr="009F7790">
        <w:rPr>
          <w:i/>
        </w:rPr>
        <w:t xml:space="preserve"> América Colonial</w:t>
      </w:r>
      <w:r w:rsidR="009F7790" w:rsidRPr="009F7790">
        <w:t>. Jo</w:t>
      </w:r>
      <w:r w:rsidR="009F7790">
        <w:t xml:space="preserve">sé Pascual </w:t>
      </w:r>
      <w:proofErr w:type="spellStart"/>
      <w:r w:rsidR="009F7790">
        <w:t>Buxó</w:t>
      </w:r>
      <w:proofErr w:type="spellEnd"/>
      <w:r w:rsidR="009F7790">
        <w:t xml:space="preserve"> (ed.), México, </w:t>
      </w:r>
      <w:r w:rsidR="009F7790" w:rsidRPr="009F7790">
        <w:t>UNAM, 2001, pp. 115-127.</w:t>
      </w:r>
    </w:p>
    <w:p w:rsidR="00422443" w:rsidRDefault="009F7790" w:rsidP="00364746">
      <w:r>
        <w:t>____________. “Prólogo”</w:t>
      </w:r>
      <w:r w:rsidR="00422443">
        <w:t xml:space="preserve"> </w:t>
      </w:r>
      <w:r>
        <w:t xml:space="preserve">In: </w:t>
      </w:r>
      <w:r w:rsidR="000E3885">
        <w:t xml:space="preserve">Cruz, Juana </w:t>
      </w:r>
      <w:proofErr w:type="spellStart"/>
      <w:r w:rsidR="000E3885">
        <w:t>Inés</w:t>
      </w:r>
      <w:proofErr w:type="spellEnd"/>
      <w:r w:rsidR="000E3885">
        <w:t xml:space="preserve"> de </w:t>
      </w:r>
      <w:proofErr w:type="spellStart"/>
      <w:r w:rsidR="000E3885">
        <w:t>la</w:t>
      </w:r>
      <w:proofErr w:type="spellEnd"/>
      <w:r w:rsidR="000E3885">
        <w:t>, Sor</w:t>
      </w:r>
      <w:r w:rsidR="00422443" w:rsidRPr="00422443">
        <w:t xml:space="preserve">. </w:t>
      </w:r>
      <w:r w:rsidR="00422443" w:rsidRPr="009F7790">
        <w:rPr>
          <w:i/>
        </w:rPr>
        <w:t xml:space="preserve">Obra </w:t>
      </w:r>
      <w:proofErr w:type="spellStart"/>
      <w:r w:rsidR="00422443" w:rsidRPr="009F7790">
        <w:rPr>
          <w:i/>
        </w:rPr>
        <w:t>selecta</w:t>
      </w:r>
      <w:proofErr w:type="spellEnd"/>
      <w:r w:rsidR="00422443" w:rsidRPr="00422443">
        <w:t xml:space="preserve">. Tomo I. Biblioteca </w:t>
      </w:r>
      <w:proofErr w:type="spellStart"/>
      <w:r>
        <w:t>Ayacucho</w:t>
      </w:r>
      <w:proofErr w:type="spellEnd"/>
      <w:r>
        <w:t>, Caracas, 1994, pp. XI-XC.</w:t>
      </w:r>
    </w:p>
    <w:p w:rsidR="000337F8" w:rsidRDefault="000337F8" w:rsidP="00364746">
      <w:r w:rsidRPr="000337F8">
        <w:t xml:space="preserve">Hansen, João. "Barroco, </w:t>
      </w:r>
      <w:r>
        <w:t>neobarroco e outras ruinas". R</w:t>
      </w:r>
      <w:r w:rsidRPr="000337F8">
        <w:t xml:space="preserve">evista </w:t>
      </w:r>
      <w:proofErr w:type="spellStart"/>
      <w:r w:rsidRPr="000337F8">
        <w:t>Destiempos</w:t>
      </w:r>
      <w:proofErr w:type="spellEnd"/>
      <w:r w:rsidRPr="000337F8">
        <w:t>, n</w:t>
      </w:r>
      <w:r>
        <w:t>o</w:t>
      </w:r>
      <w:r w:rsidRPr="000337F8">
        <w:t xml:space="preserve">. 14, </w:t>
      </w:r>
      <w:proofErr w:type="spellStart"/>
      <w:r w:rsidRPr="000337F8">
        <w:t>año</w:t>
      </w:r>
      <w:proofErr w:type="spellEnd"/>
      <w:r w:rsidRPr="000337F8">
        <w:t xml:space="preserve"> 3, </w:t>
      </w:r>
      <w:proofErr w:type="spellStart"/>
      <w:r w:rsidRPr="000337F8">
        <w:t>mayo-junio</w:t>
      </w:r>
      <w:proofErr w:type="spellEnd"/>
      <w:r w:rsidRPr="000337F8">
        <w:t xml:space="preserve"> 2008</w:t>
      </w:r>
      <w:r>
        <w:t xml:space="preserve">, </w:t>
      </w:r>
      <w:r w:rsidRPr="000337F8">
        <w:t>M</w:t>
      </w:r>
      <w:r>
        <w:t xml:space="preserve">éxico, pp. 169-215. </w:t>
      </w:r>
    </w:p>
    <w:p w:rsidR="009C2FB8" w:rsidRDefault="009F7790" w:rsidP="00364746">
      <w:r>
        <w:t xml:space="preserve">Paz, Octavio. </w:t>
      </w:r>
      <w:proofErr w:type="spellStart"/>
      <w:r w:rsidRPr="009F7790">
        <w:rPr>
          <w:i/>
        </w:rPr>
        <w:t>Sor</w:t>
      </w:r>
      <w:proofErr w:type="spellEnd"/>
      <w:r w:rsidRPr="009F7790">
        <w:rPr>
          <w:i/>
        </w:rPr>
        <w:t xml:space="preserve"> Juana </w:t>
      </w:r>
      <w:proofErr w:type="spellStart"/>
      <w:r w:rsidRPr="009F7790">
        <w:rPr>
          <w:i/>
        </w:rPr>
        <w:t>Inés</w:t>
      </w:r>
      <w:proofErr w:type="spellEnd"/>
      <w:r w:rsidRPr="009F7790">
        <w:rPr>
          <w:i/>
        </w:rPr>
        <w:t xml:space="preserve"> de </w:t>
      </w:r>
      <w:proofErr w:type="spellStart"/>
      <w:r w:rsidRPr="009F7790">
        <w:rPr>
          <w:i/>
        </w:rPr>
        <w:t>la</w:t>
      </w:r>
      <w:proofErr w:type="spellEnd"/>
      <w:r w:rsidRPr="009F7790">
        <w:rPr>
          <w:i/>
        </w:rPr>
        <w:t xml:space="preserve"> Cruz o </w:t>
      </w:r>
      <w:proofErr w:type="spellStart"/>
      <w:r w:rsidRPr="009F7790">
        <w:rPr>
          <w:i/>
        </w:rPr>
        <w:t>Las</w:t>
      </w:r>
      <w:proofErr w:type="spellEnd"/>
      <w:r w:rsidRPr="009F7790">
        <w:rPr>
          <w:i/>
        </w:rPr>
        <w:t xml:space="preserve"> </w:t>
      </w:r>
      <w:proofErr w:type="spellStart"/>
      <w:r w:rsidRPr="009F7790">
        <w:rPr>
          <w:i/>
        </w:rPr>
        <w:t>trampas</w:t>
      </w:r>
      <w:proofErr w:type="spellEnd"/>
      <w:r w:rsidRPr="009F7790">
        <w:rPr>
          <w:i/>
        </w:rPr>
        <w:t xml:space="preserve"> de </w:t>
      </w:r>
      <w:proofErr w:type="spellStart"/>
      <w:r w:rsidRPr="009F7790">
        <w:rPr>
          <w:i/>
        </w:rPr>
        <w:t>la</w:t>
      </w:r>
      <w:proofErr w:type="spellEnd"/>
      <w:r w:rsidRPr="009F7790">
        <w:rPr>
          <w:i/>
        </w:rPr>
        <w:t xml:space="preserve"> </w:t>
      </w:r>
      <w:proofErr w:type="spellStart"/>
      <w:r w:rsidRPr="009F7790">
        <w:rPr>
          <w:i/>
        </w:rPr>
        <w:t>fe</w:t>
      </w:r>
      <w:proofErr w:type="spellEnd"/>
      <w:r w:rsidRPr="009F7790">
        <w:t>. México,</w:t>
      </w:r>
      <w:r>
        <w:t xml:space="preserve"> FCE, 1990, pp. 469-507. </w:t>
      </w:r>
    </w:p>
    <w:p w:rsidR="000E3885" w:rsidRDefault="000E3885" w:rsidP="00364746">
      <w:r>
        <w:t xml:space="preserve">Ruiz, Facundo. “Prólogo” In: Cruz, Juana </w:t>
      </w:r>
      <w:proofErr w:type="spellStart"/>
      <w:r>
        <w:t>Inés</w:t>
      </w:r>
      <w:proofErr w:type="spellEnd"/>
      <w:r>
        <w:t xml:space="preserve"> de </w:t>
      </w:r>
      <w:proofErr w:type="spellStart"/>
      <w:r>
        <w:t>la</w:t>
      </w:r>
      <w:proofErr w:type="spellEnd"/>
      <w:r>
        <w:t>, Sor</w:t>
      </w:r>
      <w:r w:rsidRPr="000E3885">
        <w:t xml:space="preserve">. </w:t>
      </w:r>
      <w:proofErr w:type="spellStart"/>
      <w:r w:rsidRPr="000E3885">
        <w:rPr>
          <w:i/>
        </w:rPr>
        <w:t>Nocturna</w:t>
      </w:r>
      <w:proofErr w:type="spellEnd"/>
      <w:r w:rsidRPr="000E3885">
        <w:rPr>
          <w:i/>
        </w:rPr>
        <w:t xml:space="preserve">, mas no funesta: </w:t>
      </w:r>
      <w:proofErr w:type="spellStart"/>
      <w:r w:rsidRPr="000E3885">
        <w:rPr>
          <w:i/>
        </w:rPr>
        <w:t>poesía</w:t>
      </w:r>
      <w:proofErr w:type="spellEnd"/>
      <w:r w:rsidRPr="000E3885">
        <w:rPr>
          <w:i/>
        </w:rPr>
        <w:t xml:space="preserve"> y cartas.</w:t>
      </w:r>
      <w:r w:rsidRPr="000E3885">
        <w:t xml:space="preserve"> </w:t>
      </w:r>
      <w:proofErr w:type="spellStart"/>
      <w:r w:rsidRPr="000E3885">
        <w:t>Edición</w:t>
      </w:r>
      <w:proofErr w:type="spellEnd"/>
      <w:r w:rsidRPr="000E3885">
        <w:t xml:space="preserve"> a cargo de Facundo Ruiz. Buenos Aires, </w:t>
      </w:r>
      <w:proofErr w:type="spellStart"/>
      <w:r w:rsidRPr="000E3885">
        <w:t>Corregidor</w:t>
      </w:r>
      <w:proofErr w:type="spellEnd"/>
      <w:r w:rsidRPr="000E3885">
        <w:t>, 2014, pp.11-72.</w:t>
      </w:r>
    </w:p>
    <w:p w:rsidR="009C2FB8" w:rsidRDefault="009F7790" w:rsidP="00364746">
      <w:proofErr w:type="spellStart"/>
      <w:r w:rsidRPr="009F7790">
        <w:t>Sabat</w:t>
      </w:r>
      <w:proofErr w:type="spellEnd"/>
      <w:r w:rsidRPr="009F7790">
        <w:t xml:space="preserve"> de Rivers, Georgina. "</w:t>
      </w:r>
      <w:proofErr w:type="spellStart"/>
      <w:r w:rsidRPr="009F7790">
        <w:t>Veintiún</w:t>
      </w:r>
      <w:proofErr w:type="spellEnd"/>
      <w:r w:rsidRPr="009F7790">
        <w:t xml:space="preserve"> sonetos de </w:t>
      </w:r>
      <w:proofErr w:type="spellStart"/>
      <w:r w:rsidRPr="009F7790">
        <w:t>Sor</w:t>
      </w:r>
      <w:proofErr w:type="spellEnd"/>
      <w:r w:rsidRPr="009F7790">
        <w:t xml:space="preserve"> Juana y </w:t>
      </w:r>
      <w:proofErr w:type="spellStart"/>
      <w:r w:rsidRPr="009F7790">
        <w:t>su</w:t>
      </w:r>
      <w:proofErr w:type="spellEnd"/>
      <w:r w:rsidRPr="009F7790">
        <w:t xml:space="preserve"> casu</w:t>
      </w:r>
      <w:r>
        <w:t xml:space="preserve">ística </w:t>
      </w:r>
      <w:proofErr w:type="spellStart"/>
      <w:r>
        <w:t>del</w:t>
      </w:r>
      <w:proofErr w:type="spellEnd"/>
      <w:r>
        <w:t xml:space="preserve"> amor", In:</w:t>
      </w:r>
      <w:r w:rsidRPr="009F7790">
        <w:t xml:space="preserve"> Sara </w:t>
      </w:r>
      <w:proofErr w:type="spellStart"/>
      <w:r w:rsidRPr="009F7790">
        <w:t>Poot</w:t>
      </w:r>
      <w:proofErr w:type="spellEnd"/>
      <w:r w:rsidRPr="009F7790">
        <w:t xml:space="preserve"> Herrera (ed.), </w:t>
      </w:r>
      <w:proofErr w:type="spellStart"/>
      <w:r w:rsidRPr="009F7790">
        <w:rPr>
          <w:i/>
        </w:rPr>
        <w:t>Sor</w:t>
      </w:r>
      <w:proofErr w:type="spellEnd"/>
      <w:r w:rsidRPr="009F7790">
        <w:rPr>
          <w:i/>
        </w:rPr>
        <w:t xml:space="preserve"> Juana y </w:t>
      </w:r>
      <w:proofErr w:type="spellStart"/>
      <w:r w:rsidRPr="009F7790">
        <w:rPr>
          <w:i/>
        </w:rPr>
        <w:t>su</w:t>
      </w:r>
      <w:proofErr w:type="spellEnd"/>
      <w:r w:rsidRPr="009F7790">
        <w:rPr>
          <w:i/>
        </w:rPr>
        <w:t xml:space="preserve"> mundo. Una mirada </w:t>
      </w:r>
      <w:proofErr w:type="spellStart"/>
      <w:r w:rsidRPr="009F7790">
        <w:rPr>
          <w:i/>
        </w:rPr>
        <w:t>actual</w:t>
      </w:r>
      <w:proofErr w:type="spellEnd"/>
      <w:r w:rsidRPr="009F7790">
        <w:t xml:space="preserve">, México, </w:t>
      </w:r>
      <w:proofErr w:type="spellStart"/>
      <w:r w:rsidRPr="009F7790">
        <w:t>Universidad</w:t>
      </w:r>
      <w:proofErr w:type="spellEnd"/>
      <w:r w:rsidRPr="009F7790">
        <w:t xml:space="preserve"> </w:t>
      </w:r>
      <w:proofErr w:type="spellStart"/>
      <w:r w:rsidRPr="009F7790">
        <w:t>del</w:t>
      </w:r>
      <w:proofErr w:type="spellEnd"/>
      <w:r w:rsidRPr="009F7790">
        <w:t xml:space="preserve"> Claustro de </w:t>
      </w:r>
      <w:proofErr w:type="spellStart"/>
      <w:r w:rsidRPr="009F7790">
        <w:t>Sor</w:t>
      </w:r>
      <w:proofErr w:type="spellEnd"/>
      <w:r w:rsidRPr="009F7790">
        <w:t xml:space="preserve"> Juana, 1995, pp. 397-445</w:t>
      </w:r>
    </w:p>
    <w:p w:rsidR="00D22B23" w:rsidRDefault="00364746" w:rsidP="00364746">
      <w:proofErr w:type="spellStart"/>
      <w:r w:rsidRPr="009C2FB8">
        <w:rPr>
          <w:b/>
        </w:rPr>
        <w:t>Recuperación</w:t>
      </w:r>
      <w:proofErr w:type="spellEnd"/>
      <w:r w:rsidRPr="009C2FB8">
        <w:rPr>
          <w:b/>
        </w:rPr>
        <w:t>:</w:t>
      </w:r>
      <w:r>
        <w:t xml:space="preserve"> entregar hasta </w:t>
      </w:r>
      <w:proofErr w:type="spellStart"/>
      <w:r>
        <w:t>el</w:t>
      </w:r>
      <w:proofErr w:type="spellEnd"/>
      <w:r>
        <w:t xml:space="preserve"> </w:t>
      </w:r>
      <w:r w:rsidRPr="009C2FB8">
        <w:rPr>
          <w:b/>
        </w:rPr>
        <w:t>05-07-2019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 una </w:t>
      </w:r>
      <w:proofErr w:type="spellStart"/>
      <w:r>
        <w:t>reescritura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 (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indicado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).</w:t>
      </w:r>
    </w:p>
    <w:sectPr w:rsidR="00D22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46"/>
    <w:rsid w:val="000337F8"/>
    <w:rsid w:val="000E3885"/>
    <w:rsid w:val="00136114"/>
    <w:rsid w:val="00364746"/>
    <w:rsid w:val="00422443"/>
    <w:rsid w:val="0052601A"/>
    <w:rsid w:val="007D7B49"/>
    <w:rsid w:val="009458F1"/>
    <w:rsid w:val="009C2FB8"/>
    <w:rsid w:val="009F7790"/>
    <w:rsid w:val="00C0467F"/>
    <w:rsid w:val="00D156E7"/>
    <w:rsid w:val="00D22B23"/>
    <w:rsid w:val="00D50C92"/>
    <w:rsid w:val="00D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4A04-D010-4472-89CF-EDF3BA1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5</cp:revision>
  <dcterms:created xsi:type="dcterms:W3CDTF">2019-04-08T16:22:00Z</dcterms:created>
  <dcterms:modified xsi:type="dcterms:W3CDTF">2019-04-08T18:54:00Z</dcterms:modified>
</cp:coreProperties>
</file>