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B09" w:rsidRDefault="00741169">
      <w:pPr>
        <w:spacing w:after="0" w:line="360" w:lineRule="auto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Cronograma da disciplina Gênero e Saúde Materna 2019 (PSP 5702)</w:t>
      </w:r>
    </w:p>
    <w:tbl>
      <w:tblPr>
        <w:tblStyle w:val="a"/>
        <w:tblW w:w="138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5"/>
        <w:gridCol w:w="4185"/>
        <w:gridCol w:w="5954"/>
        <w:gridCol w:w="2682"/>
      </w:tblGrid>
      <w:tr w:rsidR="00A81B09">
        <w:trPr>
          <w:trHeight w:val="400"/>
        </w:trPr>
        <w:tc>
          <w:tcPr>
            <w:tcW w:w="1055" w:type="dxa"/>
          </w:tcPr>
          <w:p w:rsidR="00A81B09" w:rsidRDefault="00741169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185" w:type="dxa"/>
          </w:tcPr>
          <w:p w:rsidR="00A81B09" w:rsidRDefault="00741169">
            <w:pPr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5954" w:type="dxa"/>
          </w:tcPr>
          <w:p w:rsidR="00A81B09" w:rsidRDefault="00741169">
            <w:pPr>
              <w:jc w:val="center"/>
              <w:rPr>
                <w:b/>
              </w:rPr>
            </w:pPr>
            <w:r>
              <w:rPr>
                <w:b/>
              </w:rPr>
              <w:t>Bibliografia</w:t>
            </w:r>
          </w:p>
        </w:tc>
        <w:tc>
          <w:tcPr>
            <w:tcW w:w="2682" w:type="dxa"/>
          </w:tcPr>
          <w:p w:rsidR="00A81B09" w:rsidRDefault="00741169">
            <w:pPr>
              <w:jc w:val="center"/>
              <w:rPr>
                <w:b/>
              </w:rPr>
            </w:pPr>
            <w:r>
              <w:rPr>
                <w:b/>
              </w:rPr>
              <w:t>Preparação para aula seguinte</w:t>
            </w:r>
          </w:p>
        </w:tc>
      </w:tr>
      <w:tr w:rsidR="00A81B09">
        <w:trPr>
          <w:trHeight w:val="780"/>
        </w:trPr>
        <w:tc>
          <w:tcPr>
            <w:tcW w:w="1055" w:type="dxa"/>
          </w:tcPr>
          <w:p w:rsidR="00A81B09" w:rsidRDefault="00741169">
            <w:pPr>
              <w:spacing w:line="360" w:lineRule="auto"/>
              <w:jc w:val="both"/>
            </w:pPr>
            <w:r>
              <w:t>03/04/19</w:t>
            </w:r>
          </w:p>
        </w:tc>
        <w:tc>
          <w:tcPr>
            <w:tcW w:w="4185" w:type="dxa"/>
          </w:tcPr>
          <w:p w:rsidR="00A81B09" w:rsidRDefault="0074116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 Apresentação do curso e das participantes</w:t>
            </w:r>
          </w:p>
          <w:p w:rsidR="00A81B09" w:rsidRDefault="00741169">
            <w:pPr>
              <w:spacing w:line="360" w:lineRule="auto"/>
              <w:jc w:val="both"/>
            </w:pPr>
            <w:r>
              <w:t>- Ajuste da agenda do curso</w:t>
            </w:r>
          </w:p>
          <w:p w:rsidR="00A81B09" w:rsidRDefault="00741169">
            <w:pPr>
              <w:spacing w:line="360" w:lineRule="auto"/>
              <w:jc w:val="both"/>
            </w:pPr>
            <w:r>
              <w:t>- Conceitos básicos em relações de gênero (Aula expositiva e dialogada)</w:t>
            </w:r>
          </w:p>
          <w:p w:rsidR="00A81B09" w:rsidRDefault="00741169">
            <w:pPr>
              <w:spacing w:line="360" w:lineRule="auto"/>
              <w:jc w:val="both"/>
            </w:pPr>
            <w:r>
              <w:t>- Vantagens e desvantagens (Jogo)</w:t>
            </w:r>
          </w:p>
        </w:tc>
        <w:tc>
          <w:tcPr>
            <w:tcW w:w="5954" w:type="dxa"/>
          </w:tcPr>
          <w:p w:rsidR="00A81B09" w:rsidRDefault="00741169">
            <w:pPr>
              <w:spacing w:line="360" w:lineRule="auto"/>
              <w:jc w:val="both"/>
            </w:pPr>
            <w:r>
              <w:t>- De Barbieri (1991)</w:t>
            </w:r>
          </w:p>
          <w:p w:rsidR="00A81B09" w:rsidRDefault="00741169">
            <w:pPr>
              <w:spacing w:line="360" w:lineRule="auto"/>
              <w:jc w:val="both"/>
            </w:pPr>
            <w:r>
              <w:t>- Diniz (2016) – A vagina-escola</w:t>
            </w:r>
          </w:p>
        </w:tc>
        <w:tc>
          <w:tcPr>
            <w:tcW w:w="2682" w:type="dxa"/>
          </w:tcPr>
          <w:p w:rsidR="00A81B09" w:rsidRDefault="00741169">
            <w:pPr>
              <w:spacing w:line="360" w:lineRule="auto"/>
              <w:jc w:val="both"/>
            </w:pPr>
            <w:r>
              <w:t>Leitura dos textos e preparação para discussão</w:t>
            </w:r>
          </w:p>
        </w:tc>
      </w:tr>
      <w:tr w:rsidR="00A81B09">
        <w:trPr>
          <w:trHeight w:val="400"/>
        </w:trPr>
        <w:tc>
          <w:tcPr>
            <w:tcW w:w="1055" w:type="dxa"/>
          </w:tcPr>
          <w:p w:rsidR="00A81B09" w:rsidRDefault="00741169">
            <w:pPr>
              <w:spacing w:line="360" w:lineRule="auto"/>
              <w:jc w:val="both"/>
            </w:pPr>
            <w:r>
              <w:t>10/04/19</w:t>
            </w:r>
          </w:p>
        </w:tc>
        <w:tc>
          <w:tcPr>
            <w:tcW w:w="4185" w:type="dxa"/>
          </w:tcPr>
          <w:p w:rsidR="00A81B09" w:rsidRDefault="0074116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2. História e Gênero: visitando e revisitando conceitos</w:t>
            </w:r>
          </w:p>
          <w:p w:rsidR="00A81B09" w:rsidRDefault="00741169">
            <w:pPr>
              <w:spacing w:line="360" w:lineRule="auto"/>
              <w:jc w:val="both"/>
            </w:pPr>
            <w:r>
              <w:t>- Essencialismo e materno-infantilismo</w:t>
            </w:r>
          </w:p>
          <w:p w:rsidR="00A81B09" w:rsidRDefault="00741169">
            <w:pPr>
              <w:spacing w:line="360" w:lineRule="auto"/>
              <w:jc w:val="both"/>
              <w:rPr>
                <w:b/>
                <w:color w:val="385623"/>
              </w:rPr>
            </w:pPr>
            <w:r>
              <w:t xml:space="preserve"> F</w:t>
            </w:r>
            <w:r>
              <w:rPr>
                <w:sz w:val="24"/>
                <w:szCs w:val="24"/>
              </w:rPr>
              <w:t>aremos a exposição do filme: '</w:t>
            </w:r>
            <w:r>
              <w:rPr>
                <w:i/>
                <w:sz w:val="24"/>
                <w:szCs w:val="24"/>
              </w:rPr>
              <w:t>Absorvendo o Tabu’</w:t>
            </w:r>
          </w:p>
        </w:tc>
        <w:tc>
          <w:tcPr>
            <w:tcW w:w="5954" w:type="dxa"/>
          </w:tcPr>
          <w:p w:rsidR="00A81B09" w:rsidRPr="00741169" w:rsidRDefault="00741169">
            <w:pPr>
              <w:spacing w:line="360" w:lineRule="auto"/>
              <w:jc w:val="both"/>
              <w:rPr>
                <w:lang w:val="en-US"/>
              </w:rPr>
            </w:pPr>
            <w:r w:rsidRPr="00741169">
              <w:rPr>
                <w:lang w:val="en-US"/>
              </w:rPr>
              <w:t xml:space="preserve">- Barbara Ehrenreich &amp; Deirdre English - Complaints and disorders: The Sexual Politics of Sickness.  </w:t>
            </w:r>
          </w:p>
          <w:p w:rsidR="00A81B09" w:rsidRDefault="00741169">
            <w:pPr>
              <w:spacing w:line="360" w:lineRule="auto"/>
              <w:jc w:val="both"/>
            </w:pPr>
            <w:bookmarkStart w:id="0" w:name="_gjdgxs" w:colFirst="0" w:colLast="0"/>
            <w:bookmarkEnd w:id="0"/>
            <w:r>
              <w:t>- Barbar</w:t>
            </w:r>
            <w:r>
              <w:t xml:space="preserve">a </w:t>
            </w:r>
            <w:proofErr w:type="spellStart"/>
            <w:r>
              <w:t>Ehrenreich</w:t>
            </w:r>
            <w:proofErr w:type="spellEnd"/>
            <w:r>
              <w:t xml:space="preserve"> &amp; </w:t>
            </w:r>
            <w:proofErr w:type="spellStart"/>
            <w:r>
              <w:t>Deirdre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Bruxas, parteiras enfermeiras - português</w:t>
            </w:r>
          </w:p>
          <w:p w:rsidR="00A81B09" w:rsidRDefault="00741169">
            <w:pPr>
              <w:spacing w:line="360" w:lineRule="auto"/>
              <w:jc w:val="both"/>
              <w:rPr>
                <w:b/>
                <w:color w:val="FF0000"/>
              </w:rPr>
            </w:pPr>
            <w:r>
              <w:t>- Diniz (1996) - Assistência ao parto e relações de gênero</w:t>
            </w:r>
          </w:p>
          <w:p w:rsidR="00A81B09" w:rsidRPr="00741169" w:rsidRDefault="00741169">
            <w:pPr>
              <w:spacing w:line="360" w:lineRule="auto"/>
              <w:jc w:val="both"/>
              <w:rPr>
                <w:lang w:val="en-US"/>
              </w:rPr>
            </w:pPr>
            <w:r w:rsidRPr="00741169">
              <w:rPr>
                <w:lang w:val="en-US"/>
              </w:rPr>
              <w:t>- Scully; Bart (1973) - A Funny Thing Happened on the Way to the Orifice: Women in Gynecology Textbooks'</w:t>
            </w:r>
          </w:p>
          <w:p w:rsidR="00A81B09" w:rsidRPr="00741169" w:rsidRDefault="00A81B09">
            <w:pPr>
              <w:spacing w:line="360" w:lineRule="auto"/>
              <w:jc w:val="both"/>
              <w:rPr>
                <w:lang w:val="en-US"/>
              </w:rPr>
            </w:pPr>
          </w:p>
          <w:p w:rsidR="00A81B09" w:rsidRPr="00741169" w:rsidRDefault="00741169">
            <w:pPr>
              <w:spacing w:line="360" w:lineRule="auto"/>
              <w:jc w:val="both"/>
              <w:rPr>
                <w:lang w:val="en-US"/>
              </w:rPr>
            </w:pPr>
            <w:r w:rsidRPr="00741169">
              <w:rPr>
                <w:lang w:val="en-US"/>
              </w:rPr>
              <w:t xml:space="preserve"> </w:t>
            </w:r>
          </w:p>
        </w:tc>
        <w:tc>
          <w:tcPr>
            <w:tcW w:w="2682" w:type="dxa"/>
          </w:tcPr>
          <w:p w:rsidR="00A81B09" w:rsidRDefault="00741169">
            <w:pPr>
              <w:spacing w:line="360" w:lineRule="auto"/>
              <w:jc w:val="both"/>
            </w:pPr>
            <w:r>
              <w:t>Leitura dos text</w:t>
            </w:r>
            <w:r>
              <w:t>os e preparação para discussão</w:t>
            </w:r>
          </w:p>
        </w:tc>
      </w:tr>
      <w:tr w:rsidR="00A81B09">
        <w:trPr>
          <w:trHeight w:val="380"/>
        </w:trPr>
        <w:tc>
          <w:tcPr>
            <w:tcW w:w="1055" w:type="dxa"/>
          </w:tcPr>
          <w:p w:rsidR="00A81B09" w:rsidRDefault="00741169">
            <w:pPr>
              <w:spacing w:line="360" w:lineRule="auto"/>
              <w:jc w:val="both"/>
            </w:pPr>
            <w:r>
              <w:t>17/04/19</w:t>
            </w:r>
          </w:p>
        </w:tc>
        <w:tc>
          <w:tcPr>
            <w:tcW w:w="4185" w:type="dxa"/>
          </w:tcPr>
          <w:p w:rsidR="00A81B09" w:rsidRDefault="0074116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3. Gênero, ginecologia e obstetrícia</w:t>
            </w:r>
          </w:p>
          <w:p w:rsidR="00A81B09" w:rsidRDefault="00741169">
            <w:pPr>
              <w:spacing w:line="360" w:lineRule="auto"/>
              <w:jc w:val="both"/>
            </w:pPr>
            <w:r>
              <w:t>- Gênero e saúde materna: a assistência como instauradora e explicitadora de relações de gênero</w:t>
            </w:r>
          </w:p>
          <w:p w:rsidR="00A81B09" w:rsidRDefault="00741169">
            <w:pPr>
              <w:spacing w:line="360" w:lineRule="auto"/>
              <w:jc w:val="both"/>
            </w:pPr>
            <w:r>
              <w:t>- As definições da boa assistência: aspectos históricos e políticos</w:t>
            </w:r>
          </w:p>
          <w:p w:rsidR="00A81B09" w:rsidRDefault="00741169">
            <w:pPr>
              <w:spacing w:line="360" w:lineRule="auto"/>
              <w:jc w:val="both"/>
              <w:rPr>
                <w:b/>
                <w:color w:val="385623"/>
              </w:rPr>
            </w:pPr>
            <w:r>
              <w:rPr>
                <w:b/>
                <w:color w:val="385623"/>
              </w:rPr>
              <w:t xml:space="preserve">- Margareth </w:t>
            </w:r>
            <w:proofErr w:type="spellStart"/>
            <w:r>
              <w:rPr>
                <w:b/>
                <w:color w:val="385623"/>
              </w:rPr>
              <w:t>Rago</w:t>
            </w:r>
            <w:proofErr w:type="spellEnd"/>
          </w:p>
        </w:tc>
        <w:tc>
          <w:tcPr>
            <w:tcW w:w="5954" w:type="dxa"/>
          </w:tcPr>
          <w:p w:rsidR="00A81B09" w:rsidRDefault="00741169">
            <w:pPr>
              <w:spacing w:line="360" w:lineRule="auto"/>
              <w:jc w:val="both"/>
            </w:pPr>
            <w:r>
              <w:t>- Diniz (2012) - Evidências em saúde</w:t>
            </w:r>
          </w:p>
          <w:p w:rsidR="00A81B09" w:rsidRDefault="00741169">
            <w:pPr>
              <w:spacing w:line="360" w:lineRule="auto"/>
              <w:jc w:val="both"/>
            </w:pPr>
            <w:r>
              <w:t>- Scully e Bart (1973) - A mulher nos livros textos de medicina</w:t>
            </w:r>
          </w:p>
          <w:p w:rsidR="00A81B09" w:rsidRPr="00741169" w:rsidRDefault="00741169">
            <w:pPr>
              <w:spacing w:line="360" w:lineRule="auto"/>
              <w:jc w:val="both"/>
              <w:rPr>
                <w:lang w:val="en-US"/>
              </w:rPr>
            </w:pPr>
            <w:r w:rsidRPr="00741169">
              <w:rPr>
                <w:lang w:val="en-US"/>
              </w:rPr>
              <w:t>- Ehrenreich B and English D (1979). For Her Own Good. New York, NY: Anchor Books.</w:t>
            </w:r>
          </w:p>
          <w:p w:rsidR="00A81B09" w:rsidRDefault="00741169">
            <w:pPr>
              <w:spacing w:line="360" w:lineRule="auto"/>
              <w:jc w:val="both"/>
              <w:rPr>
                <w:highlight w:val="yellow"/>
              </w:rPr>
            </w:pPr>
            <w:r w:rsidRPr="00741169">
              <w:rPr>
                <w:lang w:val="en-US"/>
              </w:rPr>
              <w:t>- Barbara Ehrenreich, Deirdre English. Complaints and d</w:t>
            </w:r>
            <w:r w:rsidRPr="00741169">
              <w:rPr>
                <w:lang w:val="en-US"/>
              </w:rPr>
              <w:t xml:space="preserve">isorders: - The sexual politics of sickness. </w:t>
            </w:r>
            <w:proofErr w:type="spellStart"/>
            <w:r>
              <w:t>Feminist</w:t>
            </w:r>
            <w:proofErr w:type="spellEnd"/>
            <w:r>
              <w:t xml:space="preserve"> Press, New York (1973).</w:t>
            </w:r>
          </w:p>
        </w:tc>
        <w:tc>
          <w:tcPr>
            <w:tcW w:w="2682" w:type="dxa"/>
          </w:tcPr>
          <w:p w:rsidR="00A81B09" w:rsidRDefault="00741169">
            <w:pPr>
              <w:spacing w:line="360" w:lineRule="auto"/>
              <w:jc w:val="both"/>
            </w:pPr>
            <w:r>
              <w:t>Leitura dos textos e preparação para discussão</w:t>
            </w:r>
          </w:p>
        </w:tc>
      </w:tr>
      <w:tr w:rsidR="00A81B09">
        <w:trPr>
          <w:trHeight w:val="400"/>
        </w:trPr>
        <w:tc>
          <w:tcPr>
            <w:tcW w:w="1055" w:type="dxa"/>
          </w:tcPr>
          <w:p w:rsidR="00A81B09" w:rsidRDefault="00741169">
            <w:pPr>
              <w:spacing w:line="360" w:lineRule="auto"/>
              <w:jc w:val="both"/>
            </w:pPr>
            <w:r>
              <w:lastRenderedPageBreak/>
              <w:t>24/04/19</w:t>
            </w:r>
          </w:p>
        </w:tc>
        <w:tc>
          <w:tcPr>
            <w:tcW w:w="4185" w:type="dxa"/>
          </w:tcPr>
          <w:p w:rsidR="00A81B09" w:rsidRDefault="0074116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4.  </w:t>
            </w:r>
            <w:proofErr w:type="spellStart"/>
            <w:r>
              <w:rPr>
                <w:b/>
              </w:rPr>
              <w:t>Redescrição</w:t>
            </w:r>
            <w:proofErr w:type="spellEnd"/>
            <w:r>
              <w:rPr>
                <w:b/>
              </w:rPr>
              <w:t xml:space="preserve"> da anatomia e da fisiologia</w:t>
            </w:r>
          </w:p>
          <w:p w:rsidR="00A81B09" w:rsidRDefault="00741169">
            <w:pPr>
              <w:spacing w:line="360" w:lineRule="auto"/>
              <w:jc w:val="both"/>
            </w:pPr>
            <w:r>
              <w:rPr>
                <w:b/>
              </w:rPr>
              <w:t xml:space="preserve">- </w:t>
            </w:r>
            <w:r>
              <w:t>Períneo e episiotomia</w:t>
            </w:r>
          </w:p>
          <w:p w:rsidR="00A81B09" w:rsidRDefault="0074116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color w:val="385623"/>
              </w:rPr>
              <w:t xml:space="preserve">Hellen </w:t>
            </w:r>
            <w:proofErr w:type="spellStart"/>
            <w:r>
              <w:rPr>
                <w:b/>
                <w:color w:val="385623"/>
              </w:rPr>
              <w:t>O´Connel</w:t>
            </w:r>
            <w:proofErr w:type="spellEnd"/>
          </w:p>
          <w:p w:rsidR="00A81B09" w:rsidRDefault="00A81B09">
            <w:pPr>
              <w:spacing w:line="360" w:lineRule="auto"/>
              <w:jc w:val="both"/>
            </w:pPr>
          </w:p>
        </w:tc>
        <w:tc>
          <w:tcPr>
            <w:tcW w:w="5954" w:type="dxa"/>
          </w:tcPr>
          <w:p w:rsidR="00A81B09" w:rsidRDefault="00741169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>
              <w:t>Berer</w:t>
            </w:r>
            <w:proofErr w:type="spellEnd"/>
            <w:r>
              <w:t xml:space="preserve"> (2011) - Cirurgia estética, imagem corporal e sexualidade</w:t>
            </w:r>
          </w:p>
          <w:p w:rsidR="00A81B09" w:rsidRPr="00741169" w:rsidRDefault="00741169">
            <w:pPr>
              <w:spacing w:line="360" w:lineRule="auto"/>
              <w:jc w:val="both"/>
              <w:rPr>
                <w:lang w:val="en-US"/>
              </w:rPr>
            </w:pPr>
            <w:r w:rsidRPr="00741169">
              <w:rPr>
                <w:lang w:val="en-US"/>
              </w:rPr>
              <w:t>- Buckley (2015) - Hormonal Physiology of Childbearing: Evidence and Implications for Women, Babies, and Maternity Care</w:t>
            </w:r>
            <w:r w:rsidRPr="00741169">
              <w:rPr>
                <w:lang w:val="en-US"/>
              </w:rPr>
              <w:br/>
              <w:t>- Carroli e Belizan (2007) - Revisão sistemática episiotomia</w:t>
            </w:r>
          </w:p>
          <w:p w:rsidR="00A81B09" w:rsidRDefault="00741169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>
              <w:t>Chacham</w:t>
            </w:r>
            <w:proofErr w:type="spellEnd"/>
            <w:r>
              <w:t xml:space="preserve"> et al. (2007) - Profissionais do sexo</w:t>
            </w:r>
          </w:p>
          <w:p w:rsidR="00A81B09" w:rsidRDefault="00741169">
            <w:pPr>
              <w:spacing w:line="360" w:lineRule="auto"/>
              <w:jc w:val="both"/>
            </w:pPr>
            <w:r>
              <w:t>- Coletivo Feminista Sexualidade e Saúde (2003) - Fique amiga dela</w:t>
            </w:r>
          </w:p>
          <w:p w:rsidR="00A81B09" w:rsidRDefault="00741169">
            <w:pPr>
              <w:spacing w:line="360" w:lineRule="auto"/>
              <w:jc w:val="both"/>
            </w:pPr>
            <w:r>
              <w:t xml:space="preserve">- Diniz &amp; </w:t>
            </w:r>
            <w:proofErr w:type="spellStart"/>
            <w:r>
              <w:t>Chacham</w:t>
            </w:r>
            <w:proofErr w:type="spellEnd"/>
            <w:r>
              <w:t xml:space="preserve"> (2006) - O “corte por cima” e o “corte por baixo”: o abuso de cesáreas e episiotomias em São Paulo.</w:t>
            </w:r>
          </w:p>
          <w:p w:rsidR="00A81B09" w:rsidRDefault="00741169">
            <w:pPr>
              <w:spacing w:line="360" w:lineRule="auto"/>
              <w:jc w:val="both"/>
            </w:pPr>
            <w:r>
              <w:t>- Hamilton et al. (2011) - Lacer</w:t>
            </w:r>
            <w:r>
              <w:t>ações perineais</w:t>
            </w:r>
          </w:p>
          <w:p w:rsidR="00A81B09" w:rsidRDefault="00741169">
            <w:pPr>
              <w:spacing w:line="360" w:lineRule="auto"/>
              <w:jc w:val="both"/>
            </w:pPr>
            <w:r>
              <w:t>- Klein (2011) - Episiotomia</w:t>
            </w:r>
          </w:p>
          <w:p w:rsidR="00A81B09" w:rsidRDefault="00741169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>
              <w:t>Malacrida</w:t>
            </w:r>
            <w:proofErr w:type="spellEnd"/>
            <w:r>
              <w:t xml:space="preserve"> e </w:t>
            </w:r>
            <w:proofErr w:type="spellStart"/>
            <w:r>
              <w:t>Boulton</w:t>
            </w:r>
            <w:proofErr w:type="spellEnd"/>
            <w:r>
              <w:t xml:space="preserve"> (2012) - Escolhas no parto</w:t>
            </w:r>
          </w:p>
          <w:p w:rsidR="00A81B09" w:rsidRDefault="00741169">
            <w:pPr>
              <w:spacing w:line="360" w:lineRule="auto"/>
              <w:jc w:val="both"/>
            </w:pPr>
            <w:r>
              <w:t>- Mattar, Aquino e Mesquita (2007) - Episiotomia Brasil</w:t>
            </w:r>
          </w:p>
          <w:p w:rsidR="00A81B09" w:rsidRPr="00741169" w:rsidRDefault="00741169">
            <w:pPr>
              <w:spacing w:line="360" w:lineRule="auto"/>
              <w:jc w:val="both"/>
              <w:rPr>
                <w:lang w:val="en-US"/>
              </w:rPr>
            </w:pPr>
            <w:r w:rsidRPr="00741169">
              <w:rPr>
                <w:lang w:val="en-US"/>
              </w:rPr>
              <w:t>- Murphy (2004) – Auto exame vaginal</w:t>
            </w:r>
          </w:p>
          <w:p w:rsidR="00A81B09" w:rsidRDefault="00741169">
            <w:pPr>
              <w:spacing w:line="360" w:lineRule="auto"/>
              <w:jc w:val="both"/>
            </w:pPr>
            <w:r w:rsidRPr="00741169">
              <w:rPr>
                <w:lang w:val="en-US"/>
              </w:rPr>
              <w:t xml:space="preserve">- O’Connell et al. </w:t>
            </w:r>
            <w:r>
              <w:t>(2005) - Anatomia do clitóris</w:t>
            </w:r>
          </w:p>
          <w:p w:rsidR="00A81B09" w:rsidRDefault="00741169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>
              <w:t>Odent</w:t>
            </w:r>
            <w:proofErr w:type="spellEnd"/>
            <w:r>
              <w:t xml:space="preserve"> (2001) - Fis</w:t>
            </w:r>
            <w:r>
              <w:t>iologia do parto</w:t>
            </w:r>
          </w:p>
        </w:tc>
        <w:tc>
          <w:tcPr>
            <w:tcW w:w="2682" w:type="dxa"/>
          </w:tcPr>
          <w:p w:rsidR="00A81B09" w:rsidRDefault="00741169">
            <w:pPr>
              <w:spacing w:line="360" w:lineRule="auto"/>
              <w:jc w:val="both"/>
            </w:pPr>
            <w:r>
              <w:t>Leitura dos textos e preparação de apresentação de resenha</w:t>
            </w:r>
          </w:p>
        </w:tc>
      </w:tr>
      <w:tr w:rsidR="00A81B09">
        <w:trPr>
          <w:trHeight w:val="400"/>
        </w:trPr>
        <w:tc>
          <w:tcPr>
            <w:tcW w:w="1055" w:type="dxa"/>
          </w:tcPr>
          <w:p w:rsidR="00A81B09" w:rsidRDefault="00741169">
            <w:pPr>
              <w:spacing w:line="360" w:lineRule="auto"/>
              <w:jc w:val="both"/>
            </w:pPr>
            <w:r>
              <w:t>08/05/19</w:t>
            </w:r>
          </w:p>
        </w:tc>
        <w:tc>
          <w:tcPr>
            <w:tcW w:w="4185" w:type="dxa"/>
          </w:tcPr>
          <w:p w:rsidR="00A81B09" w:rsidRDefault="0074116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5. Violência e mal-estar, desrespeito e abuso</w:t>
            </w:r>
          </w:p>
          <w:p w:rsidR="00A81B09" w:rsidRDefault="00741169">
            <w:pPr>
              <w:spacing w:line="360" w:lineRule="auto"/>
              <w:jc w:val="both"/>
            </w:pPr>
            <w:r>
              <w:t>- Violência obstétrica</w:t>
            </w:r>
          </w:p>
          <w:p w:rsidR="00A81B09" w:rsidRDefault="00741169">
            <w:pPr>
              <w:spacing w:line="360" w:lineRule="auto"/>
              <w:jc w:val="both"/>
            </w:pPr>
            <w:r>
              <w:t>Convidada: Janaína Aguiar (a confirmar)</w:t>
            </w:r>
          </w:p>
          <w:p w:rsidR="00A81B09" w:rsidRDefault="00741169">
            <w:pPr>
              <w:spacing w:line="360" w:lineRule="auto"/>
              <w:jc w:val="both"/>
              <w:rPr>
                <w:b/>
              </w:rPr>
            </w:pPr>
            <w:r>
              <w:t xml:space="preserve">- Heather </w:t>
            </w:r>
            <w:proofErr w:type="spellStart"/>
            <w:r>
              <w:t>Rowe</w:t>
            </w:r>
            <w:proofErr w:type="spellEnd"/>
          </w:p>
        </w:tc>
        <w:tc>
          <w:tcPr>
            <w:tcW w:w="5954" w:type="dxa"/>
          </w:tcPr>
          <w:p w:rsidR="00A81B09" w:rsidRDefault="00741169">
            <w:pPr>
              <w:spacing w:line="360" w:lineRule="auto"/>
              <w:jc w:val="both"/>
            </w:pPr>
            <w:r>
              <w:t>- Aguiar e d´Oliveira (2011) - Violência institucional sob a visão das mulheres</w:t>
            </w:r>
          </w:p>
          <w:p w:rsidR="00A81B09" w:rsidRDefault="00741169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>
              <w:t>Bohren</w:t>
            </w:r>
            <w:proofErr w:type="spellEnd"/>
            <w:r>
              <w:t xml:space="preserve"> et al. (2015) - The </w:t>
            </w:r>
            <w:proofErr w:type="spellStart"/>
            <w:r>
              <w:t>Mistreatment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Women</w:t>
            </w:r>
            <w:proofErr w:type="spellEnd"/>
            <w:r>
              <w:t xml:space="preserve"> 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Childbirth</w:t>
            </w:r>
            <w:proofErr w:type="spellEnd"/>
            <w:r>
              <w:t xml:space="preserve"> in Health </w:t>
            </w:r>
            <w:proofErr w:type="spellStart"/>
            <w:r>
              <w:t>Facilities</w:t>
            </w:r>
            <w:proofErr w:type="spellEnd"/>
            <w:r>
              <w:t xml:space="preserve"> </w:t>
            </w:r>
            <w:proofErr w:type="spellStart"/>
            <w:r>
              <w:t>Globally</w:t>
            </w:r>
            <w:proofErr w:type="spellEnd"/>
            <w:r>
              <w:t xml:space="preserve">: A </w:t>
            </w:r>
            <w:proofErr w:type="spellStart"/>
            <w:r>
              <w:t>Mixed-Methods</w:t>
            </w:r>
            <w:proofErr w:type="spellEnd"/>
            <w:r>
              <w:t xml:space="preserve"> </w:t>
            </w:r>
            <w:proofErr w:type="spellStart"/>
            <w:r>
              <w:t>Systematic</w:t>
            </w:r>
            <w:proofErr w:type="spellEnd"/>
            <w:r>
              <w:t xml:space="preserve"> Review</w:t>
            </w:r>
          </w:p>
          <w:p w:rsidR="00A81B09" w:rsidRDefault="00741169">
            <w:pPr>
              <w:spacing w:line="360" w:lineRule="auto"/>
              <w:jc w:val="both"/>
            </w:pPr>
            <w:r>
              <w:t>- Cartilha promoção dos direitos humanos n</w:t>
            </w:r>
            <w:r>
              <w:t>a gravidez e no parto (2003)</w:t>
            </w:r>
          </w:p>
          <w:p w:rsidR="00A81B09" w:rsidRDefault="00741169">
            <w:pPr>
              <w:spacing w:line="360" w:lineRule="auto"/>
              <w:jc w:val="both"/>
            </w:pPr>
            <w:r>
              <w:t xml:space="preserve">- D`Oliveira, Diniz e </w:t>
            </w:r>
            <w:proofErr w:type="spellStart"/>
            <w:r>
              <w:t>Schaiber</w:t>
            </w:r>
            <w:proofErr w:type="spellEnd"/>
            <w:r>
              <w:t xml:space="preserve"> (2002) - Violência institucional</w:t>
            </w:r>
          </w:p>
          <w:p w:rsidR="00A81B09" w:rsidRPr="00741169" w:rsidRDefault="00741169">
            <w:pPr>
              <w:spacing w:line="360" w:lineRule="auto"/>
              <w:jc w:val="both"/>
              <w:rPr>
                <w:lang w:val="en-US"/>
              </w:rPr>
            </w:pPr>
            <w:r w:rsidRPr="00741169">
              <w:rPr>
                <w:lang w:val="en-US"/>
              </w:rPr>
              <w:t>- Miller &amp; Lalonde (2015) - The global epidemic of abuse and disrespect during childbirth: History, evidence, interventions, and FIGO’s mother−baby friendly birthi</w:t>
            </w:r>
            <w:r w:rsidRPr="00741169">
              <w:rPr>
                <w:lang w:val="en-US"/>
              </w:rPr>
              <w:t>ng facilities initiative</w:t>
            </w:r>
          </w:p>
          <w:p w:rsidR="00A81B09" w:rsidRDefault="00741169">
            <w:pPr>
              <w:spacing w:line="360" w:lineRule="auto"/>
              <w:jc w:val="both"/>
            </w:pPr>
            <w:r>
              <w:t>- USAID (2010) - Desrespeito e abuso no parto</w:t>
            </w:r>
          </w:p>
          <w:p w:rsidR="00A81B09" w:rsidRDefault="00741169">
            <w:pPr>
              <w:spacing w:line="360" w:lineRule="auto"/>
              <w:jc w:val="both"/>
            </w:pPr>
            <w:r>
              <w:t>- WHO (2014) - Prevenção e eliminação de abusos, desrespeito e m</w:t>
            </w:r>
            <w:bookmarkStart w:id="1" w:name="_GoBack"/>
            <w:bookmarkEnd w:id="1"/>
            <w:r>
              <w:t>aus-tratos durante o parto em instituições de saúde</w:t>
            </w:r>
          </w:p>
        </w:tc>
        <w:tc>
          <w:tcPr>
            <w:tcW w:w="2682" w:type="dxa"/>
          </w:tcPr>
          <w:p w:rsidR="00A81B09" w:rsidRDefault="00741169">
            <w:pPr>
              <w:spacing w:line="360" w:lineRule="auto"/>
              <w:jc w:val="both"/>
            </w:pPr>
            <w:r>
              <w:t>Leitura dos textos e preparação de apresentação de resenha</w:t>
            </w:r>
          </w:p>
        </w:tc>
      </w:tr>
      <w:tr w:rsidR="00A81B09">
        <w:trPr>
          <w:trHeight w:val="380"/>
        </w:trPr>
        <w:tc>
          <w:tcPr>
            <w:tcW w:w="1055" w:type="dxa"/>
          </w:tcPr>
          <w:p w:rsidR="00A81B09" w:rsidRDefault="00741169">
            <w:pPr>
              <w:spacing w:line="360" w:lineRule="auto"/>
              <w:jc w:val="both"/>
            </w:pPr>
            <w:r>
              <w:t>15/05/19</w:t>
            </w:r>
          </w:p>
        </w:tc>
        <w:tc>
          <w:tcPr>
            <w:tcW w:w="4185" w:type="dxa"/>
          </w:tcPr>
          <w:p w:rsidR="00A81B09" w:rsidRDefault="0074116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6. </w:t>
            </w:r>
            <w:r>
              <w:rPr>
                <w:b/>
                <w:color w:val="385623"/>
              </w:rPr>
              <w:t xml:space="preserve">- </w:t>
            </w:r>
            <w:r>
              <w:rPr>
                <w:b/>
              </w:rPr>
              <w:t>A construção social das evidências em saúde</w:t>
            </w:r>
          </w:p>
          <w:p w:rsidR="00A81B09" w:rsidRDefault="00741169">
            <w:pPr>
              <w:spacing w:line="360" w:lineRule="auto"/>
              <w:jc w:val="both"/>
              <w:rPr>
                <w:b/>
                <w:color w:val="385623"/>
              </w:rPr>
            </w:pPr>
            <w:r>
              <w:t>- Evidências em saúde materna: contradições e paradoxos</w:t>
            </w:r>
          </w:p>
        </w:tc>
        <w:tc>
          <w:tcPr>
            <w:tcW w:w="5954" w:type="dxa"/>
          </w:tcPr>
          <w:p w:rsidR="00A81B09" w:rsidRDefault="00741169">
            <w:pPr>
              <w:spacing w:line="360" w:lineRule="auto"/>
              <w:jc w:val="both"/>
            </w:pPr>
            <w:r>
              <w:t xml:space="preserve">- Diniz (2012) - Evidências em saúde </w:t>
            </w:r>
          </w:p>
          <w:p w:rsidR="00A81B09" w:rsidRDefault="00741169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>
              <w:t>Rowe</w:t>
            </w:r>
            <w:proofErr w:type="spellEnd"/>
            <w:r>
              <w:t xml:space="preserve"> e Fisher (2010) - Prevenção de desordens mentais após o parto</w:t>
            </w:r>
          </w:p>
          <w:p w:rsidR="00A81B09" w:rsidRPr="00741169" w:rsidRDefault="00741169">
            <w:pPr>
              <w:spacing w:line="360" w:lineRule="auto"/>
              <w:jc w:val="both"/>
              <w:rPr>
                <w:lang w:val="en-US"/>
              </w:rPr>
            </w:pPr>
            <w:r w:rsidRPr="00741169">
              <w:rPr>
                <w:lang w:val="en-US"/>
              </w:rPr>
              <w:t xml:space="preserve">- Sheila Kitzinger (1981) – Some women’s experience with episiotomy </w:t>
            </w:r>
          </w:p>
          <w:p w:rsidR="00A81B09" w:rsidRDefault="00741169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>
              <w:t>Hodnett</w:t>
            </w:r>
            <w:proofErr w:type="spellEnd"/>
            <w:r>
              <w:t>, Revisão acompanhantes</w:t>
            </w:r>
          </w:p>
          <w:p w:rsidR="00A81B09" w:rsidRDefault="00741169">
            <w:pPr>
              <w:spacing w:line="360" w:lineRule="auto"/>
              <w:jc w:val="both"/>
            </w:pPr>
            <w:r>
              <w:t>- Hall (2013) - Parto na tecnocracia</w:t>
            </w:r>
          </w:p>
          <w:p w:rsidR="00A81B09" w:rsidRDefault="00741169">
            <w:pPr>
              <w:spacing w:line="360" w:lineRule="auto"/>
              <w:jc w:val="both"/>
            </w:pPr>
            <w:r>
              <w:t xml:space="preserve">- Klein (2011) - Episiotomia </w:t>
            </w:r>
          </w:p>
          <w:p w:rsidR="00A81B09" w:rsidRDefault="00741169">
            <w:pPr>
              <w:spacing w:line="360" w:lineRule="auto"/>
              <w:jc w:val="both"/>
            </w:pPr>
            <w:r>
              <w:t>- Mattar e Diniz (2012) - Hierarquias reprodutivas</w:t>
            </w:r>
          </w:p>
          <w:p w:rsidR="00A81B09" w:rsidRDefault="00741169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>
              <w:t>Sapkota</w:t>
            </w:r>
            <w:proofErr w:type="spellEnd"/>
            <w:r>
              <w:t xml:space="preserve"> et al (2012) - Suporte com</w:t>
            </w:r>
            <w:r>
              <w:t>panheiro no pós-parto</w:t>
            </w:r>
          </w:p>
          <w:p w:rsidR="00A81B09" w:rsidRDefault="00A81B09">
            <w:pPr>
              <w:spacing w:line="360" w:lineRule="auto"/>
              <w:jc w:val="both"/>
            </w:pPr>
          </w:p>
        </w:tc>
        <w:tc>
          <w:tcPr>
            <w:tcW w:w="2682" w:type="dxa"/>
          </w:tcPr>
          <w:p w:rsidR="00A81B09" w:rsidRDefault="00741169">
            <w:pPr>
              <w:spacing w:line="360" w:lineRule="auto"/>
              <w:jc w:val="both"/>
            </w:pPr>
            <w:r>
              <w:t>Leitura dos textos e preparação de apresentação de resenha</w:t>
            </w:r>
          </w:p>
        </w:tc>
      </w:tr>
      <w:tr w:rsidR="00A81B09">
        <w:trPr>
          <w:trHeight w:val="380"/>
        </w:trPr>
        <w:tc>
          <w:tcPr>
            <w:tcW w:w="1055" w:type="dxa"/>
          </w:tcPr>
          <w:p w:rsidR="00A81B09" w:rsidRDefault="00741169">
            <w:pPr>
              <w:spacing w:line="360" w:lineRule="auto"/>
              <w:jc w:val="both"/>
            </w:pPr>
            <w:r>
              <w:t>22/05/19</w:t>
            </w:r>
          </w:p>
        </w:tc>
        <w:tc>
          <w:tcPr>
            <w:tcW w:w="4185" w:type="dxa"/>
          </w:tcPr>
          <w:p w:rsidR="00A81B09" w:rsidRDefault="0074116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7. Gênero, Maternidade e Direitos Reprodutivos</w:t>
            </w:r>
          </w:p>
          <w:p w:rsidR="00A81B09" w:rsidRDefault="0074116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81B09" w:rsidRDefault="00A81B0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954" w:type="dxa"/>
          </w:tcPr>
          <w:p w:rsidR="00A81B09" w:rsidRDefault="00741169">
            <w:pPr>
              <w:spacing w:line="360" w:lineRule="auto"/>
              <w:jc w:val="both"/>
            </w:pPr>
            <w:r>
              <w:t xml:space="preserve"> - Aquino et al. (2012) - Atenção ao aborto no SUS </w:t>
            </w:r>
          </w:p>
          <w:p w:rsidR="00A81B09" w:rsidRDefault="00741169">
            <w:pPr>
              <w:spacing w:line="360" w:lineRule="auto"/>
              <w:jc w:val="both"/>
            </w:pPr>
            <w:r>
              <w:t xml:space="preserve">- Diniz e Medeiro (2009) - Aborto ilegal no Brasil </w:t>
            </w:r>
          </w:p>
          <w:p w:rsidR="00A81B09" w:rsidRDefault="00741169">
            <w:pPr>
              <w:spacing w:line="360" w:lineRule="auto"/>
              <w:jc w:val="both"/>
            </w:pPr>
            <w:r>
              <w:t>- Ferreira et al. (1993) - Diafragma sem espermicida</w:t>
            </w:r>
          </w:p>
          <w:p w:rsidR="00A81B09" w:rsidRDefault="00741169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>
              <w:t>Heilborn</w:t>
            </w:r>
            <w:proofErr w:type="spellEnd"/>
            <w:r>
              <w:t xml:space="preserve"> et al. (2012) - Itinerários abortivos </w:t>
            </w:r>
          </w:p>
          <w:p w:rsidR="00A81B09" w:rsidRDefault="00741169">
            <w:pPr>
              <w:spacing w:line="360" w:lineRule="auto"/>
              <w:jc w:val="both"/>
            </w:pPr>
            <w:r>
              <w:t xml:space="preserve"> - Lago et al. (1995) - Aceitação do diafragma </w:t>
            </w:r>
          </w:p>
          <w:p w:rsidR="00A81B09" w:rsidRDefault="00741169">
            <w:pPr>
              <w:spacing w:line="360" w:lineRule="auto"/>
              <w:jc w:val="both"/>
            </w:pPr>
            <w:r>
              <w:t xml:space="preserve"> - Menezes e Aquino (2012) - Aborto no Brasil </w:t>
            </w:r>
          </w:p>
          <w:p w:rsidR="00A81B09" w:rsidRDefault="00741169">
            <w:pPr>
              <w:spacing w:line="360" w:lineRule="auto"/>
              <w:jc w:val="both"/>
            </w:pPr>
            <w:r>
              <w:t xml:space="preserve"> - Correa e </w:t>
            </w:r>
            <w:proofErr w:type="spellStart"/>
            <w:r>
              <w:t>Petchesky</w:t>
            </w:r>
            <w:proofErr w:type="spellEnd"/>
            <w:r>
              <w:t xml:space="preserve"> </w:t>
            </w:r>
          </w:p>
          <w:p w:rsidR="00A81B09" w:rsidRDefault="00741169">
            <w:pPr>
              <w:spacing w:line="360" w:lineRule="auto"/>
              <w:jc w:val="both"/>
            </w:pPr>
            <w:r>
              <w:t xml:space="preserve"> - Diafragma vaginal </w:t>
            </w:r>
          </w:p>
          <w:p w:rsidR="00A81B09" w:rsidRDefault="00741169">
            <w:pPr>
              <w:spacing w:line="360" w:lineRule="auto"/>
              <w:jc w:val="both"/>
            </w:pPr>
            <w:r>
              <w:t xml:space="preserve"> - Experiências de abortos provocados em clínicas privadas no Nordeste brasileiro </w:t>
            </w:r>
          </w:p>
          <w:p w:rsidR="00A81B09" w:rsidRDefault="00741169">
            <w:pPr>
              <w:spacing w:line="360" w:lineRule="auto"/>
              <w:jc w:val="both"/>
            </w:pPr>
            <w:r>
              <w:t xml:space="preserve"> - Itinerários e métodos do aborto ilegal em cinco capitais brasileiras </w:t>
            </w:r>
          </w:p>
        </w:tc>
        <w:tc>
          <w:tcPr>
            <w:tcW w:w="2682" w:type="dxa"/>
          </w:tcPr>
          <w:p w:rsidR="00A81B09" w:rsidRDefault="00741169">
            <w:pPr>
              <w:spacing w:line="360" w:lineRule="auto"/>
              <w:jc w:val="both"/>
            </w:pPr>
            <w:r>
              <w:t>Leitura dos textos e preparação de apresentação de resenha</w:t>
            </w:r>
          </w:p>
        </w:tc>
      </w:tr>
      <w:tr w:rsidR="00A81B09">
        <w:trPr>
          <w:trHeight w:val="400"/>
        </w:trPr>
        <w:tc>
          <w:tcPr>
            <w:tcW w:w="1055" w:type="dxa"/>
          </w:tcPr>
          <w:p w:rsidR="00A81B09" w:rsidRDefault="00741169">
            <w:pPr>
              <w:spacing w:line="360" w:lineRule="auto"/>
              <w:jc w:val="both"/>
            </w:pPr>
            <w:r>
              <w:t>29/05/19</w:t>
            </w:r>
          </w:p>
        </w:tc>
        <w:tc>
          <w:tcPr>
            <w:tcW w:w="4185" w:type="dxa"/>
          </w:tcPr>
          <w:p w:rsidR="00A81B09" w:rsidRDefault="0074116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8. Gênero e mortalidade materna</w:t>
            </w:r>
          </w:p>
          <w:p w:rsidR="00A81B09" w:rsidRDefault="00A81B09">
            <w:pPr>
              <w:spacing w:line="360" w:lineRule="auto"/>
              <w:jc w:val="both"/>
              <w:rPr>
                <w:b/>
                <w:color w:val="385623"/>
              </w:rPr>
            </w:pPr>
          </w:p>
          <w:p w:rsidR="00A81B09" w:rsidRDefault="00A81B09">
            <w:pPr>
              <w:spacing w:line="360" w:lineRule="auto"/>
              <w:jc w:val="both"/>
              <w:rPr>
                <w:b/>
                <w:color w:val="385623"/>
              </w:rPr>
            </w:pPr>
          </w:p>
        </w:tc>
        <w:tc>
          <w:tcPr>
            <w:tcW w:w="5954" w:type="dxa"/>
          </w:tcPr>
          <w:p w:rsidR="00A81B09" w:rsidRDefault="00741169">
            <w:pPr>
              <w:spacing w:line="360" w:lineRule="auto"/>
              <w:jc w:val="both"/>
            </w:pPr>
            <w:r>
              <w:t>Gênero e história da MM como tema de Saúde Pública</w:t>
            </w:r>
          </w:p>
          <w:p w:rsidR="00A81B09" w:rsidRDefault="00741169">
            <w:pPr>
              <w:spacing w:line="360" w:lineRule="auto"/>
              <w:jc w:val="both"/>
            </w:pPr>
            <w:r>
              <w:t>MM no MSP - Tendências</w:t>
            </w:r>
          </w:p>
          <w:p w:rsidR="00A81B09" w:rsidRDefault="00741169">
            <w:pPr>
              <w:spacing w:line="360" w:lineRule="auto"/>
              <w:jc w:val="both"/>
            </w:pPr>
            <w:r>
              <w:t>MM no ESP - Tendências</w:t>
            </w:r>
          </w:p>
          <w:p w:rsidR="00A81B09" w:rsidRDefault="00741169">
            <w:pPr>
              <w:spacing w:line="360" w:lineRule="auto"/>
              <w:jc w:val="both"/>
            </w:pPr>
            <w:r>
              <w:t>MM no Brasil – Tendências</w:t>
            </w:r>
          </w:p>
          <w:p w:rsidR="00A81B09" w:rsidRDefault="00741169">
            <w:pPr>
              <w:spacing w:line="360" w:lineRule="auto"/>
              <w:jc w:val="both"/>
            </w:pPr>
            <w:proofErr w:type="spellStart"/>
            <w:r>
              <w:t>Rich</w:t>
            </w:r>
            <w:proofErr w:type="spellEnd"/>
            <w:r>
              <w:t xml:space="preserve"> - </w:t>
            </w:r>
            <w:proofErr w:type="spellStart"/>
            <w:r>
              <w:t>Maternidad</w:t>
            </w:r>
            <w:proofErr w:type="spellEnd"/>
            <w:r>
              <w:t xml:space="preserve">: </w:t>
            </w:r>
            <w:proofErr w:type="spellStart"/>
            <w:r>
              <w:t>la</w:t>
            </w:r>
            <w:proofErr w:type="spellEnd"/>
            <w:r>
              <w:t xml:space="preserve"> </w:t>
            </w:r>
            <w:proofErr w:type="spellStart"/>
            <w:r>
              <w:t>emergencia</w:t>
            </w:r>
            <w:proofErr w:type="spellEnd"/>
            <w:r>
              <w:t xml:space="preserve"> </w:t>
            </w:r>
            <w:proofErr w:type="spellStart"/>
            <w:r>
              <w:t>contemporánea</w:t>
            </w:r>
            <w:proofErr w:type="spellEnd"/>
            <w:r>
              <w:t xml:space="preserve"> y </w:t>
            </w:r>
            <w:proofErr w:type="spellStart"/>
            <w:r>
              <w:t>el</w:t>
            </w:r>
            <w:proofErr w:type="spellEnd"/>
            <w:r>
              <w:t xml:space="preserve"> salto </w:t>
            </w:r>
            <w:proofErr w:type="spellStart"/>
            <w:r>
              <w:t>cuántico</w:t>
            </w:r>
            <w:proofErr w:type="spellEnd"/>
            <w:r>
              <w:t xml:space="preserve"> </w:t>
            </w:r>
          </w:p>
        </w:tc>
        <w:tc>
          <w:tcPr>
            <w:tcW w:w="2682" w:type="dxa"/>
          </w:tcPr>
          <w:p w:rsidR="00A81B09" w:rsidRDefault="00741169">
            <w:pPr>
              <w:spacing w:line="360" w:lineRule="auto"/>
              <w:jc w:val="both"/>
            </w:pPr>
            <w:r>
              <w:t>Leitura dos textos e preparação de apresentação de resenha</w:t>
            </w:r>
          </w:p>
        </w:tc>
      </w:tr>
      <w:tr w:rsidR="00A81B09">
        <w:trPr>
          <w:trHeight w:val="380"/>
        </w:trPr>
        <w:tc>
          <w:tcPr>
            <w:tcW w:w="1055" w:type="dxa"/>
          </w:tcPr>
          <w:p w:rsidR="00A81B09" w:rsidRDefault="00741169">
            <w:pPr>
              <w:spacing w:line="360" w:lineRule="auto"/>
              <w:jc w:val="both"/>
            </w:pPr>
            <w:r>
              <w:t>05/06/19</w:t>
            </w:r>
          </w:p>
        </w:tc>
        <w:tc>
          <w:tcPr>
            <w:tcW w:w="4185" w:type="dxa"/>
          </w:tcPr>
          <w:p w:rsidR="00A81B09" w:rsidRDefault="00741169">
            <w:pPr>
              <w:spacing w:line="360" w:lineRule="auto"/>
              <w:jc w:val="both"/>
              <w:rPr>
                <w:b/>
                <w:color w:val="385623"/>
              </w:rPr>
            </w:pPr>
            <w:r>
              <w:rPr>
                <w:b/>
              </w:rPr>
              <w:t>9.Aula Bônus: Do antagonismo à sinergia, o binômio mãe bebê revisitado</w:t>
            </w:r>
          </w:p>
          <w:p w:rsidR="00A81B09" w:rsidRDefault="00A81B0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954" w:type="dxa"/>
          </w:tcPr>
          <w:p w:rsidR="00A81B09" w:rsidRDefault="00741169">
            <w:pPr>
              <w:numPr>
                <w:ilvl w:val="0"/>
                <w:numId w:val="1"/>
              </w:numPr>
              <w:spacing w:line="360" w:lineRule="auto"/>
              <w:ind w:left="425"/>
              <w:jc w:val="both"/>
            </w:pPr>
            <w:proofErr w:type="spellStart"/>
            <w:r>
              <w:t>Dietert</w:t>
            </w:r>
            <w:proofErr w:type="spellEnd"/>
            <w:r>
              <w:t xml:space="preserve"> (2013) - Parto natural - amamentação e imunidade </w:t>
            </w:r>
          </w:p>
          <w:p w:rsidR="00A81B09" w:rsidRDefault="00741169">
            <w:pPr>
              <w:numPr>
                <w:ilvl w:val="0"/>
                <w:numId w:val="1"/>
              </w:numPr>
              <w:spacing w:line="360" w:lineRule="auto"/>
              <w:ind w:left="425"/>
              <w:jc w:val="both"/>
            </w:pPr>
            <w:proofErr w:type="spellStart"/>
            <w:r>
              <w:t>Wise</w:t>
            </w:r>
            <w:proofErr w:type="spellEnd"/>
            <w:r>
              <w:t xml:space="preserve"> (XXXX) - Criança e desvalorização da mulher</w:t>
            </w:r>
          </w:p>
          <w:p w:rsidR="00A81B09" w:rsidRDefault="00741169">
            <w:pPr>
              <w:numPr>
                <w:ilvl w:val="0"/>
                <w:numId w:val="1"/>
              </w:numPr>
              <w:spacing w:line="360" w:lineRule="auto"/>
              <w:ind w:left="425"/>
              <w:jc w:val="both"/>
            </w:pPr>
            <w:r>
              <w:t>A perspectiva das mães sobre o óbito infantil</w:t>
            </w:r>
          </w:p>
          <w:p w:rsidR="00A81B09" w:rsidRDefault="00741169">
            <w:pPr>
              <w:numPr>
                <w:ilvl w:val="0"/>
                <w:numId w:val="1"/>
              </w:numPr>
              <w:spacing w:line="360" w:lineRule="auto"/>
              <w:ind w:left="425"/>
              <w:jc w:val="both"/>
            </w:pPr>
            <w:r>
              <w:t>Os benefícios da amame</w:t>
            </w:r>
            <w:r>
              <w:t xml:space="preserve">ntação para a saúde da mulher </w:t>
            </w:r>
          </w:p>
          <w:p w:rsidR="00A81B09" w:rsidRPr="00741169" w:rsidRDefault="00741169">
            <w:pPr>
              <w:numPr>
                <w:ilvl w:val="0"/>
                <w:numId w:val="1"/>
              </w:numPr>
              <w:spacing w:line="360" w:lineRule="auto"/>
              <w:ind w:left="425"/>
              <w:jc w:val="both"/>
              <w:rPr>
                <w:lang w:val="en-US"/>
              </w:rPr>
            </w:pPr>
            <w:r w:rsidRPr="00741169">
              <w:rPr>
                <w:lang w:val="en-US"/>
              </w:rPr>
              <w:t>Breastfeeding in the 21st century: epidemiology, mechanisms, and lifelong effect</w:t>
            </w:r>
          </w:p>
          <w:p w:rsidR="00A81B09" w:rsidRPr="00741169" w:rsidRDefault="00741169">
            <w:pPr>
              <w:numPr>
                <w:ilvl w:val="0"/>
                <w:numId w:val="1"/>
              </w:numPr>
              <w:spacing w:line="360" w:lineRule="auto"/>
              <w:ind w:left="425"/>
              <w:jc w:val="both"/>
              <w:rPr>
                <w:lang w:val="en-US"/>
              </w:rPr>
            </w:pPr>
            <w:r w:rsidRPr="00741169">
              <w:rPr>
                <w:lang w:val="en-US"/>
              </w:rPr>
              <w:t>Breastfeeding: A Feminist Issue (link no moodle)</w:t>
            </w:r>
          </w:p>
          <w:p w:rsidR="00A81B09" w:rsidRDefault="00741169">
            <w:pPr>
              <w:numPr>
                <w:ilvl w:val="0"/>
                <w:numId w:val="1"/>
              </w:numPr>
              <w:spacing w:line="360" w:lineRule="auto"/>
              <w:ind w:left="425"/>
              <w:jc w:val="both"/>
            </w:pPr>
            <w:r w:rsidRPr="00741169">
              <w:rPr>
                <w:lang w:val="en-US"/>
              </w:rPr>
              <w:t xml:space="preserve">What does feminism have to do with breastfeeding? </w:t>
            </w:r>
            <w:r>
              <w:t xml:space="preserve">(link no </w:t>
            </w:r>
            <w:proofErr w:type="spellStart"/>
            <w:r>
              <w:t>moodle</w:t>
            </w:r>
            <w:proofErr w:type="spellEnd"/>
            <w:r>
              <w:t>)</w:t>
            </w:r>
          </w:p>
          <w:p w:rsidR="00A81B09" w:rsidRPr="00741169" w:rsidRDefault="00741169">
            <w:pPr>
              <w:numPr>
                <w:ilvl w:val="0"/>
                <w:numId w:val="1"/>
              </w:numPr>
              <w:spacing w:line="360" w:lineRule="auto"/>
              <w:ind w:left="425"/>
              <w:jc w:val="both"/>
              <w:rPr>
                <w:lang w:val="en-US"/>
              </w:rPr>
            </w:pPr>
            <w:r w:rsidRPr="00741169">
              <w:rPr>
                <w:lang w:val="en-US"/>
              </w:rPr>
              <w:t>Why invest, and what it will</w:t>
            </w:r>
            <w:r w:rsidRPr="00741169">
              <w:rPr>
                <w:lang w:val="en-US"/>
              </w:rPr>
              <w:t xml:space="preserve"> take to improve breastfeeding practices? </w:t>
            </w:r>
          </w:p>
        </w:tc>
        <w:tc>
          <w:tcPr>
            <w:tcW w:w="2682" w:type="dxa"/>
          </w:tcPr>
          <w:p w:rsidR="00A81B09" w:rsidRDefault="00741169">
            <w:pPr>
              <w:spacing w:line="360" w:lineRule="auto"/>
              <w:jc w:val="both"/>
            </w:pPr>
            <w:r>
              <w:t>Leitura dos textos e preparação de apresentação de resenha</w:t>
            </w:r>
          </w:p>
        </w:tc>
      </w:tr>
      <w:tr w:rsidR="00A81B09">
        <w:trPr>
          <w:trHeight w:val="380"/>
        </w:trPr>
        <w:tc>
          <w:tcPr>
            <w:tcW w:w="1055" w:type="dxa"/>
          </w:tcPr>
          <w:p w:rsidR="00A81B09" w:rsidRDefault="00741169">
            <w:pPr>
              <w:spacing w:line="360" w:lineRule="auto"/>
              <w:jc w:val="both"/>
            </w:pPr>
            <w:r>
              <w:t>12/06/19</w:t>
            </w:r>
          </w:p>
        </w:tc>
        <w:tc>
          <w:tcPr>
            <w:tcW w:w="4185" w:type="dxa"/>
          </w:tcPr>
          <w:p w:rsidR="00A81B09" w:rsidRDefault="0074116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10. Gênero e doenças crônicas maternas e dos nascidos + Diálogos interdisciplinares: Parto, Gênero e Ciências Básicas – Microbiologia + Encerramento</w:t>
            </w:r>
          </w:p>
        </w:tc>
        <w:tc>
          <w:tcPr>
            <w:tcW w:w="5954" w:type="dxa"/>
          </w:tcPr>
          <w:p w:rsidR="00A81B09" w:rsidRPr="00741169" w:rsidRDefault="00741169">
            <w:pPr>
              <w:spacing w:line="360" w:lineRule="auto"/>
              <w:jc w:val="both"/>
              <w:rPr>
                <w:lang w:val="en-US"/>
              </w:rPr>
            </w:pPr>
            <w:r w:rsidRPr="00741169">
              <w:rPr>
                <w:lang w:val="en-US"/>
              </w:rPr>
              <w:t xml:space="preserve">-  Epidemiology and the microbiome </w:t>
            </w:r>
          </w:p>
          <w:p w:rsidR="00A81B09" w:rsidRPr="00741169" w:rsidRDefault="00741169">
            <w:pPr>
              <w:spacing w:line="360" w:lineRule="auto"/>
              <w:jc w:val="both"/>
              <w:rPr>
                <w:lang w:val="en-US"/>
              </w:rPr>
            </w:pPr>
            <w:r w:rsidRPr="00741169">
              <w:rPr>
                <w:lang w:val="en-US"/>
              </w:rPr>
              <w:t xml:space="preserve">- The EPIIC hypothesis Intrapartum effects on the neonatal </w:t>
            </w:r>
          </w:p>
          <w:p w:rsidR="00A81B09" w:rsidRPr="00741169" w:rsidRDefault="00741169">
            <w:pPr>
              <w:spacing w:line="360" w:lineRule="auto"/>
              <w:jc w:val="both"/>
              <w:rPr>
                <w:lang w:val="en-US"/>
              </w:rPr>
            </w:pPr>
            <w:r w:rsidRPr="00741169">
              <w:rPr>
                <w:lang w:val="en-US"/>
              </w:rPr>
              <w:t xml:space="preserve">-  Time to </w:t>
            </w:r>
            <w:r w:rsidRPr="00741169">
              <w:rPr>
                <w:lang w:val="en-US"/>
              </w:rPr>
              <w:t xml:space="preserve">consider the risks of caesarean delivery </w:t>
            </w:r>
          </w:p>
          <w:p w:rsidR="00A81B09" w:rsidRPr="00741169" w:rsidRDefault="00741169">
            <w:pPr>
              <w:spacing w:line="360" w:lineRule="auto"/>
              <w:jc w:val="both"/>
              <w:rPr>
                <w:lang w:val="en-US"/>
              </w:rPr>
            </w:pPr>
            <w:r w:rsidRPr="00741169">
              <w:rPr>
                <w:lang w:val="en-US"/>
              </w:rPr>
              <w:t xml:space="preserve">- Cesarean section and disease associated with immune function </w:t>
            </w:r>
          </w:p>
          <w:p w:rsidR="00A81B09" w:rsidRDefault="00741169">
            <w:pPr>
              <w:spacing w:line="360" w:lineRule="auto"/>
              <w:jc w:val="both"/>
            </w:pPr>
            <w:r w:rsidRPr="00741169">
              <w:rPr>
                <w:lang w:val="en-US"/>
              </w:rPr>
              <w:t xml:space="preserve"> </w:t>
            </w:r>
            <w:r>
              <w:t xml:space="preserve">- Atkinson e </w:t>
            </w:r>
            <w:proofErr w:type="spellStart"/>
            <w:r>
              <w:t>Chervonsky</w:t>
            </w:r>
            <w:proofErr w:type="spellEnd"/>
            <w:r>
              <w:t xml:space="preserve"> (2012) - </w:t>
            </w:r>
            <w:proofErr w:type="spellStart"/>
            <w:r>
              <w:t>Microbioma</w:t>
            </w:r>
            <w:proofErr w:type="spellEnd"/>
            <w:r>
              <w:t xml:space="preserve"> e diabetes 1</w:t>
            </w:r>
          </w:p>
          <w:p w:rsidR="00A81B09" w:rsidRDefault="00741169">
            <w:pPr>
              <w:spacing w:line="360" w:lineRule="auto"/>
              <w:jc w:val="both"/>
            </w:pPr>
            <w:r>
              <w:t xml:space="preserve"> - </w:t>
            </w:r>
            <w:proofErr w:type="spellStart"/>
            <w:r>
              <w:t>Benezra</w:t>
            </w:r>
            <w:proofErr w:type="spellEnd"/>
            <w:r>
              <w:t xml:space="preserve"> et al. (2012) - Antropologia dos micróbios </w:t>
            </w:r>
          </w:p>
          <w:p w:rsidR="00A81B09" w:rsidRDefault="00741169">
            <w:pPr>
              <w:spacing w:line="360" w:lineRule="auto"/>
              <w:jc w:val="both"/>
            </w:pPr>
            <w:r>
              <w:t xml:space="preserve"> - </w:t>
            </w:r>
            <w:proofErr w:type="spellStart"/>
            <w:r>
              <w:t>Canadian</w:t>
            </w:r>
            <w:proofErr w:type="spellEnd"/>
            <w:r>
              <w:t xml:space="preserve"> </w:t>
            </w:r>
            <w:proofErr w:type="spellStart"/>
            <w:r>
              <w:t>Women's</w:t>
            </w:r>
            <w:proofErr w:type="spellEnd"/>
            <w:r>
              <w:t xml:space="preserve"> Health Network - </w:t>
            </w:r>
            <w:r>
              <w:t xml:space="preserve">Gênero e doenças crônicas </w:t>
            </w:r>
          </w:p>
          <w:p w:rsidR="00A81B09" w:rsidRDefault="00741169">
            <w:pPr>
              <w:spacing w:line="360" w:lineRule="auto"/>
              <w:jc w:val="both"/>
            </w:pPr>
            <w:r>
              <w:t xml:space="preserve">-  </w:t>
            </w:r>
            <w:proofErr w:type="spellStart"/>
            <w:r>
              <w:t>Choe</w:t>
            </w:r>
            <w:proofErr w:type="spellEnd"/>
            <w:r>
              <w:t xml:space="preserve"> e Norman (2012) - CS e sistema imunológico </w:t>
            </w:r>
          </w:p>
          <w:p w:rsidR="00A81B09" w:rsidRDefault="00741169">
            <w:pPr>
              <w:spacing w:line="360" w:lineRule="auto"/>
              <w:jc w:val="both"/>
            </w:pPr>
            <w:r>
              <w:t xml:space="preserve"> - Gage et al. (2012) - Ganho de peso e cognição </w:t>
            </w:r>
          </w:p>
          <w:p w:rsidR="00A81B09" w:rsidRDefault="00741169">
            <w:pPr>
              <w:spacing w:line="360" w:lineRule="auto"/>
              <w:jc w:val="both"/>
            </w:pPr>
            <w:r>
              <w:t xml:space="preserve">-  </w:t>
            </w:r>
            <w:proofErr w:type="spellStart"/>
            <w:r>
              <w:t>Goldani</w:t>
            </w:r>
            <w:proofErr w:type="spellEnd"/>
            <w:r>
              <w:t xml:space="preserve"> et al. (2011) - CS e obesidade </w:t>
            </w:r>
          </w:p>
          <w:p w:rsidR="00A81B09" w:rsidRDefault="00741169">
            <w:pPr>
              <w:spacing w:line="360" w:lineRule="auto"/>
              <w:jc w:val="both"/>
            </w:pPr>
            <w:r>
              <w:t xml:space="preserve">- </w:t>
            </w:r>
            <w:proofErr w:type="spellStart"/>
            <w:r>
              <w:t>Goldani</w:t>
            </w:r>
            <w:proofErr w:type="spellEnd"/>
            <w:r>
              <w:t xml:space="preserve"> et al. (2013) - CS e peso </w:t>
            </w:r>
          </w:p>
          <w:p w:rsidR="00A81B09" w:rsidRDefault="00741169">
            <w:pPr>
              <w:spacing w:line="360" w:lineRule="auto"/>
              <w:jc w:val="both"/>
            </w:pPr>
            <w:r>
              <w:t xml:space="preserve"> - Hyde e Modi (2012) - Implicações da CS </w:t>
            </w:r>
          </w:p>
          <w:p w:rsidR="00A81B09" w:rsidRDefault="00741169">
            <w:pPr>
              <w:spacing w:line="360" w:lineRule="auto"/>
              <w:jc w:val="both"/>
            </w:pPr>
            <w:r>
              <w:t xml:space="preserve"> - Hyde et al. (2011) - Implicações da CS </w:t>
            </w:r>
          </w:p>
          <w:p w:rsidR="00A81B09" w:rsidRDefault="00741169">
            <w:pPr>
              <w:spacing w:line="360" w:lineRule="auto"/>
              <w:jc w:val="both"/>
            </w:pPr>
            <w:r>
              <w:t xml:space="preserve"> - </w:t>
            </w:r>
            <w:proofErr w:type="spellStart"/>
            <w:r>
              <w:t>Karlstrom</w:t>
            </w:r>
            <w:proofErr w:type="spellEnd"/>
            <w:r>
              <w:t xml:space="preserve">, </w:t>
            </w:r>
            <w:proofErr w:type="spellStart"/>
            <w:r>
              <w:t>Lindgren</w:t>
            </w:r>
            <w:proofErr w:type="spellEnd"/>
            <w:r>
              <w:t xml:space="preserve"> e </w:t>
            </w:r>
            <w:proofErr w:type="spellStart"/>
            <w:r>
              <w:t>Hildingssona</w:t>
            </w:r>
            <w:proofErr w:type="spellEnd"/>
            <w:r>
              <w:t xml:space="preserve"> (2013) - Implicações da CS </w:t>
            </w:r>
          </w:p>
          <w:p w:rsidR="00A81B09" w:rsidRDefault="00741169">
            <w:pPr>
              <w:spacing w:line="360" w:lineRule="auto"/>
              <w:jc w:val="both"/>
            </w:pPr>
            <w:r>
              <w:t xml:space="preserve"> - Li, </w:t>
            </w:r>
            <w:proofErr w:type="spellStart"/>
            <w:r>
              <w:t>Zhou</w:t>
            </w:r>
            <w:proofErr w:type="spellEnd"/>
            <w:r>
              <w:t xml:space="preserve"> e Liu (2012) - CS e peso da criança </w:t>
            </w:r>
          </w:p>
          <w:p w:rsidR="00A81B09" w:rsidRDefault="00741169">
            <w:pPr>
              <w:spacing w:line="360" w:lineRule="auto"/>
              <w:jc w:val="both"/>
            </w:pPr>
            <w:r>
              <w:t xml:space="preserve"> - </w:t>
            </w:r>
            <w:proofErr w:type="spellStart"/>
            <w:r>
              <w:t>Matamoros</w:t>
            </w:r>
            <w:proofErr w:type="spellEnd"/>
            <w:r>
              <w:t xml:space="preserve"> et al. (XXXX) - CS e microbiota intestinal </w:t>
            </w:r>
          </w:p>
          <w:p w:rsidR="00A81B09" w:rsidRDefault="00741169">
            <w:pPr>
              <w:spacing w:line="360" w:lineRule="auto"/>
              <w:jc w:val="both"/>
            </w:pPr>
            <w:r>
              <w:t xml:space="preserve"> - </w:t>
            </w:r>
            <w:proofErr w:type="spellStart"/>
            <w:r>
              <w:t>Neu</w:t>
            </w:r>
            <w:proofErr w:type="spellEnd"/>
            <w:r>
              <w:t xml:space="preserve"> e </w:t>
            </w:r>
            <w:proofErr w:type="spellStart"/>
            <w:r>
              <w:t>Rushing</w:t>
            </w:r>
            <w:proofErr w:type="spellEnd"/>
            <w:r>
              <w:t xml:space="preserve"> (2011) - </w:t>
            </w:r>
            <w:proofErr w:type="spellStart"/>
            <w:r>
              <w:t>Microbioma</w:t>
            </w:r>
            <w:proofErr w:type="spellEnd"/>
            <w:r>
              <w:t xml:space="preserve"> e via de nascimento </w:t>
            </w:r>
          </w:p>
          <w:p w:rsidR="00A81B09" w:rsidRDefault="00741169">
            <w:pPr>
              <w:spacing w:line="360" w:lineRule="auto"/>
              <w:jc w:val="both"/>
            </w:pPr>
            <w:r>
              <w:t xml:space="preserve">- Romero e </w:t>
            </w:r>
            <w:proofErr w:type="spellStart"/>
            <w:r>
              <w:t>Korzeniewski</w:t>
            </w:r>
            <w:proofErr w:type="spellEnd"/>
            <w:r>
              <w:t xml:space="preserve"> (2012) - CS e sistema imunológico </w:t>
            </w:r>
          </w:p>
          <w:p w:rsidR="00A81B09" w:rsidRDefault="00A81B09">
            <w:pPr>
              <w:spacing w:line="360" w:lineRule="auto"/>
              <w:jc w:val="both"/>
            </w:pPr>
          </w:p>
          <w:p w:rsidR="00A81B09" w:rsidRDefault="00741169">
            <w:pPr>
              <w:spacing w:line="360" w:lineRule="auto"/>
              <w:jc w:val="both"/>
            </w:pPr>
            <w:r>
              <w:t xml:space="preserve">E o gênero no meu trabalho? Apresentação de 3 min. </w:t>
            </w:r>
            <w:proofErr w:type="spellStart"/>
            <w:r>
              <w:t>d@s</w:t>
            </w:r>
            <w:proofErr w:type="spellEnd"/>
            <w:r>
              <w:t xml:space="preserve"> </w:t>
            </w:r>
            <w:proofErr w:type="spellStart"/>
            <w:r>
              <w:t>alun@s</w:t>
            </w:r>
            <w:proofErr w:type="spellEnd"/>
            <w:r>
              <w:t xml:space="preserve"> sobre como seus trabalhos envolvem/abordam o tema de gênero e as contribuiçõ</w:t>
            </w:r>
            <w:r>
              <w:t>es da disciplina</w:t>
            </w:r>
          </w:p>
        </w:tc>
        <w:tc>
          <w:tcPr>
            <w:tcW w:w="2682" w:type="dxa"/>
          </w:tcPr>
          <w:p w:rsidR="00A81B09" w:rsidRDefault="00741169">
            <w:pPr>
              <w:spacing w:line="360" w:lineRule="auto"/>
              <w:jc w:val="both"/>
            </w:pPr>
            <w:r>
              <w:t>Leitura dos textos e apresentação dos trabalhos orais.</w:t>
            </w:r>
          </w:p>
        </w:tc>
      </w:tr>
    </w:tbl>
    <w:p w:rsidR="00A81B09" w:rsidRDefault="00A81B09">
      <w:pPr>
        <w:spacing w:after="0" w:line="240" w:lineRule="auto"/>
        <w:jc w:val="both"/>
      </w:pPr>
    </w:p>
    <w:sectPr w:rsidR="00A81B09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67C12"/>
    <w:multiLevelType w:val="multilevel"/>
    <w:tmpl w:val="3D7AE7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09"/>
    <w:rsid w:val="00741169"/>
    <w:rsid w:val="00A8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A5F26-D253-4EDD-A92C-9A28C95F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1061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livia</cp:lastModifiedBy>
  <cp:revision>2</cp:revision>
  <dcterms:created xsi:type="dcterms:W3CDTF">2019-03-30T16:03:00Z</dcterms:created>
  <dcterms:modified xsi:type="dcterms:W3CDTF">2019-03-30T16:03:00Z</dcterms:modified>
</cp:coreProperties>
</file>