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7C" w:rsidRPr="00D06E7C" w:rsidRDefault="00D06E7C" w:rsidP="00D06E7C">
      <w:pPr>
        <w:rPr>
          <w:rFonts w:ascii="Garamond" w:hAnsi="Garamond"/>
        </w:rPr>
      </w:pPr>
      <w:bookmarkStart w:id="0" w:name="Art._170"/>
      <w:r>
        <w:rPr>
          <w:rFonts w:ascii="Garamond" w:hAnsi="Garamond"/>
        </w:rPr>
        <w:t>Perguntas – AULA 4.</w:t>
      </w:r>
    </w:p>
    <w:bookmarkEnd w:id="0"/>
    <w:p w:rsidR="00D06E7C" w:rsidRPr="00D06E7C" w:rsidRDefault="00D06E7C" w:rsidP="00D06E7C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:rsidR="00D06E7C" w:rsidRPr="00D06E7C" w:rsidRDefault="008C3E66" w:rsidP="00D06E7C">
      <w:pPr>
        <w:jc w:val="both"/>
        <w:rPr>
          <w:rFonts w:ascii="Garamond" w:eastAsia="Times New Roman" w:hAnsi="Garamond"/>
          <w:color w:val="000000"/>
          <w:sz w:val="24"/>
          <w:szCs w:val="24"/>
        </w:rPr>
      </w:pPr>
      <w:proofErr w:type="gramStart"/>
      <w:r>
        <w:rPr>
          <w:rFonts w:ascii="Garamond" w:eastAsia="Times New Roman" w:hAnsi="Garamond"/>
          <w:color w:val="000000"/>
          <w:sz w:val="24"/>
          <w:szCs w:val="24"/>
        </w:rPr>
        <w:t>1</w:t>
      </w:r>
      <w:bookmarkStart w:id="1" w:name="_GoBack"/>
      <w:bookmarkEnd w:id="1"/>
      <w:proofErr w:type="gramEnd"/>
      <w:r w:rsidR="00D06E7C" w:rsidRPr="00D06E7C">
        <w:rPr>
          <w:rFonts w:ascii="Garamond" w:eastAsia="Times New Roman" w:hAnsi="Garamond"/>
          <w:color w:val="000000"/>
          <w:sz w:val="24"/>
          <w:szCs w:val="24"/>
        </w:rPr>
        <w:t xml:space="preserve"> ) De acordo com tratamento da competência ambiental na Constituição Federal, notadamente pela analise conjunta dos artigos 23, VI, 24, VI e 30, I e II, poderia um Município restringir um produto ou uma atividade econômica poluidora - mas legalmente desenvolvida - em seu território? Deverão ser mencionados os principais argumentos dos votos que embasaram a opinião do grupo.</w:t>
      </w:r>
    </w:p>
    <w:p w:rsidR="00D06E7C" w:rsidRPr="00D06E7C" w:rsidRDefault="00D06E7C" w:rsidP="00D06E7C">
      <w:pPr>
        <w:jc w:val="both"/>
        <w:rPr>
          <w:rFonts w:ascii="Garamond" w:hAnsi="Garamond"/>
          <w:sz w:val="24"/>
          <w:szCs w:val="24"/>
        </w:rPr>
      </w:pPr>
      <w:proofErr w:type="gramStart"/>
      <w:r w:rsidRPr="00D06E7C">
        <w:rPr>
          <w:rFonts w:ascii="Garamond" w:eastAsia="Times New Roman" w:hAnsi="Garamond"/>
          <w:color w:val="000000"/>
          <w:sz w:val="24"/>
          <w:szCs w:val="24"/>
        </w:rPr>
        <w:t>3</w:t>
      </w:r>
      <w:proofErr w:type="gramEnd"/>
      <w:r w:rsidRPr="00D06E7C">
        <w:rPr>
          <w:rFonts w:ascii="Garamond" w:eastAsia="Times New Roman" w:hAnsi="Garamond"/>
          <w:color w:val="000000"/>
          <w:sz w:val="24"/>
          <w:szCs w:val="24"/>
        </w:rPr>
        <w:t>) Qual a opinião do grupo sobre a temática em questão? Que medidas o grupo sugere para solucionar o problema?</w:t>
      </w:r>
    </w:p>
    <w:sectPr w:rsidR="00D06E7C" w:rsidRPr="00D06E7C" w:rsidSect="009C0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2570"/>
    <w:multiLevelType w:val="hybridMultilevel"/>
    <w:tmpl w:val="24229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D5379"/>
    <w:multiLevelType w:val="hybridMultilevel"/>
    <w:tmpl w:val="5FCA36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573A2"/>
    <w:multiLevelType w:val="hybridMultilevel"/>
    <w:tmpl w:val="3F5652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C667E"/>
    <w:multiLevelType w:val="hybridMultilevel"/>
    <w:tmpl w:val="4AF40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7C"/>
    <w:rsid w:val="00445FC5"/>
    <w:rsid w:val="008C3E66"/>
    <w:rsid w:val="009B5A56"/>
    <w:rsid w:val="009C0CE2"/>
    <w:rsid w:val="00D06E7C"/>
    <w:rsid w:val="00E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6E7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06E7C"/>
    <w:rPr>
      <w:b/>
      <w:bCs/>
    </w:rPr>
  </w:style>
  <w:style w:type="character" w:customStyle="1" w:styleId="apple-converted-space">
    <w:name w:val="apple-converted-space"/>
    <w:basedOn w:val="Fontepargpadro"/>
    <w:rsid w:val="00D0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6E7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06E7C"/>
    <w:rPr>
      <w:b/>
      <w:bCs/>
    </w:rPr>
  </w:style>
  <w:style w:type="character" w:customStyle="1" w:styleId="apple-converted-space">
    <w:name w:val="apple-converted-space"/>
    <w:basedOn w:val="Fontepargpadro"/>
    <w:rsid w:val="00D0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</dc:creator>
  <cp:lastModifiedBy>Carlos Salles</cp:lastModifiedBy>
  <cp:revision>3</cp:revision>
  <dcterms:created xsi:type="dcterms:W3CDTF">2012-08-20T11:37:00Z</dcterms:created>
  <dcterms:modified xsi:type="dcterms:W3CDTF">2012-08-20T11:37:00Z</dcterms:modified>
</cp:coreProperties>
</file>