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F8" w:rsidRDefault="003D65F8" w:rsidP="003D65F8">
      <w:pPr>
        <w:spacing w:after="0" w:line="240" w:lineRule="auto"/>
      </w:pPr>
    </w:p>
    <w:p w:rsidR="002341D4" w:rsidRDefault="002341D4" w:rsidP="003D65F8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32"/>
        <w:gridCol w:w="4474"/>
      </w:tblGrid>
      <w:tr w:rsidR="002341D4" w:rsidTr="002341D4">
        <w:tc>
          <w:tcPr>
            <w:tcW w:w="988" w:type="dxa"/>
          </w:tcPr>
          <w:p w:rsidR="002341D4" w:rsidRDefault="002341D4" w:rsidP="002341D4">
            <w:r>
              <w:t>08.04</w:t>
            </w:r>
          </w:p>
        </w:tc>
        <w:tc>
          <w:tcPr>
            <w:tcW w:w="8532" w:type="dxa"/>
          </w:tcPr>
          <w:p w:rsidR="002341D4" w:rsidRDefault="002341D4" w:rsidP="003D65F8">
            <w:r>
              <w:t>5º O processo de investigação e a apropriação do c</w:t>
            </w:r>
            <w:r>
              <w:t xml:space="preserve">onhecimento. A organização e os </w:t>
            </w:r>
            <w:r>
              <w:t>pressupostos do conh</w:t>
            </w:r>
            <w:r>
              <w:t>ecimento científico</w:t>
            </w:r>
          </w:p>
        </w:tc>
        <w:tc>
          <w:tcPr>
            <w:tcW w:w="4474" w:type="dxa"/>
          </w:tcPr>
          <w:p w:rsidR="009D2670" w:rsidRDefault="009D2670" w:rsidP="009D2670">
            <w:r>
              <w:t xml:space="preserve">Karina </w:t>
            </w:r>
            <w:proofErr w:type="spellStart"/>
            <w:r>
              <w:t>Munari</w:t>
            </w:r>
            <w:proofErr w:type="spellEnd"/>
            <w:r>
              <w:t xml:space="preserve"> </w:t>
            </w:r>
            <w:proofErr w:type="spellStart"/>
            <w:r>
              <w:t>Pagan</w:t>
            </w:r>
            <w:proofErr w:type="spellEnd"/>
          </w:p>
          <w:p w:rsidR="002341D4" w:rsidRDefault="009D2670" w:rsidP="003D65F8">
            <w:r>
              <w:t xml:space="preserve">Renata </w:t>
            </w:r>
            <w:proofErr w:type="spellStart"/>
            <w:r>
              <w:t>Storti</w:t>
            </w:r>
            <w:proofErr w:type="spellEnd"/>
            <w:r>
              <w:t xml:space="preserve"> Pereira</w:t>
            </w:r>
          </w:p>
        </w:tc>
      </w:tr>
      <w:tr w:rsidR="002341D4" w:rsidTr="002341D4">
        <w:tc>
          <w:tcPr>
            <w:tcW w:w="988" w:type="dxa"/>
          </w:tcPr>
          <w:p w:rsidR="002341D4" w:rsidRDefault="002341D4" w:rsidP="002341D4">
            <w:r>
              <w:t>22.04</w:t>
            </w:r>
          </w:p>
        </w:tc>
        <w:tc>
          <w:tcPr>
            <w:tcW w:w="8532" w:type="dxa"/>
          </w:tcPr>
          <w:p w:rsidR="002341D4" w:rsidRDefault="002341D4" w:rsidP="002341D4">
            <w:r>
              <w:t xml:space="preserve">6º </w:t>
            </w:r>
            <w:r>
              <w:t>O Positivismo</w:t>
            </w:r>
          </w:p>
          <w:p w:rsidR="002341D4" w:rsidRDefault="002341D4" w:rsidP="002341D4">
            <w:r>
              <w:t xml:space="preserve">KUHN, T. </w:t>
            </w:r>
            <w:proofErr w:type="gramStart"/>
            <w:r>
              <w:t>S..</w:t>
            </w:r>
            <w:proofErr w:type="gramEnd"/>
            <w:r>
              <w:t xml:space="preserve"> A estrutura das revoluções científicas. 8ed</w:t>
            </w:r>
            <w:r>
              <w:t>. São Paulo: Perspectiva, 2003.</w:t>
            </w:r>
          </w:p>
          <w:p w:rsidR="002341D4" w:rsidRDefault="002341D4" w:rsidP="002341D4">
            <w:r>
              <w:t xml:space="preserve">RIBEIRO Jr., </w:t>
            </w:r>
            <w:proofErr w:type="gramStart"/>
            <w:r>
              <w:t>J..</w:t>
            </w:r>
            <w:proofErr w:type="gramEnd"/>
            <w:r>
              <w:t xml:space="preserve"> O que é positivismo. 11ed. São Paulo: Brasiliense, 1994.</w:t>
            </w:r>
          </w:p>
        </w:tc>
        <w:tc>
          <w:tcPr>
            <w:tcW w:w="4474" w:type="dxa"/>
          </w:tcPr>
          <w:p w:rsidR="009D2670" w:rsidRDefault="009D2670" w:rsidP="009D2670">
            <w:r>
              <w:t>Carlos Eduardo Paro</w:t>
            </w:r>
          </w:p>
          <w:p w:rsidR="009D2670" w:rsidRDefault="009D2670" w:rsidP="009D2670">
            <w:r>
              <w:t>Lucas Fernandes da Costa</w:t>
            </w:r>
          </w:p>
          <w:p w:rsidR="002341D4" w:rsidRDefault="002341D4" w:rsidP="003D65F8"/>
        </w:tc>
      </w:tr>
      <w:tr w:rsidR="002341D4" w:rsidTr="002341D4">
        <w:tc>
          <w:tcPr>
            <w:tcW w:w="988" w:type="dxa"/>
          </w:tcPr>
          <w:p w:rsidR="002341D4" w:rsidRDefault="002341D4" w:rsidP="002341D4">
            <w:r>
              <w:t>29.04</w:t>
            </w:r>
          </w:p>
        </w:tc>
        <w:tc>
          <w:tcPr>
            <w:tcW w:w="8532" w:type="dxa"/>
          </w:tcPr>
          <w:p w:rsidR="002341D4" w:rsidRDefault="002341D4" w:rsidP="002341D4">
            <w:r>
              <w:t xml:space="preserve">7º </w:t>
            </w:r>
            <w:r>
              <w:t>Fenomenologia</w:t>
            </w:r>
            <w:r>
              <w:t xml:space="preserve"> a Dialética </w:t>
            </w:r>
          </w:p>
          <w:p w:rsidR="002341D4" w:rsidRDefault="002341D4" w:rsidP="002341D4">
            <w:r>
              <w:t xml:space="preserve">KONDER, </w:t>
            </w:r>
            <w:proofErr w:type="gramStart"/>
            <w:r>
              <w:t>L..</w:t>
            </w:r>
            <w:proofErr w:type="gramEnd"/>
            <w:r>
              <w:t xml:space="preserve"> O que é dialética. 21ed. São Paulo: Brasiliense, 1990</w:t>
            </w:r>
          </w:p>
          <w:p w:rsidR="002341D4" w:rsidRDefault="002341D4" w:rsidP="002341D4">
            <w:r>
              <w:t xml:space="preserve">MOREIRA, D. </w:t>
            </w:r>
            <w:proofErr w:type="gramStart"/>
            <w:r>
              <w:t>A..</w:t>
            </w:r>
            <w:proofErr w:type="gramEnd"/>
            <w:r>
              <w:t xml:space="preserve"> O Método fenomenológico na Pesquisa. São Paulo: Thompson, 2002.</w:t>
            </w:r>
          </w:p>
        </w:tc>
        <w:tc>
          <w:tcPr>
            <w:tcW w:w="4474" w:type="dxa"/>
          </w:tcPr>
          <w:p w:rsidR="009D2670" w:rsidRDefault="009D2670" w:rsidP="009D2670"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>
              <w:t>Selistre</w:t>
            </w:r>
            <w:proofErr w:type="spellEnd"/>
            <w:r>
              <w:t xml:space="preserve"> </w:t>
            </w:r>
            <w:proofErr w:type="spellStart"/>
            <w:r>
              <w:t>Donega</w:t>
            </w:r>
            <w:proofErr w:type="spellEnd"/>
          </w:p>
          <w:p w:rsidR="002341D4" w:rsidRDefault="009D2670" w:rsidP="003D65F8">
            <w:r>
              <w:t xml:space="preserve">Guilherme de Souza </w:t>
            </w:r>
            <w:proofErr w:type="spellStart"/>
            <w:r>
              <w:t>Pestilho</w:t>
            </w:r>
            <w:proofErr w:type="spellEnd"/>
          </w:p>
        </w:tc>
      </w:tr>
      <w:tr w:rsidR="002341D4" w:rsidTr="002341D4">
        <w:tc>
          <w:tcPr>
            <w:tcW w:w="988" w:type="dxa"/>
          </w:tcPr>
          <w:p w:rsidR="002341D4" w:rsidRDefault="002341D4" w:rsidP="002341D4">
            <w:r>
              <w:t>06.05</w:t>
            </w:r>
          </w:p>
        </w:tc>
        <w:tc>
          <w:tcPr>
            <w:tcW w:w="8532" w:type="dxa"/>
          </w:tcPr>
          <w:p w:rsidR="002341D4" w:rsidRDefault="002341D4" w:rsidP="002341D4">
            <w:r>
              <w:t>8º Projeto e desenvolvimento de pesquisa científica / Tema</w:t>
            </w:r>
          </w:p>
          <w:p w:rsidR="002341D4" w:rsidRDefault="002341D4" w:rsidP="003D65F8">
            <w:r>
              <w:t xml:space="preserve">Projeto e desenvolvimento de pesquisa </w:t>
            </w:r>
            <w:r>
              <w:t>científica / Pesquisa e Redação</w:t>
            </w:r>
          </w:p>
        </w:tc>
        <w:tc>
          <w:tcPr>
            <w:tcW w:w="4474" w:type="dxa"/>
          </w:tcPr>
          <w:p w:rsidR="002341D4" w:rsidRDefault="002341D4" w:rsidP="002341D4">
            <w:r>
              <w:t xml:space="preserve">João Henrique Paulino Pires </w:t>
            </w:r>
            <w:proofErr w:type="spellStart"/>
            <w:r>
              <w:t>Eustachio</w:t>
            </w:r>
            <w:proofErr w:type="spellEnd"/>
          </w:p>
          <w:p w:rsidR="002341D4" w:rsidRDefault="002341D4" w:rsidP="009D2670">
            <w:r>
              <w:t>Flavio Pinheiro Martins</w:t>
            </w:r>
            <w:bookmarkStart w:id="0" w:name="_GoBack"/>
            <w:bookmarkEnd w:id="0"/>
          </w:p>
        </w:tc>
      </w:tr>
      <w:tr w:rsidR="002341D4" w:rsidTr="002341D4">
        <w:tc>
          <w:tcPr>
            <w:tcW w:w="988" w:type="dxa"/>
          </w:tcPr>
          <w:p w:rsidR="002341D4" w:rsidRDefault="002341D4" w:rsidP="002341D4">
            <w:r>
              <w:t>13.05</w:t>
            </w:r>
          </w:p>
        </w:tc>
        <w:tc>
          <w:tcPr>
            <w:tcW w:w="8532" w:type="dxa"/>
          </w:tcPr>
          <w:p w:rsidR="002341D4" w:rsidRDefault="002341D4" w:rsidP="003D65F8">
            <w:r>
              <w:t>9º Pesquisa como instrumento pedagógico e prática docente em Administração</w:t>
            </w:r>
          </w:p>
        </w:tc>
        <w:tc>
          <w:tcPr>
            <w:tcW w:w="4474" w:type="dxa"/>
          </w:tcPr>
          <w:p w:rsidR="009D2670" w:rsidRDefault="009D2670" w:rsidP="009D2670">
            <w:proofErr w:type="spellStart"/>
            <w:r>
              <w:t>Helma</w:t>
            </w:r>
            <w:proofErr w:type="spellEnd"/>
            <w:r>
              <w:t xml:space="preserve"> de Souza Pinto</w:t>
            </w:r>
          </w:p>
          <w:p w:rsidR="009D2670" w:rsidRDefault="009D2670" w:rsidP="009D2670">
            <w:r>
              <w:t xml:space="preserve">Rodrigo </w:t>
            </w:r>
            <w:proofErr w:type="spellStart"/>
            <w:r>
              <w:t>Antonio</w:t>
            </w:r>
            <w:proofErr w:type="spellEnd"/>
            <w:r>
              <w:t xml:space="preserve"> Basso</w:t>
            </w:r>
          </w:p>
          <w:p w:rsidR="002341D4" w:rsidRDefault="009D2670" w:rsidP="003D65F8">
            <w:proofErr w:type="spellStart"/>
            <w:r>
              <w:t>Soufiane</w:t>
            </w:r>
            <w:proofErr w:type="spellEnd"/>
            <w:r>
              <w:t xml:space="preserve"> </w:t>
            </w:r>
            <w:proofErr w:type="spellStart"/>
            <w:r>
              <w:t>Aamrane</w:t>
            </w:r>
            <w:proofErr w:type="spellEnd"/>
          </w:p>
        </w:tc>
      </w:tr>
    </w:tbl>
    <w:p w:rsidR="002341D4" w:rsidRDefault="002341D4" w:rsidP="003D65F8">
      <w:pPr>
        <w:spacing w:after="0" w:line="240" w:lineRule="auto"/>
      </w:pPr>
    </w:p>
    <w:sectPr w:rsidR="002341D4" w:rsidSect="003D65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F8"/>
    <w:rsid w:val="002341D4"/>
    <w:rsid w:val="003D65F8"/>
    <w:rsid w:val="00722519"/>
    <w:rsid w:val="009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ABA6"/>
  <w15:chartTrackingRefBased/>
  <w15:docId w15:val="{13E35915-D125-42E9-8F1D-901D6D0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Joao Luiz Passador</cp:lastModifiedBy>
  <cp:revision>1</cp:revision>
  <dcterms:created xsi:type="dcterms:W3CDTF">2019-03-25T19:57:00Z</dcterms:created>
  <dcterms:modified xsi:type="dcterms:W3CDTF">2019-03-25T20:22:00Z</dcterms:modified>
</cp:coreProperties>
</file>