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CF24" w14:textId="71988DEA" w:rsidR="009A4D23" w:rsidRDefault="00766C41" w:rsidP="00766C41">
      <w:pPr>
        <w:jc w:val="center"/>
        <w:rPr>
          <w:b/>
          <w:sz w:val="24"/>
          <w:szCs w:val="24"/>
        </w:rPr>
      </w:pPr>
      <w:r w:rsidRPr="00AA71E0">
        <w:rPr>
          <w:b/>
          <w:sz w:val="24"/>
          <w:szCs w:val="24"/>
        </w:rPr>
        <w:t>Programa PIBIC 201</w:t>
      </w:r>
      <w:r w:rsidR="007F75AE">
        <w:rPr>
          <w:b/>
          <w:sz w:val="24"/>
          <w:szCs w:val="24"/>
        </w:rPr>
        <w:t>9</w:t>
      </w:r>
      <w:r w:rsidRPr="00AA71E0">
        <w:rPr>
          <w:b/>
          <w:sz w:val="24"/>
          <w:szCs w:val="24"/>
        </w:rPr>
        <w:t>/20</w:t>
      </w:r>
      <w:r w:rsidR="007F75AE">
        <w:rPr>
          <w:b/>
          <w:sz w:val="24"/>
          <w:szCs w:val="24"/>
        </w:rPr>
        <w:t>20</w:t>
      </w:r>
      <w:r w:rsidR="00FE5B44">
        <w:rPr>
          <w:b/>
          <w:sz w:val="24"/>
          <w:szCs w:val="24"/>
        </w:rPr>
        <w:t xml:space="preserve">– </w:t>
      </w:r>
      <w:r w:rsidR="009A4D23">
        <w:rPr>
          <w:b/>
          <w:sz w:val="24"/>
          <w:szCs w:val="24"/>
        </w:rPr>
        <w:t xml:space="preserve">FASE </w:t>
      </w:r>
      <w:r w:rsidR="00D7156A">
        <w:rPr>
          <w:b/>
          <w:sz w:val="24"/>
          <w:szCs w:val="24"/>
        </w:rPr>
        <w:t>B</w:t>
      </w:r>
      <w:bookmarkStart w:id="0" w:name="_GoBack"/>
      <w:bookmarkEnd w:id="0"/>
    </w:p>
    <w:p w14:paraId="1A267EF5" w14:textId="77777777" w:rsidR="00FA0F43" w:rsidRPr="00AA71E0" w:rsidRDefault="00FE5B44" w:rsidP="00766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Temas de Interesse do Candidato</w:t>
      </w:r>
    </w:p>
    <w:p w14:paraId="51E13F8A" w14:textId="77777777" w:rsidR="00766C41" w:rsidRDefault="00766C41" w:rsidP="00766C41">
      <w:pPr>
        <w:rPr>
          <w:b/>
          <w:sz w:val="24"/>
          <w:szCs w:val="24"/>
        </w:rPr>
      </w:pPr>
    </w:p>
    <w:p w14:paraId="494F765C" w14:textId="77777777" w:rsidR="00FE5B44" w:rsidRDefault="00766C41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1)- </w:t>
      </w:r>
      <w:r w:rsidR="00FE5B44">
        <w:rPr>
          <w:b/>
          <w:sz w:val="24"/>
          <w:szCs w:val="24"/>
        </w:rPr>
        <w:t>Dados do Aluno Candidato:</w:t>
      </w:r>
    </w:p>
    <w:p w14:paraId="087C907A" w14:textId="77777777" w:rsidR="00FE5B44" w:rsidRDefault="00FE5B44" w:rsidP="00FE5B44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1.1)- Nome:</w:t>
      </w:r>
    </w:p>
    <w:p w14:paraId="2DBF3EC3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1.2)- Ênfase do Curso da Eng. Elétrica:</w:t>
      </w:r>
    </w:p>
    <w:p w14:paraId="1CD77949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1.3)- Semestre do curso:</w:t>
      </w:r>
    </w:p>
    <w:p w14:paraId="1154B313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1.4)- Número USP:</w:t>
      </w:r>
    </w:p>
    <w:p w14:paraId="7966934D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1.5)- Email:</w:t>
      </w:r>
    </w:p>
    <w:p w14:paraId="6F2DE209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1.6)- Telefone de contato:</w:t>
      </w:r>
    </w:p>
    <w:p w14:paraId="4E457738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1.7)- Possui reprovações no curso: ( ) Não </w:t>
      </w:r>
      <w:r>
        <w:rPr>
          <w:b/>
          <w:sz w:val="24"/>
          <w:szCs w:val="24"/>
        </w:rPr>
        <w:tab/>
        <w:t xml:space="preserve">  ( ) Sim     -     Se sim, quantas: </w:t>
      </w:r>
    </w:p>
    <w:p w14:paraId="59FB743C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1.8)- Descreva eventuais conhecimentos específicos que você possui e acredita serem úteis para o projeto de interesse (ex. programação C,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):</w:t>
      </w:r>
    </w:p>
    <w:p w14:paraId="1EA71A49" w14:textId="77777777" w:rsidR="00FE5B44" w:rsidRDefault="00FE5B44" w:rsidP="00766C41">
      <w:pPr>
        <w:rPr>
          <w:b/>
          <w:sz w:val="24"/>
          <w:szCs w:val="24"/>
        </w:rPr>
      </w:pPr>
    </w:p>
    <w:p w14:paraId="0BA818FF" w14:textId="77777777" w:rsidR="00FE5B44" w:rsidRDefault="00FE5B44" w:rsidP="00766C41">
      <w:pPr>
        <w:rPr>
          <w:b/>
          <w:sz w:val="24"/>
          <w:szCs w:val="24"/>
        </w:rPr>
      </w:pPr>
    </w:p>
    <w:p w14:paraId="4AD3A423" w14:textId="77777777" w:rsidR="00FE5B44" w:rsidRDefault="00FE5B44" w:rsidP="00766C41">
      <w:pPr>
        <w:rPr>
          <w:b/>
          <w:sz w:val="24"/>
          <w:szCs w:val="24"/>
        </w:rPr>
      </w:pPr>
    </w:p>
    <w:p w14:paraId="344CA0B7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2)- </w:t>
      </w:r>
      <w:r w:rsidR="00434609">
        <w:rPr>
          <w:b/>
          <w:sz w:val="24"/>
          <w:szCs w:val="24"/>
        </w:rPr>
        <w:t xml:space="preserve">Projeto </w:t>
      </w:r>
      <w:r>
        <w:rPr>
          <w:b/>
          <w:sz w:val="24"/>
          <w:szCs w:val="24"/>
        </w:rPr>
        <w:t>de Interesse</w:t>
      </w:r>
    </w:p>
    <w:p w14:paraId="7ABE69B0" w14:textId="77777777" w:rsidR="00404F5C" w:rsidRDefault="007348CC" w:rsidP="00E05A2D">
      <w:pPr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00303" w:rsidRPr="00E05A2D">
        <w:rPr>
          <w:sz w:val="24"/>
          <w:szCs w:val="24"/>
        </w:rPr>
        <w:t xml:space="preserve">Na primeira coluna da tabela </w:t>
      </w:r>
      <w:r w:rsidR="00404F5C">
        <w:rPr>
          <w:sz w:val="24"/>
          <w:szCs w:val="24"/>
        </w:rPr>
        <w:t>a seguir</w:t>
      </w:r>
      <w:r w:rsidR="00500303" w:rsidRPr="00E05A2D">
        <w:rPr>
          <w:sz w:val="24"/>
          <w:szCs w:val="24"/>
        </w:rPr>
        <w:t xml:space="preserve">, indique, de forma priorizada, </w:t>
      </w:r>
      <w:r w:rsidR="00500303" w:rsidRPr="00E05A2D">
        <w:rPr>
          <w:sz w:val="24"/>
          <w:szCs w:val="24"/>
          <w:u w:val="single"/>
        </w:rPr>
        <w:t>no máximo</w:t>
      </w:r>
      <w:r w:rsidR="00500303" w:rsidRPr="00E05A2D">
        <w:rPr>
          <w:sz w:val="24"/>
          <w:szCs w:val="24"/>
        </w:rPr>
        <w:t xml:space="preserve"> três temas de projetos de seu interesse (</w:t>
      </w:r>
      <w:r w:rsidR="00500303" w:rsidRPr="00E05A2D">
        <w:rPr>
          <w:sz w:val="24"/>
          <w:szCs w:val="24"/>
          <w:u w:val="single"/>
        </w:rPr>
        <w:t>coloque o número 1 no maior prioridade e 3 para o de menor</w:t>
      </w:r>
      <w:r w:rsidR="00500303" w:rsidRPr="00E05A2D">
        <w:rPr>
          <w:sz w:val="24"/>
          <w:szCs w:val="24"/>
        </w:rPr>
        <w:t>)</w:t>
      </w:r>
      <w:r w:rsidR="00AE7CE9">
        <w:rPr>
          <w:sz w:val="24"/>
          <w:szCs w:val="24"/>
        </w:rPr>
        <w:t xml:space="preserve"> entre as </w:t>
      </w:r>
      <w:r w:rsidR="00224942">
        <w:rPr>
          <w:sz w:val="24"/>
          <w:szCs w:val="24"/>
        </w:rPr>
        <w:t>9</w:t>
      </w:r>
      <w:r w:rsidR="008249CA">
        <w:rPr>
          <w:sz w:val="24"/>
          <w:szCs w:val="24"/>
        </w:rPr>
        <w:t xml:space="preserve"> </w:t>
      </w:r>
      <w:r w:rsidR="00AE7CE9">
        <w:rPr>
          <w:sz w:val="24"/>
          <w:szCs w:val="24"/>
        </w:rPr>
        <w:t>propostas apresentadas</w:t>
      </w:r>
      <w:r w:rsidR="00224942">
        <w:rPr>
          <w:sz w:val="24"/>
          <w:szCs w:val="24"/>
        </w:rPr>
        <w:t xml:space="preserve"> para a FASE A</w:t>
      </w:r>
      <w:r w:rsidR="00500303" w:rsidRPr="00E05A2D">
        <w:rPr>
          <w:sz w:val="24"/>
          <w:szCs w:val="24"/>
        </w:rPr>
        <w:t>.</w:t>
      </w:r>
    </w:p>
    <w:p w14:paraId="75E983A3" w14:textId="77777777" w:rsidR="00500303" w:rsidRPr="00E05A2D" w:rsidRDefault="00500303" w:rsidP="00AE7CE9">
      <w:pPr>
        <w:rPr>
          <w:sz w:val="24"/>
          <w:szCs w:val="24"/>
        </w:rPr>
      </w:pPr>
    </w:p>
    <w:p w14:paraId="1A6C0A6A" w14:textId="77777777" w:rsidR="00766C41" w:rsidRDefault="00766C41" w:rsidP="00766C41">
      <w:pPr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34"/>
        <w:gridCol w:w="4636"/>
        <w:gridCol w:w="1553"/>
      </w:tblGrid>
      <w:tr w:rsidR="00434609" w14:paraId="78EA5FF2" w14:textId="77777777" w:rsidTr="00E21B48">
        <w:trPr>
          <w:tblHeader/>
          <w:jc w:val="center"/>
        </w:trPr>
        <w:tc>
          <w:tcPr>
            <w:tcW w:w="1271" w:type="dxa"/>
            <w:vAlign w:val="center"/>
          </w:tcPr>
          <w:p w14:paraId="3DD84446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Prioridade (*)</w:t>
            </w:r>
          </w:p>
        </w:tc>
        <w:tc>
          <w:tcPr>
            <w:tcW w:w="1034" w:type="dxa"/>
            <w:vAlign w:val="center"/>
          </w:tcPr>
          <w:p w14:paraId="2CBFFB03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Número</w:t>
            </w:r>
          </w:p>
        </w:tc>
        <w:tc>
          <w:tcPr>
            <w:tcW w:w="4636" w:type="dxa"/>
            <w:vAlign w:val="center"/>
          </w:tcPr>
          <w:p w14:paraId="5C0D63CD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1553" w:type="dxa"/>
            <w:vAlign w:val="center"/>
          </w:tcPr>
          <w:p w14:paraId="08BA94C8" w14:textId="77777777" w:rsidR="00434609" w:rsidRDefault="00E05A2D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  <w:r w:rsidR="00434609">
              <w:rPr>
                <w:b/>
                <w:sz w:val="24"/>
                <w:szCs w:val="24"/>
              </w:rPr>
              <w:t xml:space="preserve"> Orientador</w:t>
            </w:r>
          </w:p>
        </w:tc>
      </w:tr>
      <w:tr w:rsidR="006C4179" w:rsidRPr="00E05A2D" w14:paraId="5617C50D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790ECA19" w14:textId="77777777" w:rsidR="006C4179" w:rsidRPr="00E05A2D" w:rsidRDefault="006C417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476C1239" w14:textId="2DFF1B74" w:rsidR="006C4179" w:rsidRDefault="006C4179" w:rsidP="00434609">
            <w:pPr>
              <w:ind w:left="0" w:firstLine="0"/>
              <w:jc w:val="center"/>
            </w:pPr>
            <w:r>
              <w:t>C1</w:t>
            </w:r>
          </w:p>
        </w:tc>
        <w:tc>
          <w:tcPr>
            <w:tcW w:w="4636" w:type="dxa"/>
            <w:vAlign w:val="center"/>
          </w:tcPr>
          <w:p w14:paraId="1803F957" w14:textId="738B1D49" w:rsidR="006C4179" w:rsidRPr="000326D7" w:rsidRDefault="00FB79BC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26E">
              <w:rPr>
                <w:rFonts w:ascii="Times New Roman" w:hAnsi="Times New Roman" w:cs="Times New Roman"/>
                <w:sz w:val="24"/>
                <w:szCs w:val="24"/>
              </w:rPr>
              <w:t>GERAÇÃO AUTOMÁTICA DE EQUIVALENTES DE REDES ELÉTRICAS</w:t>
            </w:r>
          </w:p>
        </w:tc>
        <w:tc>
          <w:tcPr>
            <w:tcW w:w="1553" w:type="dxa"/>
            <w:vAlign w:val="center"/>
          </w:tcPr>
          <w:p w14:paraId="6B812FE8" w14:textId="56D124E2" w:rsidR="006C4179" w:rsidRDefault="006C4179" w:rsidP="00434609">
            <w:pPr>
              <w:ind w:left="0" w:firstLine="0"/>
              <w:jc w:val="center"/>
            </w:pPr>
            <w:r>
              <w:t>Carlos Pereira</w:t>
            </w:r>
          </w:p>
        </w:tc>
      </w:tr>
      <w:tr w:rsidR="006C4179" w:rsidRPr="00E05A2D" w14:paraId="6FC14F29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7A520F2F" w14:textId="77777777" w:rsidR="006C4179" w:rsidRPr="00E05A2D" w:rsidRDefault="006C417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91D7057" w14:textId="091748C9" w:rsidR="006C4179" w:rsidRDefault="006C4179" w:rsidP="00434609">
            <w:pPr>
              <w:ind w:left="0" w:firstLine="0"/>
              <w:jc w:val="center"/>
            </w:pPr>
            <w:r>
              <w:t>C2</w:t>
            </w:r>
          </w:p>
        </w:tc>
        <w:tc>
          <w:tcPr>
            <w:tcW w:w="4636" w:type="dxa"/>
            <w:vAlign w:val="center"/>
          </w:tcPr>
          <w:p w14:paraId="396B9398" w14:textId="0EB0704E" w:rsidR="006C4179" w:rsidRPr="000326D7" w:rsidRDefault="00FB79BC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sz w:val="24"/>
                <w:szCs w:val="24"/>
              </w:rPr>
              <w:t>MODELAGEM COMPUTACIONAL DE EQUIPAMENTOS A PARTIR DE MEDIÇÕES DE RESPOSTA EM FREQUÊNCIA</w:t>
            </w:r>
          </w:p>
        </w:tc>
        <w:tc>
          <w:tcPr>
            <w:tcW w:w="1553" w:type="dxa"/>
            <w:vAlign w:val="center"/>
          </w:tcPr>
          <w:p w14:paraId="6F0A0DD3" w14:textId="7DF43623" w:rsidR="006C4179" w:rsidRDefault="006C4179" w:rsidP="00434609">
            <w:pPr>
              <w:ind w:left="0" w:firstLine="0"/>
              <w:jc w:val="center"/>
            </w:pPr>
            <w:r>
              <w:t>Carlos Pereira</w:t>
            </w:r>
          </w:p>
        </w:tc>
      </w:tr>
      <w:tr w:rsidR="009A4D23" w:rsidRPr="00E05A2D" w14:paraId="5C37E638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87671E" w14:textId="77777777" w:rsidR="009A4D23" w:rsidRPr="00E05A2D" w:rsidRDefault="009A4D23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08BD74B" w14:textId="0C4ED110" w:rsidR="009A4D23" w:rsidRPr="00E05A2D" w:rsidRDefault="00143B9B" w:rsidP="009A4D23">
            <w:pPr>
              <w:ind w:left="0" w:firstLine="0"/>
              <w:jc w:val="center"/>
            </w:pPr>
            <w:r>
              <w:t>CF</w:t>
            </w:r>
            <w:r w:rsidR="00E74E34">
              <w:t>_NK1</w:t>
            </w:r>
          </w:p>
        </w:tc>
        <w:tc>
          <w:tcPr>
            <w:tcW w:w="4636" w:type="dxa"/>
            <w:vAlign w:val="center"/>
          </w:tcPr>
          <w:p w14:paraId="1FCF47F7" w14:textId="1B9287F4" w:rsidR="009A4D23" w:rsidRPr="009A4D23" w:rsidRDefault="00FD44C1" w:rsidP="008A086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APLICAÇÃO DE TECNOLOGIA ANALYTICS A OCORRÊNCIAS DE INTERRUPÇÃO DE ENERGIA ELÉTRICA</w:t>
            </w:r>
          </w:p>
        </w:tc>
        <w:tc>
          <w:tcPr>
            <w:tcW w:w="1553" w:type="dxa"/>
            <w:vAlign w:val="center"/>
          </w:tcPr>
          <w:p w14:paraId="6E08A1E6" w14:textId="3DCE4E61" w:rsidR="009A4D23" w:rsidRPr="009A4D23" w:rsidRDefault="00E74E34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Carlos Frederico &amp; Nelson </w:t>
            </w:r>
            <w:proofErr w:type="spellStart"/>
            <w:r>
              <w:t>Kagan</w:t>
            </w:r>
            <w:proofErr w:type="spellEnd"/>
          </w:p>
        </w:tc>
      </w:tr>
      <w:tr w:rsidR="00E7319B" w:rsidRPr="00E05A2D" w14:paraId="3D0D2DB1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9E3421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B42D465" w14:textId="4CAC8C6B" w:rsidR="00E7319B" w:rsidRPr="00E05A2D" w:rsidRDefault="00E7319B" w:rsidP="00E7319B">
            <w:pPr>
              <w:ind w:left="0" w:firstLine="0"/>
              <w:jc w:val="center"/>
            </w:pPr>
            <w:r>
              <w:t>CF_NK3</w:t>
            </w:r>
          </w:p>
        </w:tc>
        <w:tc>
          <w:tcPr>
            <w:tcW w:w="4636" w:type="dxa"/>
            <w:vAlign w:val="center"/>
          </w:tcPr>
          <w:p w14:paraId="0DDAEA94" w14:textId="3A3C305A" w:rsidR="00E7319B" w:rsidRPr="009A4D23" w:rsidRDefault="00826766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 DA CONTRIBUIÇÃO DE DISTORÇÕES HARMÔNICAS NO CÁLCULO DE PERDAS TÉCNICAS</w:t>
            </w:r>
          </w:p>
        </w:tc>
        <w:tc>
          <w:tcPr>
            <w:tcW w:w="1553" w:type="dxa"/>
          </w:tcPr>
          <w:p w14:paraId="2265F8F9" w14:textId="765CE819" w:rsidR="00E7319B" w:rsidRPr="009A4D23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35204618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D9EB2D9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C3FF69E" w14:textId="206B94F4" w:rsidR="00E7319B" w:rsidRPr="00E05A2D" w:rsidRDefault="00E7319B" w:rsidP="00E7319B">
            <w:pPr>
              <w:ind w:left="0" w:firstLine="0"/>
              <w:jc w:val="center"/>
            </w:pPr>
            <w:r>
              <w:t>CF_NK4</w:t>
            </w:r>
          </w:p>
        </w:tc>
        <w:tc>
          <w:tcPr>
            <w:tcW w:w="4636" w:type="dxa"/>
            <w:vAlign w:val="center"/>
          </w:tcPr>
          <w:p w14:paraId="0CE4BF54" w14:textId="6176BBE1" w:rsidR="00E7319B" w:rsidRPr="009A4D23" w:rsidRDefault="006E1B21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 DE IMPACTOS DE UNIDADES DE GERAÇÃO DISTRIBUÍDA EM REDES DE DISTRIBUIÇÃO DE ENERGIA ELÉTRICA</w:t>
            </w:r>
          </w:p>
        </w:tc>
        <w:tc>
          <w:tcPr>
            <w:tcW w:w="1553" w:type="dxa"/>
          </w:tcPr>
          <w:p w14:paraId="3E8CA845" w14:textId="0B25E8D2" w:rsidR="00E7319B" w:rsidRPr="009A4D23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11F90353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22DD731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3A54FCA" w14:textId="21B0FB1F" w:rsidR="00E7319B" w:rsidRPr="00E05A2D" w:rsidRDefault="00E7319B" w:rsidP="00E7319B">
            <w:pPr>
              <w:ind w:left="0" w:firstLine="0"/>
              <w:jc w:val="center"/>
            </w:pPr>
            <w:r>
              <w:t>CF_NK5</w:t>
            </w:r>
          </w:p>
        </w:tc>
        <w:tc>
          <w:tcPr>
            <w:tcW w:w="4636" w:type="dxa"/>
            <w:vAlign w:val="center"/>
          </w:tcPr>
          <w:p w14:paraId="17F2BBD2" w14:textId="12EBA090" w:rsidR="00E7319B" w:rsidRPr="009A4D23" w:rsidRDefault="000E06B2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PREVISÃO DE NÍVEIS DE VARIAÇÃO DE TENSÃO EM REDES DE DISTRIBUIÇÃO DE ENERGIA ELÉTRICA</w:t>
            </w:r>
          </w:p>
        </w:tc>
        <w:tc>
          <w:tcPr>
            <w:tcW w:w="1553" w:type="dxa"/>
          </w:tcPr>
          <w:p w14:paraId="561C2D0C" w14:textId="5B4A32E7" w:rsidR="00E7319B" w:rsidRPr="009A4D23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05654E5B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2C087839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BF8DA87" w14:textId="29089D28" w:rsidR="00E7319B" w:rsidRDefault="00E7319B" w:rsidP="00E7319B">
            <w:pPr>
              <w:ind w:left="0" w:firstLine="0"/>
              <w:jc w:val="center"/>
            </w:pPr>
            <w:r>
              <w:t>CF_NK6</w:t>
            </w:r>
          </w:p>
        </w:tc>
        <w:tc>
          <w:tcPr>
            <w:tcW w:w="4636" w:type="dxa"/>
            <w:vAlign w:val="center"/>
          </w:tcPr>
          <w:p w14:paraId="74E4533E" w14:textId="216B6654" w:rsidR="00E7319B" w:rsidRPr="007F75AE" w:rsidRDefault="002B1AA8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AVALIAÇÃO DE IMPACTO DA ADOÇÃO DA TARIFA BRANCA</w:t>
            </w:r>
          </w:p>
        </w:tc>
        <w:tc>
          <w:tcPr>
            <w:tcW w:w="1553" w:type="dxa"/>
          </w:tcPr>
          <w:p w14:paraId="765A686F" w14:textId="488FB29E" w:rsidR="00E7319B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7C7217" w:rsidRPr="00E05A2D" w14:paraId="47133E0C" w14:textId="77777777" w:rsidTr="007C7217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29B130D9" w14:textId="77777777" w:rsidR="007C7217" w:rsidRPr="00E05A2D" w:rsidRDefault="007C7217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DABC635" w14:textId="60F511CF" w:rsidR="007C7217" w:rsidRDefault="007C7217" w:rsidP="00E7319B">
            <w:pPr>
              <w:ind w:left="0" w:firstLine="0"/>
              <w:jc w:val="center"/>
            </w:pPr>
            <w:r>
              <w:t>J1</w:t>
            </w:r>
          </w:p>
        </w:tc>
        <w:tc>
          <w:tcPr>
            <w:tcW w:w="4636" w:type="dxa"/>
            <w:vAlign w:val="center"/>
          </w:tcPr>
          <w:p w14:paraId="027CB2BF" w14:textId="0DFEFF92" w:rsidR="007C7217" w:rsidRPr="007C7217" w:rsidRDefault="007C7217" w:rsidP="007C721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17">
              <w:rPr>
                <w:rFonts w:ascii="Times New Roman" w:hAnsi="Times New Roman" w:cs="Times New Roman"/>
                <w:sz w:val="24"/>
                <w:szCs w:val="24"/>
              </w:rPr>
              <w:t>SISTEMA DE CALIBRAÇÃO DIGITAL EM TEMPO REAL DE</w:t>
            </w:r>
          </w:p>
          <w:p w14:paraId="11DF9CC6" w14:textId="1ABF8201" w:rsidR="007C7217" w:rsidRPr="00661935" w:rsidRDefault="007C7217" w:rsidP="007C721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17">
              <w:rPr>
                <w:rFonts w:ascii="Times New Roman" w:hAnsi="Times New Roman" w:cs="Times New Roman"/>
                <w:sz w:val="24"/>
                <w:szCs w:val="24"/>
              </w:rPr>
              <w:t>TRANSFORMADORES DE INSTRUMENTOS</w:t>
            </w:r>
          </w:p>
        </w:tc>
        <w:tc>
          <w:tcPr>
            <w:tcW w:w="1553" w:type="dxa"/>
            <w:vAlign w:val="center"/>
          </w:tcPr>
          <w:p w14:paraId="4A8E1047" w14:textId="36447FD5" w:rsidR="007C7217" w:rsidRPr="00292561" w:rsidRDefault="007C7217" w:rsidP="007C7217">
            <w:pPr>
              <w:ind w:left="134" w:hanging="134"/>
              <w:jc w:val="center"/>
            </w:pPr>
            <w:r>
              <w:t>Josemir</w:t>
            </w:r>
          </w:p>
        </w:tc>
      </w:tr>
      <w:tr w:rsidR="007C7217" w:rsidRPr="00E05A2D" w14:paraId="38E84CCF" w14:textId="77777777" w:rsidTr="007C7217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5BACA61" w14:textId="77777777" w:rsidR="007C7217" w:rsidRPr="00E05A2D" w:rsidRDefault="007C7217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79F2BC28" w14:textId="5D7B989E" w:rsidR="007C7217" w:rsidRDefault="007C7217" w:rsidP="00E7319B">
            <w:pPr>
              <w:ind w:left="0" w:firstLine="0"/>
              <w:jc w:val="center"/>
            </w:pPr>
            <w:r>
              <w:t>J2</w:t>
            </w:r>
          </w:p>
        </w:tc>
        <w:tc>
          <w:tcPr>
            <w:tcW w:w="4636" w:type="dxa"/>
            <w:vAlign w:val="center"/>
          </w:tcPr>
          <w:p w14:paraId="70295153" w14:textId="09D5A72C" w:rsidR="007C7217" w:rsidRPr="00E17CE6" w:rsidRDefault="00E17CE6" w:rsidP="00E17CE6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PROJEÇÃO DE IMAGENS POR MEIO DE DISPOSITIVO DIGITAL MICROMIRROR DEVICE, DMD.</w:t>
            </w:r>
          </w:p>
        </w:tc>
        <w:tc>
          <w:tcPr>
            <w:tcW w:w="1553" w:type="dxa"/>
            <w:vAlign w:val="center"/>
          </w:tcPr>
          <w:p w14:paraId="7C21D4A9" w14:textId="6E5FFAE5" w:rsidR="007C7217" w:rsidRDefault="00E17CE6" w:rsidP="007C7217">
            <w:pPr>
              <w:ind w:left="134" w:hanging="134"/>
              <w:jc w:val="center"/>
            </w:pPr>
            <w:r>
              <w:t>Josemir</w:t>
            </w:r>
          </w:p>
        </w:tc>
      </w:tr>
      <w:tr w:rsidR="00CC6D30" w:rsidRPr="00E05A2D" w14:paraId="20370864" w14:textId="77777777" w:rsidTr="00791CDD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4F02D8C0" w14:textId="77777777" w:rsidR="00CC6D30" w:rsidRPr="00E05A2D" w:rsidRDefault="00CC6D30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B4228E6" w14:textId="372D86CE" w:rsidR="00CC6D30" w:rsidRDefault="00CC6D30" w:rsidP="00E7319B">
            <w:pPr>
              <w:ind w:left="0" w:firstLine="0"/>
              <w:jc w:val="center"/>
            </w:pPr>
            <w:r>
              <w:t>M1</w:t>
            </w:r>
          </w:p>
        </w:tc>
        <w:tc>
          <w:tcPr>
            <w:tcW w:w="4636" w:type="dxa"/>
            <w:vAlign w:val="center"/>
          </w:tcPr>
          <w:p w14:paraId="7427CFA6" w14:textId="3561DA7A" w:rsidR="00CC6D30" w:rsidRPr="008148A0" w:rsidRDefault="00AC6D27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FE">
              <w:rPr>
                <w:rFonts w:ascii="Times New Roman" w:hAnsi="Times New Roman" w:cs="Times New Roman"/>
                <w:sz w:val="24"/>
                <w:szCs w:val="24"/>
              </w:rPr>
              <w:t>USANDO O INVERSOR COMO GERADOR DE REATIVOS</w:t>
            </w:r>
          </w:p>
        </w:tc>
        <w:tc>
          <w:tcPr>
            <w:tcW w:w="1553" w:type="dxa"/>
            <w:vAlign w:val="center"/>
          </w:tcPr>
          <w:p w14:paraId="36561A2D" w14:textId="11671977" w:rsidR="00CC6D30" w:rsidRDefault="00CC6D30" w:rsidP="00791CDD">
            <w:pPr>
              <w:ind w:left="134" w:hanging="134"/>
              <w:jc w:val="center"/>
            </w:pPr>
            <w:r>
              <w:t>Matakas</w:t>
            </w:r>
          </w:p>
        </w:tc>
      </w:tr>
      <w:tr w:rsidR="00CC6D30" w:rsidRPr="00E05A2D" w14:paraId="42006582" w14:textId="77777777" w:rsidTr="00791CDD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D1EA773" w14:textId="77777777" w:rsidR="00CC6D30" w:rsidRPr="00E05A2D" w:rsidRDefault="00CC6D30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7C0ABD51" w14:textId="5DCE85FF" w:rsidR="00CC6D30" w:rsidRDefault="00CC6D30" w:rsidP="00E7319B">
            <w:pPr>
              <w:ind w:left="0" w:firstLine="0"/>
              <w:jc w:val="center"/>
            </w:pPr>
            <w:r>
              <w:t>M2</w:t>
            </w:r>
          </w:p>
        </w:tc>
        <w:tc>
          <w:tcPr>
            <w:tcW w:w="4636" w:type="dxa"/>
            <w:vAlign w:val="center"/>
          </w:tcPr>
          <w:p w14:paraId="430DC4C3" w14:textId="6240110D" w:rsidR="00CC6D30" w:rsidRPr="008148A0" w:rsidRDefault="00AC6D27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7">
              <w:rPr>
                <w:rFonts w:ascii="Times New Roman" w:hAnsi="Times New Roman" w:cs="Times New Roman"/>
                <w:sz w:val="24"/>
                <w:szCs w:val="24"/>
              </w:rPr>
              <w:t>USO DO PROCESSADOR ARM PARA APLICAÇÕES DE CONTROLE EM ELETRÔNICA DE POTÊNCIA</w:t>
            </w:r>
          </w:p>
        </w:tc>
        <w:tc>
          <w:tcPr>
            <w:tcW w:w="1553" w:type="dxa"/>
            <w:vAlign w:val="center"/>
          </w:tcPr>
          <w:p w14:paraId="02423BE5" w14:textId="31B023DE" w:rsidR="00CC6D30" w:rsidRDefault="00CC6D30" w:rsidP="00791CDD">
            <w:pPr>
              <w:ind w:left="134" w:hanging="134"/>
              <w:jc w:val="center"/>
            </w:pPr>
            <w:r>
              <w:t>Matakas</w:t>
            </w:r>
          </w:p>
        </w:tc>
      </w:tr>
      <w:tr w:rsidR="00B354BA" w:rsidRPr="00E05A2D" w14:paraId="26B4B7F7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5192939" w14:textId="77777777" w:rsidR="00B354BA" w:rsidRPr="00E05A2D" w:rsidRDefault="00B354BA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114F5FF4" w14:textId="365E00A4" w:rsidR="00B354BA" w:rsidRDefault="00B354BA" w:rsidP="00987517">
            <w:pPr>
              <w:ind w:left="0" w:firstLine="0"/>
              <w:jc w:val="center"/>
            </w:pPr>
            <w:r>
              <w:t>U1</w:t>
            </w:r>
          </w:p>
        </w:tc>
        <w:tc>
          <w:tcPr>
            <w:tcW w:w="4636" w:type="dxa"/>
            <w:vAlign w:val="center"/>
          </w:tcPr>
          <w:p w14:paraId="2D20CADD" w14:textId="56C4070B" w:rsidR="00B354BA" w:rsidRPr="00CA4AB2" w:rsidRDefault="00CA4AB2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ANALISE E APLICAÇAO DO RETSCREEN EXPERT CLEAN ENERGY MANAGEMENT SOFTWARE</w:t>
            </w:r>
          </w:p>
        </w:tc>
        <w:tc>
          <w:tcPr>
            <w:tcW w:w="1553" w:type="dxa"/>
            <w:vAlign w:val="center"/>
          </w:tcPr>
          <w:p w14:paraId="5E13551A" w14:textId="1854155C" w:rsidR="00B354BA" w:rsidRPr="00791CDD" w:rsidRDefault="00B354BA" w:rsidP="00DF000C">
            <w:pPr>
              <w:ind w:left="134" w:hanging="134"/>
              <w:jc w:val="center"/>
            </w:pPr>
            <w:proofErr w:type="spellStart"/>
            <w:r>
              <w:t>Udaeta</w:t>
            </w:r>
            <w:proofErr w:type="spellEnd"/>
          </w:p>
        </w:tc>
      </w:tr>
    </w:tbl>
    <w:p w14:paraId="49710082" w14:textId="77777777" w:rsidR="00766C41" w:rsidRDefault="00766C41" w:rsidP="00766C41">
      <w:pPr>
        <w:rPr>
          <w:b/>
          <w:sz w:val="24"/>
          <w:szCs w:val="24"/>
        </w:rPr>
      </w:pPr>
    </w:p>
    <w:sectPr w:rsidR="00766C41" w:rsidSect="00FA0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41"/>
    <w:rsid w:val="00025D8A"/>
    <w:rsid w:val="000326D7"/>
    <w:rsid w:val="00044739"/>
    <w:rsid w:val="000E06B2"/>
    <w:rsid w:val="00131450"/>
    <w:rsid w:val="0013526E"/>
    <w:rsid w:val="00143B9B"/>
    <w:rsid w:val="00175715"/>
    <w:rsid w:val="001B1AAF"/>
    <w:rsid w:val="001D7FA6"/>
    <w:rsid w:val="00203F56"/>
    <w:rsid w:val="00224942"/>
    <w:rsid w:val="00264482"/>
    <w:rsid w:val="002748FE"/>
    <w:rsid w:val="002A0856"/>
    <w:rsid w:val="002A354E"/>
    <w:rsid w:val="002B1AA8"/>
    <w:rsid w:val="00387E08"/>
    <w:rsid w:val="003F5BBE"/>
    <w:rsid w:val="00404F5C"/>
    <w:rsid w:val="004142C4"/>
    <w:rsid w:val="00423590"/>
    <w:rsid w:val="0042534B"/>
    <w:rsid w:val="00434609"/>
    <w:rsid w:val="004535C6"/>
    <w:rsid w:val="004846F5"/>
    <w:rsid w:val="004A0D75"/>
    <w:rsid w:val="004F08C4"/>
    <w:rsid w:val="00500303"/>
    <w:rsid w:val="00570390"/>
    <w:rsid w:val="00597B48"/>
    <w:rsid w:val="00620793"/>
    <w:rsid w:val="00642E2F"/>
    <w:rsid w:val="006561A2"/>
    <w:rsid w:val="00661935"/>
    <w:rsid w:val="006622B2"/>
    <w:rsid w:val="006C4179"/>
    <w:rsid w:val="006D0A4C"/>
    <w:rsid w:val="006D4E6D"/>
    <w:rsid w:val="006E1B21"/>
    <w:rsid w:val="007348CC"/>
    <w:rsid w:val="00766C41"/>
    <w:rsid w:val="00791CDD"/>
    <w:rsid w:val="007C7217"/>
    <w:rsid w:val="007F75AE"/>
    <w:rsid w:val="008148A0"/>
    <w:rsid w:val="008249CA"/>
    <w:rsid w:val="00826766"/>
    <w:rsid w:val="008A0860"/>
    <w:rsid w:val="008B3ACA"/>
    <w:rsid w:val="009035AB"/>
    <w:rsid w:val="00926A95"/>
    <w:rsid w:val="00946826"/>
    <w:rsid w:val="00987517"/>
    <w:rsid w:val="009A4D23"/>
    <w:rsid w:val="009E310C"/>
    <w:rsid w:val="00A676DA"/>
    <w:rsid w:val="00AA71E0"/>
    <w:rsid w:val="00AC6D27"/>
    <w:rsid w:val="00AD79DC"/>
    <w:rsid w:val="00AE7CE9"/>
    <w:rsid w:val="00B32C67"/>
    <w:rsid w:val="00B34758"/>
    <w:rsid w:val="00B354BA"/>
    <w:rsid w:val="00B4535D"/>
    <w:rsid w:val="00B80AE5"/>
    <w:rsid w:val="00BF21C5"/>
    <w:rsid w:val="00C55164"/>
    <w:rsid w:val="00CA4AB2"/>
    <w:rsid w:val="00CC6D30"/>
    <w:rsid w:val="00D04253"/>
    <w:rsid w:val="00D7156A"/>
    <w:rsid w:val="00DF000C"/>
    <w:rsid w:val="00E05A2D"/>
    <w:rsid w:val="00E17CE6"/>
    <w:rsid w:val="00E21B48"/>
    <w:rsid w:val="00E61166"/>
    <w:rsid w:val="00E7319B"/>
    <w:rsid w:val="00E74E34"/>
    <w:rsid w:val="00EF1039"/>
    <w:rsid w:val="00F66F08"/>
    <w:rsid w:val="00FA0F43"/>
    <w:rsid w:val="00FB79BC"/>
    <w:rsid w:val="00FD44C1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7C7B2"/>
  <w15:docId w15:val="{B6155FA9-EEBF-4138-B54E-B61BFF3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397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B4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D75"/>
    <w:pPr>
      <w:autoSpaceDE w:val="0"/>
      <w:autoSpaceDN w:val="0"/>
      <w:adjustRightInd w:val="0"/>
      <w:spacing w:before="0"/>
      <w:ind w:left="0" w:firstLine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F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senger</dc:creator>
  <cp:lastModifiedBy>Silvio Giuseppe</cp:lastModifiedBy>
  <cp:revision>4</cp:revision>
  <cp:lastPrinted>2015-03-24T16:00:00Z</cp:lastPrinted>
  <dcterms:created xsi:type="dcterms:W3CDTF">2019-05-06T15:20:00Z</dcterms:created>
  <dcterms:modified xsi:type="dcterms:W3CDTF">2019-05-06T15:22:00Z</dcterms:modified>
</cp:coreProperties>
</file>