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6C8C" w:rsidRPr="00880CFD" w:rsidRDefault="00C96C8C" w:rsidP="00C96C8C">
      <w:pPr>
        <w:rPr>
          <w:b/>
          <w:bCs/>
          <w:sz w:val="28"/>
          <w:lang w:val="en-US"/>
        </w:rPr>
      </w:pPr>
    </w:p>
    <w:p w:rsidR="00C96C8C" w:rsidRPr="00BC54B4" w:rsidRDefault="00C96C8C" w:rsidP="00C96C8C">
      <w:pPr>
        <w:rPr>
          <w:b/>
          <w:bCs/>
          <w:sz w:val="28"/>
        </w:rPr>
      </w:pPr>
      <w:r w:rsidRPr="00BC54B4">
        <w:rPr>
          <w:b/>
          <w:bCs/>
          <w:sz w:val="28"/>
        </w:rPr>
        <w:t>1</w:t>
      </w:r>
      <w:r w:rsidRPr="00BC54B4">
        <w:rPr>
          <w:b/>
          <w:bCs/>
          <w:sz w:val="28"/>
          <w:vertAlign w:val="superscript"/>
        </w:rPr>
        <w:t>a</w:t>
      </w:r>
      <w:r w:rsidRPr="00BC54B4">
        <w:rPr>
          <w:b/>
          <w:bCs/>
          <w:sz w:val="28"/>
        </w:rPr>
        <w:t xml:space="preserve"> aula: </w:t>
      </w:r>
      <w:r w:rsidR="0051270B">
        <w:rPr>
          <w:b/>
          <w:bCs/>
          <w:sz w:val="28"/>
        </w:rPr>
        <w:t>19</w:t>
      </w:r>
      <w:r w:rsidRPr="00BC54B4">
        <w:rPr>
          <w:b/>
          <w:bCs/>
          <w:sz w:val="28"/>
        </w:rPr>
        <w:t>/0</w:t>
      </w:r>
      <w:r w:rsidR="0051270B">
        <w:rPr>
          <w:b/>
          <w:bCs/>
          <w:sz w:val="28"/>
        </w:rPr>
        <w:t>2</w:t>
      </w:r>
      <w:r w:rsidRPr="00BC54B4">
        <w:rPr>
          <w:b/>
          <w:bCs/>
          <w:sz w:val="28"/>
        </w:rPr>
        <w:t>/201</w:t>
      </w:r>
      <w:r w:rsidR="0051270B">
        <w:rPr>
          <w:b/>
          <w:bCs/>
          <w:sz w:val="28"/>
        </w:rPr>
        <w:t>9</w:t>
      </w:r>
      <w:r w:rsidRPr="00BC54B4">
        <w:rPr>
          <w:b/>
          <w:bCs/>
          <w:sz w:val="28"/>
        </w:rPr>
        <w:t xml:space="preserve"> – APRESENTAÇÃO DO CURSO</w:t>
      </w:r>
    </w:p>
    <w:p w:rsidR="00C96C8C" w:rsidRPr="00BC54B4" w:rsidRDefault="00C96C8C" w:rsidP="00C96C8C">
      <w:pPr>
        <w:pBdr>
          <w:top w:val="single" w:sz="4" w:space="1" w:color="auto"/>
        </w:pBdr>
        <w:ind w:firstLine="708"/>
        <w:jc w:val="both"/>
      </w:pPr>
      <w:r w:rsidRPr="00BC54B4">
        <w:t xml:space="preserve">Este curso tem como objetivo preparar os alunos para desenvolver, com autonomia, a integração dos conteúdos de Física e Pedagógicos, iniciando-os em práticas profissionais. </w:t>
      </w:r>
    </w:p>
    <w:p w:rsidR="00C96C8C" w:rsidRPr="00BC54B4" w:rsidRDefault="00C96C8C" w:rsidP="00C96C8C">
      <w:pPr>
        <w:pBdr>
          <w:top w:val="single" w:sz="4" w:space="1" w:color="auto"/>
        </w:pBdr>
        <w:ind w:firstLine="708"/>
        <w:jc w:val="both"/>
      </w:pPr>
      <w:r w:rsidRPr="00BC54B4">
        <w:t xml:space="preserve">Além disso, visa promover, planejar, organizar e acompanhar atividades de ensino de Física, a serem realizadas pelos alunos do Curso de Licenciatura, como momentos de iniciação profissional. Essas atividades podem incluir, por exemplo, a proposição de aulas, seminários, mini-cursos, oficinas, mini-simpósios ou outros eventos, em escolas e/ou outros espaços com potencial formativo. </w:t>
      </w:r>
    </w:p>
    <w:p w:rsidR="00C96C8C" w:rsidRPr="00BC54B4" w:rsidRDefault="00C96C8C" w:rsidP="00C96C8C">
      <w:pPr>
        <w:pBdr>
          <w:top w:val="single" w:sz="4" w:space="1" w:color="auto"/>
        </w:pBdr>
        <w:ind w:firstLine="708"/>
        <w:jc w:val="both"/>
      </w:pPr>
      <w:r w:rsidRPr="00BC54B4">
        <w:t xml:space="preserve">O objetivo da disciplina é, portanto, o de acompanhar as atividades de estágio em um total de 120 horas, distribuídas em horas-aula e horas-atividade. </w:t>
      </w:r>
    </w:p>
    <w:p w:rsidR="00C96C8C" w:rsidRPr="00BC54B4" w:rsidRDefault="00C96C8C" w:rsidP="00C96C8C">
      <w:pPr>
        <w:pBdr>
          <w:top w:val="single" w:sz="4" w:space="1" w:color="auto"/>
        </w:pBdr>
        <w:ind w:firstLine="708"/>
        <w:jc w:val="both"/>
      </w:pPr>
      <w:r w:rsidRPr="00BC54B4">
        <w:t>A disciplina possui um horário de aula quinzenal e um outro horário semanal de preparação das atividades e de vivências nos ambientes profissionais.</w:t>
      </w:r>
    </w:p>
    <w:p w:rsidR="00C96C8C" w:rsidRPr="00BC54B4" w:rsidRDefault="00C96C8C" w:rsidP="00C96C8C">
      <w:pPr>
        <w:jc w:val="both"/>
        <w:rPr>
          <w:sz w:val="16"/>
        </w:rPr>
      </w:pPr>
    </w:p>
    <w:p w:rsidR="00C96C8C" w:rsidRPr="00BC54B4" w:rsidRDefault="00C96C8C" w:rsidP="00C96C8C">
      <w:pPr>
        <w:pStyle w:val="Heading2"/>
        <w:jc w:val="center"/>
        <w:rPr>
          <w:sz w:val="32"/>
        </w:rPr>
      </w:pPr>
      <w:r w:rsidRPr="00BC54B4">
        <w:rPr>
          <w:sz w:val="32"/>
        </w:rPr>
        <w:t>PROGRAMA</w:t>
      </w:r>
    </w:p>
    <w:p w:rsidR="00C96C8C" w:rsidRPr="00BC54B4" w:rsidRDefault="00C96C8C" w:rsidP="00C96C8C">
      <w:pPr>
        <w:pBdr>
          <w:top w:val="single" w:sz="4" w:space="1" w:color="auto"/>
        </w:pBdr>
        <w:jc w:val="both"/>
      </w:pPr>
      <w:r w:rsidRPr="00BC54B4">
        <w:t xml:space="preserve">A prática profissional, tornar-se professor de Física envolve uma série de </w:t>
      </w:r>
      <w:r w:rsidRPr="00BC54B4">
        <w:rPr>
          <w:bCs/>
        </w:rPr>
        <w:t>elementos de natureza distintas</w:t>
      </w:r>
      <w:r w:rsidRPr="00BC54B4">
        <w:t xml:space="preserve">. Sem dúvida, não será uma única disciplina capaz de preparar um futuro professor, mas o conjunto delas associado a experiência em sala de aula poderá nos ajudar nesta longa jornada. </w:t>
      </w:r>
    </w:p>
    <w:p w:rsidR="00C96C8C" w:rsidRPr="00BC54B4" w:rsidRDefault="00C96C8C" w:rsidP="00C96C8C">
      <w:pPr>
        <w:pBdr>
          <w:top w:val="single" w:sz="4" w:space="1" w:color="auto"/>
        </w:pBdr>
        <w:jc w:val="both"/>
      </w:pPr>
      <w:r w:rsidRPr="00BC54B4">
        <w:t>Nesta disciplina estaremos especialmente envolvidos em três grandes eixos: o planejamento didático-pedagógico, o desenvolvimento de práticas e a avaliação das mesmas. Muito embora o curso tenha sido divido em três grandes ênfases, a preparação para a regência permeará toda a disciplina.</w:t>
      </w:r>
    </w:p>
    <w:p w:rsidR="00357B64" w:rsidRPr="00BC54B4" w:rsidRDefault="00357B64"/>
    <w:p w:rsidR="00357B64" w:rsidRPr="00BC54B4" w:rsidRDefault="00357B64"/>
    <w:tbl>
      <w:tblPr>
        <w:tblStyle w:val="TableGrid"/>
        <w:tblW w:w="9199" w:type="dxa"/>
        <w:tblLayout w:type="fixed"/>
        <w:tblLook w:val="00BF"/>
      </w:tblPr>
      <w:tblGrid>
        <w:gridCol w:w="1291"/>
        <w:gridCol w:w="2786"/>
        <w:gridCol w:w="2478"/>
        <w:gridCol w:w="8"/>
        <w:gridCol w:w="2636"/>
      </w:tblGrid>
      <w:tr w:rsidR="00357B64" w:rsidRPr="00BC54B4">
        <w:tc>
          <w:tcPr>
            <w:tcW w:w="1291" w:type="dxa"/>
          </w:tcPr>
          <w:p w:rsidR="00357B64" w:rsidRPr="00BC54B4" w:rsidRDefault="00357B64" w:rsidP="00357B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bookmarkStart w:id="0" w:name="OLE_LINK2"/>
            <w:r w:rsidRPr="00BC54B4">
              <w:rPr>
                <w:rFonts w:asciiTheme="majorHAnsi" w:hAnsiTheme="majorHAnsi"/>
                <w:b/>
                <w:sz w:val="22"/>
              </w:rPr>
              <w:t>Semana</w:t>
            </w:r>
          </w:p>
        </w:tc>
        <w:tc>
          <w:tcPr>
            <w:tcW w:w="2786" w:type="dxa"/>
          </w:tcPr>
          <w:p w:rsidR="00357B64" w:rsidRPr="00BC54B4" w:rsidRDefault="00357B64" w:rsidP="00CD790F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C54B4">
              <w:rPr>
                <w:rFonts w:asciiTheme="majorHAnsi" w:hAnsiTheme="majorHAnsi"/>
                <w:b/>
                <w:sz w:val="22"/>
              </w:rPr>
              <w:t xml:space="preserve">Aula USP </w:t>
            </w:r>
            <w:r w:rsidR="00CD790F">
              <w:rPr>
                <w:rFonts w:asciiTheme="majorHAnsi" w:hAnsiTheme="majorHAnsi"/>
                <w:b/>
                <w:sz w:val="22"/>
              </w:rPr>
              <w:t>(</w:t>
            </w:r>
            <w:r w:rsidRPr="00BC54B4">
              <w:rPr>
                <w:rFonts w:asciiTheme="majorHAnsi" w:hAnsiTheme="majorHAnsi"/>
                <w:b/>
                <w:sz w:val="22"/>
              </w:rPr>
              <w:t>quinta-feira</w:t>
            </w:r>
            <w:r w:rsidR="00CD790F">
              <w:rPr>
                <w:rFonts w:asciiTheme="majorHAnsi" w:hAnsiTheme="majorHAnsi"/>
                <w:b/>
                <w:sz w:val="22"/>
              </w:rPr>
              <w:t>)</w:t>
            </w:r>
          </w:p>
        </w:tc>
        <w:tc>
          <w:tcPr>
            <w:tcW w:w="2478" w:type="dxa"/>
          </w:tcPr>
          <w:p w:rsidR="00357B64" w:rsidRPr="00BC54B4" w:rsidRDefault="00357B64" w:rsidP="00357B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C54B4">
              <w:rPr>
                <w:rFonts w:asciiTheme="majorHAnsi" w:hAnsiTheme="majorHAnsi"/>
                <w:b/>
                <w:sz w:val="22"/>
              </w:rPr>
              <w:t>Oficina</w:t>
            </w:r>
          </w:p>
        </w:tc>
        <w:tc>
          <w:tcPr>
            <w:tcW w:w="2644" w:type="dxa"/>
            <w:gridSpan w:val="2"/>
          </w:tcPr>
          <w:p w:rsidR="00357B64" w:rsidRPr="00BC54B4" w:rsidRDefault="00357B64" w:rsidP="00357B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C54B4">
              <w:rPr>
                <w:rFonts w:asciiTheme="majorHAnsi" w:hAnsiTheme="majorHAnsi"/>
                <w:b/>
                <w:sz w:val="22"/>
              </w:rPr>
              <w:t>Escola</w:t>
            </w:r>
          </w:p>
        </w:tc>
      </w:tr>
      <w:tr w:rsidR="001D0F9C" w:rsidRPr="00BC54B4">
        <w:tc>
          <w:tcPr>
            <w:tcW w:w="1291" w:type="dxa"/>
          </w:tcPr>
          <w:p w:rsidR="001D0F9C" w:rsidRPr="00BC54B4" w:rsidRDefault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19/02</w:t>
            </w:r>
          </w:p>
          <w:p w:rsidR="001D0F9C" w:rsidRPr="00BC54B4" w:rsidRDefault="001D0F9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08" w:type="dxa"/>
            <w:gridSpan w:val="4"/>
          </w:tcPr>
          <w:p w:rsidR="001D0F9C" w:rsidRPr="001D0F9C" w:rsidRDefault="001D0F9C" w:rsidP="001D0F9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Apresentação do curso e</w:t>
            </w:r>
            <w:r w:rsidRPr="00BC54B4">
              <w:rPr>
                <w:rFonts w:asciiTheme="majorHAnsi" w:hAnsiTheme="majorHAnsi"/>
                <w:sz w:val="22"/>
              </w:rPr>
              <w:t xml:space="preserve"> dos monitores</w:t>
            </w:r>
            <w:r>
              <w:rPr>
                <w:rFonts w:asciiTheme="majorHAnsi" w:hAnsiTheme="majorHAnsi"/>
                <w:sz w:val="22"/>
              </w:rPr>
              <w:t>;</w:t>
            </w:r>
          </w:p>
          <w:p w:rsidR="001D0F9C" w:rsidRDefault="001D0F9C" w:rsidP="00C96C8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Disponibilidades de oficinas e estágios;</w:t>
            </w:r>
          </w:p>
          <w:p w:rsidR="001D0F9C" w:rsidRDefault="001D0F9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Questionário perfil;</w:t>
            </w:r>
          </w:p>
          <w:p w:rsidR="001D0F9C" w:rsidRPr="00BC54B4" w:rsidRDefault="001D0F9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</w:t>
            </w:r>
            <w:r w:rsidRPr="00BC54B4">
              <w:rPr>
                <w:rFonts w:asciiTheme="majorHAnsi" w:hAnsiTheme="majorHAnsi"/>
                <w:sz w:val="22"/>
              </w:rPr>
              <w:t xml:space="preserve"> papel dos estágios na formação dos </w:t>
            </w:r>
            <w:proofErr w:type="spellStart"/>
            <w:r w:rsidRPr="00BC54B4">
              <w:rPr>
                <w:rFonts w:asciiTheme="majorHAnsi" w:hAnsiTheme="majorHAnsi"/>
                <w:sz w:val="22"/>
              </w:rPr>
              <w:t>licenciandos</w:t>
            </w:r>
            <w:proofErr w:type="spellEnd"/>
            <w:r w:rsidRPr="00BC54B4">
              <w:rPr>
                <w:rFonts w:asciiTheme="majorHAnsi" w:hAnsiTheme="majorHAnsi"/>
                <w:sz w:val="22"/>
              </w:rPr>
              <w:t xml:space="preserve"> a partir do texto do </w:t>
            </w:r>
            <w:proofErr w:type="spellStart"/>
            <w:r w:rsidRPr="00BC54B4">
              <w:rPr>
                <w:rFonts w:asciiTheme="majorHAnsi" w:hAnsiTheme="majorHAnsi"/>
                <w:sz w:val="22"/>
              </w:rPr>
              <w:t>Larrosa</w:t>
            </w:r>
            <w:proofErr w:type="spellEnd"/>
          </w:p>
        </w:tc>
      </w:tr>
      <w:tr w:rsidR="008E2D2F" w:rsidRPr="00BC54B4">
        <w:tc>
          <w:tcPr>
            <w:tcW w:w="1291" w:type="dxa"/>
          </w:tcPr>
          <w:p w:rsidR="008E2D2F" w:rsidRPr="00BC54B4" w:rsidRDefault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26</w:t>
            </w:r>
            <w:r w:rsidR="008E2D2F"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5264" w:type="dxa"/>
            <w:gridSpan w:val="2"/>
          </w:tcPr>
          <w:p w:rsidR="008E2D2F" w:rsidRPr="00BC54B4" w:rsidRDefault="008E2D2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Ensinar Ciências e suas dimensões</w:t>
            </w:r>
          </w:p>
        </w:tc>
        <w:tc>
          <w:tcPr>
            <w:tcW w:w="2644" w:type="dxa"/>
            <w:gridSpan w:val="2"/>
          </w:tcPr>
          <w:p w:rsidR="008E2D2F" w:rsidRPr="00BC54B4" w:rsidRDefault="008E2D2F">
            <w:pPr>
              <w:rPr>
                <w:rFonts w:asciiTheme="majorHAnsi" w:hAnsiTheme="majorHAnsi"/>
                <w:sz w:val="22"/>
              </w:rPr>
            </w:pPr>
          </w:p>
        </w:tc>
      </w:tr>
      <w:tr w:rsidR="008E2D2F" w:rsidRPr="00BC54B4">
        <w:tc>
          <w:tcPr>
            <w:tcW w:w="1291" w:type="dxa"/>
          </w:tcPr>
          <w:p w:rsidR="008E2D2F" w:rsidRPr="00BC54B4" w:rsidRDefault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  <w:r w:rsidR="008E2D2F" w:rsidRPr="00BC54B4">
              <w:rPr>
                <w:rFonts w:asciiTheme="majorHAnsi" w:hAnsiTheme="majorHAnsi"/>
                <w:sz w:val="22"/>
              </w:rPr>
              <w:t>/03</w:t>
            </w:r>
          </w:p>
        </w:tc>
        <w:tc>
          <w:tcPr>
            <w:tcW w:w="5264" w:type="dxa"/>
            <w:gridSpan w:val="2"/>
          </w:tcPr>
          <w:p w:rsidR="008E2D2F" w:rsidRDefault="008E2D2F" w:rsidP="001E7CB9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Planos</w:t>
            </w:r>
            <w:r>
              <w:rPr>
                <w:rFonts w:asciiTheme="majorHAnsi" w:hAnsiTheme="majorHAnsi"/>
                <w:sz w:val="22"/>
              </w:rPr>
              <w:t>: da esfera federal à sala de aula</w:t>
            </w:r>
          </w:p>
          <w:p w:rsidR="008E2D2F" w:rsidRPr="00BC54B4" w:rsidRDefault="008E2D2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PPP (texto)</w:t>
            </w:r>
          </w:p>
        </w:tc>
        <w:tc>
          <w:tcPr>
            <w:tcW w:w="2644" w:type="dxa"/>
            <w:gridSpan w:val="2"/>
          </w:tcPr>
          <w:p w:rsidR="008E2D2F" w:rsidRPr="00BC54B4" w:rsidRDefault="008E2D2F">
            <w:pPr>
              <w:rPr>
                <w:rFonts w:asciiTheme="majorHAnsi" w:hAnsiTheme="majorHAnsi"/>
                <w:sz w:val="22"/>
              </w:rPr>
            </w:pPr>
          </w:p>
        </w:tc>
      </w:tr>
      <w:tr w:rsidR="00C96C8C" w:rsidRPr="00BC54B4">
        <w:tc>
          <w:tcPr>
            <w:tcW w:w="1291" w:type="dxa"/>
          </w:tcPr>
          <w:p w:rsidR="00C96C8C" w:rsidRPr="00BC54B4" w:rsidRDefault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</w:t>
            </w:r>
            <w:r w:rsidR="008A0F10" w:rsidRPr="00BC54B4">
              <w:rPr>
                <w:rFonts w:asciiTheme="majorHAnsi" w:hAnsiTheme="majorHAnsi"/>
                <w:sz w:val="22"/>
              </w:rPr>
              <w:t>/03</w:t>
            </w:r>
          </w:p>
          <w:p w:rsidR="00C96C8C" w:rsidRPr="00BC54B4" w:rsidRDefault="00C96C8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6" w:type="dxa"/>
          </w:tcPr>
          <w:p w:rsidR="00A82AE0" w:rsidRDefault="00A82AE0" w:rsidP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Planos</w:t>
            </w:r>
            <w:r>
              <w:rPr>
                <w:rFonts w:asciiTheme="majorHAnsi" w:hAnsiTheme="majorHAnsi"/>
                <w:sz w:val="22"/>
              </w:rPr>
              <w:t>: da esfera federal à sala de aula</w:t>
            </w:r>
          </w:p>
          <w:p w:rsidR="00A82AE0" w:rsidRDefault="00A82AE0" w:rsidP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PPP (texto)</w:t>
            </w:r>
          </w:p>
          <w:p w:rsidR="00C96C8C" w:rsidRPr="00BC54B4" w:rsidRDefault="00A82AE0" w:rsidP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Acertos de horários</w:t>
            </w:r>
          </w:p>
        </w:tc>
        <w:tc>
          <w:tcPr>
            <w:tcW w:w="2478" w:type="dxa"/>
          </w:tcPr>
          <w:p w:rsidR="00C96C8C" w:rsidRPr="00BC54B4" w:rsidRDefault="00C96C8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C96C8C" w:rsidRPr="00BC54B4" w:rsidRDefault="00C96C8C">
            <w:pPr>
              <w:rPr>
                <w:rFonts w:asciiTheme="majorHAnsi" w:hAnsiTheme="majorHAnsi"/>
                <w:sz w:val="22"/>
              </w:rPr>
            </w:pPr>
          </w:p>
        </w:tc>
      </w:tr>
      <w:tr w:rsidR="00C25FB2" w:rsidRPr="00BC54B4">
        <w:tc>
          <w:tcPr>
            <w:tcW w:w="1291" w:type="dxa"/>
          </w:tcPr>
          <w:p w:rsidR="00C25FB2" w:rsidRPr="00BC54B4" w:rsidRDefault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26</w:t>
            </w:r>
            <w:r w:rsidR="00C25FB2" w:rsidRPr="00BC54B4">
              <w:rPr>
                <w:rFonts w:asciiTheme="majorHAnsi" w:hAnsiTheme="majorHAnsi"/>
                <w:sz w:val="22"/>
              </w:rPr>
              <w:t>/03</w:t>
            </w:r>
          </w:p>
          <w:p w:rsidR="00C25FB2" w:rsidRPr="00BC54B4" w:rsidRDefault="00C25FB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6" w:type="dxa"/>
          </w:tcPr>
          <w:p w:rsidR="00C25FB2" w:rsidRPr="00BC54B4" w:rsidRDefault="00A82AE0" w:rsidP="00642972">
            <w:pPr>
              <w:jc w:val="center"/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Const</w:t>
            </w:r>
            <w:r>
              <w:rPr>
                <w:rFonts w:asciiTheme="majorHAnsi" w:hAnsiTheme="majorHAnsi"/>
                <w:sz w:val="22"/>
              </w:rPr>
              <w:t xml:space="preserve">rução dos questionários para o levantamento de </w:t>
            </w:r>
            <w:r w:rsidRPr="00BC54B4">
              <w:rPr>
                <w:rFonts w:asciiTheme="majorHAnsi" w:hAnsiTheme="majorHAnsi"/>
                <w:sz w:val="22"/>
              </w:rPr>
              <w:t>Perfis</w:t>
            </w:r>
          </w:p>
        </w:tc>
        <w:tc>
          <w:tcPr>
            <w:tcW w:w="2486" w:type="dxa"/>
            <w:gridSpan w:val="2"/>
          </w:tcPr>
          <w:p w:rsidR="00C25FB2" w:rsidRPr="00BC54B4" w:rsidRDefault="00A82AE0" w:rsidP="00A82AE0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Roteiros de visita</w:t>
            </w:r>
          </w:p>
        </w:tc>
        <w:tc>
          <w:tcPr>
            <w:tcW w:w="2636" w:type="dxa"/>
          </w:tcPr>
          <w:p w:rsidR="00C25FB2" w:rsidRPr="00BC54B4" w:rsidRDefault="00C25FB2" w:rsidP="00C25FB2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rPr>
          <w:trHeight w:val="1117"/>
        </w:trPr>
        <w:tc>
          <w:tcPr>
            <w:tcW w:w="1291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02</w:t>
            </w:r>
            <w:r w:rsidRPr="00BC54B4">
              <w:rPr>
                <w:rFonts w:asciiTheme="majorHAnsi" w:hAnsiTheme="majorHAnsi"/>
                <w:sz w:val="22"/>
              </w:rPr>
              <w:t>/04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A82AE0" w:rsidRDefault="00A82AE0" w:rsidP="00C25FB2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1a visita à escola: conhecendo o espaço</w:t>
            </w:r>
          </w:p>
          <w:p w:rsidR="00A82AE0" w:rsidRPr="00BC54B4" w:rsidRDefault="00A82AE0" w:rsidP="00C25FB2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64297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09</w:t>
            </w:r>
            <w:r w:rsidRPr="00BC54B4">
              <w:rPr>
                <w:rFonts w:asciiTheme="majorHAnsi" w:hAnsiTheme="majorHAnsi"/>
                <w:sz w:val="22"/>
              </w:rPr>
              <w:t>/04</w:t>
            </w:r>
          </w:p>
        </w:tc>
        <w:tc>
          <w:tcPr>
            <w:tcW w:w="2786" w:type="dxa"/>
          </w:tcPr>
          <w:p w:rsidR="00A82AE0" w:rsidRDefault="00A82AE0" w:rsidP="00C25FB2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Discussão sobre a 1a. visita à escola</w:t>
            </w:r>
            <w:r>
              <w:rPr>
                <w:rFonts w:asciiTheme="majorHAnsi" w:hAnsiTheme="majorHAnsi"/>
                <w:sz w:val="22"/>
              </w:rPr>
              <w:t>.</w:t>
            </w:r>
          </w:p>
          <w:p w:rsidR="00A82AE0" w:rsidRDefault="00A82AE0" w:rsidP="00C25FB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Apresentação do perfil da turma 2018</w:t>
            </w:r>
          </w:p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Construindo um 1</w:t>
            </w:r>
            <w:r w:rsidRPr="00C25FB2">
              <w:rPr>
                <w:rFonts w:asciiTheme="majorHAnsi" w:hAnsiTheme="majorHAnsi"/>
                <w:sz w:val="22"/>
                <w:vertAlign w:val="superscript"/>
              </w:rPr>
              <w:t>o</w:t>
            </w:r>
            <w:r>
              <w:rPr>
                <w:rFonts w:asciiTheme="majorHAnsi" w:hAnsiTheme="majorHAnsi"/>
                <w:sz w:val="22"/>
              </w:rPr>
              <w:t xml:space="preserve"> Plano de aula: Experimentos e BNCC.</w:t>
            </w:r>
          </w:p>
        </w:tc>
        <w:tc>
          <w:tcPr>
            <w:tcW w:w="2478" w:type="dxa"/>
          </w:tcPr>
          <w:p w:rsidR="00A82AE0" w:rsidRDefault="00A82AE0" w:rsidP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Plano de aula </w:t>
            </w:r>
          </w:p>
          <w:p w:rsidR="00A82AE0" w:rsidRDefault="00A82AE0" w:rsidP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Experimentos e BNCC</w:t>
            </w:r>
          </w:p>
          <w:p w:rsidR="00A82AE0" w:rsidRPr="00BC54B4" w:rsidRDefault="00A82AE0" w:rsidP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Discussão sobre a 1a. visita à escola</w:t>
            </w:r>
            <w:r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2644" w:type="dxa"/>
            <w:gridSpan w:val="2"/>
          </w:tcPr>
          <w:p w:rsidR="00A82AE0" w:rsidRPr="00BC54B4" w:rsidRDefault="00A82AE0" w:rsidP="00C25FB2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64297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  <w:r w:rsidRPr="00BC54B4">
              <w:rPr>
                <w:rFonts w:asciiTheme="majorHAnsi" w:hAnsiTheme="majorHAnsi"/>
                <w:sz w:val="22"/>
              </w:rPr>
              <w:t>/04</w:t>
            </w:r>
          </w:p>
        </w:tc>
        <w:tc>
          <w:tcPr>
            <w:tcW w:w="2786" w:type="dxa"/>
          </w:tcPr>
          <w:p w:rsidR="00A82AE0" w:rsidRPr="00BC54B4" w:rsidRDefault="00A82AE0" w:rsidP="00C25FB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Semana Santa</w:t>
            </w: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A82AE0" w:rsidRDefault="00A82AE0" w:rsidP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Entrevista com o professor</w:t>
            </w:r>
          </w:p>
          <w:p w:rsidR="00A82AE0" w:rsidRDefault="00A82AE0" w:rsidP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Aplicação do questionário: Perfil dos alunos</w:t>
            </w:r>
          </w:p>
          <w:p w:rsidR="00A82AE0" w:rsidRPr="00BC54B4" w:rsidRDefault="00A82AE0" w:rsidP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1a Conversa com o professor sobre a proposta de aula e sugestão de datas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23</w:t>
            </w:r>
            <w:r w:rsidRPr="00BC54B4">
              <w:rPr>
                <w:rFonts w:asciiTheme="majorHAnsi" w:hAnsiTheme="majorHAnsi"/>
                <w:sz w:val="22"/>
              </w:rPr>
              <w:t>/04</w:t>
            </w:r>
          </w:p>
        </w:tc>
        <w:tc>
          <w:tcPr>
            <w:tcW w:w="2786" w:type="dxa"/>
          </w:tcPr>
          <w:p w:rsidR="00A82AE0" w:rsidRDefault="00A82AE0" w:rsidP="00C25FB2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Apresentação dos perfis pelos alunos</w:t>
            </w:r>
          </w:p>
          <w:p w:rsidR="00A82AE0" w:rsidRDefault="00A82AE0" w:rsidP="00C25FB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Roteiro de análise da aula</w:t>
            </w:r>
          </w:p>
          <w:p w:rsidR="00A82AE0" w:rsidRDefault="00A82AE0" w:rsidP="00C25FB2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Estratégias Didáticas</w:t>
            </w:r>
          </w:p>
          <w:p w:rsidR="00A82AE0" w:rsidRPr="00BC54B4" w:rsidRDefault="00A82AE0" w:rsidP="00C25FB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Entrega do 1</w:t>
            </w:r>
            <w:r w:rsidRPr="00450363">
              <w:rPr>
                <w:rFonts w:asciiTheme="majorHAnsi" w:hAnsiTheme="majorHAnsi"/>
                <w:sz w:val="22"/>
                <w:vertAlign w:val="superscript"/>
              </w:rPr>
              <w:t>o</w:t>
            </w:r>
            <w:r>
              <w:rPr>
                <w:rFonts w:asciiTheme="majorHAnsi" w:hAnsiTheme="majorHAnsi"/>
                <w:sz w:val="22"/>
              </w:rPr>
              <w:t xml:space="preserve"> Relatório de visita (16/04).</w:t>
            </w:r>
          </w:p>
        </w:tc>
        <w:tc>
          <w:tcPr>
            <w:tcW w:w="2478" w:type="dxa"/>
          </w:tcPr>
          <w:p w:rsidR="00A82AE0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Preparação dos dados para apresentação em aula e do 1o relatório</w:t>
            </w:r>
          </w:p>
          <w:p w:rsidR="00A82AE0" w:rsidRPr="00BC54B4" w:rsidRDefault="00A82AE0" w:rsidP="00880CF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Construindo um 1</w:t>
            </w:r>
            <w:r w:rsidRPr="00C25FB2">
              <w:rPr>
                <w:rFonts w:asciiTheme="majorHAnsi" w:hAnsiTheme="majorHAnsi"/>
                <w:sz w:val="22"/>
                <w:vertAlign w:val="superscript"/>
              </w:rPr>
              <w:t>o</w:t>
            </w:r>
            <w:r>
              <w:rPr>
                <w:rFonts w:asciiTheme="majorHAnsi" w:hAnsiTheme="majorHAnsi"/>
                <w:sz w:val="22"/>
              </w:rPr>
              <w:t xml:space="preserve"> Plano de aula: Experimentos e BNCC</w:t>
            </w:r>
          </w:p>
        </w:tc>
        <w:tc>
          <w:tcPr>
            <w:tcW w:w="2644" w:type="dxa"/>
            <w:gridSpan w:val="2"/>
          </w:tcPr>
          <w:p w:rsidR="00A82AE0" w:rsidRPr="00BC54B4" w:rsidRDefault="00A82AE0" w:rsidP="00C25FB2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64297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30/04</w:t>
            </w:r>
          </w:p>
        </w:tc>
        <w:tc>
          <w:tcPr>
            <w:tcW w:w="2786" w:type="dxa"/>
          </w:tcPr>
          <w:p w:rsidR="00A82AE0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78" w:type="dxa"/>
          </w:tcPr>
          <w:p w:rsidR="00A82AE0" w:rsidRDefault="00A82AE0" w:rsidP="00357B6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A82AE0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Roteiro de visita sobre análise da aula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7B1C25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0</w:t>
            </w:r>
            <w:r w:rsidR="007B1C25">
              <w:rPr>
                <w:rFonts w:asciiTheme="majorHAnsi" w:hAnsiTheme="majorHAnsi"/>
                <w:sz w:val="22"/>
              </w:rPr>
              <w:t>7</w:t>
            </w:r>
            <w:r w:rsidRPr="00BC54B4">
              <w:rPr>
                <w:rFonts w:asciiTheme="majorHAnsi" w:hAnsiTheme="majorHAnsi"/>
                <w:sz w:val="22"/>
              </w:rPr>
              <w:t>/05</w:t>
            </w:r>
          </w:p>
        </w:tc>
        <w:tc>
          <w:tcPr>
            <w:tcW w:w="2786" w:type="dxa"/>
          </w:tcPr>
          <w:p w:rsidR="00A82AE0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Apresentação da 1</w:t>
            </w:r>
            <w:r w:rsidRPr="00A168B1">
              <w:rPr>
                <w:rFonts w:asciiTheme="majorHAnsi" w:hAnsiTheme="majorHAnsi"/>
                <w:sz w:val="22"/>
                <w:vertAlign w:val="superscript"/>
              </w:rPr>
              <w:t>a</w:t>
            </w:r>
            <w:r>
              <w:rPr>
                <w:rFonts w:asciiTheme="majorHAnsi" w:hAnsiTheme="majorHAnsi"/>
                <w:sz w:val="22"/>
              </w:rPr>
              <w:t xml:space="preserve"> regência – 5 </w:t>
            </w:r>
            <w:proofErr w:type="spellStart"/>
            <w:r>
              <w:rPr>
                <w:rFonts w:asciiTheme="majorHAnsi" w:hAnsiTheme="majorHAnsi"/>
                <w:sz w:val="22"/>
              </w:rPr>
              <w:t>min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cada grupo</w:t>
            </w:r>
          </w:p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 xml:space="preserve">– entrega do texto sobre </w:t>
            </w:r>
            <w:proofErr w:type="spellStart"/>
            <w:r w:rsidRPr="00BC54B4">
              <w:rPr>
                <w:rFonts w:asciiTheme="majorHAnsi" w:hAnsiTheme="majorHAnsi"/>
                <w:sz w:val="22"/>
              </w:rPr>
              <w:t>problematização</w:t>
            </w:r>
            <w:proofErr w:type="spellEnd"/>
            <w:r w:rsidRPr="00BC54B4">
              <w:rPr>
                <w:rFonts w:asciiTheme="majorHAnsi" w:hAnsiTheme="majorHAnsi"/>
                <w:sz w:val="22"/>
              </w:rPr>
              <w:t xml:space="preserve"> para leitura</w:t>
            </w:r>
          </w:p>
        </w:tc>
        <w:tc>
          <w:tcPr>
            <w:tcW w:w="2478" w:type="dxa"/>
          </w:tcPr>
          <w:p w:rsidR="00A82AE0" w:rsidRDefault="00A82AE0" w:rsidP="00357B6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Optativa: apresentação da 1</w:t>
            </w:r>
            <w:r w:rsidRPr="0000108B">
              <w:rPr>
                <w:rFonts w:asciiTheme="majorHAnsi" w:hAnsiTheme="majorHAnsi"/>
                <w:sz w:val="22"/>
                <w:vertAlign w:val="superscript"/>
              </w:rPr>
              <w:t>a</w:t>
            </w:r>
            <w:r>
              <w:rPr>
                <w:rFonts w:asciiTheme="majorHAnsi" w:hAnsiTheme="majorHAnsi"/>
                <w:sz w:val="22"/>
              </w:rPr>
              <w:t xml:space="preserve"> regência.</w:t>
            </w:r>
          </w:p>
          <w:p w:rsidR="00A82AE0" w:rsidRPr="00BC54B4" w:rsidRDefault="00A82AE0" w:rsidP="00357B6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Entrega do 1</w:t>
            </w:r>
            <w:r w:rsidRPr="00450363">
              <w:rPr>
                <w:rFonts w:asciiTheme="majorHAnsi" w:hAnsiTheme="majorHAnsi"/>
                <w:sz w:val="22"/>
                <w:vertAlign w:val="superscript"/>
              </w:rPr>
              <w:t>o</w:t>
            </w:r>
            <w:r>
              <w:rPr>
                <w:rFonts w:asciiTheme="majorHAnsi" w:hAnsiTheme="majorHAnsi"/>
                <w:sz w:val="22"/>
              </w:rPr>
              <w:t xml:space="preserve"> Plano de aula (03/05)</w:t>
            </w: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Entrega do 2</w:t>
            </w:r>
            <w:r w:rsidRPr="00450363">
              <w:rPr>
                <w:rFonts w:asciiTheme="majorHAnsi" w:hAnsiTheme="majorHAnsi"/>
                <w:sz w:val="22"/>
                <w:vertAlign w:val="superscript"/>
              </w:rPr>
              <w:t>o</w:t>
            </w:r>
            <w:r>
              <w:rPr>
                <w:rFonts w:asciiTheme="majorHAnsi" w:hAnsiTheme="majorHAnsi"/>
                <w:sz w:val="22"/>
              </w:rPr>
              <w:t xml:space="preserve"> Relatório de visita (07/05)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7B1C25" w:rsidP="0064297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  <w:r w:rsidR="00A82AE0" w:rsidRPr="00BC54B4">
              <w:rPr>
                <w:rFonts w:asciiTheme="majorHAnsi" w:hAnsiTheme="majorHAnsi"/>
                <w:sz w:val="22"/>
              </w:rPr>
              <w:t>/05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Pr="00A168B1">
              <w:rPr>
                <w:rFonts w:asciiTheme="majorHAnsi" w:hAnsiTheme="majorHAnsi"/>
                <w:sz w:val="22"/>
                <w:vertAlign w:val="superscript"/>
              </w:rPr>
              <w:t>a</w:t>
            </w:r>
            <w:r>
              <w:rPr>
                <w:rFonts w:asciiTheme="majorHAnsi" w:hAnsiTheme="majorHAnsi"/>
                <w:sz w:val="22"/>
              </w:rPr>
              <w:t xml:space="preserve"> regência. 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7B1C25" w:rsidP="0064297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21</w:t>
            </w:r>
            <w:r w:rsidR="00A82AE0" w:rsidRPr="00BC54B4">
              <w:rPr>
                <w:rFonts w:asciiTheme="majorHAnsi" w:hAnsiTheme="majorHAnsi"/>
                <w:sz w:val="22"/>
              </w:rPr>
              <w:t>/05</w:t>
            </w:r>
          </w:p>
        </w:tc>
        <w:tc>
          <w:tcPr>
            <w:tcW w:w="2786" w:type="dxa"/>
          </w:tcPr>
          <w:p w:rsidR="00A82AE0" w:rsidRDefault="00A82AE0" w:rsidP="000C5BA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Apresentação e discussão da</w:t>
            </w:r>
            <w:r w:rsidRPr="00BC54B4">
              <w:rPr>
                <w:rFonts w:asciiTheme="majorHAnsi" w:hAnsiTheme="majorHAnsi"/>
                <w:sz w:val="22"/>
              </w:rPr>
              <w:t xml:space="preserve">s </w:t>
            </w:r>
            <w:r>
              <w:rPr>
                <w:rFonts w:asciiTheme="majorHAnsi" w:hAnsiTheme="majorHAnsi"/>
                <w:sz w:val="22"/>
              </w:rPr>
              <w:t>Regências desenvolvidas</w:t>
            </w:r>
          </w:p>
          <w:p w:rsidR="00A82AE0" w:rsidRDefault="00A82AE0" w:rsidP="000C5BAC">
            <w:pPr>
              <w:rPr>
                <w:rFonts w:asciiTheme="majorHAnsi" w:hAnsiTheme="majorHAnsi"/>
                <w:sz w:val="22"/>
              </w:rPr>
            </w:pPr>
          </w:p>
          <w:p w:rsidR="00A82AE0" w:rsidRPr="00BC54B4" w:rsidRDefault="00A82AE0" w:rsidP="000C5BAC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 xml:space="preserve">Discussão sobre o tema da </w:t>
            </w:r>
            <w:proofErr w:type="spellStart"/>
            <w:r w:rsidRPr="00BC54B4">
              <w:rPr>
                <w:rFonts w:asciiTheme="majorHAnsi" w:hAnsiTheme="majorHAnsi"/>
                <w:sz w:val="22"/>
              </w:rPr>
              <w:t>Problematização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e dos 3MP</w:t>
            </w:r>
          </w:p>
        </w:tc>
        <w:tc>
          <w:tcPr>
            <w:tcW w:w="2478" w:type="dxa"/>
          </w:tcPr>
          <w:p w:rsidR="00A82AE0" w:rsidRPr="00BC54B4" w:rsidRDefault="00A82AE0" w:rsidP="007B1C2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Iniciar a preparaçã</w:t>
            </w:r>
            <w:r w:rsidR="007B1C25">
              <w:rPr>
                <w:rFonts w:asciiTheme="majorHAnsi" w:hAnsiTheme="majorHAnsi"/>
                <w:sz w:val="22"/>
              </w:rPr>
              <w:t>o de uma proposta didática da</w:t>
            </w:r>
            <w:r>
              <w:rPr>
                <w:rFonts w:asciiTheme="majorHAnsi" w:hAnsiTheme="majorHAnsi"/>
                <w:sz w:val="22"/>
              </w:rPr>
              <w:t xml:space="preserve"> aula</w:t>
            </w:r>
            <w:r w:rsidR="007B1C25">
              <w:rPr>
                <w:rFonts w:asciiTheme="majorHAnsi" w:hAnsiTheme="majorHAnsi"/>
                <w:sz w:val="22"/>
              </w:rPr>
              <w:t xml:space="preserve"> 2</w:t>
            </w:r>
            <w:r>
              <w:rPr>
                <w:rFonts w:asciiTheme="majorHAnsi" w:hAnsiTheme="majorHAnsi"/>
                <w:sz w:val="22"/>
              </w:rPr>
              <w:t xml:space="preserve"> articulando o perfil dos alunos à construção de um problema. </w:t>
            </w: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c>
          <w:tcPr>
            <w:tcW w:w="1291" w:type="dxa"/>
          </w:tcPr>
          <w:p w:rsidR="00A82AE0" w:rsidRPr="00BC54B4" w:rsidRDefault="007B1C25" w:rsidP="0064297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28</w:t>
            </w:r>
            <w:r w:rsidR="00A82AE0" w:rsidRPr="00BC54B4">
              <w:rPr>
                <w:rFonts w:asciiTheme="majorHAnsi" w:hAnsiTheme="majorHAnsi"/>
                <w:sz w:val="22"/>
              </w:rPr>
              <w:t>/05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78" w:type="dxa"/>
          </w:tcPr>
          <w:p w:rsidR="00A82AE0" w:rsidRPr="00BC54B4" w:rsidRDefault="007B1C25" w:rsidP="007B1C2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Finalização e Entrega do Plano de Aula 2 (3/6)</w:t>
            </w: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 xml:space="preserve">Apresentação da </w:t>
            </w:r>
            <w:proofErr w:type="spellStart"/>
            <w:r w:rsidRPr="00BC54B4">
              <w:rPr>
                <w:rFonts w:asciiTheme="majorHAnsi" w:hAnsiTheme="majorHAnsi"/>
                <w:sz w:val="22"/>
              </w:rPr>
              <w:t>ideia</w:t>
            </w:r>
            <w:proofErr w:type="spellEnd"/>
            <w:r w:rsidRPr="00BC54B4">
              <w:rPr>
                <w:rFonts w:asciiTheme="majorHAnsi" w:hAnsiTheme="majorHAnsi"/>
                <w:sz w:val="22"/>
              </w:rPr>
              <w:t xml:space="preserve"> de aula e acerto da data da aula com o professor.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04</w:t>
            </w:r>
            <w:r w:rsidRPr="00BC54B4">
              <w:rPr>
                <w:rFonts w:asciiTheme="majorHAnsi" w:hAnsiTheme="majorHAnsi"/>
                <w:sz w:val="22"/>
              </w:rPr>
              <w:t>/06</w:t>
            </w:r>
          </w:p>
        </w:tc>
        <w:tc>
          <w:tcPr>
            <w:tcW w:w="2786" w:type="dxa"/>
          </w:tcPr>
          <w:p w:rsidR="00A82AE0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Apresentação da 2</w:t>
            </w:r>
            <w:r w:rsidRPr="00072D4A">
              <w:rPr>
                <w:rFonts w:asciiTheme="majorHAnsi" w:hAnsiTheme="majorHAnsi"/>
                <w:sz w:val="22"/>
                <w:vertAlign w:val="superscript"/>
              </w:rPr>
              <w:t>a</w:t>
            </w:r>
            <w:r>
              <w:rPr>
                <w:rFonts w:asciiTheme="majorHAnsi" w:hAnsiTheme="majorHAnsi"/>
                <w:sz w:val="22"/>
              </w:rPr>
              <w:t xml:space="preserve"> regência </w:t>
            </w:r>
          </w:p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05 </w:t>
            </w:r>
            <w:proofErr w:type="spellStart"/>
            <w:r>
              <w:rPr>
                <w:rFonts w:asciiTheme="majorHAnsi" w:hAnsiTheme="majorHAnsi"/>
                <w:sz w:val="22"/>
              </w:rPr>
              <w:t>min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com foco na </w:t>
            </w:r>
            <w:proofErr w:type="spellStart"/>
            <w:r>
              <w:rPr>
                <w:rFonts w:asciiTheme="majorHAnsi" w:hAnsiTheme="majorHAnsi"/>
                <w:sz w:val="22"/>
              </w:rPr>
              <w:t>problematização</w:t>
            </w:r>
            <w:proofErr w:type="spellEnd"/>
            <w:r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2478" w:type="dxa"/>
          </w:tcPr>
          <w:p w:rsidR="00A82AE0" w:rsidRDefault="00A82AE0" w:rsidP="00072D4A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Apresentação das aulas para os monitores</w:t>
            </w:r>
          </w:p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  <w:r w:rsidRPr="00BC54B4">
              <w:rPr>
                <w:rFonts w:asciiTheme="majorHAnsi" w:hAnsiTheme="majorHAnsi"/>
                <w:sz w:val="22"/>
              </w:rPr>
              <w:t>/06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Regência &amp; </w:t>
            </w:r>
            <w:r w:rsidRPr="00BC54B4">
              <w:rPr>
                <w:rFonts w:asciiTheme="majorHAnsi" w:hAnsiTheme="majorHAnsi"/>
                <w:sz w:val="22"/>
              </w:rPr>
              <w:t>avaliação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</w:t>
            </w:r>
            <w:r w:rsidRPr="00BC54B4">
              <w:rPr>
                <w:rFonts w:asciiTheme="majorHAnsi" w:hAnsiTheme="majorHAnsi"/>
                <w:sz w:val="22"/>
              </w:rPr>
              <w:t>/06</w:t>
            </w:r>
          </w:p>
        </w:tc>
        <w:tc>
          <w:tcPr>
            <w:tcW w:w="2786" w:type="dxa"/>
          </w:tcPr>
          <w:p w:rsidR="00A82AE0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Fábio e Márcia(?)</w:t>
            </w:r>
          </w:p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Entrega de pré-Portfólio (21/06)</w:t>
            </w: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Preparação da avaliação das atividades</w:t>
            </w: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</w:t>
            </w:r>
            <w:r w:rsidRPr="00BC54B4">
              <w:rPr>
                <w:rFonts w:asciiTheme="majorHAnsi" w:hAnsiTheme="majorHAnsi"/>
                <w:sz w:val="22"/>
              </w:rPr>
              <w:t>/06</w:t>
            </w:r>
          </w:p>
        </w:tc>
        <w:tc>
          <w:tcPr>
            <w:tcW w:w="2786" w:type="dxa"/>
          </w:tcPr>
          <w:p w:rsidR="00A82AE0" w:rsidRDefault="00A82AE0" w:rsidP="00AC7A2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Fechamento do semestre</w:t>
            </w:r>
          </w:p>
          <w:p w:rsidR="00A82AE0" w:rsidRDefault="00A82AE0" w:rsidP="00AC7A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Avaliação</w:t>
            </w:r>
          </w:p>
          <w:p w:rsidR="00A82AE0" w:rsidRPr="00BC54B4" w:rsidRDefault="00A82AE0" w:rsidP="00AC7A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Entrega de resultados de avaliações parciais</w:t>
            </w: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A82AE0" w:rsidRPr="00BC54B4" w:rsidRDefault="007B1C2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Avaliação </w:t>
            </w:r>
          </w:p>
        </w:tc>
      </w:tr>
      <w:tr w:rsidR="00A82AE0" w:rsidRPr="00BC54B4">
        <w:tc>
          <w:tcPr>
            <w:tcW w:w="9199" w:type="dxa"/>
            <w:gridSpan w:val="5"/>
          </w:tcPr>
          <w:p w:rsidR="00A82AE0" w:rsidRPr="00BC54B4" w:rsidRDefault="00A82AE0" w:rsidP="00997714">
            <w:pPr>
              <w:jc w:val="center"/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2o semestre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06</w:t>
            </w:r>
            <w:r w:rsidRPr="00BC54B4">
              <w:rPr>
                <w:rFonts w:asciiTheme="majorHAnsi" w:hAnsiTheme="majorHAnsi"/>
                <w:sz w:val="22"/>
              </w:rPr>
              <w:t>/08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GREF</w:t>
            </w: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Acerto das escolas/horários</w:t>
            </w: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  <w:r w:rsidRPr="00BC54B4">
              <w:rPr>
                <w:rFonts w:asciiTheme="majorHAnsi" w:hAnsiTheme="majorHAnsi"/>
                <w:sz w:val="22"/>
              </w:rPr>
              <w:t>/08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Escola – inserção 2o semestre -  conversa sobre os temas; retomando o perfil da turma.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</w:t>
            </w:r>
            <w:r w:rsidRPr="00BC54B4">
              <w:rPr>
                <w:rFonts w:asciiTheme="majorHAnsi" w:hAnsiTheme="majorHAnsi"/>
                <w:sz w:val="22"/>
              </w:rPr>
              <w:t>/08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Plutão</w:t>
            </w: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Preparação das aulas: a escolha dos temas</w:t>
            </w: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27</w:t>
            </w:r>
            <w:r w:rsidRPr="00BC54B4">
              <w:rPr>
                <w:rFonts w:asciiTheme="majorHAnsi" w:hAnsiTheme="majorHAnsi"/>
                <w:sz w:val="22"/>
              </w:rPr>
              <w:t>/08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A82AE0" w:rsidRPr="00BC54B4" w:rsidRDefault="00A82AE0" w:rsidP="00C0234B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Conversa com o professor sobre as regências e as datas previstas.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03</w:t>
            </w:r>
            <w:r w:rsidRPr="00BC54B4">
              <w:rPr>
                <w:rFonts w:asciiTheme="majorHAnsi" w:hAnsiTheme="majorHAnsi"/>
                <w:sz w:val="22"/>
              </w:rPr>
              <w:t>/09</w:t>
            </w:r>
          </w:p>
        </w:tc>
        <w:tc>
          <w:tcPr>
            <w:tcW w:w="7908" w:type="dxa"/>
            <w:gridSpan w:val="4"/>
          </w:tcPr>
          <w:p w:rsidR="00A82AE0" w:rsidRPr="00BC54B4" w:rsidRDefault="00A82AE0" w:rsidP="00524CC7">
            <w:pPr>
              <w:jc w:val="center"/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 xml:space="preserve">Semana da Pátria 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9</w:t>
            </w:r>
          </w:p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escolha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Conversa sobre as aulas</w:t>
            </w: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Preparação das aulas</w:t>
            </w: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… se necessário…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</w:t>
            </w:r>
            <w:r w:rsidRPr="00BC54B4">
              <w:rPr>
                <w:rFonts w:asciiTheme="majorHAnsi" w:hAnsiTheme="majorHAnsi"/>
                <w:sz w:val="22"/>
              </w:rPr>
              <w:t>/09</w:t>
            </w:r>
          </w:p>
        </w:tc>
        <w:tc>
          <w:tcPr>
            <w:tcW w:w="2786" w:type="dxa"/>
          </w:tcPr>
          <w:p w:rsidR="00A82AE0" w:rsidRPr="00BC54B4" w:rsidRDefault="00A82AE0" w:rsidP="00C0234B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Apresentação das aulas</w:t>
            </w: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Finalização das aulas</w:t>
            </w: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24</w:t>
            </w:r>
            <w:r w:rsidRPr="00BC54B4">
              <w:rPr>
                <w:rFonts w:asciiTheme="majorHAnsi" w:hAnsiTheme="majorHAnsi"/>
                <w:sz w:val="22"/>
              </w:rPr>
              <w:t>/09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Apresentação das aulas</w:t>
            </w: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Fechamentos/reorganização das aulas</w:t>
            </w: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01</w:t>
            </w:r>
            <w:r w:rsidRPr="00BC54B4">
              <w:rPr>
                <w:rFonts w:asciiTheme="majorHAnsi" w:hAnsiTheme="majorHAnsi"/>
                <w:sz w:val="22"/>
              </w:rPr>
              <w:t>/</w:t>
            </w: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1a reg. 2o. sem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08</w:t>
            </w:r>
            <w:r w:rsidRPr="00BC54B4">
              <w:rPr>
                <w:rFonts w:asciiTheme="majorHAnsi" w:hAnsiTheme="majorHAnsi"/>
                <w:sz w:val="22"/>
              </w:rPr>
              <w:t>/10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2a reg. 2o. sem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  <w:r w:rsidRPr="00BC54B4">
              <w:rPr>
                <w:rFonts w:asciiTheme="majorHAnsi" w:hAnsiTheme="majorHAnsi"/>
                <w:sz w:val="22"/>
              </w:rPr>
              <w:t>/10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3a reg. 2o. sem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22</w:t>
            </w:r>
            <w:r w:rsidRPr="00BC54B4">
              <w:rPr>
                <w:rFonts w:asciiTheme="majorHAnsi" w:hAnsiTheme="majorHAnsi"/>
                <w:sz w:val="22"/>
              </w:rPr>
              <w:t>/10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Roda de conversa com professor</w:t>
            </w: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Preparação dos pôsteres</w:t>
            </w: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29</w:t>
            </w:r>
            <w:r w:rsidRPr="00BC54B4">
              <w:rPr>
                <w:rFonts w:asciiTheme="majorHAnsi" w:hAnsiTheme="majorHAnsi"/>
                <w:sz w:val="22"/>
              </w:rPr>
              <w:t>/10</w:t>
            </w:r>
          </w:p>
        </w:tc>
        <w:tc>
          <w:tcPr>
            <w:tcW w:w="2786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44" w:type="dxa"/>
            <w:gridSpan w:val="2"/>
          </w:tcPr>
          <w:p w:rsidR="00A82AE0" w:rsidRPr="00BC54B4" w:rsidRDefault="00A82AE0" w:rsidP="007D3C88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Avaliação geral – conversa com os alunos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05</w:t>
            </w:r>
            <w:r w:rsidRPr="00BC54B4">
              <w:rPr>
                <w:rFonts w:asciiTheme="majorHAnsi" w:hAnsiTheme="majorHAnsi"/>
                <w:sz w:val="22"/>
              </w:rPr>
              <w:t>/11</w:t>
            </w:r>
          </w:p>
        </w:tc>
        <w:tc>
          <w:tcPr>
            <w:tcW w:w="2786" w:type="dxa"/>
          </w:tcPr>
          <w:p w:rsidR="00A82AE0" w:rsidRPr="00BC54B4" w:rsidRDefault="00A82AE0" w:rsidP="00C864D1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Mostra: apresentação dos pôsteres</w:t>
            </w: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Preparação dos pôsteres</w:t>
            </w: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  <w:r w:rsidRPr="00BC54B4">
              <w:rPr>
                <w:rFonts w:asciiTheme="majorHAnsi" w:hAnsiTheme="majorHAnsi"/>
                <w:sz w:val="22"/>
              </w:rPr>
              <w:t>/11</w:t>
            </w:r>
          </w:p>
        </w:tc>
        <w:tc>
          <w:tcPr>
            <w:tcW w:w="2786" w:type="dxa"/>
          </w:tcPr>
          <w:p w:rsidR="00A82AE0" w:rsidRPr="00BC54B4" w:rsidRDefault="00A82AE0" w:rsidP="00C864D1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Mostra: apresentação dos pôsteres</w:t>
            </w:r>
          </w:p>
        </w:tc>
        <w:tc>
          <w:tcPr>
            <w:tcW w:w="2478" w:type="dxa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Preparação dos portfólios</w:t>
            </w: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</w:t>
            </w:r>
            <w:r w:rsidRPr="00BC54B4">
              <w:rPr>
                <w:rFonts w:asciiTheme="majorHAnsi" w:hAnsiTheme="majorHAnsi"/>
                <w:sz w:val="22"/>
              </w:rPr>
              <w:t>/11</w:t>
            </w:r>
          </w:p>
        </w:tc>
        <w:tc>
          <w:tcPr>
            <w:tcW w:w="2786" w:type="dxa"/>
          </w:tcPr>
          <w:p w:rsidR="00A82AE0" w:rsidRDefault="00A82AE0" w:rsidP="0051270B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Fechamento do curso</w:t>
            </w:r>
          </w:p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78" w:type="dxa"/>
          </w:tcPr>
          <w:p w:rsidR="00A82AE0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Finalização dos portfólios</w:t>
            </w:r>
          </w:p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Avaliação geral das oficinas</w:t>
            </w:r>
          </w:p>
        </w:tc>
        <w:tc>
          <w:tcPr>
            <w:tcW w:w="2644" w:type="dxa"/>
            <w:gridSpan w:val="2"/>
          </w:tcPr>
          <w:p w:rsidR="00A82AE0" w:rsidRPr="00BC54B4" w:rsidRDefault="00A82AE0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 xml:space="preserve">Avaliação geral – conversa com os </w:t>
            </w:r>
            <w:r>
              <w:rPr>
                <w:rFonts w:asciiTheme="majorHAnsi" w:hAnsiTheme="majorHAnsi"/>
                <w:sz w:val="22"/>
              </w:rPr>
              <w:t>professores</w:t>
            </w:r>
          </w:p>
        </w:tc>
      </w:tr>
      <w:tr w:rsidR="00A82AE0" w:rsidRPr="00BC54B4">
        <w:tc>
          <w:tcPr>
            <w:tcW w:w="1291" w:type="dxa"/>
          </w:tcPr>
          <w:p w:rsidR="00A82AE0" w:rsidRPr="00BC54B4" w:rsidRDefault="00A82AE0" w:rsidP="005127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26</w:t>
            </w:r>
            <w:r w:rsidRPr="00BC54B4">
              <w:rPr>
                <w:rFonts w:asciiTheme="majorHAnsi" w:hAnsiTheme="majorHAnsi"/>
                <w:sz w:val="22"/>
              </w:rPr>
              <w:t>/11</w:t>
            </w:r>
          </w:p>
        </w:tc>
        <w:tc>
          <w:tcPr>
            <w:tcW w:w="7908" w:type="dxa"/>
            <w:gridSpan w:val="4"/>
          </w:tcPr>
          <w:p w:rsidR="00A82AE0" w:rsidRPr="00BC54B4" w:rsidRDefault="00A82AE0" w:rsidP="0051270B">
            <w:pPr>
              <w:jc w:val="center"/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Entrega dos portfólios</w:t>
            </w:r>
          </w:p>
        </w:tc>
      </w:tr>
    </w:tbl>
    <w:bookmarkEnd w:id="0"/>
    <w:p w:rsidR="00577BAC" w:rsidRPr="00BC54B4" w:rsidRDefault="00577BAC" w:rsidP="00577BAC">
      <w:pPr>
        <w:pStyle w:val="Heading3"/>
        <w:pBdr>
          <w:top w:val="single" w:sz="4" w:space="1" w:color="auto"/>
        </w:pBdr>
      </w:pPr>
      <w:r w:rsidRPr="00BC54B4">
        <w:t>CRITÉRIOS PARA APROVAÇÃO</w:t>
      </w:r>
    </w:p>
    <w:p w:rsidR="00577BAC" w:rsidRPr="00BC54B4" w:rsidRDefault="00577BAC" w:rsidP="00577BAC">
      <w:pPr>
        <w:jc w:val="both"/>
        <w:rPr>
          <w:sz w:val="20"/>
        </w:rPr>
      </w:pPr>
      <w:r w:rsidRPr="00BC54B4">
        <w:t>O estudante será aprovado se apresentar:</w:t>
      </w:r>
      <w:r w:rsidRPr="00BC54B4">
        <w:rPr>
          <w:sz w:val="20"/>
        </w:rPr>
        <w:t xml:space="preserve"> </w:t>
      </w:r>
    </w:p>
    <w:p w:rsidR="00577BAC" w:rsidRPr="00BC54B4" w:rsidRDefault="00577BAC" w:rsidP="00577BAC">
      <w:pPr>
        <w:jc w:val="both"/>
        <w:rPr>
          <w:sz w:val="16"/>
        </w:rPr>
      </w:pPr>
      <w:r w:rsidRPr="00BC54B4">
        <w:rPr>
          <w:b/>
          <w:bCs/>
        </w:rPr>
        <w:t>1. Freqüência maior ou igual a 75%</w:t>
      </w:r>
      <w:r w:rsidRPr="00BC54B4">
        <w:t xml:space="preserve"> em cada uma das atividades da disciplina </w:t>
      </w:r>
      <w:r w:rsidRPr="00BC54B4">
        <w:rPr>
          <w:sz w:val="16"/>
        </w:rPr>
        <w:t>(aulas, oficinas e estágios)</w:t>
      </w:r>
    </w:p>
    <w:p w:rsidR="00577BAC" w:rsidRPr="00BC54B4" w:rsidRDefault="00577BAC" w:rsidP="00577BAC">
      <w:pPr>
        <w:jc w:val="both"/>
        <w:rPr>
          <w:b/>
        </w:rPr>
      </w:pPr>
      <w:r w:rsidRPr="00BC54B4">
        <w:rPr>
          <w:b/>
        </w:rPr>
        <w:t>2.  Atividades de Exercício (E), Relatórios e Portfólio final</w:t>
      </w:r>
    </w:p>
    <w:p w:rsidR="00577BAC" w:rsidRPr="00BC54B4" w:rsidRDefault="00577BAC" w:rsidP="00577BAC">
      <w:pPr>
        <w:jc w:val="both"/>
      </w:pPr>
      <w:r w:rsidRPr="00BC54B4">
        <w:rPr>
          <w:b/>
          <w:bCs/>
        </w:rPr>
        <w:t>3. Nota Final (NF) maior ou igual a 5,0 (cinco)</w:t>
      </w:r>
      <w:r w:rsidRPr="00BC54B4">
        <w:t>.</w:t>
      </w:r>
    </w:p>
    <w:p w:rsidR="00577BAC" w:rsidRPr="00BC54B4" w:rsidRDefault="00577BAC" w:rsidP="00577BAC">
      <w:pPr>
        <w:jc w:val="both"/>
      </w:pPr>
    </w:p>
    <w:p w:rsidR="00577BAC" w:rsidRPr="00BC54B4" w:rsidRDefault="00AF1968" w:rsidP="00577BAC">
      <w:pPr>
        <w:jc w:val="both"/>
        <w:rPr>
          <w:sz w:val="10"/>
        </w:rPr>
      </w:pPr>
      <w:r w:rsidRPr="00AF1968">
        <w:rPr>
          <w:noProof/>
          <w:sz w:val="10"/>
        </w:rPr>
        <w:pict>
          <v:rect id="_x0000_s1026" style="position:absolute;left:0;text-align:left;margin-left:-54pt;margin-top:2.6pt;width:512.25pt;height:117.25pt;z-index:251660288;mso-wrap-edited:f;mso-position-horizontal:absolute;mso-position-vertical:absolute" wrapcoords="-33 0 -33 21600 21633 21600 21633 0 -33 0" filled="f"/>
        </w:pict>
      </w:r>
    </w:p>
    <w:p w:rsidR="00577BAC" w:rsidRPr="00BC54B4" w:rsidRDefault="00577BAC" w:rsidP="00577BAC">
      <w:pPr>
        <w:jc w:val="both"/>
        <w:rPr>
          <w:sz w:val="20"/>
        </w:rPr>
      </w:pPr>
      <w:r w:rsidRPr="00BC54B4">
        <w:t>A Nota Final (</w:t>
      </w:r>
      <w:r w:rsidRPr="00BC54B4">
        <w:rPr>
          <w:b/>
          <w:bCs/>
        </w:rPr>
        <w:t>NF</w:t>
      </w:r>
      <w:r w:rsidRPr="00BC54B4">
        <w:t>) será calculada da seguinte forma:</w:t>
      </w:r>
      <w:r w:rsidRPr="00BC54B4">
        <w:rPr>
          <w:sz w:val="20"/>
        </w:rPr>
        <w:t xml:space="preserve">      </w:t>
      </w:r>
    </w:p>
    <w:p w:rsidR="00577BAC" w:rsidRPr="00BC54B4" w:rsidRDefault="00577BAC" w:rsidP="00577BAC">
      <w:pPr>
        <w:jc w:val="center"/>
        <w:rPr>
          <w:b/>
          <w:bCs/>
        </w:rPr>
      </w:pPr>
      <w:r w:rsidRPr="00BC54B4">
        <w:rPr>
          <w:b/>
          <w:bCs/>
        </w:rPr>
        <w:t>NF = (</w:t>
      </w:r>
      <w:r w:rsidR="00AA18B1" w:rsidRPr="00BC54B4">
        <w:rPr>
          <w:b/>
          <w:bCs/>
        </w:rPr>
        <w:t>média (R1:</w:t>
      </w:r>
      <w:proofErr w:type="spellStart"/>
      <w:r w:rsidR="00AA18B1" w:rsidRPr="00BC54B4">
        <w:rPr>
          <w:b/>
          <w:bCs/>
        </w:rPr>
        <w:t>R</w:t>
      </w:r>
      <w:r w:rsidR="00C05EF6">
        <w:rPr>
          <w:b/>
          <w:bCs/>
        </w:rPr>
        <w:t>n</w:t>
      </w:r>
      <w:proofErr w:type="spellEnd"/>
      <w:r w:rsidR="00C05EF6">
        <w:rPr>
          <w:b/>
          <w:bCs/>
        </w:rPr>
        <w:t>) + média (A1:</w:t>
      </w:r>
      <w:proofErr w:type="spellStart"/>
      <w:r w:rsidR="00C05EF6">
        <w:rPr>
          <w:b/>
          <w:bCs/>
        </w:rPr>
        <w:t>An</w:t>
      </w:r>
      <w:proofErr w:type="spellEnd"/>
      <w:r w:rsidR="00C05EF6">
        <w:rPr>
          <w:b/>
          <w:bCs/>
        </w:rPr>
        <w:t>) + média (P+</w:t>
      </w:r>
      <w:r w:rsidR="00365A63" w:rsidRPr="00BC54B4">
        <w:rPr>
          <w:b/>
          <w:bCs/>
        </w:rPr>
        <w:t xml:space="preserve"> M) / </w:t>
      </w:r>
      <w:r w:rsidR="00C05EF6">
        <w:rPr>
          <w:b/>
          <w:bCs/>
        </w:rPr>
        <w:t>3</w:t>
      </w:r>
    </w:p>
    <w:p w:rsidR="00577BAC" w:rsidRPr="00BC54B4" w:rsidRDefault="00AA18B1" w:rsidP="00577BAC">
      <w:pPr>
        <w:ind w:firstLine="708"/>
        <w:jc w:val="both"/>
      </w:pPr>
      <w:r w:rsidRPr="00BC54B4">
        <w:t>Em que</w:t>
      </w:r>
      <w:r w:rsidR="00577BAC" w:rsidRPr="00BC54B4">
        <w:t>:</w:t>
      </w:r>
      <w:r w:rsidR="00577BAC" w:rsidRPr="00BC54B4">
        <w:tab/>
      </w:r>
    </w:p>
    <w:p w:rsidR="002E5577" w:rsidRDefault="00AA18B1" w:rsidP="00577BAC">
      <w:pPr>
        <w:ind w:firstLine="708"/>
        <w:jc w:val="both"/>
      </w:pPr>
      <w:r w:rsidRPr="00BC54B4">
        <w:rPr>
          <w:b/>
        </w:rPr>
        <w:t>R</w:t>
      </w:r>
      <w:r w:rsidR="00577BAC" w:rsidRPr="00BC54B4">
        <w:t xml:space="preserve"> = </w:t>
      </w:r>
      <w:r w:rsidRPr="00BC54B4">
        <w:t xml:space="preserve">Relatórios </w:t>
      </w:r>
      <w:r w:rsidR="00577BAC" w:rsidRPr="00BC54B4">
        <w:t xml:space="preserve">que devem ser postados no STOA </w:t>
      </w:r>
    </w:p>
    <w:p w:rsidR="00577BAC" w:rsidRPr="00BC54B4" w:rsidRDefault="002E5577" w:rsidP="002E5577">
      <w:pPr>
        <w:ind w:firstLine="708"/>
        <w:jc w:val="both"/>
      </w:pPr>
      <w:r w:rsidRPr="002E5577">
        <w:rPr>
          <w:b/>
        </w:rPr>
        <w:t>A</w:t>
      </w:r>
      <w:r>
        <w:t>= Planos de Aula devem ser postados no STOA e A</w:t>
      </w:r>
      <w:r w:rsidR="00577BAC" w:rsidRPr="00BC54B4">
        <w:t>presenta</w:t>
      </w:r>
      <w:r>
        <w:t>dos de forma Oral em aula</w:t>
      </w:r>
    </w:p>
    <w:p w:rsidR="00577BAC" w:rsidRPr="00BC54B4" w:rsidRDefault="00577BAC" w:rsidP="00577BAC">
      <w:pPr>
        <w:ind w:left="708"/>
        <w:jc w:val="both"/>
      </w:pPr>
      <w:r w:rsidRPr="00BC54B4">
        <w:rPr>
          <w:b/>
          <w:bCs/>
        </w:rPr>
        <w:t>P</w:t>
      </w:r>
      <w:r w:rsidRPr="00BC54B4">
        <w:t xml:space="preserve"> = Portfólio</w:t>
      </w:r>
    </w:p>
    <w:p w:rsidR="00577BAC" w:rsidRPr="00BC54B4" w:rsidRDefault="00577BAC" w:rsidP="00577BAC">
      <w:pPr>
        <w:ind w:left="708"/>
        <w:jc w:val="both"/>
        <w:rPr>
          <w:sz w:val="20"/>
        </w:rPr>
      </w:pPr>
      <w:r w:rsidRPr="00BC54B4">
        <w:rPr>
          <w:b/>
          <w:bCs/>
        </w:rPr>
        <w:t>M =</w:t>
      </w:r>
      <w:r w:rsidRPr="00BC54B4">
        <w:rPr>
          <w:bCs/>
        </w:rPr>
        <w:t xml:space="preserve"> Mostra das atividades</w:t>
      </w:r>
    </w:p>
    <w:p w:rsidR="00357B64" w:rsidRPr="00BC54B4" w:rsidRDefault="00C96C8C">
      <w:r w:rsidRPr="00BC54B4">
        <w:t xml:space="preserve"> </w:t>
      </w:r>
    </w:p>
    <w:sectPr w:rsidR="00357B64" w:rsidRPr="00BC54B4" w:rsidSect="00357B64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80CFD" w:rsidRPr="00C96C8C" w:rsidRDefault="00880CFD" w:rsidP="00C96C8C">
    <w:pPr>
      <w:pStyle w:val="Heading1"/>
      <w:pBdr>
        <w:top w:val="single" w:sz="4" w:space="1" w:color="auto"/>
      </w:pBdr>
      <w:jc w:val="center"/>
      <w:rPr>
        <w:sz w:val="28"/>
        <w:szCs w:val="28"/>
      </w:rPr>
    </w:pPr>
    <w:r>
      <w:rPr>
        <w:sz w:val="28"/>
        <w:szCs w:val="28"/>
      </w:rPr>
      <w:t>PRÁTICAS EM ENSINO DE FÍSICA</w:t>
    </w:r>
  </w:p>
  <w:p w:rsidR="00880CFD" w:rsidRPr="00C96C8C" w:rsidRDefault="00880CFD" w:rsidP="00C96C8C">
    <w:pPr>
      <w:pBdr>
        <w:bottom w:val="single" w:sz="4" w:space="1" w:color="auto"/>
      </w:pBdr>
      <w:rPr>
        <w:b/>
        <w:bCs/>
      </w:rPr>
    </w:pPr>
    <w:r>
      <w:rPr>
        <w:b/>
        <w:bCs/>
      </w:rPr>
      <w:t xml:space="preserve">    </w:t>
    </w:r>
    <w:r w:rsidRPr="007D06F1">
      <w:rPr>
        <w:b/>
        <w:bCs/>
      </w:rPr>
      <w:t>2</w:t>
    </w:r>
    <w:r>
      <w:rPr>
        <w:b/>
        <w:bCs/>
      </w:rPr>
      <w:t>01</w:t>
    </w:r>
    <w:r w:rsidR="00A82AE0">
      <w:rPr>
        <w:b/>
        <w:bCs/>
      </w:rPr>
      <w:t>9</w:t>
    </w:r>
    <w:r>
      <w:rPr>
        <w:b/>
        <w:bCs/>
      </w:rPr>
      <w:t xml:space="preserve"> (diurno)</w:t>
    </w:r>
    <w:r w:rsidRPr="007D06F1">
      <w:rPr>
        <w:b/>
        <w:bCs/>
      </w:rPr>
      <w:tab/>
    </w:r>
    <w:r>
      <w:rPr>
        <w:b/>
        <w:bCs/>
      </w:rPr>
      <w:tab/>
      <w:t xml:space="preserve">                          </w:t>
    </w:r>
    <w:r>
      <w:rPr>
        <w:b/>
        <w:bCs/>
      </w:rPr>
      <w:tab/>
    </w:r>
    <w:r>
      <w:rPr>
        <w:b/>
        <w:bCs/>
      </w:rPr>
      <w:tab/>
      <w:t xml:space="preserve">         </w:t>
    </w:r>
    <w:r w:rsidRPr="007D06F1">
      <w:rPr>
        <w:b/>
        <w:bCs/>
      </w:rPr>
      <w:t>Prof</w:t>
    </w:r>
    <w:r>
      <w:rPr>
        <w:b/>
        <w:bCs/>
      </w:rPr>
      <w:t>essora Cristina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357B64"/>
    <w:rsid w:val="0000108B"/>
    <w:rsid w:val="0001476D"/>
    <w:rsid w:val="0002474C"/>
    <w:rsid w:val="000700A4"/>
    <w:rsid w:val="00072D4A"/>
    <w:rsid w:val="000862E3"/>
    <w:rsid w:val="000C5BAC"/>
    <w:rsid w:val="001053CD"/>
    <w:rsid w:val="00192DC9"/>
    <w:rsid w:val="001D0F9C"/>
    <w:rsid w:val="001E7CB9"/>
    <w:rsid w:val="00235C61"/>
    <w:rsid w:val="00241D6B"/>
    <w:rsid w:val="002B6F65"/>
    <w:rsid w:val="002E5577"/>
    <w:rsid w:val="00357B64"/>
    <w:rsid w:val="003632B0"/>
    <w:rsid w:val="00365A63"/>
    <w:rsid w:val="0039550B"/>
    <w:rsid w:val="003E2ABA"/>
    <w:rsid w:val="00450363"/>
    <w:rsid w:val="0051270B"/>
    <w:rsid w:val="00524CC7"/>
    <w:rsid w:val="00543BF1"/>
    <w:rsid w:val="00577BAC"/>
    <w:rsid w:val="00585CB6"/>
    <w:rsid w:val="005E4983"/>
    <w:rsid w:val="005F2FB8"/>
    <w:rsid w:val="00600EDD"/>
    <w:rsid w:val="00642972"/>
    <w:rsid w:val="006725C5"/>
    <w:rsid w:val="007468A2"/>
    <w:rsid w:val="00791B96"/>
    <w:rsid w:val="007B1C25"/>
    <w:rsid w:val="007D3C88"/>
    <w:rsid w:val="007F3EE3"/>
    <w:rsid w:val="00856EA8"/>
    <w:rsid w:val="00877044"/>
    <w:rsid w:val="00880CFD"/>
    <w:rsid w:val="0089509B"/>
    <w:rsid w:val="008A0F10"/>
    <w:rsid w:val="008C110A"/>
    <w:rsid w:val="008E2D2F"/>
    <w:rsid w:val="009438B9"/>
    <w:rsid w:val="00997714"/>
    <w:rsid w:val="00A168B1"/>
    <w:rsid w:val="00A82AE0"/>
    <w:rsid w:val="00AA18B1"/>
    <w:rsid w:val="00AA71AF"/>
    <w:rsid w:val="00AC7A20"/>
    <w:rsid w:val="00AF1968"/>
    <w:rsid w:val="00AF4972"/>
    <w:rsid w:val="00B04368"/>
    <w:rsid w:val="00B8015B"/>
    <w:rsid w:val="00BC54B4"/>
    <w:rsid w:val="00C0234B"/>
    <w:rsid w:val="00C05EF6"/>
    <w:rsid w:val="00C25FB2"/>
    <w:rsid w:val="00C4220E"/>
    <w:rsid w:val="00C864D1"/>
    <w:rsid w:val="00C96C8C"/>
    <w:rsid w:val="00CD790F"/>
    <w:rsid w:val="00CE078E"/>
    <w:rsid w:val="00DF54E4"/>
    <w:rsid w:val="00E225DA"/>
    <w:rsid w:val="00E3588A"/>
    <w:rsid w:val="00E55564"/>
    <w:rsid w:val="00F22F1D"/>
    <w:rsid w:val="00F443DA"/>
    <w:rsid w:val="00FA231A"/>
    <w:rsid w:val="00FE1D7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96C8C"/>
    <w:pPr>
      <w:spacing w:after="0"/>
    </w:pPr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96C8C"/>
    <w:pPr>
      <w:keepNext/>
      <w:pBdr>
        <w:top w:val="single" w:sz="4" w:space="1" w:color="auto"/>
      </w:pBdr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7B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96C8C"/>
    <w:rPr>
      <w:rFonts w:ascii="Times New Roman" w:eastAsia="Times New Roman" w:hAnsi="Times New Roman" w:cs="Times New Roman"/>
      <w:b/>
      <w:bCs/>
      <w:u w:val="single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C96C8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6C8C"/>
  </w:style>
  <w:style w:type="paragraph" w:styleId="Footer">
    <w:name w:val="footer"/>
    <w:basedOn w:val="Normal"/>
    <w:link w:val="FooterChar"/>
    <w:uiPriority w:val="99"/>
    <w:semiHidden/>
    <w:unhideWhenUsed/>
    <w:rsid w:val="00C96C8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6C8C"/>
  </w:style>
  <w:style w:type="character" w:customStyle="1" w:styleId="Heading1Char">
    <w:name w:val="Heading 1 Char"/>
    <w:basedOn w:val="DefaultParagraphFont"/>
    <w:link w:val="Heading1"/>
    <w:uiPriority w:val="9"/>
    <w:rsid w:val="00C96C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BAC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NormalWeb">
    <w:name w:val="Normal (Web)"/>
    <w:basedOn w:val="Normal"/>
    <w:uiPriority w:val="99"/>
    <w:rsid w:val="001D0F9C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759</Words>
  <Characters>4327</Characters>
  <Application>Microsoft Word 12.0.0</Application>
  <DocSecurity>0</DocSecurity>
  <Lines>36</Lines>
  <Paragraphs>8</Paragraphs>
  <ScaleCrop>false</ScaleCrop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Leite</dc:creator>
  <cp:keywords/>
  <cp:lastModifiedBy>Cristina Leite</cp:lastModifiedBy>
  <cp:revision>7</cp:revision>
  <cp:lastPrinted>2015-08-07T17:56:00Z</cp:lastPrinted>
  <dcterms:created xsi:type="dcterms:W3CDTF">2019-02-13T10:34:00Z</dcterms:created>
  <dcterms:modified xsi:type="dcterms:W3CDTF">2019-04-12T12:33:00Z</dcterms:modified>
</cp:coreProperties>
</file>