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A7B4" w14:textId="4ECF784A" w:rsidR="00BA4A99" w:rsidRPr="00F0435F" w:rsidRDefault="00BA4A99" w:rsidP="00CE7220">
      <w:pPr>
        <w:jc w:val="center"/>
        <w:rPr>
          <w:sz w:val="22"/>
          <w:szCs w:val="22"/>
        </w:rPr>
      </w:pPr>
      <w:r w:rsidRPr="00F0435F">
        <w:rPr>
          <w:sz w:val="22"/>
          <w:szCs w:val="22"/>
        </w:rPr>
        <w:t>1º semestre 2019</w:t>
      </w:r>
    </w:p>
    <w:p w14:paraId="52FA5F79" w14:textId="7FF660F8" w:rsidR="00F765DC" w:rsidRPr="00F0435F" w:rsidRDefault="00756556" w:rsidP="00CE7220">
      <w:pPr>
        <w:jc w:val="center"/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Ensino e Fundamentos Pedagógicos da Prática Docente na Educação Superior</w:t>
      </w:r>
    </w:p>
    <w:p w14:paraId="29F31576" w14:textId="1F269A9B" w:rsidR="0012292A" w:rsidRPr="00F0435F" w:rsidRDefault="0012292A" w:rsidP="00CE7220">
      <w:pPr>
        <w:jc w:val="center"/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(Preparação pedagógica)</w:t>
      </w:r>
    </w:p>
    <w:p w14:paraId="687D0C82" w14:textId="2055BEA1" w:rsidR="00CE7220" w:rsidRPr="00F0435F" w:rsidRDefault="00CE7220">
      <w:pPr>
        <w:rPr>
          <w:sz w:val="22"/>
          <w:szCs w:val="22"/>
        </w:rPr>
      </w:pPr>
    </w:p>
    <w:p w14:paraId="147EF371" w14:textId="048BB01E" w:rsidR="00CE7220" w:rsidRPr="00F0435F" w:rsidRDefault="00CE7220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Informações gerais:</w:t>
      </w:r>
    </w:p>
    <w:p w14:paraId="6A2D9173" w14:textId="46EC0B5F" w:rsidR="00B16CB0" w:rsidRPr="00F0435F" w:rsidRDefault="00B16CB0">
      <w:pPr>
        <w:rPr>
          <w:sz w:val="22"/>
          <w:szCs w:val="22"/>
        </w:rPr>
      </w:pPr>
      <w:r w:rsidRPr="00F0435F">
        <w:rPr>
          <w:sz w:val="22"/>
          <w:szCs w:val="22"/>
        </w:rPr>
        <w:t xml:space="preserve">Créditos: </w:t>
      </w:r>
      <w:r w:rsidR="00CE7220" w:rsidRPr="00F0435F">
        <w:rPr>
          <w:sz w:val="22"/>
          <w:szCs w:val="22"/>
        </w:rPr>
        <w:t>2</w:t>
      </w:r>
      <w:r w:rsidR="00756556" w:rsidRPr="00F0435F">
        <w:rPr>
          <w:sz w:val="22"/>
          <w:szCs w:val="22"/>
        </w:rPr>
        <w:t xml:space="preserve"> (</w:t>
      </w:r>
      <w:r w:rsidR="00CE7220" w:rsidRPr="00F0435F">
        <w:rPr>
          <w:sz w:val="22"/>
          <w:szCs w:val="22"/>
        </w:rPr>
        <w:t>3</w:t>
      </w:r>
      <w:r w:rsidR="00756556" w:rsidRPr="00F0435F">
        <w:rPr>
          <w:sz w:val="22"/>
          <w:szCs w:val="22"/>
        </w:rPr>
        <w:t>0 horas)</w:t>
      </w:r>
    </w:p>
    <w:p w14:paraId="6DBBE484" w14:textId="372D6E18" w:rsidR="00756556" w:rsidRPr="00F0435F" w:rsidRDefault="00756556">
      <w:pPr>
        <w:rPr>
          <w:sz w:val="22"/>
          <w:szCs w:val="22"/>
        </w:rPr>
      </w:pPr>
      <w:r w:rsidRPr="00F0435F">
        <w:rPr>
          <w:sz w:val="22"/>
          <w:szCs w:val="22"/>
        </w:rPr>
        <w:t>Duraçã</w:t>
      </w:r>
      <w:r w:rsidR="007E41E0" w:rsidRPr="00F0435F">
        <w:rPr>
          <w:sz w:val="22"/>
          <w:szCs w:val="22"/>
        </w:rPr>
        <w:t xml:space="preserve">o: </w:t>
      </w:r>
      <w:r w:rsidR="00CE7220" w:rsidRPr="00F0435F">
        <w:rPr>
          <w:sz w:val="22"/>
          <w:szCs w:val="22"/>
        </w:rPr>
        <w:t>4</w:t>
      </w:r>
      <w:r w:rsidRPr="00F0435F">
        <w:rPr>
          <w:sz w:val="22"/>
          <w:szCs w:val="22"/>
        </w:rPr>
        <w:t xml:space="preserve"> semanas</w:t>
      </w:r>
    </w:p>
    <w:p w14:paraId="6B4165D2" w14:textId="684D7E62" w:rsidR="00CE7220" w:rsidRPr="00F0435F" w:rsidRDefault="00B16CB0">
      <w:pPr>
        <w:rPr>
          <w:sz w:val="22"/>
          <w:szCs w:val="22"/>
        </w:rPr>
      </w:pPr>
      <w:r w:rsidRPr="00F0435F">
        <w:rPr>
          <w:sz w:val="22"/>
          <w:szCs w:val="22"/>
        </w:rPr>
        <w:t>Responsáve</w:t>
      </w:r>
      <w:r w:rsidR="00BA4A99" w:rsidRPr="00F0435F">
        <w:rPr>
          <w:sz w:val="22"/>
          <w:szCs w:val="22"/>
        </w:rPr>
        <w:t>is</w:t>
      </w:r>
      <w:r w:rsidRPr="00F0435F">
        <w:rPr>
          <w:sz w:val="22"/>
          <w:szCs w:val="22"/>
        </w:rPr>
        <w:t xml:space="preserve">: </w:t>
      </w:r>
      <w:r w:rsidR="00756556" w:rsidRPr="00F0435F">
        <w:rPr>
          <w:sz w:val="22"/>
          <w:szCs w:val="22"/>
        </w:rPr>
        <w:t>Claudia Amigo Pino</w:t>
      </w:r>
      <w:r w:rsidR="00CE7220" w:rsidRPr="00F0435F">
        <w:rPr>
          <w:sz w:val="22"/>
          <w:szCs w:val="22"/>
        </w:rPr>
        <w:t xml:space="preserve"> (</w:t>
      </w:r>
      <w:hyperlink r:id="rId5" w:history="1">
        <w:r w:rsidR="00CE7220" w:rsidRPr="00F0435F">
          <w:rPr>
            <w:rStyle w:val="Hyperlink"/>
            <w:sz w:val="22"/>
            <w:szCs w:val="22"/>
          </w:rPr>
          <w:t>hadazul@usp.br</w:t>
        </w:r>
      </w:hyperlink>
      <w:r w:rsidR="00CE7220" w:rsidRPr="00F0435F">
        <w:rPr>
          <w:sz w:val="22"/>
          <w:szCs w:val="22"/>
        </w:rPr>
        <w:t>)</w:t>
      </w:r>
      <w:r w:rsidR="00BA4A99" w:rsidRPr="00F0435F">
        <w:rPr>
          <w:sz w:val="22"/>
          <w:szCs w:val="22"/>
        </w:rPr>
        <w:t xml:space="preserve"> e Eliane Gouvêa Lousada</w:t>
      </w:r>
      <w:r w:rsidR="00CE7220" w:rsidRPr="00F0435F">
        <w:rPr>
          <w:sz w:val="22"/>
          <w:szCs w:val="22"/>
        </w:rPr>
        <w:t xml:space="preserve"> (</w:t>
      </w:r>
      <w:hyperlink r:id="rId6" w:history="1">
        <w:r w:rsidR="00CE7220" w:rsidRPr="00F0435F">
          <w:rPr>
            <w:rStyle w:val="Hyperlink"/>
            <w:sz w:val="22"/>
            <w:szCs w:val="22"/>
          </w:rPr>
          <w:t>elousada@usp.br</w:t>
        </w:r>
      </w:hyperlink>
      <w:r w:rsidR="00CE7220" w:rsidRPr="00F0435F">
        <w:rPr>
          <w:sz w:val="22"/>
          <w:szCs w:val="22"/>
        </w:rPr>
        <w:t>)</w:t>
      </w:r>
    </w:p>
    <w:p w14:paraId="79B13062" w14:textId="093B40EE" w:rsidR="00CE7220" w:rsidRPr="00F0435F" w:rsidRDefault="00CE7220">
      <w:pPr>
        <w:rPr>
          <w:sz w:val="22"/>
          <w:szCs w:val="22"/>
        </w:rPr>
      </w:pPr>
      <w:r w:rsidRPr="00F0435F">
        <w:rPr>
          <w:sz w:val="22"/>
          <w:szCs w:val="22"/>
        </w:rPr>
        <w:t>L</w:t>
      </w:r>
      <w:r w:rsidR="0012292A" w:rsidRPr="00F0435F">
        <w:rPr>
          <w:sz w:val="22"/>
          <w:szCs w:val="22"/>
        </w:rPr>
        <w:t>ocal</w:t>
      </w:r>
      <w:r w:rsidRPr="00F0435F">
        <w:rPr>
          <w:sz w:val="22"/>
          <w:szCs w:val="22"/>
        </w:rPr>
        <w:t>: Anfiteatro da Geografia</w:t>
      </w:r>
    </w:p>
    <w:p w14:paraId="09E8DDB3" w14:textId="56036412" w:rsidR="00CE7220" w:rsidRPr="00F0435F" w:rsidRDefault="00CE7220">
      <w:pPr>
        <w:rPr>
          <w:sz w:val="22"/>
          <w:szCs w:val="22"/>
        </w:rPr>
      </w:pPr>
      <w:r w:rsidRPr="00F0435F">
        <w:rPr>
          <w:sz w:val="22"/>
          <w:szCs w:val="22"/>
        </w:rPr>
        <w:t>Horário: 14h00 – 17h00</w:t>
      </w:r>
      <w:r w:rsidR="0012292A" w:rsidRPr="00F0435F">
        <w:rPr>
          <w:sz w:val="22"/>
          <w:szCs w:val="22"/>
        </w:rPr>
        <w:t xml:space="preserve"> </w:t>
      </w:r>
    </w:p>
    <w:p w14:paraId="3B7E1839" w14:textId="77777777" w:rsidR="00B16CB0" w:rsidRPr="00F0435F" w:rsidRDefault="00B16CB0">
      <w:pPr>
        <w:rPr>
          <w:sz w:val="22"/>
          <w:szCs w:val="22"/>
        </w:rPr>
      </w:pPr>
    </w:p>
    <w:p w14:paraId="6F7421DD" w14:textId="6CFD3F74" w:rsidR="00B16CB0" w:rsidRPr="00F0435F" w:rsidRDefault="00756556">
      <w:pPr>
        <w:rPr>
          <w:sz w:val="22"/>
          <w:szCs w:val="22"/>
        </w:rPr>
      </w:pPr>
      <w:r w:rsidRPr="00F0435F">
        <w:rPr>
          <w:b/>
          <w:sz w:val="22"/>
          <w:szCs w:val="22"/>
        </w:rPr>
        <w:t>O</w:t>
      </w:r>
      <w:r w:rsidR="00B16CB0" w:rsidRPr="00F0435F">
        <w:rPr>
          <w:b/>
          <w:sz w:val="22"/>
          <w:szCs w:val="22"/>
        </w:rPr>
        <w:t xml:space="preserve">bjetivo </w:t>
      </w:r>
      <w:r w:rsidRPr="00F0435F">
        <w:rPr>
          <w:b/>
          <w:sz w:val="22"/>
          <w:szCs w:val="22"/>
        </w:rPr>
        <w:t>geral</w:t>
      </w:r>
      <w:r w:rsidRPr="00F0435F">
        <w:rPr>
          <w:sz w:val="22"/>
          <w:szCs w:val="22"/>
        </w:rPr>
        <w:t>:</w:t>
      </w:r>
      <w:r w:rsidR="00B16CB0" w:rsidRPr="00F0435F">
        <w:rPr>
          <w:sz w:val="22"/>
          <w:szCs w:val="22"/>
        </w:rPr>
        <w:t xml:space="preserve"> </w:t>
      </w:r>
      <w:r w:rsidR="00486BC7" w:rsidRPr="00F0435F">
        <w:rPr>
          <w:sz w:val="22"/>
          <w:szCs w:val="22"/>
        </w:rPr>
        <w:t xml:space="preserve">Construir conhecimentos teórico-práticos e promover o desenvolvimento de competências que fundamentem e possibilitem a preparação de um curso de educação superior na área de Humanidades. </w:t>
      </w:r>
    </w:p>
    <w:p w14:paraId="1844C244" w14:textId="61EDC29F" w:rsidR="0012292A" w:rsidRPr="00F0435F" w:rsidRDefault="0012292A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Objetivos específicos:</w:t>
      </w:r>
    </w:p>
    <w:p w14:paraId="70E42118" w14:textId="7F12F566" w:rsidR="001905AF" w:rsidRPr="00F0435F" w:rsidRDefault="001905AF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F0435F">
        <w:rPr>
          <w:sz w:val="22"/>
          <w:szCs w:val="22"/>
        </w:rPr>
        <w:t xml:space="preserve">Discutir as especificidades da prática docente de Humanidades </w:t>
      </w:r>
    </w:p>
    <w:p w14:paraId="36597CFF" w14:textId="35EE239F" w:rsidR="001905AF" w:rsidRPr="00F0435F" w:rsidRDefault="001905AF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F0435F">
        <w:rPr>
          <w:sz w:val="22"/>
          <w:szCs w:val="22"/>
        </w:rPr>
        <w:t>Discutir o gênero textual “Programa de curso”</w:t>
      </w:r>
      <w:r w:rsidR="006409B5" w:rsidRPr="00F0435F">
        <w:rPr>
          <w:sz w:val="22"/>
          <w:szCs w:val="22"/>
        </w:rPr>
        <w:t>: organizaçã</w:t>
      </w:r>
      <w:r w:rsidR="00847D8E" w:rsidRPr="00F0435F">
        <w:rPr>
          <w:sz w:val="22"/>
          <w:szCs w:val="22"/>
        </w:rPr>
        <w:t>o, desenvolvimento e distribuição de conteúdos</w:t>
      </w:r>
    </w:p>
    <w:p w14:paraId="4B4B637C" w14:textId="2E42D620" w:rsidR="00847D8E" w:rsidRPr="00F0435F" w:rsidRDefault="00847D8E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F0435F">
        <w:rPr>
          <w:sz w:val="22"/>
          <w:szCs w:val="22"/>
        </w:rPr>
        <w:t>Discutir estratégias pedagógicas</w:t>
      </w:r>
    </w:p>
    <w:p w14:paraId="3D03E547" w14:textId="63FEF815" w:rsidR="00847D8E" w:rsidRPr="00F0435F" w:rsidRDefault="00847D8E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F0435F">
        <w:rPr>
          <w:sz w:val="22"/>
          <w:szCs w:val="22"/>
        </w:rPr>
        <w:t>Discutir concepções de avaliação da aprendizagem e analisar potencialidades e limites dos diferentes instrumentos avaliativos</w:t>
      </w:r>
    </w:p>
    <w:p w14:paraId="49E4ADC0" w14:textId="18F43E0D" w:rsidR="001134CD" w:rsidRPr="00F0435F" w:rsidRDefault="00847D8E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F0435F">
        <w:rPr>
          <w:sz w:val="22"/>
          <w:szCs w:val="22"/>
        </w:rPr>
        <w:t>Desenvolver um programa de curso sob supervisão</w:t>
      </w:r>
    </w:p>
    <w:p w14:paraId="2EA819AA" w14:textId="77777777" w:rsidR="00596D05" w:rsidRPr="00F0435F" w:rsidRDefault="00596D05">
      <w:pPr>
        <w:rPr>
          <w:sz w:val="22"/>
          <w:szCs w:val="22"/>
        </w:rPr>
      </w:pPr>
    </w:p>
    <w:p w14:paraId="2F0DB11C" w14:textId="77777777" w:rsidR="00B16CB0" w:rsidRPr="00F0435F" w:rsidRDefault="00B16CB0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Conteúdo:</w:t>
      </w:r>
    </w:p>
    <w:p w14:paraId="034B5BFB" w14:textId="77777777" w:rsidR="0036185B" w:rsidRPr="00F0435F" w:rsidRDefault="0036185B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1"/>
        <w:gridCol w:w="1668"/>
        <w:gridCol w:w="3487"/>
      </w:tblGrid>
      <w:tr w:rsidR="0046648E" w:rsidRPr="00F0435F" w14:paraId="7AF6FDF7" w14:textId="5E48913E" w:rsidTr="00F0435F">
        <w:trPr>
          <w:trHeight w:val="207"/>
        </w:trPr>
        <w:tc>
          <w:tcPr>
            <w:tcW w:w="4831" w:type="dxa"/>
          </w:tcPr>
          <w:p w14:paraId="14863048" w14:textId="77777777" w:rsidR="0046648E" w:rsidRPr="00F0435F" w:rsidRDefault="0046648E" w:rsidP="00F40C25">
            <w:pPr>
              <w:rPr>
                <w:b/>
                <w:sz w:val="22"/>
                <w:szCs w:val="22"/>
              </w:rPr>
            </w:pPr>
            <w:r w:rsidRPr="00F0435F">
              <w:rPr>
                <w:b/>
                <w:sz w:val="22"/>
                <w:szCs w:val="22"/>
              </w:rPr>
              <w:t>Aulas teóricas:</w:t>
            </w:r>
          </w:p>
        </w:tc>
        <w:tc>
          <w:tcPr>
            <w:tcW w:w="1668" w:type="dxa"/>
          </w:tcPr>
          <w:p w14:paraId="3DC84EB9" w14:textId="6B1CB9ED" w:rsidR="0046648E" w:rsidRPr="00F0435F" w:rsidRDefault="0046648E" w:rsidP="00F40C25">
            <w:pPr>
              <w:rPr>
                <w:b/>
                <w:sz w:val="22"/>
                <w:szCs w:val="22"/>
              </w:rPr>
            </w:pPr>
            <w:r w:rsidRPr="00F0435F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487" w:type="dxa"/>
          </w:tcPr>
          <w:p w14:paraId="20F8D45D" w14:textId="620DC28E" w:rsidR="0046648E" w:rsidRPr="00F0435F" w:rsidRDefault="0046648E" w:rsidP="00F40C25">
            <w:pPr>
              <w:rPr>
                <w:b/>
                <w:sz w:val="22"/>
                <w:szCs w:val="22"/>
              </w:rPr>
            </w:pPr>
            <w:r w:rsidRPr="00F0435F">
              <w:rPr>
                <w:b/>
                <w:sz w:val="22"/>
                <w:szCs w:val="22"/>
              </w:rPr>
              <w:t>Professor</w:t>
            </w:r>
            <w:r w:rsidR="00C3752B" w:rsidRPr="00F0435F">
              <w:rPr>
                <w:b/>
                <w:sz w:val="22"/>
                <w:szCs w:val="22"/>
              </w:rPr>
              <w:t>a (s)</w:t>
            </w:r>
          </w:p>
        </w:tc>
      </w:tr>
      <w:tr w:rsidR="0046648E" w:rsidRPr="00F0435F" w14:paraId="0CF9E73D" w14:textId="04F7A94A" w:rsidTr="00F0435F">
        <w:trPr>
          <w:trHeight w:val="1059"/>
        </w:trPr>
        <w:tc>
          <w:tcPr>
            <w:tcW w:w="4831" w:type="dxa"/>
          </w:tcPr>
          <w:p w14:paraId="7079D554" w14:textId="0ECB204B" w:rsidR="0046648E" w:rsidRPr="00F0435F" w:rsidRDefault="0046648E" w:rsidP="0046648E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 xml:space="preserve">Apresentação do programa PAE e apresentação de </w:t>
            </w:r>
            <w:r w:rsidR="008A3E9D" w:rsidRPr="00F0435F">
              <w:rPr>
                <w:sz w:val="22"/>
                <w:szCs w:val="22"/>
              </w:rPr>
              <w:t>p</w:t>
            </w:r>
            <w:r w:rsidRPr="00F0435F">
              <w:rPr>
                <w:sz w:val="22"/>
                <w:szCs w:val="22"/>
              </w:rPr>
              <w:t xml:space="preserve">lataformas de ensino aprendizagem descrição e discussão sobre uso </w:t>
            </w:r>
            <w:r w:rsidR="0012292A" w:rsidRPr="00F0435F">
              <w:rPr>
                <w:sz w:val="22"/>
                <w:szCs w:val="22"/>
              </w:rPr>
              <w:t xml:space="preserve">de </w:t>
            </w:r>
            <w:r w:rsidRPr="00F0435F">
              <w:rPr>
                <w:sz w:val="22"/>
                <w:szCs w:val="22"/>
              </w:rPr>
              <w:t>tecnologias envolvidas na organização dos conteúdos e na avaliação</w:t>
            </w:r>
          </w:p>
        </w:tc>
        <w:tc>
          <w:tcPr>
            <w:tcW w:w="1668" w:type="dxa"/>
          </w:tcPr>
          <w:p w14:paraId="0FEBA2A2" w14:textId="7D94E757" w:rsidR="0046648E" w:rsidRPr="00F0435F" w:rsidRDefault="0012292A" w:rsidP="0046648E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20</w:t>
            </w:r>
            <w:r w:rsidR="0046648E" w:rsidRPr="00F0435F">
              <w:rPr>
                <w:sz w:val="22"/>
                <w:szCs w:val="22"/>
              </w:rPr>
              <w:t>/0</w:t>
            </w:r>
            <w:r w:rsidRPr="00F0435F">
              <w:rPr>
                <w:sz w:val="22"/>
                <w:szCs w:val="22"/>
              </w:rPr>
              <w:t>3</w:t>
            </w:r>
            <w:r w:rsidR="0046648E" w:rsidRPr="00F0435F">
              <w:rPr>
                <w:sz w:val="22"/>
                <w:szCs w:val="22"/>
              </w:rPr>
              <w:t>/201</w:t>
            </w:r>
            <w:r w:rsidRPr="00F0435F">
              <w:rPr>
                <w:sz w:val="22"/>
                <w:szCs w:val="22"/>
              </w:rPr>
              <w:t>9</w:t>
            </w:r>
          </w:p>
          <w:p w14:paraId="13B2EBF5" w14:textId="7CED0D5F" w:rsidR="00C54246" w:rsidRPr="00F0435F" w:rsidRDefault="00C54246" w:rsidP="0046648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705D42ED" w14:textId="1D8F0F9C" w:rsidR="0012292A" w:rsidRPr="00F0435F" w:rsidRDefault="0012292A" w:rsidP="0012292A">
            <w:pPr>
              <w:rPr>
                <w:sz w:val="22"/>
                <w:szCs w:val="22"/>
                <w:lang w:val="en-US"/>
              </w:rPr>
            </w:pPr>
            <w:r w:rsidRPr="00F0435F">
              <w:rPr>
                <w:sz w:val="22"/>
                <w:szCs w:val="22"/>
                <w:lang w:val="en-US"/>
              </w:rPr>
              <w:t>Claudia Amigo Pino</w:t>
            </w:r>
          </w:p>
          <w:p w14:paraId="2C262385" w14:textId="756C8934" w:rsidR="00C54246" w:rsidRPr="00F0435F" w:rsidRDefault="00C54246" w:rsidP="0046648E">
            <w:pPr>
              <w:rPr>
                <w:sz w:val="22"/>
                <w:szCs w:val="22"/>
                <w:lang w:val="en-US"/>
              </w:rPr>
            </w:pPr>
          </w:p>
        </w:tc>
      </w:tr>
      <w:tr w:rsidR="0046648E" w:rsidRPr="00F0435F" w14:paraId="37C2C445" w14:textId="4E2D8287" w:rsidTr="00F0435F">
        <w:trPr>
          <w:trHeight w:val="633"/>
        </w:trPr>
        <w:tc>
          <w:tcPr>
            <w:tcW w:w="4831" w:type="dxa"/>
          </w:tcPr>
          <w:p w14:paraId="6A28BC0A" w14:textId="6E6F5114" w:rsidR="0046648E" w:rsidRPr="00F0435F" w:rsidRDefault="0046648E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 xml:space="preserve">Gêneros textuais: apresentação e discussão de gêneros para ensinar: programa de curso, plano de aula etc. </w:t>
            </w:r>
          </w:p>
        </w:tc>
        <w:tc>
          <w:tcPr>
            <w:tcW w:w="1668" w:type="dxa"/>
          </w:tcPr>
          <w:p w14:paraId="4A880A58" w14:textId="4171603D" w:rsidR="0046648E" w:rsidRPr="00F0435F" w:rsidRDefault="0012292A" w:rsidP="0046648E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27</w:t>
            </w:r>
            <w:r w:rsidR="0046648E" w:rsidRPr="00F0435F">
              <w:rPr>
                <w:sz w:val="22"/>
                <w:szCs w:val="22"/>
              </w:rPr>
              <w:t>/0</w:t>
            </w:r>
            <w:r w:rsidRPr="00F0435F">
              <w:rPr>
                <w:sz w:val="22"/>
                <w:szCs w:val="22"/>
              </w:rPr>
              <w:t>3</w:t>
            </w:r>
            <w:r w:rsidR="0046648E" w:rsidRPr="00F0435F">
              <w:rPr>
                <w:sz w:val="22"/>
                <w:szCs w:val="22"/>
              </w:rPr>
              <w:t>/20</w:t>
            </w:r>
            <w:r w:rsidRPr="00F0435F">
              <w:rPr>
                <w:sz w:val="22"/>
                <w:szCs w:val="22"/>
              </w:rPr>
              <w:t>19</w:t>
            </w:r>
          </w:p>
          <w:p w14:paraId="38158AD8" w14:textId="0A06747F" w:rsidR="00C54246" w:rsidRPr="00F0435F" w:rsidRDefault="00C54246" w:rsidP="0046648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42F54D62" w14:textId="21BD71AA" w:rsidR="0046648E" w:rsidRPr="00F0435F" w:rsidRDefault="00C54246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 xml:space="preserve">Eliane Lousada </w:t>
            </w:r>
          </w:p>
        </w:tc>
      </w:tr>
      <w:tr w:rsidR="0046648E" w:rsidRPr="00F0435F" w14:paraId="2F25CEF1" w14:textId="57A6885C" w:rsidTr="00F0435F">
        <w:trPr>
          <w:trHeight w:val="415"/>
        </w:trPr>
        <w:tc>
          <w:tcPr>
            <w:tcW w:w="4831" w:type="dxa"/>
          </w:tcPr>
          <w:p w14:paraId="45F04F7A" w14:textId="77777777" w:rsidR="0046648E" w:rsidRPr="00F0435F" w:rsidRDefault="0046648E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Gêneros textuais para avaliação: resumo, resenha, diário, monografia etc.</w:t>
            </w:r>
          </w:p>
        </w:tc>
        <w:tc>
          <w:tcPr>
            <w:tcW w:w="1668" w:type="dxa"/>
          </w:tcPr>
          <w:p w14:paraId="5C3F38F0" w14:textId="6ABC8204" w:rsidR="0046648E" w:rsidRPr="00F0435F" w:rsidRDefault="0012292A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03</w:t>
            </w:r>
            <w:r w:rsidR="00C54246" w:rsidRPr="00F0435F">
              <w:rPr>
                <w:sz w:val="22"/>
                <w:szCs w:val="22"/>
              </w:rPr>
              <w:t>/04/201</w:t>
            </w:r>
            <w:r w:rsidRPr="00F0435F">
              <w:rPr>
                <w:sz w:val="22"/>
                <w:szCs w:val="22"/>
              </w:rPr>
              <w:t>9</w:t>
            </w:r>
          </w:p>
          <w:p w14:paraId="16707C93" w14:textId="0E5379C8" w:rsidR="00C54246" w:rsidRPr="00F0435F" w:rsidRDefault="00C54246" w:rsidP="00C54246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2ACA1082" w14:textId="175B45BD" w:rsidR="0046648E" w:rsidRPr="00F0435F" w:rsidRDefault="00C54246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Eliane Lousada</w:t>
            </w:r>
          </w:p>
        </w:tc>
      </w:tr>
      <w:tr w:rsidR="0046648E" w:rsidRPr="00F0435F" w14:paraId="5EAADA23" w14:textId="24E811F6" w:rsidTr="00F0435F">
        <w:trPr>
          <w:trHeight w:val="1267"/>
        </w:trPr>
        <w:tc>
          <w:tcPr>
            <w:tcW w:w="4831" w:type="dxa"/>
          </w:tcPr>
          <w:p w14:paraId="4E4048A0" w14:textId="77777777" w:rsidR="00C3752B" w:rsidRPr="00F0435F" w:rsidRDefault="00C3752B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Das 14 às 15h00:</w:t>
            </w:r>
          </w:p>
          <w:p w14:paraId="69912F74" w14:textId="658A4861" w:rsidR="00C3752B" w:rsidRPr="00F0435F" w:rsidRDefault="00C3752B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Esclarecimentos sobre a avaliação</w:t>
            </w:r>
          </w:p>
          <w:p w14:paraId="6D4159CA" w14:textId="16E3106D" w:rsidR="00C3752B" w:rsidRPr="00F0435F" w:rsidRDefault="00C3752B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 xml:space="preserve">Das 15 às 17h00: </w:t>
            </w:r>
          </w:p>
          <w:p w14:paraId="5880C24D" w14:textId="74887B86" w:rsidR="0046648E" w:rsidRPr="00F0435F" w:rsidRDefault="0012292A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Apresentação e debate</w:t>
            </w:r>
            <w:r w:rsidR="00C54246" w:rsidRPr="00F0435F">
              <w:rPr>
                <w:sz w:val="22"/>
                <w:szCs w:val="22"/>
              </w:rPr>
              <w:t xml:space="preserve"> de professores convidados sobre a elaboração de seus programas de curso</w:t>
            </w:r>
          </w:p>
        </w:tc>
        <w:tc>
          <w:tcPr>
            <w:tcW w:w="1668" w:type="dxa"/>
          </w:tcPr>
          <w:p w14:paraId="34EDACE2" w14:textId="44DC08FE" w:rsidR="0046648E" w:rsidRPr="00F0435F" w:rsidRDefault="000824B2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10</w:t>
            </w:r>
            <w:r w:rsidR="00C54246" w:rsidRPr="00F0435F">
              <w:rPr>
                <w:sz w:val="22"/>
                <w:szCs w:val="22"/>
              </w:rPr>
              <w:t>/04/201</w:t>
            </w:r>
            <w:r w:rsidRPr="00F0435F">
              <w:rPr>
                <w:sz w:val="22"/>
                <w:szCs w:val="22"/>
              </w:rPr>
              <w:t>9</w:t>
            </w:r>
          </w:p>
          <w:p w14:paraId="4B3463B2" w14:textId="7A707FE6" w:rsidR="00C54246" w:rsidRPr="00F0435F" w:rsidRDefault="00C54246" w:rsidP="00C54246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317FA123" w14:textId="6965B9A1" w:rsidR="0012292A" w:rsidRPr="00F0435F" w:rsidRDefault="0012292A" w:rsidP="0012292A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Claudia Amigo Pino</w:t>
            </w:r>
          </w:p>
          <w:p w14:paraId="55547FED" w14:textId="77777777" w:rsidR="0012292A" w:rsidRPr="00F0435F" w:rsidRDefault="0012292A" w:rsidP="0012292A">
            <w:pPr>
              <w:rPr>
                <w:sz w:val="22"/>
                <w:szCs w:val="22"/>
              </w:rPr>
            </w:pPr>
          </w:p>
          <w:p w14:paraId="6E2B734B" w14:textId="2F2C6612" w:rsidR="0012292A" w:rsidRPr="00F0435F" w:rsidRDefault="0012292A" w:rsidP="0012292A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Convidadas:</w:t>
            </w:r>
          </w:p>
          <w:p w14:paraId="7D674075" w14:textId="5B217FB0" w:rsidR="0012292A" w:rsidRPr="00F0435F" w:rsidRDefault="0012292A" w:rsidP="0012292A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Silvana Nascimento (DA)</w:t>
            </w:r>
          </w:p>
          <w:p w14:paraId="1B0AAC87" w14:textId="14747A1C" w:rsidR="0012292A" w:rsidRPr="00F0435F" w:rsidRDefault="0012292A" w:rsidP="0012292A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Fabiana Carelli (DLCV)</w:t>
            </w:r>
          </w:p>
          <w:p w14:paraId="7605CFD3" w14:textId="537A4C79" w:rsidR="00C54246" w:rsidRPr="00F0435F" w:rsidRDefault="00C54246" w:rsidP="00C54246">
            <w:pPr>
              <w:rPr>
                <w:sz w:val="22"/>
                <w:szCs w:val="22"/>
              </w:rPr>
            </w:pPr>
          </w:p>
        </w:tc>
      </w:tr>
    </w:tbl>
    <w:p w14:paraId="1F04F157" w14:textId="77777777" w:rsidR="00B16CB0" w:rsidRPr="00F0435F" w:rsidRDefault="00B16CB0" w:rsidP="00B16CB0">
      <w:pPr>
        <w:rPr>
          <w:sz w:val="22"/>
          <w:szCs w:val="22"/>
        </w:rPr>
      </w:pPr>
    </w:p>
    <w:p w14:paraId="30024139" w14:textId="26E5DD81" w:rsidR="000824B2" w:rsidRPr="00F0435F" w:rsidRDefault="000824B2" w:rsidP="000824B2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Encontro com professor responsável pela disciplina na qual o aluno gostaria de estagiar:</w:t>
      </w:r>
    </w:p>
    <w:p w14:paraId="26C5B013" w14:textId="04549CA9" w:rsidR="000824B2" w:rsidRPr="00F0435F" w:rsidRDefault="000824B2" w:rsidP="000824B2">
      <w:pPr>
        <w:rPr>
          <w:sz w:val="22"/>
          <w:szCs w:val="22"/>
        </w:rPr>
      </w:pPr>
      <w:r w:rsidRPr="00F0435F">
        <w:rPr>
          <w:sz w:val="22"/>
          <w:szCs w:val="22"/>
        </w:rPr>
        <w:t>Espera-se que o aluno possa se encontrar pelo menos uma vez</w:t>
      </w:r>
      <w:r w:rsidRPr="00F0435F">
        <w:rPr>
          <w:sz w:val="22"/>
          <w:szCs w:val="22"/>
        </w:rPr>
        <w:t xml:space="preserve"> com o professor responsável pela disciplina na qual o aluno deve fazer o estágio para orientação sobre diferentes aspectos elaboração do programa:</w:t>
      </w:r>
    </w:p>
    <w:p w14:paraId="09008A9E" w14:textId="3905EB58" w:rsidR="000824B2" w:rsidRPr="00F0435F" w:rsidRDefault="000824B2" w:rsidP="000824B2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F0435F">
        <w:rPr>
          <w:sz w:val="22"/>
          <w:szCs w:val="22"/>
        </w:rPr>
        <w:t>Estabelecimento de um recorte</w:t>
      </w:r>
    </w:p>
    <w:p w14:paraId="74D28E56" w14:textId="48A30FD0" w:rsidR="000824B2" w:rsidRPr="00F0435F" w:rsidRDefault="000824B2" w:rsidP="000824B2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F0435F">
        <w:rPr>
          <w:sz w:val="22"/>
          <w:szCs w:val="22"/>
        </w:rPr>
        <w:t>Pesquisa bibliográfica</w:t>
      </w:r>
    </w:p>
    <w:p w14:paraId="7695CB27" w14:textId="5AE8D4ED" w:rsidR="000824B2" w:rsidRDefault="000824B2" w:rsidP="000824B2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F0435F">
        <w:rPr>
          <w:sz w:val="22"/>
          <w:szCs w:val="22"/>
        </w:rPr>
        <w:t>Discussão sobre sistemas de avaliação</w:t>
      </w:r>
    </w:p>
    <w:p w14:paraId="313D623D" w14:textId="77777777" w:rsidR="00F0435F" w:rsidRPr="00F0435F" w:rsidRDefault="00F0435F" w:rsidP="00F0435F">
      <w:pPr>
        <w:pStyle w:val="PargrafodaLista"/>
        <w:rPr>
          <w:sz w:val="22"/>
          <w:szCs w:val="22"/>
        </w:rPr>
      </w:pPr>
    </w:p>
    <w:p w14:paraId="5C0D22BF" w14:textId="48448F5A" w:rsidR="000824B2" w:rsidRPr="00F0435F" w:rsidRDefault="000824B2" w:rsidP="000824B2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 xml:space="preserve">Avaliação: </w:t>
      </w:r>
    </w:p>
    <w:p w14:paraId="0FA8B93B" w14:textId="3D0AA29D" w:rsidR="000824B2" w:rsidRPr="00F0435F" w:rsidRDefault="000824B2" w:rsidP="000824B2">
      <w:pPr>
        <w:rPr>
          <w:sz w:val="22"/>
          <w:szCs w:val="22"/>
        </w:rPr>
      </w:pPr>
      <w:r w:rsidRPr="00F0435F">
        <w:rPr>
          <w:sz w:val="22"/>
          <w:szCs w:val="22"/>
        </w:rPr>
        <w:t>Elaboração de um programa da disciplina na área de humanidades, com objetivos educacionais, justificativa, indicação de integração com o elenco de disciplinas, seleção dos conteúdos apropriados conforme os objetivos propostos, estabelecimento dos procedimentos de ensino e as estratégias/técnicas, seleção dos critérios e procedimentos/ métodos de avaliação</w:t>
      </w:r>
      <w:r w:rsidRPr="00F0435F">
        <w:rPr>
          <w:sz w:val="22"/>
          <w:szCs w:val="22"/>
        </w:rPr>
        <w:t>,</w:t>
      </w:r>
    </w:p>
    <w:p w14:paraId="42F8D634" w14:textId="30498437" w:rsidR="000824B2" w:rsidRPr="00F0435F" w:rsidRDefault="000824B2" w:rsidP="000824B2">
      <w:pPr>
        <w:rPr>
          <w:sz w:val="22"/>
          <w:szCs w:val="22"/>
        </w:rPr>
      </w:pPr>
      <w:r w:rsidRPr="00F0435F">
        <w:rPr>
          <w:sz w:val="22"/>
          <w:szCs w:val="22"/>
        </w:rPr>
        <w:t>O aluno será avaliado pelo professor responsável pela disciplina na qual gostaria de estagiar e pelas professoras desta disciplina.</w:t>
      </w:r>
    </w:p>
    <w:p w14:paraId="0D1A494A" w14:textId="447A580D" w:rsidR="000824B2" w:rsidRPr="00F0435F" w:rsidRDefault="000824B2" w:rsidP="000824B2">
      <w:pPr>
        <w:rPr>
          <w:sz w:val="22"/>
          <w:szCs w:val="22"/>
        </w:rPr>
      </w:pPr>
    </w:p>
    <w:p w14:paraId="23B1100B" w14:textId="30FC19D5" w:rsidR="00C3752B" w:rsidRPr="00F0435F" w:rsidRDefault="000824B2" w:rsidP="000824B2">
      <w:pPr>
        <w:rPr>
          <w:sz w:val="22"/>
          <w:szCs w:val="22"/>
        </w:rPr>
      </w:pPr>
      <w:r w:rsidRPr="00F0435F">
        <w:rPr>
          <w:sz w:val="22"/>
          <w:szCs w:val="22"/>
        </w:rPr>
        <w:t>O aluno deverá entregar</w:t>
      </w:r>
      <w:r w:rsidR="00C3752B" w:rsidRPr="00F0435F">
        <w:rPr>
          <w:sz w:val="22"/>
          <w:szCs w:val="22"/>
        </w:rPr>
        <w:t xml:space="preserve"> três</w:t>
      </w:r>
      <w:r w:rsidRPr="00F0435F">
        <w:rPr>
          <w:sz w:val="22"/>
          <w:szCs w:val="22"/>
        </w:rPr>
        <w:t xml:space="preserve"> arquivos</w:t>
      </w:r>
      <w:r w:rsidR="00C3752B" w:rsidRPr="00F0435F">
        <w:rPr>
          <w:sz w:val="22"/>
          <w:szCs w:val="22"/>
        </w:rPr>
        <w:t xml:space="preserve"> na seguinte ordem</w:t>
      </w:r>
      <w:r w:rsidRPr="00F0435F">
        <w:rPr>
          <w:sz w:val="22"/>
          <w:szCs w:val="22"/>
        </w:rPr>
        <w:t xml:space="preserve"> (na página </w:t>
      </w:r>
      <w:proofErr w:type="spellStart"/>
      <w:r w:rsidRPr="00F0435F">
        <w:rPr>
          <w:sz w:val="22"/>
          <w:szCs w:val="22"/>
        </w:rPr>
        <w:t>moodle</w:t>
      </w:r>
      <w:proofErr w:type="spellEnd"/>
      <w:r w:rsidRPr="00F0435F">
        <w:rPr>
          <w:sz w:val="22"/>
          <w:szCs w:val="22"/>
        </w:rPr>
        <w:t xml:space="preserve"> do curso): </w:t>
      </w:r>
    </w:p>
    <w:p w14:paraId="3C717254" w14:textId="31B34621" w:rsidR="00C3752B" w:rsidRPr="00F0435F" w:rsidRDefault="00C3752B" w:rsidP="00C3752B">
      <w:pPr>
        <w:pStyle w:val="PargrafodaLista"/>
        <w:numPr>
          <w:ilvl w:val="0"/>
          <w:numId w:val="4"/>
        </w:numPr>
        <w:rPr>
          <w:sz w:val="22"/>
          <w:szCs w:val="22"/>
        </w:rPr>
      </w:pPr>
      <w:r w:rsidRPr="00F0435F">
        <w:rPr>
          <w:sz w:val="22"/>
          <w:szCs w:val="22"/>
        </w:rPr>
        <w:lastRenderedPageBreak/>
        <w:t>Ementa do curso</w:t>
      </w:r>
      <w:r w:rsidR="000824B2" w:rsidRPr="00F0435F">
        <w:rPr>
          <w:sz w:val="22"/>
          <w:szCs w:val="22"/>
        </w:rPr>
        <w:t xml:space="preserve"> programa do curso</w:t>
      </w:r>
      <w:r w:rsidRPr="00F0435F">
        <w:rPr>
          <w:sz w:val="22"/>
          <w:szCs w:val="22"/>
        </w:rPr>
        <w:t xml:space="preserve"> no Júpiter</w:t>
      </w:r>
      <w:r w:rsidR="000824B2" w:rsidRPr="00F0435F">
        <w:rPr>
          <w:sz w:val="22"/>
          <w:szCs w:val="22"/>
        </w:rPr>
        <w:t xml:space="preserve"> + </w:t>
      </w:r>
    </w:p>
    <w:p w14:paraId="45961DCE" w14:textId="2A0ADD50" w:rsidR="00C3752B" w:rsidRPr="00F0435F" w:rsidRDefault="00C3752B" w:rsidP="00C3752B">
      <w:pPr>
        <w:pStyle w:val="PargrafodaLista"/>
        <w:numPr>
          <w:ilvl w:val="0"/>
          <w:numId w:val="4"/>
        </w:numPr>
        <w:rPr>
          <w:sz w:val="22"/>
          <w:szCs w:val="22"/>
        </w:rPr>
      </w:pPr>
      <w:r w:rsidRPr="00F0435F">
        <w:rPr>
          <w:sz w:val="22"/>
          <w:szCs w:val="22"/>
        </w:rPr>
        <w:t>Proposta de programa elaborada pelo aluno +</w:t>
      </w:r>
    </w:p>
    <w:p w14:paraId="2490BF18" w14:textId="7DD8FC88" w:rsidR="000824B2" w:rsidRPr="00F0435F" w:rsidRDefault="000824B2" w:rsidP="00C3752B">
      <w:pPr>
        <w:pStyle w:val="PargrafodaLista"/>
        <w:numPr>
          <w:ilvl w:val="0"/>
          <w:numId w:val="4"/>
        </w:numPr>
        <w:rPr>
          <w:sz w:val="22"/>
          <w:szCs w:val="22"/>
        </w:rPr>
      </w:pPr>
      <w:r w:rsidRPr="00F0435F">
        <w:rPr>
          <w:sz w:val="22"/>
          <w:szCs w:val="22"/>
        </w:rPr>
        <w:t>Formulário de avaliação do professor responsável pela disciplina</w:t>
      </w:r>
    </w:p>
    <w:p w14:paraId="085CEFA3" w14:textId="40DFB0A1" w:rsidR="00C3752B" w:rsidRPr="00F0435F" w:rsidRDefault="00C3752B" w:rsidP="00C3752B">
      <w:pPr>
        <w:rPr>
          <w:sz w:val="22"/>
          <w:szCs w:val="22"/>
        </w:rPr>
      </w:pPr>
    </w:p>
    <w:p w14:paraId="6087F544" w14:textId="748E0F2F" w:rsidR="00C3752B" w:rsidRDefault="00C3752B" w:rsidP="00C3752B">
      <w:pPr>
        <w:rPr>
          <w:sz w:val="22"/>
          <w:szCs w:val="22"/>
        </w:rPr>
      </w:pPr>
      <w:r w:rsidRPr="00F0435F">
        <w:rPr>
          <w:sz w:val="22"/>
          <w:szCs w:val="22"/>
        </w:rPr>
        <w:t>SE O ALUNO NÃO ENTREGAR ESSES TRÊS ARQUIVOS, NÃO PODERÁ SER APROVADO NO CURSO.</w:t>
      </w:r>
    </w:p>
    <w:p w14:paraId="08E96B40" w14:textId="7DC41C63" w:rsidR="00F0435F" w:rsidRDefault="00F0435F" w:rsidP="00C3752B">
      <w:pPr>
        <w:rPr>
          <w:sz w:val="22"/>
          <w:szCs w:val="22"/>
        </w:rPr>
      </w:pPr>
    </w:p>
    <w:p w14:paraId="6781ED43" w14:textId="635AA50C" w:rsidR="00F0435F" w:rsidRPr="00F0435F" w:rsidRDefault="00F0435F" w:rsidP="00C3752B">
      <w:pPr>
        <w:rPr>
          <w:sz w:val="22"/>
          <w:szCs w:val="22"/>
        </w:rPr>
      </w:pPr>
      <w:r>
        <w:rPr>
          <w:sz w:val="22"/>
          <w:szCs w:val="22"/>
        </w:rPr>
        <w:t>DATA DE ENTREGA: 10</w:t>
      </w:r>
      <w:bookmarkStart w:id="0" w:name="_GoBack"/>
      <w:bookmarkEnd w:id="0"/>
      <w:r>
        <w:rPr>
          <w:sz w:val="22"/>
          <w:szCs w:val="22"/>
        </w:rPr>
        <w:t>/05/2019, às 23h55</w:t>
      </w:r>
    </w:p>
    <w:p w14:paraId="555D2B0C" w14:textId="77777777" w:rsidR="00B16CB0" w:rsidRPr="00F0435F" w:rsidRDefault="00B16CB0" w:rsidP="00B16CB0">
      <w:pPr>
        <w:rPr>
          <w:sz w:val="22"/>
          <w:szCs w:val="22"/>
        </w:rPr>
      </w:pPr>
    </w:p>
    <w:p w14:paraId="50A084F7" w14:textId="55106A41" w:rsidR="00550942" w:rsidRPr="00F0435F" w:rsidRDefault="006A6893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Bibliografia</w:t>
      </w:r>
      <w:r w:rsidR="00DB34F2" w:rsidRPr="00F0435F">
        <w:rPr>
          <w:b/>
          <w:sz w:val="22"/>
          <w:szCs w:val="22"/>
        </w:rPr>
        <w:t>:</w:t>
      </w:r>
    </w:p>
    <w:p w14:paraId="0DEEB8EA" w14:textId="77777777" w:rsidR="00DB34F2" w:rsidRPr="00F0435F" w:rsidRDefault="00DB34F2">
      <w:pPr>
        <w:rPr>
          <w:b/>
          <w:sz w:val="22"/>
          <w:szCs w:val="22"/>
        </w:rPr>
      </w:pPr>
    </w:p>
    <w:p w14:paraId="6A183018" w14:textId="2E1BF4C3" w:rsidR="00DB34F2" w:rsidRPr="00F0435F" w:rsidRDefault="00DB34F2" w:rsidP="00F0435F">
      <w:pPr>
        <w:rPr>
          <w:sz w:val="22"/>
          <w:szCs w:val="22"/>
        </w:rPr>
      </w:pPr>
      <w:r w:rsidRPr="00F0435F">
        <w:rPr>
          <w:sz w:val="22"/>
          <w:szCs w:val="22"/>
        </w:rPr>
        <w:t>ABREU-TARDELLI, L. S. &amp; CRISTÓVÃO, V. L. L. (</w:t>
      </w:r>
      <w:proofErr w:type="spellStart"/>
      <w:r w:rsidRPr="00F0435F">
        <w:rPr>
          <w:sz w:val="22"/>
          <w:szCs w:val="22"/>
        </w:rPr>
        <w:t>orgs</w:t>
      </w:r>
      <w:proofErr w:type="spellEnd"/>
      <w:r w:rsidRPr="00F0435F">
        <w:rPr>
          <w:sz w:val="22"/>
          <w:szCs w:val="22"/>
        </w:rPr>
        <w:t xml:space="preserve">). </w:t>
      </w:r>
      <w:r w:rsidRPr="00F0435F">
        <w:rPr>
          <w:i/>
          <w:sz w:val="22"/>
          <w:szCs w:val="22"/>
        </w:rPr>
        <w:t>Linguagem e educação: o ensino e a aprendizagem de gêneros textuais</w:t>
      </w:r>
      <w:r w:rsidRPr="00F0435F">
        <w:rPr>
          <w:sz w:val="22"/>
          <w:szCs w:val="22"/>
        </w:rPr>
        <w:t>. Campinas; Mercado de letras, 2009.</w:t>
      </w:r>
    </w:p>
    <w:p w14:paraId="1A38A8ED" w14:textId="792F7EAF" w:rsidR="00DB34F2" w:rsidRPr="00F0435F" w:rsidRDefault="00550942" w:rsidP="00F0435F">
      <w:pPr>
        <w:rPr>
          <w:sz w:val="22"/>
          <w:szCs w:val="22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ANASTASIOU, L. G. C. &amp; PESSATE, L. (ORGS).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 xml:space="preserve">Processos de </w:t>
      </w:r>
      <w:proofErr w:type="spellStart"/>
      <w:r w:rsidRPr="00F0435F">
        <w:rPr>
          <w:rFonts w:cs="Times New Roman"/>
          <w:i/>
          <w:color w:val="333333"/>
          <w:sz w:val="22"/>
          <w:szCs w:val="22"/>
          <w:lang w:eastAsia="pt-BR"/>
        </w:rPr>
        <w:t>Ensinagem</w:t>
      </w:r>
      <w:proofErr w:type="spellEnd"/>
      <w:r w:rsidRPr="00F0435F">
        <w:rPr>
          <w:rFonts w:cs="Times New Roman"/>
          <w:i/>
          <w:color w:val="333333"/>
          <w:sz w:val="22"/>
          <w:szCs w:val="22"/>
          <w:lang w:eastAsia="pt-BR"/>
        </w:rPr>
        <w:t xml:space="preserve"> na Universidade – pressupostos para as estratégias de trabalho em aula</w:t>
      </w: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. </w:t>
      </w:r>
      <w:proofErr w:type="spellStart"/>
      <w:r w:rsidRPr="00F0435F">
        <w:rPr>
          <w:rFonts w:cs="Times New Roman"/>
          <w:color w:val="333333"/>
          <w:sz w:val="22"/>
          <w:szCs w:val="22"/>
          <w:lang w:eastAsia="pt-BR"/>
        </w:rPr>
        <w:t>Joinvile</w:t>
      </w:r>
      <w:proofErr w:type="spellEnd"/>
      <w:r w:rsidRPr="00F0435F">
        <w:rPr>
          <w:rFonts w:cs="Times New Roman"/>
          <w:color w:val="333333"/>
          <w:sz w:val="22"/>
          <w:szCs w:val="22"/>
          <w:lang w:eastAsia="pt-BR"/>
        </w:rPr>
        <w:t>: UNIVILLE, 2003.</w:t>
      </w:r>
    </w:p>
    <w:p w14:paraId="7AD3F773" w14:textId="5C611D57" w:rsidR="00C3752B" w:rsidRPr="00F0435F" w:rsidRDefault="00C3752B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val="en-US" w:eastAsia="pt-BR"/>
        </w:rPr>
        <w:t xml:space="preserve">BATES, T. </w:t>
      </w:r>
      <w:r w:rsidRPr="00F0435F">
        <w:rPr>
          <w:rFonts w:cs="Times New Roman"/>
          <w:i/>
          <w:color w:val="333333"/>
          <w:sz w:val="22"/>
          <w:szCs w:val="22"/>
          <w:lang w:val="en-US" w:eastAsia="pt-BR"/>
        </w:rPr>
        <w:t>Teaching in a digital age</w:t>
      </w:r>
      <w:r w:rsidRPr="00F0435F">
        <w:rPr>
          <w:rFonts w:cs="Times New Roman"/>
          <w:color w:val="333333"/>
          <w:sz w:val="22"/>
          <w:szCs w:val="22"/>
          <w:lang w:val="en-US" w:eastAsia="pt-BR"/>
        </w:rPr>
        <w:t xml:space="preserve"> (</w:t>
      </w:r>
      <w:proofErr w:type="spellStart"/>
      <w:r w:rsidRPr="00F0435F">
        <w:rPr>
          <w:rFonts w:cs="Times New Roman"/>
          <w:color w:val="333333"/>
          <w:sz w:val="22"/>
          <w:szCs w:val="22"/>
          <w:lang w:val="en-US" w:eastAsia="pt-BR"/>
        </w:rPr>
        <w:t>ebook</w:t>
      </w:r>
      <w:proofErr w:type="spellEnd"/>
      <w:r w:rsidRPr="00F0435F">
        <w:rPr>
          <w:rFonts w:cs="Times New Roman"/>
          <w:color w:val="333333"/>
          <w:sz w:val="22"/>
          <w:szCs w:val="22"/>
          <w:lang w:val="en-US" w:eastAsia="pt-BR"/>
        </w:rPr>
        <w:t xml:space="preserve">). </w:t>
      </w:r>
      <w:r w:rsidRPr="00F0435F">
        <w:rPr>
          <w:rFonts w:cs="Times New Roman"/>
          <w:color w:val="333333"/>
          <w:sz w:val="22"/>
          <w:szCs w:val="22"/>
          <w:lang w:eastAsia="pt-BR"/>
        </w:rPr>
        <w:t>Acessível em: https://opentextbc.ca/teachinginadigitalage/</w:t>
      </w:r>
    </w:p>
    <w:p w14:paraId="5C004051" w14:textId="7ED2DF78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CASTANHO, M.E. Professores e inovação. </w:t>
      </w:r>
      <w:proofErr w:type="gramStart"/>
      <w:r w:rsidRPr="00F0435F">
        <w:rPr>
          <w:rFonts w:cs="Times New Roman"/>
          <w:color w:val="333333"/>
          <w:sz w:val="22"/>
          <w:szCs w:val="22"/>
          <w:lang w:eastAsia="pt-BR"/>
        </w:rPr>
        <w:t>In .</w:t>
      </w:r>
      <w:proofErr w:type="gramEnd"/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 CASTANHO, S. e CASTANHO, </w:t>
      </w:r>
      <w:proofErr w:type="gramStart"/>
      <w:r w:rsidRPr="00F0435F">
        <w:rPr>
          <w:rFonts w:cs="Times New Roman"/>
          <w:color w:val="333333"/>
          <w:sz w:val="22"/>
          <w:szCs w:val="22"/>
          <w:lang w:eastAsia="pt-BR"/>
        </w:rPr>
        <w:t>M.E :</w:t>
      </w:r>
      <w:proofErr w:type="gramEnd"/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O que há de novo na educação superior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Campinas: Papirus, 2000. </w:t>
      </w:r>
    </w:p>
    <w:p w14:paraId="10B042AA" w14:textId="04F65535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>CHAUI, Marilena. A universidade pública sob nova perspectiva. In Revista Brasileira de Educação. Rio de Janeiro: ANPED, n.24, 2003, p.1-12.</w:t>
      </w:r>
    </w:p>
    <w:p w14:paraId="54FA2210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>CONFERÊNCIA Mundial sobre o Ensino Superior (1998:Paris, França). Tendências da Educação Superior para o Século XXI - UNESCO/Conselho de Reitores das Universidades Brasileiras, 1998.</w:t>
      </w:r>
    </w:p>
    <w:p w14:paraId="1AF9A365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CUNHA, M. I.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O professor universitário na transição de paradigmas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Araraquara: J. M. Editora, 1998.</w:t>
      </w:r>
    </w:p>
    <w:p w14:paraId="75FE1C86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>_______.  Aula universitária: inovação e pesquisa.  In: LEITE, Denise; MOROSINI, M. (</w:t>
      </w:r>
      <w:proofErr w:type="spellStart"/>
      <w:r w:rsidRPr="00F0435F">
        <w:rPr>
          <w:rFonts w:cs="Times New Roman"/>
          <w:color w:val="333333"/>
          <w:sz w:val="22"/>
          <w:szCs w:val="22"/>
          <w:lang w:eastAsia="pt-BR"/>
        </w:rPr>
        <w:t>Orgs</w:t>
      </w:r>
      <w:proofErr w:type="spellEnd"/>
      <w:r w:rsidRPr="00F0435F">
        <w:rPr>
          <w:rFonts w:cs="Times New Roman"/>
          <w:color w:val="333333"/>
          <w:sz w:val="22"/>
          <w:szCs w:val="22"/>
          <w:lang w:eastAsia="pt-BR"/>
        </w:rPr>
        <w:t>).  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 xml:space="preserve">Universidade </w:t>
      </w:r>
      <w:proofErr w:type="spellStart"/>
      <w:r w:rsidRPr="00F0435F">
        <w:rPr>
          <w:rFonts w:cs="Times New Roman"/>
          <w:i/>
          <w:color w:val="333333"/>
          <w:sz w:val="22"/>
          <w:szCs w:val="22"/>
          <w:lang w:eastAsia="pt-BR"/>
        </w:rPr>
        <w:t>futurante</w:t>
      </w:r>
      <w:proofErr w:type="spellEnd"/>
      <w:r w:rsidRPr="00F0435F">
        <w:rPr>
          <w:rFonts w:cs="Times New Roman"/>
          <w:i/>
          <w:color w:val="333333"/>
          <w:sz w:val="22"/>
          <w:szCs w:val="22"/>
          <w:lang w:eastAsia="pt-BR"/>
        </w:rPr>
        <w:t>: produção do ensino e inovação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 Campinas: Papirus, 1997.</w:t>
      </w:r>
    </w:p>
    <w:p w14:paraId="593F60D2" w14:textId="2B5F9ED0" w:rsidR="00DB34F2" w:rsidRPr="00F0435F" w:rsidRDefault="00DB34F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DIONÍSIO, </w:t>
      </w:r>
      <w:proofErr w:type="spellStart"/>
      <w:r w:rsidRPr="00F0435F">
        <w:rPr>
          <w:rFonts w:cs="Times New Roman"/>
          <w:color w:val="333333"/>
          <w:sz w:val="22"/>
          <w:szCs w:val="22"/>
          <w:lang w:eastAsia="pt-BR"/>
        </w:rPr>
        <w:t>Angela</w:t>
      </w:r>
      <w:proofErr w:type="spellEnd"/>
      <w:r w:rsidRPr="00F0435F">
        <w:rPr>
          <w:rFonts w:cs="Times New Roman"/>
          <w:color w:val="333333"/>
          <w:sz w:val="22"/>
          <w:szCs w:val="22"/>
          <w:lang w:eastAsia="pt-BR"/>
        </w:rPr>
        <w:t>; MACHADO, Anna Rachel; BEZERRA, Maria Auxiliadora (</w:t>
      </w:r>
      <w:proofErr w:type="spellStart"/>
      <w:r w:rsidRPr="00F0435F">
        <w:rPr>
          <w:rFonts w:cs="Times New Roman"/>
          <w:color w:val="333333"/>
          <w:sz w:val="22"/>
          <w:szCs w:val="22"/>
          <w:lang w:eastAsia="pt-BR"/>
        </w:rPr>
        <w:t>Orgs</w:t>
      </w:r>
      <w:proofErr w:type="spellEnd"/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.)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Gêneros Textuais &amp; Ensino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Rio de Janeiro: Editora Lucerna. 2002. (reedição em 2010 - Parábola editora)</w:t>
      </w:r>
    </w:p>
    <w:p w14:paraId="6C42879F" w14:textId="062D32A9" w:rsidR="00DB34F2" w:rsidRPr="00F0435F" w:rsidRDefault="00DB34F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DOLZ, Joaquim; GAGNON, </w:t>
      </w:r>
      <w:proofErr w:type="spellStart"/>
      <w:r w:rsidRPr="00F0435F">
        <w:rPr>
          <w:rFonts w:cs="Times New Roman"/>
          <w:color w:val="333333"/>
          <w:sz w:val="22"/>
          <w:szCs w:val="22"/>
          <w:lang w:eastAsia="pt-BR"/>
        </w:rPr>
        <w:t>Roxane</w:t>
      </w:r>
      <w:proofErr w:type="spellEnd"/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; DECÂNDIO, Fabrício.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Produção escrita e dificuldades de aprendizagem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Campinas: Mercado de letras, 2010.</w:t>
      </w:r>
    </w:p>
    <w:p w14:paraId="309941C8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FREIRE, P.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Pedagogia da Autonomia: saberes necessários à prática educativa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São Paulo: Paz e Terra, 1996.</w:t>
      </w:r>
    </w:p>
    <w:p w14:paraId="25735EE9" w14:textId="77777777" w:rsidR="00550942" w:rsidRPr="00F0435F" w:rsidRDefault="00550942" w:rsidP="00F0435F">
      <w:pPr>
        <w:pStyle w:val="NormalWeb"/>
        <w:spacing w:before="0" w:beforeAutospacing="0" w:after="0" w:afterAutospacing="0"/>
        <w:rPr>
          <w:rFonts w:asciiTheme="minorHAnsi" w:hAnsiTheme="minorHAnsi"/>
          <w:color w:val="301313"/>
          <w:sz w:val="22"/>
          <w:szCs w:val="22"/>
        </w:rPr>
      </w:pPr>
      <w:r w:rsidRPr="00F0435F">
        <w:rPr>
          <w:rFonts w:asciiTheme="minorHAnsi" w:hAnsiTheme="minorHAnsi" w:cs="Tahoma"/>
          <w:color w:val="301313"/>
          <w:sz w:val="22"/>
          <w:szCs w:val="22"/>
        </w:rPr>
        <w:t>MACHADO, Anna Rachel; LOUSADA, Eliane Gouvêa; ABREU-TARDELLI, Lília Santos.</w:t>
      </w:r>
      <w:r w:rsidRPr="00F0435F">
        <w:rPr>
          <w:rStyle w:val="apple-converted-space"/>
          <w:rFonts w:asciiTheme="minorHAnsi" w:hAnsiTheme="minorHAnsi" w:cs="Tahoma"/>
          <w:color w:val="301313"/>
          <w:sz w:val="22"/>
          <w:szCs w:val="22"/>
        </w:rPr>
        <w:t> </w:t>
      </w:r>
      <w:r w:rsidRPr="00F0435F">
        <w:rPr>
          <w:rStyle w:val="Forte"/>
          <w:rFonts w:asciiTheme="minorHAnsi" w:hAnsiTheme="minorHAnsi" w:cs="Tahoma"/>
          <w:b w:val="0"/>
          <w:i/>
          <w:color w:val="301313"/>
          <w:sz w:val="22"/>
          <w:szCs w:val="22"/>
        </w:rPr>
        <w:t>Resumo</w:t>
      </w:r>
      <w:r w:rsidRPr="00F0435F">
        <w:rPr>
          <w:rFonts w:asciiTheme="minorHAnsi" w:hAnsiTheme="minorHAnsi" w:cs="Tahoma"/>
          <w:b/>
          <w:color w:val="301313"/>
          <w:sz w:val="22"/>
          <w:szCs w:val="22"/>
        </w:rPr>
        <w:t>.</w:t>
      </w:r>
      <w:r w:rsidRPr="00F0435F">
        <w:rPr>
          <w:rFonts w:asciiTheme="minorHAnsi" w:hAnsiTheme="minorHAnsi" w:cs="Tahoma"/>
          <w:color w:val="301313"/>
          <w:sz w:val="22"/>
          <w:szCs w:val="22"/>
        </w:rPr>
        <w:t xml:space="preserve"> São Paulo: Parábola, 2004. </w:t>
      </w:r>
    </w:p>
    <w:p w14:paraId="32A1E621" w14:textId="0189B9FB" w:rsidR="009A1EBC" w:rsidRPr="00F0435F" w:rsidRDefault="00550942" w:rsidP="00F0435F">
      <w:pPr>
        <w:pStyle w:val="NormalWeb"/>
        <w:spacing w:before="0" w:beforeAutospacing="0" w:after="0" w:afterAutospacing="0"/>
        <w:rPr>
          <w:rFonts w:asciiTheme="minorHAnsi" w:hAnsiTheme="minorHAnsi" w:cs="Tahoma"/>
          <w:color w:val="301313"/>
          <w:sz w:val="22"/>
          <w:szCs w:val="22"/>
        </w:rPr>
      </w:pPr>
      <w:r w:rsidRPr="00F0435F">
        <w:rPr>
          <w:rFonts w:asciiTheme="minorHAnsi" w:hAnsiTheme="minorHAnsi" w:cs="Tahoma"/>
          <w:color w:val="301313"/>
          <w:sz w:val="22"/>
          <w:szCs w:val="22"/>
        </w:rPr>
        <w:t>MACHADO, Anna Rachel; LOUSADA, Eliane Gouvêa; ABREU-TARDELLI, Lília Santos.</w:t>
      </w:r>
      <w:r w:rsidRPr="00F0435F">
        <w:rPr>
          <w:rStyle w:val="apple-converted-space"/>
          <w:rFonts w:asciiTheme="minorHAnsi" w:hAnsiTheme="minorHAnsi" w:cs="Tahoma"/>
          <w:color w:val="301313"/>
          <w:sz w:val="22"/>
          <w:szCs w:val="22"/>
        </w:rPr>
        <w:t> </w:t>
      </w:r>
      <w:r w:rsidRPr="00F0435F">
        <w:rPr>
          <w:rStyle w:val="Forte"/>
          <w:rFonts w:asciiTheme="minorHAnsi" w:hAnsiTheme="minorHAnsi" w:cs="Tahoma"/>
          <w:b w:val="0"/>
          <w:i/>
          <w:color w:val="301313"/>
          <w:sz w:val="22"/>
          <w:szCs w:val="22"/>
        </w:rPr>
        <w:t>Resenha</w:t>
      </w:r>
      <w:r w:rsidRPr="00F0435F">
        <w:rPr>
          <w:rFonts w:asciiTheme="minorHAnsi" w:hAnsiTheme="minorHAnsi" w:cs="Tahoma"/>
          <w:b/>
          <w:color w:val="301313"/>
          <w:sz w:val="22"/>
          <w:szCs w:val="22"/>
        </w:rPr>
        <w:t>.</w:t>
      </w:r>
      <w:r w:rsidRPr="00F0435F">
        <w:rPr>
          <w:rFonts w:asciiTheme="minorHAnsi" w:hAnsiTheme="minorHAnsi" w:cs="Tahoma"/>
          <w:color w:val="301313"/>
          <w:sz w:val="22"/>
          <w:szCs w:val="22"/>
        </w:rPr>
        <w:t xml:space="preserve"> São Paulo: Parábola, 2004.</w:t>
      </w:r>
    </w:p>
    <w:p w14:paraId="4436DAA3" w14:textId="77777777" w:rsidR="00550942" w:rsidRPr="00F0435F" w:rsidRDefault="00550942" w:rsidP="00F0435F">
      <w:pPr>
        <w:pStyle w:val="NormalWeb"/>
        <w:spacing w:before="0" w:beforeAutospacing="0" w:after="0" w:afterAutospacing="0"/>
        <w:rPr>
          <w:rFonts w:asciiTheme="minorHAnsi" w:hAnsiTheme="minorHAnsi"/>
          <w:color w:val="301313"/>
          <w:sz w:val="22"/>
          <w:szCs w:val="22"/>
        </w:rPr>
      </w:pPr>
      <w:r w:rsidRPr="00F0435F">
        <w:rPr>
          <w:rFonts w:asciiTheme="minorHAnsi" w:hAnsiTheme="minorHAnsi" w:cs="Tahoma"/>
          <w:color w:val="301313"/>
          <w:sz w:val="22"/>
          <w:szCs w:val="22"/>
        </w:rPr>
        <w:t>MACHADO, Anna Rachel; LOUSADA, Eliane Gouvêa; ABREU-TARDELLI, Lília Santos.</w:t>
      </w:r>
      <w:r w:rsidRPr="00F0435F">
        <w:rPr>
          <w:rStyle w:val="apple-converted-space"/>
          <w:rFonts w:asciiTheme="minorHAnsi" w:hAnsiTheme="minorHAnsi" w:cs="Tahoma"/>
          <w:color w:val="301313"/>
          <w:sz w:val="22"/>
          <w:szCs w:val="22"/>
        </w:rPr>
        <w:t> </w:t>
      </w:r>
      <w:r w:rsidRPr="00F0435F">
        <w:rPr>
          <w:rStyle w:val="Forte"/>
          <w:rFonts w:asciiTheme="minorHAnsi" w:hAnsiTheme="minorHAnsi" w:cs="Tahoma"/>
          <w:b w:val="0"/>
          <w:i/>
          <w:color w:val="301313"/>
          <w:sz w:val="22"/>
          <w:szCs w:val="22"/>
        </w:rPr>
        <w:t>Planejar gêneros acadêmicos</w:t>
      </w:r>
      <w:r w:rsidRPr="00F0435F">
        <w:rPr>
          <w:rFonts w:asciiTheme="minorHAnsi" w:hAnsiTheme="minorHAnsi" w:cs="Tahoma"/>
          <w:b/>
          <w:color w:val="301313"/>
          <w:sz w:val="22"/>
          <w:szCs w:val="22"/>
        </w:rPr>
        <w:t>.</w:t>
      </w:r>
      <w:r w:rsidRPr="00F0435F">
        <w:rPr>
          <w:rFonts w:asciiTheme="minorHAnsi" w:hAnsiTheme="minorHAnsi" w:cs="Tahoma"/>
          <w:color w:val="301313"/>
          <w:sz w:val="22"/>
          <w:szCs w:val="22"/>
        </w:rPr>
        <w:t xml:space="preserve"> São Paulo: Parábola, 2005. </w:t>
      </w:r>
    </w:p>
    <w:p w14:paraId="336E31A5" w14:textId="0EFD3080" w:rsidR="00550942" w:rsidRPr="00F0435F" w:rsidRDefault="00550942" w:rsidP="00F0435F">
      <w:pPr>
        <w:pStyle w:val="NormalWeb"/>
        <w:spacing w:before="0" w:beforeAutospacing="0" w:after="0" w:afterAutospacing="0"/>
        <w:rPr>
          <w:rFonts w:asciiTheme="minorHAnsi" w:hAnsiTheme="minorHAnsi"/>
          <w:color w:val="301313"/>
          <w:sz w:val="22"/>
          <w:szCs w:val="22"/>
        </w:rPr>
      </w:pPr>
      <w:r w:rsidRPr="00F0435F">
        <w:rPr>
          <w:rFonts w:asciiTheme="minorHAnsi" w:hAnsiTheme="minorHAnsi" w:cs="Tahoma"/>
          <w:color w:val="301313"/>
          <w:sz w:val="22"/>
          <w:szCs w:val="22"/>
        </w:rPr>
        <w:t>MACHADO, Anna Rachel; LOUSADA, Eliane Gouvêa; ABREU-TARDELLI, Lília Santos.</w:t>
      </w:r>
      <w:r w:rsidRPr="00F0435F">
        <w:rPr>
          <w:rStyle w:val="apple-converted-space"/>
          <w:rFonts w:asciiTheme="minorHAnsi" w:hAnsiTheme="minorHAnsi" w:cs="Tahoma"/>
          <w:color w:val="301313"/>
          <w:sz w:val="22"/>
          <w:szCs w:val="22"/>
        </w:rPr>
        <w:t> </w:t>
      </w:r>
      <w:r w:rsidRPr="00F0435F">
        <w:rPr>
          <w:rStyle w:val="Forte"/>
          <w:rFonts w:asciiTheme="minorHAnsi" w:hAnsiTheme="minorHAnsi" w:cs="Tahoma"/>
          <w:b w:val="0"/>
          <w:i/>
          <w:color w:val="301313"/>
          <w:sz w:val="22"/>
          <w:szCs w:val="22"/>
        </w:rPr>
        <w:t>Trabalho de pesquisa: diários de leitura para revisão bibliográfica</w:t>
      </w:r>
      <w:r w:rsidRPr="00F0435F">
        <w:rPr>
          <w:rFonts w:asciiTheme="minorHAnsi" w:hAnsiTheme="minorHAnsi" w:cs="Tahoma"/>
          <w:color w:val="301313"/>
          <w:sz w:val="22"/>
          <w:szCs w:val="22"/>
        </w:rPr>
        <w:t>. São Paulo: Parábola, 2007. </w:t>
      </w:r>
    </w:p>
    <w:p w14:paraId="027D6E4D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MASETTO, M.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O professor na hora da verdade – a prática docente no ensino superior</w:t>
      </w: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. São Paulo: </w:t>
      </w:r>
      <w:proofErr w:type="spellStart"/>
      <w:r w:rsidRPr="00F0435F">
        <w:rPr>
          <w:rFonts w:cs="Times New Roman"/>
          <w:color w:val="333333"/>
          <w:sz w:val="22"/>
          <w:szCs w:val="22"/>
          <w:lang w:eastAsia="pt-BR"/>
        </w:rPr>
        <w:t>Avercamp</w:t>
      </w:r>
      <w:proofErr w:type="spellEnd"/>
      <w:r w:rsidRPr="00F0435F">
        <w:rPr>
          <w:rFonts w:cs="Times New Roman"/>
          <w:color w:val="333333"/>
          <w:sz w:val="22"/>
          <w:szCs w:val="22"/>
          <w:lang w:eastAsia="pt-BR"/>
        </w:rPr>
        <w:t>. 2010.</w:t>
      </w:r>
    </w:p>
    <w:p w14:paraId="20FD2EE1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MORIN, E.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 xml:space="preserve">Complexidade e </w:t>
      </w:r>
      <w:proofErr w:type="spellStart"/>
      <w:r w:rsidRPr="00F0435F">
        <w:rPr>
          <w:rFonts w:cs="Times New Roman"/>
          <w:i/>
          <w:color w:val="333333"/>
          <w:sz w:val="22"/>
          <w:szCs w:val="22"/>
          <w:lang w:eastAsia="pt-BR"/>
        </w:rPr>
        <w:t>transdisciplinaridade</w:t>
      </w:r>
      <w:proofErr w:type="spellEnd"/>
      <w:r w:rsidRPr="00F0435F">
        <w:rPr>
          <w:rFonts w:cs="Times New Roman"/>
          <w:i/>
          <w:color w:val="333333"/>
          <w:sz w:val="22"/>
          <w:szCs w:val="22"/>
          <w:lang w:eastAsia="pt-BR"/>
        </w:rPr>
        <w:t xml:space="preserve"> – a reforma da universidade e do ensino fundamental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Natal: EDUFRN, 2000.</w:t>
      </w:r>
    </w:p>
    <w:p w14:paraId="2BFC3C58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PIMENTA, S. G. e ANASTASIOU, L. G.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Docência no ensino superior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São Paulo: Cortez, 2002. </w:t>
      </w:r>
    </w:p>
    <w:p w14:paraId="06A3B4D8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PIMENTA, S. G. e ALMEIDA, M. I.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Pedagogia Universitária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São Paulo: EDUSP, 2009.</w:t>
      </w:r>
    </w:p>
    <w:p w14:paraId="515D70C6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________.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Pedagogia Universitária – caminhos para a formação de professores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S. Paulo: Cortez Editora, 2011.</w:t>
      </w:r>
    </w:p>
    <w:p w14:paraId="08BC3F83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SANTOS, B. de S.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Um discurso sobre as ciências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Edições Afrontamento. Porto. 1999.</w:t>
      </w:r>
    </w:p>
    <w:p w14:paraId="38DD476D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>VEIGA, I. P. &amp; CASTANHO, M. E. (</w:t>
      </w:r>
      <w:proofErr w:type="spellStart"/>
      <w:r w:rsidRPr="00F0435F">
        <w:rPr>
          <w:rFonts w:cs="Times New Roman"/>
          <w:color w:val="333333"/>
          <w:sz w:val="22"/>
          <w:szCs w:val="22"/>
          <w:lang w:eastAsia="pt-BR"/>
        </w:rPr>
        <w:t>orgs</w:t>
      </w:r>
      <w:proofErr w:type="spellEnd"/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)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Pedagogia Universitária – a aula em foco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Campinas: Papirus, 2000.</w:t>
      </w:r>
    </w:p>
    <w:p w14:paraId="1C09FB57" w14:textId="77777777" w:rsidR="00550942" w:rsidRPr="00F0435F" w:rsidRDefault="00550942" w:rsidP="00F0435F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ZABALZA, M. A.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O ensino universitário: seu cenário e seus protagonistas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Porto Alegre: Artmed, 2004.</w:t>
      </w:r>
    </w:p>
    <w:p w14:paraId="3919E1AE" w14:textId="77777777" w:rsidR="00550942" w:rsidRPr="00F0435F" w:rsidRDefault="00550942" w:rsidP="00F0435F">
      <w:pPr>
        <w:rPr>
          <w:sz w:val="20"/>
          <w:szCs w:val="20"/>
        </w:rPr>
      </w:pPr>
    </w:p>
    <w:p w14:paraId="1FEAA595" w14:textId="77777777" w:rsidR="006A6893" w:rsidRPr="00F0435F" w:rsidRDefault="006A6893" w:rsidP="00F0435F">
      <w:pPr>
        <w:rPr>
          <w:sz w:val="20"/>
          <w:szCs w:val="20"/>
        </w:rPr>
      </w:pPr>
    </w:p>
    <w:sectPr w:rsidR="006A6893" w:rsidRPr="00F0435F" w:rsidSect="00F043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388C"/>
    <w:multiLevelType w:val="hybridMultilevel"/>
    <w:tmpl w:val="16889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C01F0"/>
    <w:multiLevelType w:val="hybridMultilevel"/>
    <w:tmpl w:val="C144D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1328"/>
    <w:multiLevelType w:val="hybridMultilevel"/>
    <w:tmpl w:val="3F4CA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97E44"/>
    <w:multiLevelType w:val="hybridMultilevel"/>
    <w:tmpl w:val="69DA69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B0"/>
    <w:rsid w:val="000463C2"/>
    <w:rsid w:val="000824B2"/>
    <w:rsid w:val="001134CD"/>
    <w:rsid w:val="001203D0"/>
    <w:rsid w:val="0012292A"/>
    <w:rsid w:val="001447B4"/>
    <w:rsid w:val="001905AF"/>
    <w:rsid w:val="0036185B"/>
    <w:rsid w:val="00392956"/>
    <w:rsid w:val="003E5BB4"/>
    <w:rsid w:val="00411930"/>
    <w:rsid w:val="0046648E"/>
    <w:rsid w:val="00486BC7"/>
    <w:rsid w:val="00550942"/>
    <w:rsid w:val="00574ACE"/>
    <w:rsid w:val="00596D05"/>
    <w:rsid w:val="006409B5"/>
    <w:rsid w:val="006A6893"/>
    <w:rsid w:val="00740D05"/>
    <w:rsid w:val="00756556"/>
    <w:rsid w:val="007E41E0"/>
    <w:rsid w:val="00847D8E"/>
    <w:rsid w:val="0085229F"/>
    <w:rsid w:val="008A3E9D"/>
    <w:rsid w:val="008D13EA"/>
    <w:rsid w:val="008F03F0"/>
    <w:rsid w:val="009A1EBC"/>
    <w:rsid w:val="00A734D9"/>
    <w:rsid w:val="00B16CB0"/>
    <w:rsid w:val="00B56510"/>
    <w:rsid w:val="00BA4A99"/>
    <w:rsid w:val="00C3752B"/>
    <w:rsid w:val="00C54246"/>
    <w:rsid w:val="00CE7220"/>
    <w:rsid w:val="00D15500"/>
    <w:rsid w:val="00DB34F2"/>
    <w:rsid w:val="00DB7258"/>
    <w:rsid w:val="00E13E84"/>
    <w:rsid w:val="00EE3938"/>
    <w:rsid w:val="00F0435F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16AA"/>
  <w15:docId w15:val="{90E07EA2-C5E7-8C4B-A7B0-FB5819CF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C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930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411930"/>
  </w:style>
  <w:style w:type="character" w:styleId="Forte">
    <w:name w:val="Strong"/>
    <w:basedOn w:val="Fontepargpadro"/>
    <w:uiPriority w:val="22"/>
    <w:qFormat/>
    <w:rsid w:val="00411930"/>
    <w:rPr>
      <w:b/>
      <w:bCs/>
    </w:rPr>
  </w:style>
  <w:style w:type="table" w:styleId="Tabelacomgrade">
    <w:name w:val="Table Grid"/>
    <w:basedOn w:val="Tabelanormal"/>
    <w:uiPriority w:val="39"/>
    <w:rsid w:val="0046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72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usada@usp.br" TargetMode="External"/><Relationship Id="rId5" Type="http://schemas.openxmlformats.org/officeDocument/2006/relationships/hyperlink" Target="mailto:hadazul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929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FFLCH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Consuelo Amigo Pino</dc:creator>
  <cp:lastModifiedBy>Claudia Amigo Pino</cp:lastModifiedBy>
  <cp:revision>3</cp:revision>
  <dcterms:created xsi:type="dcterms:W3CDTF">2019-03-20T14:35:00Z</dcterms:created>
  <dcterms:modified xsi:type="dcterms:W3CDTF">2019-03-20T14:54:00Z</dcterms:modified>
</cp:coreProperties>
</file>