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2F" w:rsidRDefault="00F85E0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Proposta de Apoio à Pesquisa de Jovens Docentes </w:t>
      </w:r>
      <w:r w:rsidR="00223CDA">
        <w:rPr>
          <w:rFonts w:ascii="Times New Roman" w:hAnsi="Times New Roman" w:cs="Times New Roman"/>
          <w:sz w:val="22"/>
          <w:szCs w:val="22"/>
        </w:rPr>
        <w:t xml:space="preserve">– v. </w:t>
      </w:r>
      <w:r w:rsidR="0098437E">
        <w:rPr>
          <w:rFonts w:ascii="Times New Roman" w:hAnsi="Times New Roman" w:cs="Times New Roman"/>
          <w:sz w:val="22"/>
          <w:szCs w:val="22"/>
        </w:rPr>
        <w:t>22</w:t>
      </w:r>
      <w:r w:rsidR="00223CDA">
        <w:rPr>
          <w:rFonts w:ascii="Times New Roman" w:hAnsi="Times New Roman" w:cs="Times New Roman"/>
          <w:sz w:val="22"/>
          <w:szCs w:val="22"/>
        </w:rPr>
        <w:t>/6/18</w:t>
      </w:r>
      <w:r w:rsidR="0098437E">
        <w:rPr>
          <w:rFonts w:ascii="Times New Roman" w:hAnsi="Times New Roman" w:cs="Times New Roman"/>
          <w:sz w:val="22"/>
          <w:szCs w:val="22"/>
        </w:rPr>
        <w:t>, 22h</w:t>
      </w:r>
    </w:p>
    <w:p w:rsidR="001066CC" w:rsidRDefault="001066CC">
      <w:pPr>
        <w:pStyle w:val="Default"/>
        <w:spacing w:after="12"/>
        <w:rPr>
          <w:rFonts w:ascii="Times New Roman" w:hAnsi="Times New Roman" w:cs="Times New Roman"/>
          <w:b/>
          <w:sz w:val="22"/>
          <w:szCs w:val="22"/>
        </w:rPr>
      </w:pPr>
    </w:p>
    <w:p w:rsidR="0087785C" w:rsidRDefault="0087785C">
      <w:pPr>
        <w:pStyle w:val="Default"/>
        <w:spacing w:after="12"/>
        <w:rPr>
          <w:rFonts w:ascii="Times New Roman" w:hAnsi="Times New Roman" w:cs="Times New Roman"/>
          <w:b/>
          <w:sz w:val="22"/>
          <w:szCs w:val="22"/>
        </w:rPr>
      </w:pPr>
    </w:p>
    <w:p w:rsidR="0087785C" w:rsidRPr="0087785C" w:rsidRDefault="0087785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</w:p>
    <w:p w:rsidR="0087785C" w:rsidRPr="0087785C" w:rsidRDefault="0064368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Leopoldo</w:t>
      </w:r>
      <w:r w:rsidR="00223C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3CDA">
        <w:rPr>
          <w:rFonts w:ascii="Times New Roman" w:hAnsi="Times New Roman" w:cs="Times New Roman"/>
          <w:sz w:val="22"/>
          <w:szCs w:val="22"/>
        </w:rPr>
        <w:t>Rideki</w:t>
      </w:r>
      <w:proofErr w:type="spellEnd"/>
      <w:r w:rsidR="00223C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23CDA">
        <w:rPr>
          <w:rFonts w:ascii="Times New Roman" w:hAnsi="Times New Roman" w:cs="Times New Roman"/>
          <w:sz w:val="22"/>
          <w:szCs w:val="22"/>
        </w:rPr>
        <w:t>Yoshioka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7351954</w:t>
      </w:r>
      <w:proofErr w:type="gramEnd"/>
    </w:p>
    <w:p w:rsidR="001B10CC" w:rsidRPr="00223CDA" w:rsidRDefault="0064368C" w:rsidP="00223CDA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  <w:r w:rsidRPr="00223CDA">
        <w:rPr>
          <w:rFonts w:ascii="Times New Roman" w:hAnsi="Times New Roman" w:cs="Times New Roman"/>
          <w:sz w:val="22"/>
          <w:szCs w:val="22"/>
        </w:rPr>
        <w:t xml:space="preserve">Arthur Sequeira </w:t>
      </w:r>
      <w:proofErr w:type="spellStart"/>
      <w:proofErr w:type="gramStart"/>
      <w:r w:rsidRPr="00223CDA">
        <w:rPr>
          <w:rFonts w:ascii="Times New Roman" w:hAnsi="Times New Roman" w:cs="Times New Roman"/>
          <w:sz w:val="22"/>
          <w:szCs w:val="22"/>
        </w:rPr>
        <w:t>Aikawa</w:t>
      </w:r>
      <w:proofErr w:type="spellEnd"/>
      <w:r w:rsidRPr="00223CDA">
        <w:rPr>
          <w:rFonts w:ascii="Times New Roman" w:hAnsi="Times New Roman" w:cs="Times New Roman"/>
          <w:sz w:val="22"/>
          <w:szCs w:val="22"/>
        </w:rPr>
        <w:t xml:space="preserve"> </w:t>
      </w:r>
      <w:r w:rsidR="001B10CC" w:rsidRPr="00223CDA">
        <w:rPr>
          <w:rFonts w:ascii="Times New Roman" w:hAnsi="Times New Roman" w:cs="Times New Roman"/>
          <w:sz w:val="22"/>
          <w:szCs w:val="22"/>
        </w:rPr>
        <w:t xml:space="preserve"> 6850604</w:t>
      </w:r>
      <w:proofErr w:type="gramEnd"/>
    </w:p>
    <w:p w:rsidR="003C77A7" w:rsidRDefault="003C77A7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  <w:r w:rsidRPr="003C77A7"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Rodrigo Franca Daguano</w:t>
      </w:r>
      <w:r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 xml:space="preserve"> </w:t>
      </w:r>
      <w:r w:rsidRPr="003C77A7"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7210421</w:t>
      </w:r>
    </w:p>
    <w:p w:rsidR="00223CDA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Claudio Luiz Marte 654542</w:t>
      </w:r>
    </w:p>
    <w:p w:rsidR="00223CDA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Luca Di Biase 9588166</w:t>
      </w:r>
    </w:p>
    <w:p w:rsidR="00223CDA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Olímpio Mendes de Barros 3027304</w:t>
      </w:r>
    </w:p>
    <w:p w:rsidR="00223CDA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  <w:r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  <w:t>Pedro B. Chiovetti 6851352</w:t>
      </w:r>
    </w:p>
    <w:p w:rsidR="00223CDA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</w:p>
    <w:p w:rsidR="00223CDA" w:rsidRPr="003C77A7" w:rsidRDefault="00223CDA" w:rsidP="003C77A7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  <w:lang w:val="pt-PT" w:eastAsia="pt-PT"/>
        </w:rPr>
      </w:pPr>
    </w:p>
    <w:p w:rsidR="0064368C" w:rsidRPr="0087785C" w:rsidRDefault="0064368C" w:rsidP="0064368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</w:p>
    <w:p w:rsidR="001066CC" w:rsidRPr="0087785C" w:rsidRDefault="001066C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</w:p>
    <w:p w:rsidR="001066CC" w:rsidRDefault="001066CC">
      <w:pPr>
        <w:pStyle w:val="Default"/>
        <w:spacing w:after="1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Título:</w:t>
      </w:r>
      <w:r w:rsidR="0087785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E01D8" w:rsidRPr="00CE01D8" w:rsidRDefault="00CE01D8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CE01D8">
        <w:rPr>
          <w:rFonts w:ascii="Times New Roman" w:hAnsi="Times New Roman" w:cs="Times New Roman"/>
          <w:sz w:val="22"/>
          <w:szCs w:val="22"/>
        </w:rPr>
        <w:t xml:space="preserve">esquisa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CE01D8">
        <w:rPr>
          <w:rFonts w:ascii="Times New Roman" w:hAnsi="Times New Roman" w:cs="Times New Roman"/>
          <w:sz w:val="22"/>
          <w:szCs w:val="22"/>
        </w:rPr>
        <w:t>modelos de simulaç</w:t>
      </w:r>
      <w:r w:rsidRPr="00CE01D8">
        <w:rPr>
          <w:rFonts w:ascii="Times New Roman" w:hAnsi="Times New Roman" w:cs="Times New Roman"/>
          <w:sz w:val="22"/>
          <w:szCs w:val="22"/>
        </w:rPr>
        <w:t xml:space="preserve">ão </w:t>
      </w:r>
      <w:r w:rsidR="003D6E50">
        <w:rPr>
          <w:rFonts w:ascii="Times New Roman" w:hAnsi="Times New Roman" w:cs="Times New Roman"/>
          <w:sz w:val="22"/>
          <w:szCs w:val="22"/>
        </w:rPr>
        <w:t xml:space="preserve">para melhoria </w:t>
      </w:r>
      <w:r w:rsidRPr="00CE01D8">
        <w:rPr>
          <w:rFonts w:ascii="Times New Roman" w:hAnsi="Times New Roman" w:cs="Times New Roman"/>
          <w:sz w:val="22"/>
          <w:szCs w:val="22"/>
        </w:rPr>
        <w:t xml:space="preserve">da </w:t>
      </w:r>
      <w:r w:rsidR="003D6E50">
        <w:rPr>
          <w:rFonts w:ascii="Times New Roman" w:hAnsi="Times New Roman" w:cs="Times New Roman"/>
          <w:sz w:val="22"/>
          <w:szCs w:val="22"/>
        </w:rPr>
        <w:t>mobilidade urbana</w:t>
      </w:r>
    </w:p>
    <w:p w:rsidR="00CE01D8" w:rsidRDefault="00CE01D8">
      <w:pPr>
        <w:pStyle w:val="Default"/>
        <w:spacing w:after="12"/>
        <w:rPr>
          <w:rFonts w:ascii="Times New Roman" w:hAnsi="Times New Roman" w:cs="Times New Roman"/>
          <w:b/>
          <w:sz w:val="22"/>
          <w:szCs w:val="22"/>
        </w:rPr>
      </w:pPr>
    </w:p>
    <w:p w:rsidR="002D362F" w:rsidRDefault="00F85E0C">
      <w:pPr>
        <w:pStyle w:val="Default"/>
        <w:spacing w:after="1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Laboratório de Mobilidade Inteligente (LMI) </w:t>
      </w:r>
    </w:p>
    <w:p w:rsidR="002D362F" w:rsidRDefault="00F85E0C">
      <w:pPr>
        <w:pStyle w:val="Default"/>
        <w:spacing w:after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Palavras-chave: </w:t>
      </w:r>
      <w:r w:rsidR="00EB245B">
        <w:rPr>
          <w:rFonts w:ascii="Times New Roman" w:hAnsi="Times New Roman" w:cs="Times New Roman"/>
          <w:sz w:val="22"/>
          <w:szCs w:val="22"/>
        </w:rPr>
        <w:t xml:space="preserve">Micro e Macro </w:t>
      </w:r>
      <w:r>
        <w:rPr>
          <w:rFonts w:ascii="Times New Roman" w:hAnsi="Times New Roman" w:cs="Times New Roman"/>
          <w:sz w:val="22"/>
          <w:szCs w:val="22"/>
        </w:rPr>
        <w:t>Modelos de Simulação</w:t>
      </w:r>
      <w:r w:rsidR="00EB245B">
        <w:rPr>
          <w:rFonts w:ascii="Times New Roman" w:hAnsi="Times New Roman" w:cs="Times New Roman"/>
          <w:sz w:val="22"/>
          <w:szCs w:val="22"/>
        </w:rPr>
        <w:t xml:space="preserve"> de Tráfego, Redes Neurais </w:t>
      </w:r>
    </w:p>
    <w:p w:rsidR="002D362F" w:rsidRDefault="002D362F">
      <w:pPr>
        <w:spacing w:after="12" w:line="240" w:lineRule="auto"/>
        <w:rPr>
          <w:rFonts w:ascii="Times New Roman" w:hAnsi="Times New Roman" w:cs="Times New Roman"/>
        </w:rPr>
      </w:pPr>
    </w:p>
    <w:p w:rsidR="001066CC" w:rsidRDefault="00F85E0C">
      <w:pPr>
        <w:spacing w:after="12" w:line="240" w:lineRule="auto"/>
        <w:rPr>
          <w:rStyle w:val="Forte"/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</w:rPr>
        <w:t>Resumo</w:t>
      </w:r>
      <w:r>
        <w:rPr>
          <w:rFonts w:ascii="Times New Roman" w:hAnsi="Times New Roman" w:cs="Times New Roman"/>
        </w:rPr>
        <w:t xml:space="preserve"> </w:t>
      </w:r>
      <w:r w:rsidR="001066CC">
        <w:rPr>
          <w:rFonts w:ascii="Times New Roman" w:hAnsi="Times New Roman" w:cs="Times New Roman"/>
        </w:rPr>
        <w:t xml:space="preserve">(1000) - </w:t>
      </w:r>
      <w:r w:rsidR="001066CC">
        <w:rPr>
          <w:rStyle w:val="Forte"/>
          <w:rFonts w:ascii="Arial" w:hAnsi="Arial" w:cs="Arial"/>
          <w:color w:val="404040"/>
          <w:sz w:val="19"/>
          <w:szCs w:val="19"/>
          <w:shd w:val="clear" w:color="auto" w:fill="FFFFFF"/>
        </w:rPr>
        <w:t>Descrição sucinta do Projeto, sua relação com as atividades de pesquisa do departamento e do docente, em especial com o plano de pesquisa apresentado pelo docente como parte do processo de contratação ou de período probatório</w:t>
      </w:r>
    </w:p>
    <w:p w:rsidR="001066CC" w:rsidRDefault="001066CC">
      <w:pPr>
        <w:spacing w:after="12" w:line="240" w:lineRule="auto"/>
        <w:rPr>
          <w:rFonts w:ascii="Times New Roman" w:hAnsi="Times New Roman" w:cs="Times New Roman"/>
        </w:rPr>
      </w:pPr>
    </w:p>
    <w:p w:rsidR="00C22C6E" w:rsidRDefault="00603418" w:rsidP="003D476E">
      <w:pPr>
        <w:spacing w:after="1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23CDA">
        <w:rPr>
          <w:rFonts w:ascii="Times New Roman" w:hAnsi="Times New Roman" w:cs="Times New Roman"/>
        </w:rPr>
        <w:t xml:space="preserve">os últimos dois anos, </w:t>
      </w:r>
      <w:r w:rsidR="00223CDA">
        <w:rPr>
          <w:rFonts w:ascii="Times New Roman" w:hAnsi="Times New Roman" w:cs="Times New Roman"/>
        </w:rPr>
        <w:t xml:space="preserve">um laboratório </w:t>
      </w:r>
      <w:r w:rsidR="00256C36">
        <w:rPr>
          <w:rFonts w:ascii="Times New Roman" w:hAnsi="Times New Roman" w:cs="Times New Roman"/>
        </w:rPr>
        <w:t xml:space="preserve">com softwares de simulação de tráfego, </w:t>
      </w:r>
      <w:r w:rsidR="00223CDA">
        <w:rPr>
          <w:rFonts w:ascii="Times New Roman" w:hAnsi="Times New Roman" w:cs="Times New Roman"/>
        </w:rPr>
        <w:t>voltado aos alunos de graduação</w:t>
      </w:r>
      <w:r w:rsidR="00256C36">
        <w:rPr>
          <w:rFonts w:ascii="Times New Roman" w:hAnsi="Times New Roman" w:cs="Times New Roman"/>
        </w:rPr>
        <w:t>,</w:t>
      </w:r>
      <w:r w:rsidR="00223CDA">
        <w:rPr>
          <w:rFonts w:ascii="Times New Roman" w:hAnsi="Times New Roman" w:cs="Times New Roman"/>
        </w:rPr>
        <w:t xml:space="preserve"> </w:t>
      </w:r>
      <w:r w:rsidR="00C22C6E">
        <w:rPr>
          <w:rFonts w:ascii="Times New Roman" w:hAnsi="Times New Roman" w:cs="Times New Roman"/>
        </w:rPr>
        <w:t xml:space="preserve">vem propiciando </w:t>
      </w:r>
      <w:r w:rsidR="00223CDA">
        <w:rPr>
          <w:rFonts w:ascii="Times New Roman" w:hAnsi="Times New Roman" w:cs="Times New Roman"/>
        </w:rPr>
        <w:t>resulta</w:t>
      </w:r>
      <w:r w:rsidR="00C22C6E">
        <w:rPr>
          <w:rFonts w:ascii="Times New Roman" w:hAnsi="Times New Roman" w:cs="Times New Roman"/>
        </w:rPr>
        <w:t>dos efetiv</w:t>
      </w:r>
      <w:r w:rsidR="0067757C">
        <w:rPr>
          <w:rFonts w:ascii="Times New Roman" w:hAnsi="Times New Roman" w:cs="Times New Roman"/>
        </w:rPr>
        <w:t xml:space="preserve">os </w:t>
      </w:r>
      <w:r w:rsidR="00C22C6E">
        <w:rPr>
          <w:rFonts w:ascii="Times New Roman" w:hAnsi="Times New Roman" w:cs="Times New Roman"/>
        </w:rPr>
        <w:t xml:space="preserve">em </w:t>
      </w:r>
      <w:r w:rsidR="00223CDA">
        <w:rPr>
          <w:rFonts w:ascii="Times New Roman" w:hAnsi="Times New Roman" w:cs="Times New Roman"/>
        </w:rPr>
        <w:t xml:space="preserve">Projetos Acadêmicos e Trabalhos de Formatura, tanto na Engenharia </w:t>
      </w:r>
      <w:r w:rsidR="00256C36">
        <w:rPr>
          <w:rFonts w:ascii="Times New Roman" w:hAnsi="Times New Roman" w:cs="Times New Roman"/>
        </w:rPr>
        <w:t>Elétrica</w:t>
      </w:r>
      <w:r w:rsidR="00256C36">
        <w:rPr>
          <w:rFonts w:ascii="Times New Roman" w:hAnsi="Times New Roman" w:cs="Times New Roman"/>
        </w:rPr>
        <w:t xml:space="preserve"> quanto na Civil. </w:t>
      </w:r>
      <w:r w:rsidR="0067757C">
        <w:rPr>
          <w:rFonts w:ascii="Times New Roman" w:hAnsi="Times New Roman" w:cs="Times New Roman"/>
        </w:rPr>
        <w:t>O objetivo dessa solicitação, EM GRUPO,</w:t>
      </w:r>
      <w:r w:rsidR="003D476E">
        <w:rPr>
          <w:rFonts w:ascii="Times New Roman" w:hAnsi="Times New Roman" w:cs="Times New Roman"/>
        </w:rPr>
        <w:t xml:space="preserve"> é ampliar a capacidade e </w:t>
      </w:r>
      <w:r w:rsidR="00256C36">
        <w:rPr>
          <w:rFonts w:ascii="Times New Roman" w:hAnsi="Times New Roman" w:cs="Times New Roman"/>
        </w:rPr>
        <w:t>as</w:t>
      </w:r>
      <w:r w:rsidR="003D476E">
        <w:rPr>
          <w:rFonts w:ascii="Times New Roman" w:hAnsi="Times New Roman" w:cs="Times New Roman"/>
        </w:rPr>
        <w:t xml:space="preserve"> funcionalidades</w:t>
      </w:r>
      <w:r w:rsidR="00256C36">
        <w:rPr>
          <w:rFonts w:ascii="Times New Roman" w:hAnsi="Times New Roman" w:cs="Times New Roman"/>
        </w:rPr>
        <w:t xml:space="preserve"> do laboratório a fim de constituir um</w:t>
      </w:r>
      <w:r w:rsidR="003D476E">
        <w:rPr>
          <w:rFonts w:ascii="Times New Roman" w:hAnsi="Times New Roman" w:cs="Times New Roman"/>
        </w:rPr>
        <w:t xml:space="preserve"> ambiente comput</w:t>
      </w:r>
      <w:r w:rsidR="0067757C">
        <w:rPr>
          <w:rFonts w:ascii="Times New Roman" w:hAnsi="Times New Roman" w:cs="Times New Roman"/>
        </w:rPr>
        <w:t>acional de pesquisa, envolvendo alunos de pós-graduação</w:t>
      </w:r>
      <w:r w:rsidR="00256C36">
        <w:rPr>
          <w:rFonts w:ascii="Times New Roman" w:hAnsi="Times New Roman" w:cs="Times New Roman"/>
        </w:rPr>
        <w:t>. P</w:t>
      </w:r>
      <w:r w:rsidR="003D476E">
        <w:rPr>
          <w:rFonts w:ascii="Times New Roman" w:hAnsi="Times New Roman" w:cs="Times New Roman"/>
        </w:rPr>
        <w:t>ermit</w:t>
      </w:r>
      <w:r w:rsidR="0067757C">
        <w:rPr>
          <w:rFonts w:ascii="Times New Roman" w:hAnsi="Times New Roman" w:cs="Times New Roman"/>
        </w:rPr>
        <w:t xml:space="preserve">irá </w:t>
      </w:r>
      <w:r w:rsidR="003D476E">
        <w:rPr>
          <w:rFonts w:ascii="Times New Roman" w:hAnsi="Times New Roman" w:cs="Times New Roman"/>
        </w:rPr>
        <w:t xml:space="preserve">a realização de </w:t>
      </w:r>
      <w:r w:rsidR="007204E3">
        <w:rPr>
          <w:rFonts w:ascii="Times New Roman" w:hAnsi="Times New Roman" w:cs="Times New Roman"/>
        </w:rPr>
        <w:t>experimentos</w:t>
      </w:r>
      <w:r w:rsidR="00FC3B4E">
        <w:rPr>
          <w:rFonts w:ascii="Times New Roman" w:hAnsi="Times New Roman" w:cs="Times New Roman"/>
        </w:rPr>
        <w:t>,</w:t>
      </w:r>
      <w:r w:rsidR="007204E3">
        <w:rPr>
          <w:rFonts w:ascii="Times New Roman" w:hAnsi="Times New Roman" w:cs="Times New Roman"/>
        </w:rPr>
        <w:t xml:space="preserve"> </w:t>
      </w:r>
      <w:r w:rsidR="00FC3B4E">
        <w:rPr>
          <w:rFonts w:ascii="Times New Roman" w:hAnsi="Times New Roman" w:cs="Times New Roman"/>
        </w:rPr>
        <w:t xml:space="preserve">mais complexos, utilizando </w:t>
      </w:r>
      <w:r w:rsidR="00C22C6E">
        <w:rPr>
          <w:rFonts w:ascii="Times New Roman" w:hAnsi="Times New Roman" w:cs="Times New Roman"/>
        </w:rPr>
        <w:t>modelos de simulaç</w:t>
      </w:r>
      <w:r w:rsidR="0067757C">
        <w:rPr>
          <w:rFonts w:ascii="Times New Roman" w:hAnsi="Times New Roman" w:cs="Times New Roman"/>
        </w:rPr>
        <w:t>ões</w:t>
      </w:r>
      <w:r w:rsidR="00FC3B4E">
        <w:rPr>
          <w:rFonts w:ascii="Times New Roman" w:hAnsi="Times New Roman" w:cs="Times New Roman"/>
        </w:rPr>
        <w:t xml:space="preserve"> e aprendizagem de máquina, visando proporcionar uma maior eficiência</w:t>
      </w:r>
      <w:r w:rsidR="0067757C">
        <w:rPr>
          <w:rFonts w:ascii="Times New Roman" w:hAnsi="Times New Roman" w:cs="Times New Roman"/>
        </w:rPr>
        <w:t xml:space="preserve"> de operação </w:t>
      </w:r>
      <w:r w:rsidR="0051707F">
        <w:rPr>
          <w:rFonts w:ascii="Times New Roman" w:hAnsi="Times New Roman" w:cs="Times New Roman"/>
        </w:rPr>
        <w:t xml:space="preserve">no </w:t>
      </w:r>
      <w:r w:rsidR="0067757C">
        <w:rPr>
          <w:rFonts w:ascii="Times New Roman" w:hAnsi="Times New Roman" w:cs="Times New Roman"/>
        </w:rPr>
        <w:t>transporte públic</w:t>
      </w:r>
      <w:r w:rsidR="0051707F">
        <w:rPr>
          <w:rFonts w:ascii="Times New Roman" w:hAnsi="Times New Roman" w:cs="Times New Roman"/>
        </w:rPr>
        <w:t>o e no</w:t>
      </w:r>
      <w:r w:rsidR="00FC3B4E">
        <w:rPr>
          <w:rFonts w:ascii="Times New Roman" w:hAnsi="Times New Roman" w:cs="Times New Roman"/>
        </w:rPr>
        <w:t xml:space="preserve"> gerenciamento de tráfego</w:t>
      </w:r>
      <w:r w:rsidR="003D476E">
        <w:rPr>
          <w:rFonts w:ascii="Times New Roman" w:hAnsi="Times New Roman" w:cs="Times New Roman"/>
        </w:rPr>
        <w:t xml:space="preserve">. </w:t>
      </w:r>
      <w:r w:rsidR="00FC3B4E">
        <w:rPr>
          <w:rFonts w:ascii="Times New Roman" w:hAnsi="Times New Roman" w:cs="Times New Roman"/>
        </w:rPr>
        <w:t xml:space="preserve">Os planos de pesquisa dos </w:t>
      </w:r>
      <w:r w:rsidR="00256C36">
        <w:rPr>
          <w:rFonts w:ascii="Times New Roman" w:hAnsi="Times New Roman" w:cs="Times New Roman"/>
        </w:rPr>
        <w:t xml:space="preserve">professores </w:t>
      </w:r>
      <w:r w:rsidR="00FC3B4E">
        <w:rPr>
          <w:rFonts w:ascii="Times New Roman" w:hAnsi="Times New Roman" w:cs="Times New Roman"/>
        </w:rPr>
        <w:t>estão alicerçados na investigação de</w:t>
      </w:r>
      <w:r w:rsidR="00FC3B4E">
        <w:rPr>
          <w:rFonts w:ascii="Times New Roman" w:hAnsi="Times New Roman" w:cs="Times New Roman"/>
        </w:rPr>
        <w:t xml:space="preserve"> </w:t>
      </w:r>
      <w:r w:rsidR="00256C36">
        <w:rPr>
          <w:rFonts w:ascii="Times New Roman" w:hAnsi="Times New Roman" w:cs="Times New Roman"/>
        </w:rPr>
        <w:t>métodos computacionais voltados para resolução de</w:t>
      </w:r>
      <w:r w:rsidR="00FC3B4E">
        <w:rPr>
          <w:rFonts w:ascii="Times New Roman" w:hAnsi="Times New Roman" w:cs="Times New Roman"/>
        </w:rPr>
        <w:t xml:space="preserve"> problemas de mobilidade</w:t>
      </w:r>
      <w:r w:rsidR="00FC3B4E">
        <w:rPr>
          <w:rFonts w:ascii="Times New Roman" w:hAnsi="Times New Roman" w:cs="Times New Roman"/>
        </w:rPr>
        <w:t xml:space="preserve"> urbana</w:t>
      </w:r>
      <w:r w:rsidR="00256C36">
        <w:rPr>
          <w:rFonts w:ascii="Times New Roman" w:hAnsi="Times New Roman" w:cs="Times New Roman"/>
        </w:rPr>
        <w:t xml:space="preserve">. Os </w:t>
      </w:r>
      <w:r w:rsidR="00256C36">
        <w:rPr>
          <w:rFonts w:ascii="Times New Roman" w:hAnsi="Times New Roman" w:cs="Times New Roman"/>
        </w:rPr>
        <w:t>docentes</w:t>
      </w:r>
      <w:r w:rsidR="00256C36">
        <w:rPr>
          <w:rFonts w:ascii="Times New Roman" w:hAnsi="Times New Roman" w:cs="Times New Roman"/>
        </w:rPr>
        <w:t xml:space="preserve"> têm </w:t>
      </w:r>
      <w:r w:rsidR="00FC3B4E">
        <w:rPr>
          <w:rFonts w:ascii="Times New Roman" w:hAnsi="Times New Roman" w:cs="Times New Roman"/>
        </w:rPr>
        <w:t>uma at</w:t>
      </w:r>
      <w:r w:rsidR="005953D5">
        <w:rPr>
          <w:rFonts w:ascii="Times New Roman" w:hAnsi="Times New Roman" w:cs="Times New Roman"/>
        </w:rPr>
        <w:t xml:space="preserve">uação conjunta </w:t>
      </w:r>
      <w:r w:rsidR="00FC3B4E">
        <w:rPr>
          <w:rFonts w:ascii="Times New Roman" w:hAnsi="Times New Roman" w:cs="Times New Roman"/>
        </w:rPr>
        <w:t>de</w:t>
      </w:r>
      <w:r w:rsidR="003D476E">
        <w:rPr>
          <w:rFonts w:ascii="Times New Roman" w:hAnsi="Times New Roman" w:cs="Times New Roman"/>
        </w:rPr>
        <w:t xml:space="preserve"> 6</w:t>
      </w:r>
      <w:r w:rsidR="005953D5">
        <w:rPr>
          <w:rFonts w:ascii="Times New Roman" w:hAnsi="Times New Roman" w:cs="Times New Roman"/>
        </w:rPr>
        <w:t xml:space="preserve"> anos na EPUSP</w:t>
      </w:r>
      <w:r w:rsidR="003D476E">
        <w:rPr>
          <w:rFonts w:ascii="Times New Roman" w:hAnsi="Times New Roman" w:cs="Times New Roman"/>
        </w:rPr>
        <w:t>, resultando no aperfeiçoamento da disciplina de pós-graduação</w:t>
      </w:r>
      <w:r w:rsidR="00FC3B4E">
        <w:rPr>
          <w:rFonts w:ascii="Times New Roman" w:hAnsi="Times New Roman" w:cs="Times New Roman"/>
        </w:rPr>
        <w:t xml:space="preserve"> e dos t</w:t>
      </w:r>
      <w:r w:rsidR="003D476E">
        <w:rPr>
          <w:rFonts w:ascii="Times New Roman" w:hAnsi="Times New Roman" w:cs="Times New Roman"/>
        </w:rPr>
        <w:t>rabalhos de pesquisa e orientação conjunta de alunos.</w:t>
      </w:r>
    </w:p>
    <w:p w:rsidR="00C22C6E" w:rsidRDefault="00C22C6E">
      <w:pPr>
        <w:spacing w:after="12" w:line="240" w:lineRule="auto"/>
        <w:rPr>
          <w:rFonts w:ascii="Times New Roman" w:hAnsi="Times New Roman" w:cs="Times New Roman"/>
        </w:rPr>
      </w:pPr>
    </w:p>
    <w:p w:rsidR="00A24A1D" w:rsidRDefault="00A24A1D">
      <w:pPr>
        <w:spacing w:after="12" w:line="240" w:lineRule="auto"/>
        <w:rPr>
          <w:rFonts w:ascii="Times New Roman" w:hAnsi="Times New Roman" w:cs="Times New Roman"/>
        </w:rPr>
      </w:pPr>
    </w:p>
    <w:p w:rsidR="001066CC" w:rsidRDefault="001066CC" w:rsidP="001066CC">
      <w:pPr>
        <w:spacing w:after="12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Objetivos (300)</w:t>
      </w:r>
    </w:p>
    <w:p w:rsidR="0028577B" w:rsidRDefault="00AC0934" w:rsidP="001066CC">
      <w:pPr>
        <w:spacing w:after="1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Implementar um ambiente computacional de pesquisa para </w:t>
      </w:r>
      <w:r w:rsidR="003D6E50">
        <w:rPr>
          <w:rFonts w:ascii="Times New Roman" w:hAnsi="Times New Roman" w:cs="Times New Roman"/>
        </w:rPr>
        <w:t>desenvolver modelos de simulação e de aprendizagem de máquina para a</w:t>
      </w:r>
      <w:r w:rsidR="005F5E15">
        <w:rPr>
          <w:rFonts w:ascii="Times New Roman" w:hAnsi="Times New Roman" w:cs="Times New Roman"/>
        </w:rPr>
        <w:t>valiar o</w:t>
      </w:r>
      <w:r>
        <w:rPr>
          <w:rFonts w:ascii="Times New Roman" w:hAnsi="Times New Roman" w:cs="Times New Roman"/>
        </w:rPr>
        <w:t xml:space="preserve"> </w:t>
      </w:r>
      <w:r w:rsidR="00133633">
        <w:rPr>
          <w:rFonts w:ascii="Times New Roman" w:hAnsi="Times New Roman" w:cs="Times New Roman"/>
        </w:rPr>
        <w:t xml:space="preserve">efeito de diferentes estratégias operacionais </w:t>
      </w:r>
      <w:r w:rsidR="005F5E15">
        <w:rPr>
          <w:rFonts w:ascii="Times New Roman" w:hAnsi="Times New Roman" w:cs="Times New Roman"/>
        </w:rPr>
        <w:t xml:space="preserve">aplicadas ao </w:t>
      </w:r>
      <w:r w:rsidR="00133633">
        <w:rPr>
          <w:rFonts w:ascii="Times New Roman" w:hAnsi="Times New Roman" w:cs="Times New Roman"/>
        </w:rPr>
        <w:t xml:space="preserve">Transporte Público e </w:t>
      </w:r>
      <w:r w:rsidR="005F5E15">
        <w:rPr>
          <w:rFonts w:ascii="Times New Roman" w:hAnsi="Times New Roman" w:cs="Times New Roman"/>
        </w:rPr>
        <w:t>mensurar o</w:t>
      </w:r>
      <w:r>
        <w:rPr>
          <w:rFonts w:ascii="Times New Roman" w:hAnsi="Times New Roman" w:cs="Times New Roman"/>
        </w:rPr>
        <w:t xml:space="preserve"> impacto </w:t>
      </w:r>
      <w:r w:rsidR="00133633">
        <w:rPr>
          <w:rFonts w:ascii="Times New Roman" w:hAnsi="Times New Roman" w:cs="Times New Roman"/>
        </w:rPr>
        <w:t>de eventos não recorrentes no comportamento do</w:t>
      </w:r>
      <w:r w:rsidR="0028577B">
        <w:rPr>
          <w:rFonts w:ascii="Times New Roman" w:hAnsi="Times New Roman" w:cs="Times New Roman"/>
        </w:rPr>
        <w:t xml:space="preserve"> Tráfego</w:t>
      </w:r>
      <w:r w:rsidR="003D6E50">
        <w:rPr>
          <w:rFonts w:ascii="Times New Roman" w:hAnsi="Times New Roman" w:cs="Times New Roman"/>
        </w:rPr>
        <w:t>.</w:t>
      </w:r>
    </w:p>
    <w:p w:rsidR="001066CC" w:rsidRDefault="001066CC" w:rsidP="001066CC">
      <w:pPr>
        <w:spacing w:after="12" w:line="240" w:lineRule="auto"/>
        <w:rPr>
          <w:rFonts w:ascii="Times New Roman" w:hAnsi="Times New Roman" w:cs="Times New Roman"/>
        </w:rPr>
      </w:pPr>
    </w:p>
    <w:p w:rsidR="00A97705" w:rsidRDefault="001066CC" w:rsidP="00882DA4">
      <w:pPr>
        <w:spacing w:after="12" w:line="240" w:lineRule="auto"/>
        <w:rPr>
          <w:rFonts w:ascii="Times New Roman" w:hAnsi="Times New Roman" w:cs="Times New Roman"/>
        </w:rPr>
      </w:pPr>
      <w:r w:rsidRPr="00EB245B">
        <w:rPr>
          <w:rFonts w:ascii="Times New Roman" w:hAnsi="Times New Roman" w:cs="Times New Roman"/>
          <w:b/>
        </w:rPr>
        <w:t>Justificativa</w:t>
      </w:r>
      <w:r>
        <w:rPr>
          <w:rFonts w:ascii="Times New Roman" w:hAnsi="Times New Roman" w:cs="Times New Roman"/>
          <w:b/>
        </w:rPr>
        <w:t xml:space="preserve"> (1500) - </w:t>
      </w:r>
      <w:r>
        <w:rPr>
          <w:rStyle w:val="Forte"/>
          <w:rFonts w:ascii="Arial" w:hAnsi="Arial" w:cs="Arial"/>
          <w:color w:val="404040"/>
          <w:sz w:val="19"/>
          <w:szCs w:val="19"/>
          <w:shd w:val="clear" w:color="auto" w:fill="FFFFFF"/>
        </w:rPr>
        <w:t>Utilização dos equipamentos ou material permanente no projeto de pesquisa</w:t>
      </w:r>
      <w:r>
        <w:rPr>
          <w:rFonts w:ascii="Arial" w:hAnsi="Arial" w:cs="Arial"/>
          <w:b/>
          <w:bCs/>
          <w:color w:val="404040"/>
          <w:sz w:val="19"/>
          <w:szCs w:val="19"/>
          <w:shd w:val="clear" w:color="auto" w:fill="FFFFFF"/>
        </w:rPr>
        <w:br/>
      </w:r>
    </w:p>
    <w:p w:rsidR="008078C7" w:rsidRDefault="00BE797F" w:rsidP="008078C7">
      <w:pPr>
        <w:spacing w:after="1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Pesquisas em campo na área de transportes e de tráfego são difíceis de serem implementadas devido à abrangência geográfica e pela complexidade de modelagem matemática dos fenômenos envolvidos. Um ambiente computacional proporciona </w:t>
      </w:r>
      <w:r w:rsidR="00F54421">
        <w:rPr>
          <w:rFonts w:ascii="Times New Roman" w:hAnsi="Times New Roman" w:cs="Times New Roman"/>
        </w:rPr>
        <w:t xml:space="preserve">condições </w:t>
      </w:r>
      <w:r w:rsidR="00A97705">
        <w:rPr>
          <w:rFonts w:ascii="Times New Roman" w:hAnsi="Times New Roman" w:cs="Times New Roman"/>
        </w:rPr>
        <w:t xml:space="preserve">mais adequadas </w:t>
      </w:r>
      <w:r w:rsidR="00F54421">
        <w:rPr>
          <w:rFonts w:ascii="Times New Roman" w:hAnsi="Times New Roman" w:cs="Times New Roman"/>
        </w:rPr>
        <w:t>para realizar simulações de modelos operacionais de transporte, por exemplo priorização semafórica, e de cenários de ocorrência de eventos não recontes no tráfego, por exemplo intempéries.</w:t>
      </w:r>
      <w:r w:rsidR="007F3FFB">
        <w:rPr>
          <w:rFonts w:ascii="Times New Roman" w:hAnsi="Times New Roman" w:cs="Times New Roman"/>
        </w:rPr>
        <w:t xml:space="preserve"> Ao longo dos últimos dois anos um laboratório didático, voltado aos alunos de graduação, foi aperfeiçoado com a introdução de softwares de simulação de tráfego acompanhado de roteiros específicos, resultando em Projetos Acadêmicos e Trabalhos de Formatura, tanto na Engenharia Civil quanto </w:t>
      </w:r>
      <w:r w:rsidR="007F3FFB">
        <w:rPr>
          <w:rFonts w:ascii="Times New Roman" w:hAnsi="Times New Roman" w:cs="Times New Roman"/>
        </w:rPr>
        <w:lastRenderedPageBreak/>
        <w:t xml:space="preserve">na Engenharia Elétrica, de patamar superior. Mais recentemente, pós-graduandos também passaram a fazer o uso dessa infraestrutura para os trabalhos de pesquisa. </w:t>
      </w:r>
      <w:r w:rsidR="008078C7">
        <w:rPr>
          <w:rFonts w:ascii="Times New Roman" w:hAnsi="Times New Roman" w:cs="Times New Roman"/>
        </w:rPr>
        <w:t>V</w:t>
      </w:r>
      <w:r w:rsidR="00882DA4">
        <w:rPr>
          <w:rFonts w:ascii="Times New Roman" w:hAnsi="Times New Roman" w:cs="Times New Roman"/>
        </w:rPr>
        <w:t xml:space="preserve">erificou-se </w:t>
      </w:r>
      <w:r w:rsidR="008078C7">
        <w:rPr>
          <w:rFonts w:ascii="Times New Roman" w:hAnsi="Times New Roman" w:cs="Times New Roman"/>
        </w:rPr>
        <w:t>que o desenvolvimento de pesquisas requer funcionalidades e capacidades adicionais dos modelos de simulação. Face a essa situação busca-se viabilizar a implantação de um laboratório de pesquisa com sistemas computacionais de maior desempenho</w:t>
      </w:r>
      <w:r w:rsidR="0090502E">
        <w:rPr>
          <w:rFonts w:ascii="Times New Roman" w:hAnsi="Times New Roman" w:cs="Times New Roman"/>
        </w:rPr>
        <w:t>, com licenças de softwares</w:t>
      </w:r>
      <w:r w:rsidR="006A2571">
        <w:rPr>
          <w:rFonts w:ascii="Times New Roman" w:hAnsi="Times New Roman" w:cs="Times New Roman"/>
        </w:rPr>
        <w:t xml:space="preserve"> que atendam </w:t>
      </w:r>
      <w:r w:rsidR="001B10CC">
        <w:rPr>
          <w:rFonts w:ascii="Times New Roman" w:hAnsi="Times New Roman" w:cs="Times New Roman"/>
        </w:rPr>
        <w:t>a</w:t>
      </w:r>
      <w:r w:rsidR="006A2571">
        <w:rPr>
          <w:rFonts w:ascii="Times New Roman" w:hAnsi="Times New Roman" w:cs="Times New Roman"/>
        </w:rPr>
        <w:t>os requisitos de pesquisa.</w:t>
      </w:r>
    </w:p>
    <w:p w:rsidR="008078C7" w:rsidRDefault="008078C7" w:rsidP="007F3FFB">
      <w:pPr>
        <w:spacing w:after="12" w:line="240" w:lineRule="auto"/>
        <w:rPr>
          <w:rFonts w:ascii="Times New Roman" w:hAnsi="Times New Roman" w:cs="Times New Roman"/>
        </w:rPr>
      </w:pPr>
    </w:p>
    <w:p w:rsidR="00B522CE" w:rsidRDefault="00B522CE">
      <w:pPr>
        <w:spacing w:after="12" w:line="240" w:lineRule="auto"/>
        <w:rPr>
          <w:rFonts w:ascii="Times New Roman" w:hAnsi="Times New Roman" w:cs="Times New Roman"/>
        </w:rPr>
      </w:pPr>
    </w:p>
    <w:p w:rsidR="001066CC" w:rsidRDefault="001066CC" w:rsidP="001066CC">
      <w:pPr>
        <w:spacing w:after="12" w:line="240" w:lineRule="auto"/>
        <w:rPr>
          <w:rStyle w:val="Forte"/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Resultados Esperados (2000) - </w:t>
      </w:r>
      <w:r>
        <w:rPr>
          <w:rStyle w:val="Forte"/>
          <w:rFonts w:ascii="Arial" w:hAnsi="Arial" w:cs="Arial"/>
          <w:color w:val="404040"/>
          <w:sz w:val="19"/>
          <w:szCs w:val="19"/>
          <w:shd w:val="clear" w:color="auto" w:fill="FFFFFF"/>
        </w:rPr>
        <w:t>Resultados esperados e avanços com a aquisição do equipamento ou material permanente</w:t>
      </w:r>
    </w:p>
    <w:p w:rsidR="00B522CE" w:rsidRDefault="00B522CE" w:rsidP="006A2571">
      <w:pPr>
        <w:spacing w:after="12" w:line="240" w:lineRule="auto"/>
        <w:jc w:val="both"/>
        <w:rPr>
          <w:rFonts w:ascii="Times New Roman" w:hAnsi="Times New Roman" w:cs="Times New Roman"/>
        </w:rPr>
      </w:pPr>
    </w:p>
    <w:p w:rsidR="00BF67BC" w:rsidRDefault="00813467" w:rsidP="002C1234">
      <w:pPr>
        <w:spacing w:after="1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implantação do ambiente computacional de pesquisa propiciará ao nosso grupo alcançar </w:t>
      </w:r>
      <w:r w:rsidR="007460C4">
        <w:rPr>
          <w:rFonts w:ascii="Times New Roman" w:hAnsi="Times New Roman" w:cs="Times New Roman"/>
        </w:rPr>
        <w:t>os seguintes</w:t>
      </w:r>
      <w:r>
        <w:rPr>
          <w:rFonts w:ascii="Times New Roman" w:hAnsi="Times New Roman" w:cs="Times New Roman"/>
        </w:rPr>
        <w:t xml:space="preserve"> resultados</w:t>
      </w:r>
      <w:r w:rsidR="007460C4">
        <w:rPr>
          <w:rFonts w:ascii="Times New Roman" w:hAnsi="Times New Roman" w:cs="Times New Roman"/>
        </w:rPr>
        <w:t xml:space="preserve">: 1) </w:t>
      </w:r>
      <w:r w:rsidR="002D41F9">
        <w:rPr>
          <w:rFonts w:ascii="Times New Roman" w:hAnsi="Times New Roman" w:cs="Times New Roman"/>
        </w:rPr>
        <w:t>Demonstrar o desempenho da aplicação de intervenções operacionais para o Transporte Público, incluindo estratégias como priorização semafórica, serviços expressos, faixas de ultrapassagens entre outros.</w:t>
      </w:r>
      <w:r w:rsidR="00223C35">
        <w:rPr>
          <w:rFonts w:ascii="Times New Roman" w:hAnsi="Times New Roman" w:cs="Times New Roman"/>
        </w:rPr>
        <w:t xml:space="preserve"> A demonstração utilizará dados de operação obtidos junto à SPTrans e de micro simulações.</w:t>
      </w:r>
      <w:r w:rsidR="007460C4">
        <w:rPr>
          <w:rFonts w:ascii="Times New Roman" w:hAnsi="Times New Roman" w:cs="Times New Roman"/>
        </w:rPr>
        <w:t xml:space="preserve"> 2) </w:t>
      </w:r>
      <w:r w:rsidR="002D41F9">
        <w:rPr>
          <w:rFonts w:ascii="Times New Roman" w:hAnsi="Times New Roman" w:cs="Times New Roman"/>
        </w:rPr>
        <w:t>Identificar</w:t>
      </w:r>
      <w:r w:rsidR="00803F93">
        <w:rPr>
          <w:rFonts w:ascii="Times New Roman" w:hAnsi="Times New Roman" w:cs="Times New Roman"/>
        </w:rPr>
        <w:t xml:space="preserve"> e validar</w:t>
      </w:r>
      <w:r w:rsidR="002D41F9">
        <w:rPr>
          <w:rFonts w:ascii="Times New Roman" w:hAnsi="Times New Roman" w:cs="Times New Roman"/>
        </w:rPr>
        <w:t xml:space="preserve"> métodos para mitigar os efeitos da ocorrência de eventos não recorrentes </w:t>
      </w:r>
      <w:r w:rsidR="00803F93">
        <w:rPr>
          <w:rFonts w:ascii="Times New Roman" w:hAnsi="Times New Roman" w:cs="Times New Roman"/>
        </w:rPr>
        <w:t>na operação do transporte público</w:t>
      </w:r>
      <w:r w:rsidR="00C22C6E">
        <w:rPr>
          <w:rFonts w:ascii="Times New Roman" w:hAnsi="Times New Roman" w:cs="Times New Roman"/>
        </w:rPr>
        <w:t>, p</w:t>
      </w:r>
      <w:r w:rsidR="00223C35">
        <w:rPr>
          <w:rFonts w:ascii="Times New Roman" w:hAnsi="Times New Roman" w:cs="Times New Roman"/>
        </w:rPr>
        <w:t xml:space="preserve">or exemplo, através de planos de contingência </w:t>
      </w:r>
      <w:r w:rsidR="00C22C6E">
        <w:rPr>
          <w:rFonts w:ascii="Times New Roman" w:hAnsi="Times New Roman" w:cs="Times New Roman"/>
        </w:rPr>
        <w:t xml:space="preserve">- </w:t>
      </w:r>
      <w:r w:rsidR="00223C35">
        <w:rPr>
          <w:rFonts w:ascii="Times New Roman" w:hAnsi="Times New Roman" w:cs="Times New Roman"/>
        </w:rPr>
        <w:t xml:space="preserve">como rotas alternativas. </w:t>
      </w:r>
      <w:r w:rsidR="007460C4">
        <w:rPr>
          <w:rFonts w:ascii="Times New Roman" w:hAnsi="Times New Roman" w:cs="Times New Roman"/>
        </w:rPr>
        <w:t xml:space="preserve">3) </w:t>
      </w:r>
      <w:r w:rsidR="00803F93">
        <w:rPr>
          <w:rFonts w:ascii="Times New Roman" w:hAnsi="Times New Roman" w:cs="Times New Roman"/>
        </w:rPr>
        <w:t xml:space="preserve">Mensurar o </w:t>
      </w:r>
      <w:r w:rsidR="002C1234">
        <w:rPr>
          <w:rFonts w:ascii="Times New Roman" w:hAnsi="Times New Roman" w:cs="Times New Roman"/>
        </w:rPr>
        <w:t xml:space="preserve">ganho obtido </w:t>
      </w:r>
      <w:r w:rsidR="00803F93">
        <w:rPr>
          <w:rFonts w:ascii="Times New Roman" w:hAnsi="Times New Roman" w:cs="Times New Roman"/>
        </w:rPr>
        <w:t xml:space="preserve">no gerenciamento de tráfego, </w:t>
      </w:r>
      <w:r w:rsidR="002C1234">
        <w:rPr>
          <w:rFonts w:ascii="Times New Roman" w:hAnsi="Times New Roman" w:cs="Times New Roman"/>
        </w:rPr>
        <w:t xml:space="preserve">com a aplicação de otimização semafórica incluindo </w:t>
      </w:r>
      <w:r w:rsidR="00803F93">
        <w:rPr>
          <w:rFonts w:ascii="Times New Roman" w:hAnsi="Times New Roman" w:cs="Times New Roman"/>
        </w:rPr>
        <w:t>técnicas de controle local ou regional, controle adaptativo e</w:t>
      </w:r>
      <w:r w:rsidR="002C1234">
        <w:rPr>
          <w:rFonts w:ascii="Times New Roman" w:hAnsi="Times New Roman" w:cs="Times New Roman"/>
        </w:rPr>
        <w:t xml:space="preserve"> </w:t>
      </w:r>
      <w:r w:rsidR="00803F93">
        <w:rPr>
          <w:rFonts w:ascii="Times New Roman" w:hAnsi="Times New Roman" w:cs="Times New Roman"/>
        </w:rPr>
        <w:t>modelos de alocação dinâmica de tráfego</w:t>
      </w:r>
      <w:r w:rsidR="00223C35">
        <w:rPr>
          <w:rFonts w:ascii="Times New Roman" w:hAnsi="Times New Roman" w:cs="Times New Roman"/>
        </w:rPr>
        <w:t xml:space="preserve">, utilizando </w:t>
      </w:r>
      <w:r w:rsidR="007B50BE">
        <w:rPr>
          <w:rFonts w:ascii="Times New Roman" w:hAnsi="Times New Roman" w:cs="Times New Roman"/>
        </w:rPr>
        <w:t>softwares específicos de otimização</w:t>
      </w:r>
      <w:r w:rsidR="00803F93">
        <w:rPr>
          <w:rFonts w:ascii="Times New Roman" w:hAnsi="Times New Roman" w:cs="Times New Roman"/>
        </w:rPr>
        <w:t>.</w:t>
      </w:r>
      <w:r w:rsidR="00223C35">
        <w:rPr>
          <w:rFonts w:ascii="Times New Roman" w:hAnsi="Times New Roman" w:cs="Times New Roman"/>
        </w:rPr>
        <w:t xml:space="preserve"> </w:t>
      </w:r>
      <w:r w:rsidR="007460C4">
        <w:rPr>
          <w:rFonts w:ascii="Times New Roman" w:hAnsi="Times New Roman" w:cs="Times New Roman"/>
        </w:rPr>
        <w:t xml:space="preserve">4) </w:t>
      </w:r>
      <w:r w:rsidR="002C1234">
        <w:rPr>
          <w:rFonts w:ascii="Times New Roman" w:hAnsi="Times New Roman" w:cs="Times New Roman"/>
        </w:rPr>
        <w:t xml:space="preserve">Desenvolver métodos de identificação de trechos críticos </w:t>
      </w:r>
      <w:r w:rsidR="00B81310">
        <w:rPr>
          <w:rFonts w:ascii="Times New Roman" w:hAnsi="Times New Roman" w:cs="Times New Roman"/>
        </w:rPr>
        <w:t>n</w:t>
      </w:r>
      <w:r w:rsidR="002C1234">
        <w:rPr>
          <w:rFonts w:ascii="Times New Roman" w:hAnsi="Times New Roman" w:cs="Times New Roman"/>
        </w:rPr>
        <w:t xml:space="preserve">as linhas de ônibus em função de intempéries, considerando fatores como intensidade de chuva, hora do dia e dias da semana. </w:t>
      </w:r>
      <w:r w:rsidR="00B81310">
        <w:rPr>
          <w:rFonts w:ascii="Times New Roman" w:hAnsi="Times New Roman" w:cs="Times New Roman"/>
        </w:rPr>
        <w:t xml:space="preserve"> Os métodos incluem classificadores baseados em árvores de regressão</w:t>
      </w:r>
      <w:r>
        <w:rPr>
          <w:rFonts w:ascii="Times New Roman" w:hAnsi="Times New Roman" w:cs="Times New Roman"/>
        </w:rPr>
        <w:t xml:space="preserve"> estatística </w:t>
      </w:r>
      <w:r w:rsidR="00B81310">
        <w:rPr>
          <w:rFonts w:ascii="Times New Roman" w:hAnsi="Times New Roman" w:cs="Times New Roman"/>
        </w:rPr>
        <w:t xml:space="preserve">e um modelo de </w:t>
      </w:r>
      <w:r>
        <w:rPr>
          <w:rFonts w:ascii="Times New Roman" w:hAnsi="Times New Roman" w:cs="Times New Roman"/>
        </w:rPr>
        <w:t xml:space="preserve">macro </w:t>
      </w:r>
      <w:r w:rsidR="00B81310">
        <w:rPr>
          <w:rFonts w:ascii="Times New Roman" w:hAnsi="Times New Roman" w:cs="Times New Roman"/>
        </w:rPr>
        <w:t>simulação de tráfego.</w:t>
      </w:r>
      <w:r w:rsidR="007460C4">
        <w:rPr>
          <w:rFonts w:ascii="Times New Roman" w:hAnsi="Times New Roman" w:cs="Times New Roman"/>
        </w:rPr>
        <w:t xml:space="preserve"> 5) </w:t>
      </w:r>
      <w:r w:rsidR="00BF67BC">
        <w:rPr>
          <w:rFonts w:ascii="Times New Roman" w:hAnsi="Times New Roman" w:cs="Times New Roman"/>
        </w:rPr>
        <w:t>Fazer previsões de comportamento de tráfego urbano, de curto prazo, em situações de ocorrência de congestionamentos devido a</w:t>
      </w:r>
      <w:r>
        <w:rPr>
          <w:rFonts w:ascii="Times New Roman" w:hAnsi="Times New Roman" w:cs="Times New Roman"/>
        </w:rPr>
        <w:t>o</w:t>
      </w:r>
      <w:r w:rsidR="00BF67BC">
        <w:rPr>
          <w:rFonts w:ascii="Times New Roman" w:hAnsi="Times New Roman" w:cs="Times New Roman"/>
        </w:rPr>
        <w:t xml:space="preserve"> excesso de veículos, acidentes de trânsito e intervenções na via. As previsões serão baseadas em modelos de </w:t>
      </w:r>
      <w:r>
        <w:rPr>
          <w:rFonts w:ascii="Times New Roman" w:hAnsi="Times New Roman" w:cs="Times New Roman"/>
        </w:rPr>
        <w:t xml:space="preserve">macro </w:t>
      </w:r>
      <w:r w:rsidR="00BF67BC">
        <w:rPr>
          <w:rFonts w:ascii="Times New Roman" w:hAnsi="Times New Roman" w:cs="Times New Roman"/>
        </w:rPr>
        <w:t>simulação e dados de campo provenientes de radares e dispositivos móveis</w:t>
      </w:r>
      <w:r>
        <w:rPr>
          <w:rFonts w:ascii="Times New Roman" w:hAnsi="Times New Roman" w:cs="Times New Roman"/>
        </w:rPr>
        <w:t xml:space="preserve"> obtidos junto à CET-SP e empresas </w:t>
      </w:r>
      <w:r w:rsidR="0064368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setor de mobilidade</w:t>
      </w:r>
      <w:r w:rsidR="00BF67BC">
        <w:rPr>
          <w:rFonts w:ascii="Times New Roman" w:hAnsi="Times New Roman" w:cs="Times New Roman"/>
        </w:rPr>
        <w:t>.</w:t>
      </w:r>
      <w:r w:rsidR="007460C4">
        <w:rPr>
          <w:rFonts w:ascii="Times New Roman" w:hAnsi="Times New Roman" w:cs="Times New Roman"/>
        </w:rPr>
        <w:t xml:space="preserve"> 6) </w:t>
      </w:r>
      <w:r w:rsidR="00BF67BC">
        <w:rPr>
          <w:rFonts w:ascii="Times New Roman" w:hAnsi="Times New Roman" w:cs="Times New Roman"/>
        </w:rPr>
        <w:t>Construir plataforma</w:t>
      </w:r>
      <w:r w:rsidR="00504D8C">
        <w:rPr>
          <w:rFonts w:ascii="Times New Roman" w:hAnsi="Times New Roman" w:cs="Times New Roman"/>
        </w:rPr>
        <w:t xml:space="preserve"> computacional que possibilitem agilizar as </w:t>
      </w:r>
      <w:r w:rsidR="00BF67BC">
        <w:rPr>
          <w:rFonts w:ascii="Times New Roman" w:hAnsi="Times New Roman" w:cs="Times New Roman"/>
        </w:rPr>
        <w:t xml:space="preserve">análises e otimizações de tráfego, </w:t>
      </w:r>
      <w:r w:rsidR="00504D8C">
        <w:rPr>
          <w:rFonts w:ascii="Times New Roman" w:hAnsi="Times New Roman" w:cs="Times New Roman"/>
        </w:rPr>
        <w:t xml:space="preserve">cujos cenários de estudo sejam complexos. A plataforma </w:t>
      </w:r>
      <w:r w:rsidR="007460C4">
        <w:rPr>
          <w:rFonts w:ascii="Times New Roman" w:hAnsi="Times New Roman" w:cs="Times New Roman"/>
        </w:rPr>
        <w:t xml:space="preserve">consitirá de </w:t>
      </w:r>
      <w:r w:rsidR="00BF67BC">
        <w:rPr>
          <w:rFonts w:ascii="Times New Roman" w:hAnsi="Times New Roman" w:cs="Times New Roman"/>
        </w:rPr>
        <w:t>recursos</w:t>
      </w:r>
      <w:r w:rsidR="007460C4">
        <w:rPr>
          <w:rFonts w:ascii="Times New Roman" w:hAnsi="Times New Roman" w:cs="Times New Roman"/>
        </w:rPr>
        <w:t xml:space="preserve"> computacionais de alto desempenho, automatização de simulações e algoritmos de </w:t>
      </w:r>
      <w:r w:rsidR="00BF67BC">
        <w:rPr>
          <w:rFonts w:ascii="Times New Roman" w:hAnsi="Times New Roman" w:cs="Times New Roman"/>
        </w:rPr>
        <w:t>aprendizagem de máquina</w:t>
      </w:r>
      <w:r w:rsidR="00504D8C">
        <w:rPr>
          <w:rFonts w:ascii="Times New Roman" w:hAnsi="Times New Roman" w:cs="Times New Roman"/>
        </w:rPr>
        <w:t>.</w:t>
      </w:r>
      <w:r w:rsidR="0064368C">
        <w:rPr>
          <w:rFonts w:ascii="Times New Roman" w:hAnsi="Times New Roman" w:cs="Times New Roman"/>
        </w:rPr>
        <w:t xml:space="preserve"> Esses resultados serão consubstanciados através da conclusão de mestres e doutores, além de publicações de artigos científicos de elevado impacto.</w:t>
      </w:r>
    </w:p>
    <w:p w:rsidR="00BF67BC" w:rsidRDefault="00BF67BC" w:rsidP="002C1234">
      <w:pPr>
        <w:spacing w:after="12" w:line="240" w:lineRule="auto"/>
        <w:jc w:val="both"/>
        <w:rPr>
          <w:rFonts w:ascii="Times New Roman" w:hAnsi="Times New Roman" w:cs="Times New Roman"/>
        </w:rPr>
      </w:pPr>
    </w:p>
    <w:p w:rsidR="0098437E" w:rsidRDefault="0098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76C4" w:rsidRDefault="00EF76C4" w:rsidP="00EB245B">
      <w:pPr>
        <w:spacing w:after="12" w:line="240" w:lineRule="auto"/>
        <w:rPr>
          <w:rFonts w:ascii="Times New Roman" w:hAnsi="Times New Roman" w:cs="Times New Roman"/>
        </w:rPr>
      </w:pPr>
    </w:p>
    <w:p w:rsidR="0098437E" w:rsidRDefault="00DE5B67" w:rsidP="00EB245B">
      <w:pPr>
        <w:spacing w:after="1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Cotação da Workstation</w:t>
      </w:r>
    </w:p>
    <w:p w:rsidR="00DE5B67" w:rsidRDefault="00DE5B67" w:rsidP="00EB245B">
      <w:pPr>
        <w:spacing w:after="12" w:line="240" w:lineRule="auto"/>
        <w:rPr>
          <w:rFonts w:ascii="Times New Roman" w:hAnsi="Times New Roman" w:cs="Times New Roman"/>
        </w:rPr>
      </w:pPr>
    </w:p>
    <w:p w:rsidR="00DE5B67" w:rsidRDefault="00DE5B67" w:rsidP="00EB245B">
      <w:pPr>
        <w:spacing w:after="12" w:line="240" w:lineRule="auto"/>
        <w:rPr>
          <w:rFonts w:ascii="Times New Roman" w:hAnsi="Times New Roman" w:cs="Times New Roman"/>
        </w:rPr>
      </w:pPr>
      <w:r w:rsidRPr="00DE5B67">
        <w:rPr>
          <w:rFonts w:ascii="Times New Roman" w:hAnsi="Times New Roman" w:cs="Times New Roman"/>
        </w:rPr>
        <w:t>https://www.dell.com/pt-br/work/shop/pdr/precision-t3x20-series-workstation/cupt3620w10bcc?selectionState=eyJGUHJpY2UiOjkzNzQuMCwiT0MiOiJjdXB0MzYyMHcxMGJjYyIsIlF0eSI6MSwiTW9kcyI6W3siSWQiOjE0NiwiT3B0cyI6W3siSWQiOiJFMzEyNzAifV19LHsiSWQiOjYsIk9wdHMiOlt7IklkIjoiUDIwMDAifV19LHsiSWQiOjMsIk9wdHMiOlt7IklkIjoiMTZHMjRFQiJ9XX0seyJJZCI6ODcwNywiT3B0cyI6W3siSWQiOiJNX0UxOTE2SEIiLCJDb01vZHMiOltdfV19XX0%3D</w:t>
      </w:r>
      <w:bookmarkStart w:id="0" w:name="_GoBack"/>
      <w:bookmarkEnd w:id="0"/>
    </w:p>
    <w:p w:rsidR="0098437E" w:rsidRDefault="0098437E" w:rsidP="00EB245B">
      <w:pPr>
        <w:spacing w:after="12" w:line="240" w:lineRule="auto"/>
        <w:rPr>
          <w:rFonts w:ascii="Times New Roman" w:hAnsi="Times New Roman" w:cs="Times New Roman"/>
        </w:rPr>
      </w:pPr>
    </w:p>
    <w:p w:rsidR="002D362F" w:rsidRDefault="002D362F" w:rsidP="00EB245B">
      <w:pPr>
        <w:spacing w:after="12" w:line="240" w:lineRule="auto"/>
        <w:rPr>
          <w:rFonts w:ascii="Times New Roman" w:hAnsi="Times New Roman" w:cs="Times New Roman"/>
        </w:rPr>
      </w:pPr>
    </w:p>
    <w:sectPr w:rsidR="002D3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F"/>
    <w:rsid w:val="00063B43"/>
    <w:rsid w:val="001066CC"/>
    <w:rsid w:val="00133633"/>
    <w:rsid w:val="00137C14"/>
    <w:rsid w:val="00195E61"/>
    <w:rsid w:val="001B10CC"/>
    <w:rsid w:val="001E00F2"/>
    <w:rsid w:val="00213D29"/>
    <w:rsid w:val="00223C35"/>
    <w:rsid w:val="00223CDA"/>
    <w:rsid w:val="00256C36"/>
    <w:rsid w:val="0028577B"/>
    <w:rsid w:val="0029546D"/>
    <w:rsid w:val="002C1234"/>
    <w:rsid w:val="002D362F"/>
    <w:rsid w:val="002D41F9"/>
    <w:rsid w:val="003C77A7"/>
    <w:rsid w:val="003D476E"/>
    <w:rsid w:val="003D6E50"/>
    <w:rsid w:val="0047647D"/>
    <w:rsid w:val="004C339D"/>
    <w:rsid w:val="00504D8C"/>
    <w:rsid w:val="0051707F"/>
    <w:rsid w:val="00527537"/>
    <w:rsid w:val="0058211A"/>
    <w:rsid w:val="005953D5"/>
    <w:rsid w:val="005B2DF7"/>
    <w:rsid w:val="005F5E15"/>
    <w:rsid w:val="00603418"/>
    <w:rsid w:val="0064368C"/>
    <w:rsid w:val="00676248"/>
    <w:rsid w:val="0067757C"/>
    <w:rsid w:val="006A2571"/>
    <w:rsid w:val="007204E3"/>
    <w:rsid w:val="007460C4"/>
    <w:rsid w:val="007B50BE"/>
    <w:rsid w:val="007F3FFB"/>
    <w:rsid w:val="00803F93"/>
    <w:rsid w:val="008078C7"/>
    <w:rsid w:val="00813467"/>
    <w:rsid w:val="00872143"/>
    <w:rsid w:val="0087785C"/>
    <w:rsid w:val="008827A4"/>
    <w:rsid w:val="00882DA4"/>
    <w:rsid w:val="008876B7"/>
    <w:rsid w:val="0090502E"/>
    <w:rsid w:val="00932017"/>
    <w:rsid w:val="0098426C"/>
    <w:rsid w:val="0098437E"/>
    <w:rsid w:val="00994C7F"/>
    <w:rsid w:val="009B7E12"/>
    <w:rsid w:val="00A24A1D"/>
    <w:rsid w:val="00A97705"/>
    <w:rsid w:val="00AC0934"/>
    <w:rsid w:val="00B313B3"/>
    <w:rsid w:val="00B522CE"/>
    <w:rsid w:val="00B81310"/>
    <w:rsid w:val="00BE797F"/>
    <w:rsid w:val="00BF67BC"/>
    <w:rsid w:val="00C22C6E"/>
    <w:rsid w:val="00C74503"/>
    <w:rsid w:val="00CE01D8"/>
    <w:rsid w:val="00D31AA2"/>
    <w:rsid w:val="00D35842"/>
    <w:rsid w:val="00DE5B67"/>
    <w:rsid w:val="00E32839"/>
    <w:rsid w:val="00EA1CF1"/>
    <w:rsid w:val="00EB245B"/>
    <w:rsid w:val="00EF76C4"/>
    <w:rsid w:val="00F54421"/>
    <w:rsid w:val="00F85E0C"/>
    <w:rsid w:val="00FC3B4E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C983-A8FE-4851-BB25-9D9118AC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066CC"/>
    <w:rPr>
      <w:b/>
      <w:bCs/>
    </w:rPr>
  </w:style>
  <w:style w:type="character" w:styleId="Hyperlink">
    <w:name w:val="Hyperlink"/>
    <w:basedOn w:val="Fontepargpadro"/>
    <w:uiPriority w:val="99"/>
    <w:unhideWhenUsed/>
    <w:rsid w:val="001B10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268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45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532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0919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60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034">
          <w:marLeft w:val="6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8C2E-3FDA-4A54-AEB6-D555A685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5033</Characters>
  <Application>Microsoft Office Word</Application>
  <DocSecurity>0</DocSecurity>
  <Lines>98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2018-06-20T10:41:00Z</cp:lastPrinted>
  <dcterms:created xsi:type="dcterms:W3CDTF">2018-06-23T01:20:00Z</dcterms:created>
  <dcterms:modified xsi:type="dcterms:W3CDTF">2018-06-23T01:22:00Z</dcterms:modified>
</cp:coreProperties>
</file>