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F9B0" w14:textId="07BA9655" w:rsidR="00996B73" w:rsidRPr="004C36BA" w:rsidRDefault="00E83FB0" w:rsidP="00A5554C">
      <w:pPr>
        <w:suppressAutoHyphens/>
        <w:spacing w:after="120"/>
        <w:jc w:val="both"/>
      </w:pPr>
      <w:r w:rsidRPr="004C36BA">
        <w:t xml:space="preserve">O enunciado a seguir descreve </w:t>
      </w:r>
      <w:r w:rsidR="001D0E30" w:rsidRPr="004C36BA">
        <w:t>em linhas gerais uma aplicação</w:t>
      </w:r>
      <w:r w:rsidRPr="004C36BA">
        <w:t xml:space="preserve"> que será utilizad</w:t>
      </w:r>
      <w:r w:rsidR="001D0E30" w:rsidRPr="004C36BA">
        <w:t>a</w:t>
      </w:r>
      <w:r w:rsidRPr="004C36BA">
        <w:t xml:space="preserve"> como estudo de caso nas disciplinas PCS3413 e PCS3443</w:t>
      </w:r>
      <w:r w:rsidR="001D0E30" w:rsidRPr="004C36BA">
        <w:t>.  Maiores detalhes e peculiaridades poderão ser complementadas durante o decorrer do semestre por qualquer das disciplinas, tendo em vista o que estiver sendo desenvolvido/gerado</w:t>
      </w:r>
      <w:r w:rsidR="00996B73" w:rsidRPr="004C36BA">
        <w:t xml:space="preserve"> na disciplina</w:t>
      </w:r>
      <w:r w:rsidR="001D0E30" w:rsidRPr="004C36BA">
        <w:t xml:space="preserve">.  Também será possível complementações por parte do grupo, desde que </w:t>
      </w:r>
      <w:r w:rsidR="00996B73" w:rsidRPr="004C36BA">
        <w:t>validadas pelas professoras.</w:t>
      </w:r>
      <w:r w:rsidR="001C77AE" w:rsidRPr="004C36BA">
        <w:t xml:space="preserve"> Por exemplo, fica a cargo do grupo definir como o número de matrícula será gerado, se um número sequencial, ou se uma codificação (PI001, Al001, etc.).</w:t>
      </w:r>
    </w:p>
    <w:p w14:paraId="34D66EBC" w14:textId="4E570635" w:rsidR="00A8202A" w:rsidRPr="004C36BA" w:rsidRDefault="00E83FB0" w:rsidP="00A5554C">
      <w:pPr>
        <w:suppressAutoHyphens/>
        <w:spacing w:after="120"/>
        <w:jc w:val="both"/>
      </w:pPr>
      <w:r w:rsidRPr="004C36BA">
        <w:t xml:space="preserve"> </w:t>
      </w:r>
    </w:p>
    <w:p w14:paraId="4C4B933D" w14:textId="7ADD50D6" w:rsidR="00A5554C" w:rsidRPr="004C36BA" w:rsidRDefault="00E83FB0" w:rsidP="00A5554C">
      <w:pPr>
        <w:suppressAutoHyphens/>
        <w:spacing w:after="120"/>
        <w:jc w:val="both"/>
      </w:pPr>
      <w:r w:rsidRPr="004C36BA">
        <w:t>Enunciado do problema</w:t>
      </w:r>
      <w:r w:rsidR="00A5554C" w:rsidRPr="004C36BA">
        <w:t xml:space="preserve">:  </w:t>
      </w:r>
      <w:r w:rsidR="00A5554C" w:rsidRPr="004C36BA">
        <w:rPr>
          <w:b/>
        </w:rPr>
        <w:t>Sistema de controle de um aeroclube</w:t>
      </w:r>
    </w:p>
    <w:p w14:paraId="4FDD7024" w14:textId="430187D6" w:rsidR="001E1A84" w:rsidRPr="004C36BA" w:rsidRDefault="001E1A84" w:rsidP="001E1A84">
      <w:pPr>
        <w:spacing w:line="360" w:lineRule="auto"/>
        <w:jc w:val="both"/>
      </w:pPr>
      <w:r w:rsidRPr="004C36BA">
        <w:t>Um aeroclube quer montar um sistema informatizado para controlar o cadastro de seus sócios (alunos, pilotos e instrutores) e o registro das saídas (</w:t>
      </w:r>
      <w:r w:rsidR="00B51802" w:rsidRPr="004C36BA">
        <w:t>voos</w:t>
      </w:r>
      <w:r w:rsidRPr="004C36BA">
        <w:t>) de alunos para a obtenção do brevê de piloto.</w:t>
      </w:r>
    </w:p>
    <w:p w14:paraId="7D23EFBD" w14:textId="77777777" w:rsidR="001E1A84" w:rsidRPr="004C36BA" w:rsidRDefault="001E1A84" w:rsidP="001E1A84">
      <w:pPr>
        <w:spacing w:line="360" w:lineRule="auto"/>
        <w:jc w:val="both"/>
      </w:pPr>
      <w:r w:rsidRPr="004C36BA">
        <w:t xml:space="preserve">Para o cadastro, os candidatos a sócios informam a um funcionário do aeroclube seu nome, endereço, idade e sua categoria. Além dessas informações os instrutores informam também o nome do curso, a data de obtenção do diploma, a respectiva instituição e o número do brevê (registro que o autoriza a pilotar helicópteros).  Para pilotos (aqueles que pilotam helicópteros, mas não são instrutores) registra-se, além das informações básicas, o número de brevê. O sistema gera o número de matrícula para cada sócio e imprime uma etiqueta com o número de matrícula e o respectivo nome, que é colocada no crachá do sócio.  Não existem dois sócios com mesmo número de matrícula. Observe que é o funcionário quem interage com o sistema para efetuar o cadastramento de candidatos a sócio, qualquer que seja sua categoria (aluno, piloto ou instrutor). </w:t>
      </w:r>
    </w:p>
    <w:p w14:paraId="66B11D9E" w14:textId="75F94B5C" w:rsidR="001E1A84" w:rsidRPr="004C36BA" w:rsidRDefault="001E1A84" w:rsidP="001E1A84">
      <w:pPr>
        <w:spacing w:line="360" w:lineRule="auto"/>
        <w:jc w:val="both"/>
      </w:pPr>
      <w:r w:rsidRPr="004C36BA">
        <w:t>O registro das saídas dos alunos é de responsabilidade dos instrutores do v</w:t>
      </w:r>
      <w:r w:rsidR="00B51802" w:rsidRPr="004C36BA">
        <w:t>o</w:t>
      </w:r>
      <w:r w:rsidRPr="004C36BA">
        <w:t xml:space="preserve">o. Após cada </w:t>
      </w:r>
      <w:r w:rsidR="00B51802" w:rsidRPr="004C36BA">
        <w:t>voo</w:t>
      </w:r>
      <w:r w:rsidRPr="004C36BA">
        <w:t xml:space="preserve">, o instrutor registra no sistema sua matrícula, a matrícula do aluno, a </w:t>
      </w:r>
      <w:proofErr w:type="gramStart"/>
      <w:r w:rsidRPr="004C36BA">
        <w:t>data  e</w:t>
      </w:r>
      <w:proofErr w:type="gramEnd"/>
      <w:r w:rsidRPr="004C36BA">
        <w:t xml:space="preserve"> hora do </w:t>
      </w:r>
      <w:r w:rsidR="00B51802" w:rsidRPr="004C36BA">
        <w:t>voo</w:t>
      </w:r>
      <w:r w:rsidRPr="004C36BA">
        <w:t xml:space="preserve">, o número de horas de </w:t>
      </w:r>
      <w:r w:rsidR="00B51802" w:rsidRPr="004C36BA">
        <w:t>voo</w:t>
      </w:r>
      <w:r w:rsidRPr="004C36BA">
        <w:t xml:space="preserve"> no dia e seu parecer sobre o </w:t>
      </w:r>
      <w:r w:rsidR="00B51802" w:rsidRPr="004C36BA">
        <w:t>mesmo</w:t>
      </w:r>
      <w:r w:rsidRPr="004C36BA">
        <w:t xml:space="preserve">.  </w:t>
      </w:r>
    </w:p>
    <w:p w14:paraId="33CA2F42" w14:textId="3E526FBD" w:rsidR="001E1A84" w:rsidRPr="004C36BA" w:rsidRDefault="001E1A84" w:rsidP="001E1A84">
      <w:pPr>
        <w:spacing w:line="360" w:lineRule="auto"/>
        <w:jc w:val="both"/>
      </w:pPr>
      <w:r w:rsidRPr="004C36BA">
        <w:t xml:space="preserve">O aluno pode consultar o sistema para saber o total de horas de </w:t>
      </w:r>
      <w:r w:rsidR="00B51802" w:rsidRPr="004C36BA">
        <w:t>voo</w:t>
      </w:r>
      <w:r w:rsidRPr="004C36BA">
        <w:t xml:space="preserve"> que possui, para isso ele informa sua matrícula e obtém como resposta a totalização das horas de </w:t>
      </w:r>
      <w:r w:rsidR="00B51802" w:rsidRPr="004C36BA">
        <w:t>voo</w:t>
      </w:r>
      <w:r w:rsidRPr="004C36BA">
        <w:t xml:space="preserve">, aqui é importante que o sistema apresente também o nome do aluno para que este confirme e tenha certeza que as horas informadas são realmente dele. Caso o total de horas mínimas para obtenção do brevê tenha sido alcançada, o sistema emite um alerta quando a consulta às horas de </w:t>
      </w:r>
      <w:r w:rsidR="00B51802" w:rsidRPr="004C36BA">
        <w:t>voo</w:t>
      </w:r>
      <w:r w:rsidRPr="004C36BA">
        <w:t xml:space="preserve"> é feita.</w:t>
      </w:r>
    </w:p>
    <w:p w14:paraId="6E83D04A" w14:textId="77777777" w:rsidR="00BA575B" w:rsidRPr="004C36BA" w:rsidRDefault="00BA575B" w:rsidP="00BA575B">
      <w:pPr>
        <w:jc w:val="both"/>
      </w:pPr>
      <w:bookmarkStart w:id="0" w:name="_GoBack"/>
      <w:bookmarkEnd w:id="0"/>
    </w:p>
    <w:p w14:paraId="51DA9481" w14:textId="77777777" w:rsidR="001E1A84" w:rsidRPr="004C36BA" w:rsidRDefault="001E1A84" w:rsidP="00BA575B">
      <w:pPr>
        <w:jc w:val="both"/>
      </w:pPr>
    </w:p>
    <w:sectPr w:rsidR="001E1A84" w:rsidRPr="004C36BA">
      <w:headerReference w:type="default" r:id="rId7"/>
      <w:footerReference w:type="default" r:id="rId8"/>
      <w:pgSz w:w="11907" w:h="16840" w:code="9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0008" w14:textId="77777777" w:rsidR="003C7EE0" w:rsidRDefault="003C7EE0">
      <w:r>
        <w:separator/>
      </w:r>
    </w:p>
  </w:endnote>
  <w:endnote w:type="continuationSeparator" w:id="0">
    <w:p w14:paraId="20D66A7E" w14:textId="77777777" w:rsidR="003C7EE0" w:rsidRDefault="003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rplGoth Hv BT">
    <w:altName w:val="Arial Black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08CB" w14:textId="77777777" w:rsidR="00397EA4" w:rsidRDefault="00397EA4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6"/>
      </w:rPr>
    </w:pPr>
  </w:p>
  <w:p w14:paraId="6E9F37EC" w14:textId="77777777" w:rsidR="00397EA4" w:rsidRDefault="00397EA4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6"/>
      </w:rPr>
    </w:pPr>
    <w:r>
      <w:rPr>
        <w:rFonts w:ascii="CopprplGoth Cn BT" w:hAnsi="CopprplGoth Cn BT"/>
        <w:sz w:val="16"/>
      </w:rPr>
      <w:t xml:space="preserve">Av. Prof. Luciano Gualberto – 380 – 05508-900 – São Paulo – SP – BRASIL </w:t>
    </w:r>
  </w:p>
  <w:p w14:paraId="6D315351" w14:textId="77777777" w:rsidR="00397EA4" w:rsidRDefault="00397EA4">
    <w:pPr>
      <w:pStyle w:val="Rodap"/>
      <w:jc w:val="center"/>
      <w:rPr>
        <w:rFonts w:ascii="CopprplGoth Cn BT" w:hAnsi="CopprplGoth Cn BT"/>
        <w:sz w:val="16"/>
      </w:rPr>
    </w:pPr>
    <w:r>
      <w:rPr>
        <w:rFonts w:ascii="CopprplGoth Cn BT" w:hAnsi="CopprplGoth Cn BT"/>
        <w:sz w:val="16"/>
      </w:rPr>
      <w:t>TEL.: 55 11 3091-5583 – FAX: 55 11 3091 5294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5D2D" w14:textId="77777777" w:rsidR="003C7EE0" w:rsidRDefault="003C7EE0">
      <w:r>
        <w:separator/>
      </w:r>
    </w:p>
  </w:footnote>
  <w:footnote w:type="continuationSeparator" w:id="0">
    <w:p w14:paraId="020ED553" w14:textId="77777777" w:rsidR="003C7EE0" w:rsidRDefault="003C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C6BF" w14:textId="77777777" w:rsidR="00397EA4" w:rsidRDefault="00397EA4">
    <w:pPr>
      <w:pStyle w:val="Cabealho"/>
      <w:jc w:val="center"/>
    </w:pPr>
    <w:r>
      <w:rPr>
        <w:noProof/>
        <w:lang w:val="en-US" w:eastAsia="en-US"/>
      </w:rPr>
      <w:drawing>
        <wp:inline distT="0" distB="0" distL="0" distR="0" wp14:anchorId="1C16D8F4" wp14:editId="338DCBDA">
          <wp:extent cx="647700" cy="685800"/>
          <wp:effectExtent l="0" t="0" r="12700" b="0"/>
          <wp:docPr id="1" name="Picture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397EA4" w14:paraId="78C71435" w14:textId="77777777">
      <w:trPr>
        <w:jc w:val="center"/>
      </w:trPr>
      <w:tc>
        <w:tcPr>
          <w:tcW w:w="8326" w:type="dxa"/>
        </w:tcPr>
        <w:p w14:paraId="099D7611" w14:textId="77777777" w:rsidR="00397EA4" w:rsidRDefault="00397EA4">
          <w:pPr>
            <w:pStyle w:val="Cabealho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397EA4" w14:paraId="470001C5" w14:textId="77777777">
      <w:trPr>
        <w:jc w:val="center"/>
      </w:trPr>
      <w:tc>
        <w:tcPr>
          <w:tcW w:w="8326" w:type="dxa"/>
        </w:tcPr>
        <w:p w14:paraId="085F31A3" w14:textId="77777777" w:rsidR="00397EA4" w:rsidRDefault="00397EA4">
          <w:pPr>
            <w:pStyle w:val="Cabealho"/>
            <w:jc w:val="center"/>
            <w:rPr>
              <w:sz w:val="20"/>
            </w:rPr>
          </w:pPr>
          <w:r>
            <w:rPr>
              <w:rFonts w:ascii="CopprplGoth Hv BT" w:hAnsi="CopprplGoth Hv BT"/>
              <w:sz w:val="20"/>
            </w:rPr>
            <w:t>Departamento de Engenharia de Computação e Sistemas Digitais</w:t>
          </w:r>
        </w:p>
      </w:tc>
    </w:tr>
  </w:tbl>
  <w:p w14:paraId="6650CE50" w14:textId="77777777" w:rsidR="00397EA4" w:rsidRDefault="00397EA4">
    <w:pPr>
      <w:pStyle w:val="Cabealho"/>
      <w:pBdr>
        <w:top w:val="thickThinSmallGap" w:sz="24" w:space="1" w:color="auto"/>
      </w:pBdr>
      <w:jc w:val="center"/>
      <w:rPr>
        <w:rFonts w:ascii="CopprplGoth Hv BT" w:hAnsi="CopprplGoth Hv BT"/>
      </w:rPr>
    </w:pPr>
  </w:p>
  <w:p w14:paraId="4507B48B" w14:textId="60B4EA60" w:rsidR="00397EA4" w:rsidRDefault="00397EA4">
    <w:pPr>
      <w:pStyle w:val="Cabealho"/>
      <w:pBdr>
        <w:top w:val="thickThinSmallGap" w:sz="24" w:space="1" w:color="auto"/>
      </w:pBdr>
      <w:jc w:val="center"/>
    </w:pPr>
    <w:r>
      <w:t>PCS-</w:t>
    </w:r>
    <w:r w:rsidR="00EE4EE6">
      <w:t>3413</w:t>
    </w:r>
    <w:r>
      <w:t xml:space="preserve"> Engenharia de Software</w:t>
    </w:r>
    <w:r w:rsidR="00EE4EE6">
      <w:t xml:space="preserve"> e Banco de Dados</w:t>
    </w:r>
    <w:r>
      <w:tab/>
    </w:r>
    <w:r w:rsidR="001817C9">
      <w:t>26</w:t>
    </w:r>
    <w:r>
      <w:t>/0</w:t>
    </w:r>
    <w:r w:rsidR="001817C9">
      <w:t>2</w:t>
    </w:r>
    <w:r>
      <w:t>/201</w:t>
    </w:r>
    <w:r w:rsidR="00B51802">
      <w:t>9</w:t>
    </w:r>
  </w:p>
  <w:p w14:paraId="53A61E66" w14:textId="77777777" w:rsidR="00397EA4" w:rsidRDefault="00397EA4">
    <w:pPr>
      <w:pStyle w:val="Cabealho"/>
      <w:pBdr>
        <w:top w:val="thickThinSmallGap" w:sz="24" w:space="1" w:color="auto"/>
      </w:pBdr>
      <w:jc w:val="center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671"/>
    <w:multiLevelType w:val="hybridMultilevel"/>
    <w:tmpl w:val="770683DC"/>
    <w:lvl w:ilvl="0" w:tplc="E0165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853938"/>
    <w:multiLevelType w:val="hybridMultilevel"/>
    <w:tmpl w:val="B368519E"/>
    <w:lvl w:ilvl="0" w:tplc="210C20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9E3E8B"/>
    <w:multiLevelType w:val="hybridMultilevel"/>
    <w:tmpl w:val="D6BEC9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8CFF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E58DF"/>
    <w:multiLevelType w:val="hybridMultilevel"/>
    <w:tmpl w:val="70BEAB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60D7E"/>
    <w:multiLevelType w:val="hybridMultilevel"/>
    <w:tmpl w:val="98D0E4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6572F8"/>
    <w:multiLevelType w:val="hybridMultilevel"/>
    <w:tmpl w:val="30F22D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830D9"/>
    <w:multiLevelType w:val="hybridMultilevel"/>
    <w:tmpl w:val="C33C45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9618F"/>
    <w:multiLevelType w:val="hybridMultilevel"/>
    <w:tmpl w:val="B9C40A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31B0F"/>
    <w:multiLevelType w:val="hybridMultilevel"/>
    <w:tmpl w:val="770683D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2926EF6"/>
    <w:multiLevelType w:val="hybridMultilevel"/>
    <w:tmpl w:val="60CCD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53887"/>
    <w:multiLevelType w:val="hybridMultilevel"/>
    <w:tmpl w:val="8E806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C2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03F3D"/>
    <w:multiLevelType w:val="hybridMultilevel"/>
    <w:tmpl w:val="892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237D"/>
    <w:multiLevelType w:val="hybridMultilevel"/>
    <w:tmpl w:val="4F5037B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72C988">
      <w:start w:val="1"/>
      <w:numFmt w:val="lowerLetter"/>
      <w:lvlText w:val="%2)"/>
      <w:lvlJc w:val="left"/>
      <w:pPr>
        <w:tabs>
          <w:tab w:val="num" w:pos="0"/>
        </w:tabs>
        <w:ind w:left="-20" w:hanging="34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77905"/>
    <w:multiLevelType w:val="hybridMultilevel"/>
    <w:tmpl w:val="C33C45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1651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E0B53"/>
    <w:multiLevelType w:val="hybridMultilevel"/>
    <w:tmpl w:val="1EA403B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7F5C06"/>
    <w:multiLevelType w:val="hybridMultilevel"/>
    <w:tmpl w:val="0E4E3D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81E63"/>
    <w:multiLevelType w:val="hybridMultilevel"/>
    <w:tmpl w:val="ED56A6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9323D"/>
    <w:multiLevelType w:val="hybridMultilevel"/>
    <w:tmpl w:val="F15CED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060851"/>
    <w:multiLevelType w:val="hybridMultilevel"/>
    <w:tmpl w:val="6296AC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10009"/>
    <w:multiLevelType w:val="hybridMultilevel"/>
    <w:tmpl w:val="C33C45F2"/>
    <w:lvl w:ilvl="0" w:tplc="EFE24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F3B66"/>
    <w:multiLevelType w:val="hybridMultilevel"/>
    <w:tmpl w:val="F33A9D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059F"/>
    <w:multiLevelType w:val="hybridMultilevel"/>
    <w:tmpl w:val="B71425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F171D"/>
    <w:multiLevelType w:val="hybridMultilevel"/>
    <w:tmpl w:val="D6BEC9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7228CE"/>
    <w:multiLevelType w:val="hybridMultilevel"/>
    <w:tmpl w:val="407AF2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C14DE6"/>
    <w:multiLevelType w:val="singleLevel"/>
    <w:tmpl w:val="C152D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18"/>
  </w:num>
  <w:num w:numId="11">
    <w:abstractNumId w:val="20"/>
  </w:num>
  <w:num w:numId="12">
    <w:abstractNumId w:val="11"/>
  </w:num>
  <w:num w:numId="13">
    <w:abstractNumId w:val="16"/>
  </w:num>
  <w:num w:numId="14">
    <w:abstractNumId w:val="22"/>
  </w:num>
  <w:num w:numId="15">
    <w:abstractNumId w:val="2"/>
  </w:num>
  <w:num w:numId="16">
    <w:abstractNumId w:val="7"/>
  </w:num>
  <w:num w:numId="17">
    <w:abstractNumId w:val="5"/>
  </w:num>
  <w:num w:numId="18">
    <w:abstractNumId w:val="10"/>
  </w:num>
  <w:num w:numId="19">
    <w:abstractNumId w:val="23"/>
  </w:num>
  <w:num w:numId="20">
    <w:abstractNumId w:val="3"/>
  </w:num>
  <w:num w:numId="21">
    <w:abstractNumId w:val="15"/>
  </w:num>
  <w:num w:numId="22">
    <w:abstractNumId w:val="1"/>
  </w:num>
  <w:num w:numId="23">
    <w:abstractNumId w:val="12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D"/>
    <w:rsid w:val="001347A6"/>
    <w:rsid w:val="001817C9"/>
    <w:rsid w:val="001C77AE"/>
    <w:rsid w:val="001D0E30"/>
    <w:rsid w:val="001E1A84"/>
    <w:rsid w:val="00384CAB"/>
    <w:rsid w:val="00397EA4"/>
    <w:rsid w:val="003C0241"/>
    <w:rsid w:val="003C7EE0"/>
    <w:rsid w:val="004C36BA"/>
    <w:rsid w:val="00996B73"/>
    <w:rsid w:val="00A5554C"/>
    <w:rsid w:val="00A8202A"/>
    <w:rsid w:val="00AC722D"/>
    <w:rsid w:val="00B51802"/>
    <w:rsid w:val="00B549AA"/>
    <w:rsid w:val="00BA575B"/>
    <w:rsid w:val="00CF2B33"/>
    <w:rsid w:val="00E83FB0"/>
    <w:rsid w:val="00E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4377"/>
  <w14:defaultImageDpi w14:val="300"/>
  <w15:docId w15:val="{38A7AAFF-DF57-4343-96F3-EBA73E3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BA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A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E1A84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C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cadmin:Desktop:trabalho:USP:pcs_timbr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Macintosh%20HD:Users:lcadmin:Desktop:trabalho:USP:pcs_timbrado.dot</Template>
  <TotalTime>19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Curso de Especialização</vt:lpstr>
      <vt:lpstr>Proposta de Curso de Especialização</vt:lpstr>
    </vt:vector>
  </TitlesOfParts>
  <Company>Escola Politécnica da USP</Company>
  <LinksUpToDate>false</LinksUpToDate>
  <CharactersWithSpaces>2389</CharactersWithSpaces>
  <SharedDoc>false</SharedDoc>
  <HLinks>
    <vt:vector size="6" baseType="variant">
      <vt:variant>
        <vt:i4>2621553</vt:i4>
      </vt:variant>
      <vt:variant>
        <vt:i4>2063</vt:i4>
      </vt:variant>
      <vt:variant>
        <vt:i4>1025</vt:i4>
      </vt:variant>
      <vt:variant>
        <vt:i4>1</vt:i4>
      </vt:variant>
      <vt:variant>
        <vt:lpwstr>minerva_cabecalho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Especialização</dc:title>
  <dc:subject/>
  <dc:creator>lcadmin</dc:creator>
  <cp:keywords/>
  <dc:description/>
  <cp:lastModifiedBy>Solange Souza</cp:lastModifiedBy>
  <cp:revision>3</cp:revision>
  <cp:lastPrinted>2015-09-02T11:03:00Z</cp:lastPrinted>
  <dcterms:created xsi:type="dcterms:W3CDTF">2019-02-25T22:27:00Z</dcterms:created>
  <dcterms:modified xsi:type="dcterms:W3CDTF">2019-02-25T22:48:00Z</dcterms:modified>
</cp:coreProperties>
</file>