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B2" w:rsidRPr="002C4CDE" w:rsidRDefault="008632B2" w:rsidP="00863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ESCOLA SUPERIOR DE AGRICULTURA “LUIZ DE QUEIROZ” – ESALQ/USP</w:t>
      </w:r>
      <w:bookmarkStart w:id="0" w:name="_GoBack"/>
      <w:bookmarkEnd w:id="0"/>
    </w:p>
    <w:p w:rsidR="008632B2" w:rsidRPr="002C4CDE" w:rsidRDefault="008632B2" w:rsidP="00863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LES 200 – Contabilidade Social</w:t>
      </w:r>
    </w:p>
    <w:p w:rsidR="008632B2" w:rsidRPr="002C4CDE" w:rsidRDefault="008632B2" w:rsidP="00863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Lista 5 – Exercícios de Revisão – Prof.</w:t>
      </w:r>
      <w:r w:rsidRPr="002C4CDE">
        <w:rPr>
          <w:rFonts w:ascii="Calibri" w:hAnsi="Calibri" w:cs="Calibri"/>
          <w:sz w:val="24"/>
          <w:szCs w:val="24"/>
          <w:lang w:val="pt-BR"/>
        </w:rPr>
        <w:t>ª</w:t>
      </w:r>
      <w:r w:rsidRPr="002C4CDE">
        <w:rPr>
          <w:rFonts w:ascii="Times New Roman" w:hAnsi="Times New Roman" w:cs="Times New Roman"/>
          <w:sz w:val="24"/>
          <w:szCs w:val="24"/>
          <w:lang w:val="pt-BR"/>
        </w:rPr>
        <w:t xml:space="preserve"> Sílvia Miranda – Outubro/2012</w:t>
      </w:r>
    </w:p>
    <w:p w:rsidR="008632B2" w:rsidRPr="002C4CDE" w:rsidRDefault="008632B2" w:rsidP="008632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8632B2" w:rsidRDefault="008632B2" w:rsidP="0086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</w:t>
      </w:r>
      <w:proofErr w:type="gramEnd"/>
    </w:p>
    <w:p w:rsidR="008632B2" w:rsidRDefault="008632B2" w:rsidP="00863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A65" w:rsidRPr="002C4CDE" w:rsidRDefault="00354FD8" w:rsidP="00146A65">
      <w:pPr>
        <w:pStyle w:val="PargrafodaList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Com base nas informações abaixo calcule a Poupança Externa e o saldo da Conta de acumulação do resto do mundo com a economia nacional (monte a estrutura de cada conta). (Dados estão em R$ 1.000.000)</w:t>
      </w:r>
      <w:r w:rsidR="00146A65" w:rsidRPr="002C4CDE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146A65" w:rsidRPr="002C4CD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pt-BR"/>
        </w:rPr>
        <w:t>Considerar que enviado e recebido, pago e recebido refere-se ao Resto do Mundo.</w:t>
      </w:r>
    </w:p>
    <w:p w:rsidR="00354FD8" w:rsidRPr="002C4CDE" w:rsidRDefault="00354FD8" w:rsidP="00354FD8">
      <w:pPr>
        <w:pStyle w:val="PargrafodaLista"/>
        <w:numPr>
          <w:ilvl w:val="0"/>
          <w:numId w:val="3"/>
        </w:numPr>
        <w:spacing w:before="12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Transferências de capital enviadas (2.759) e recebidas (726);</w:t>
      </w:r>
    </w:p>
    <w:p w:rsidR="00354FD8" w:rsidRPr="002C4CDE" w:rsidRDefault="00354FD8" w:rsidP="00354F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Variações do patrimônio líquido resultantes de poupança e de transferências de capital (56.129);</w:t>
      </w:r>
    </w:p>
    <w:p w:rsidR="00354FD8" w:rsidRPr="002C4CDE" w:rsidRDefault="00354FD8" w:rsidP="00354F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Remunerações pagas a não residentes (1.383);</w:t>
      </w:r>
    </w:p>
    <w:p w:rsidR="00354FD8" w:rsidRPr="002C4CDE" w:rsidRDefault="00354FD8" w:rsidP="00354F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Remunerações recebidas por residentes, por serviços prestados a não residentes (342);</w:t>
      </w:r>
    </w:p>
    <w:p w:rsidR="00354FD8" w:rsidRDefault="00354FD8" w:rsidP="00354F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(20.517) e recebidos (32.234);</w:t>
      </w:r>
    </w:p>
    <w:p w:rsidR="00354FD8" w:rsidRDefault="00354FD8" w:rsidP="00354F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Dividendos pagos (3.021) e recebidos (64.120);</w:t>
      </w:r>
    </w:p>
    <w:p w:rsidR="00354FD8" w:rsidRPr="002C4CDE" w:rsidRDefault="00354FD8" w:rsidP="00354F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Cooperação internacional obtida (197) e realizada (253);</w:t>
      </w:r>
    </w:p>
    <w:p w:rsidR="00354FD8" w:rsidRPr="002C4CDE" w:rsidRDefault="00354FD8" w:rsidP="00354F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Transferências correntes diversas recebidas (1.894) e realizadas (9.690);</w:t>
      </w:r>
    </w:p>
    <w:p w:rsidR="00354FD8" w:rsidRPr="002C4CDE" w:rsidRDefault="00354FD8" w:rsidP="00354F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Importação de bens (325.865) e serviços (82.669);</w:t>
      </w:r>
    </w:p>
    <w:p w:rsidR="00354FD8" w:rsidRPr="002C4CDE" w:rsidRDefault="00354FD8" w:rsidP="00354FD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Exportação de bens (361.904) e serviços (52.391).</w:t>
      </w:r>
    </w:p>
    <w:p w:rsidR="008632B2" w:rsidRPr="002C4CDE" w:rsidRDefault="000135EC" w:rsidP="000135EC">
      <w:pPr>
        <w:spacing w:before="240" w:after="12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pt-BR"/>
        </w:rPr>
      </w:pPr>
      <w:r w:rsidRPr="002C4CDE">
        <w:rPr>
          <w:rFonts w:ascii="Times New Roman" w:hAnsi="Times New Roman" w:cs="Times New Roman"/>
          <w:b/>
          <w:color w:val="0070C0"/>
          <w:sz w:val="20"/>
          <w:szCs w:val="20"/>
          <w:lang w:val="pt-BR"/>
        </w:rPr>
        <w:t>Conta 1 – Conta de bens e serviços do resto do mundo com a economia nacional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6"/>
        <w:gridCol w:w="4998"/>
        <w:gridCol w:w="1850"/>
      </w:tblGrid>
      <w:tr w:rsidR="002C4CDE" w:rsidRPr="002C4CDE" w:rsidTr="002C4CDE">
        <w:tc>
          <w:tcPr>
            <w:tcW w:w="1668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2C4C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Usos</w:t>
            </w:r>
            <w:proofErr w:type="spellEnd"/>
          </w:p>
        </w:tc>
        <w:tc>
          <w:tcPr>
            <w:tcW w:w="5103" w:type="dxa"/>
          </w:tcPr>
          <w:p w:rsidR="00A27DAE" w:rsidRPr="002C4CDE" w:rsidRDefault="00A27DAE" w:rsidP="008632B2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Operações e Saldos</w:t>
            </w:r>
          </w:p>
        </w:tc>
        <w:tc>
          <w:tcPr>
            <w:tcW w:w="1873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Recursos</w:t>
            </w:r>
          </w:p>
        </w:tc>
      </w:tr>
      <w:tr w:rsidR="002C4CDE" w:rsidRPr="002C4CDE" w:rsidTr="002C4CDE">
        <w:tc>
          <w:tcPr>
            <w:tcW w:w="1668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414.295</w:t>
            </w:r>
          </w:p>
        </w:tc>
        <w:tc>
          <w:tcPr>
            <w:tcW w:w="5103" w:type="dxa"/>
          </w:tcPr>
          <w:p w:rsidR="00A27DAE" w:rsidRPr="002C4CDE" w:rsidRDefault="00A27DAE" w:rsidP="000E172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  <w:t>Exportação de bens e serviços</w:t>
            </w:r>
            <w:r w:rsidR="000E1722" w:rsidRPr="002C4CDE"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70C0"/>
                  <w:sz w:val="20"/>
                  <w:szCs w:val="20"/>
                  <w:lang w:val="pt-BR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70C0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0070C0"/>
                      <w:sz w:val="20"/>
                      <w:szCs w:val="20"/>
                    </w:rPr>
                    <m:t>fob</m:t>
                  </m:r>
                </m:sub>
              </m:sSub>
              <m:r>
                <w:rPr>
                  <w:rFonts w:ascii="Cambria Math" w:hAnsi="Cambria Math" w:cs="Times New Roman"/>
                  <w:color w:val="0070C0"/>
                  <w:sz w:val="20"/>
                  <w:szCs w:val="20"/>
                  <w:lang w:val="pt-BR"/>
                </w:rPr>
                <m:t>)</m:t>
              </m:r>
            </m:oMath>
          </w:p>
        </w:tc>
        <w:tc>
          <w:tcPr>
            <w:tcW w:w="1873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</w:tc>
      </w:tr>
      <w:tr w:rsidR="002C4CDE" w:rsidRPr="002C4CDE" w:rsidTr="002C4CDE">
        <w:tc>
          <w:tcPr>
            <w:tcW w:w="1668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361.904</w:t>
            </w:r>
          </w:p>
        </w:tc>
        <w:tc>
          <w:tcPr>
            <w:tcW w:w="5103" w:type="dxa"/>
          </w:tcPr>
          <w:p w:rsidR="00A27DAE" w:rsidRPr="002C4CDE" w:rsidRDefault="00A27DAE" w:rsidP="008632B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Exportação de bens</w:t>
            </w:r>
          </w:p>
        </w:tc>
        <w:tc>
          <w:tcPr>
            <w:tcW w:w="1873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2C4CDE" w:rsidRPr="002C4CDE" w:rsidTr="002C4CDE">
        <w:tc>
          <w:tcPr>
            <w:tcW w:w="1668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52.391</w:t>
            </w:r>
          </w:p>
        </w:tc>
        <w:tc>
          <w:tcPr>
            <w:tcW w:w="5103" w:type="dxa"/>
          </w:tcPr>
          <w:p w:rsidR="00A27DAE" w:rsidRPr="002C4CDE" w:rsidRDefault="00A27DAE" w:rsidP="008632B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Exportação de serviços</w:t>
            </w:r>
          </w:p>
        </w:tc>
        <w:tc>
          <w:tcPr>
            <w:tcW w:w="1873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2C4CDE" w:rsidRPr="002C4CDE" w:rsidTr="002C4CDE">
        <w:tc>
          <w:tcPr>
            <w:tcW w:w="1668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27DAE" w:rsidRPr="002C4CDE" w:rsidRDefault="00A27DAE" w:rsidP="000135EC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  <w:t>Importação de bens e serviços</w:t>
            </w:r>
            <w:r w:rsidR="000135EC" w:rsidRPr="002C4CDE"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70C0"/>
                  <w:sz w:val="20"/>
                  <w:szCs w:val="20"/>
                  <w:lang w:val="pt-BR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70C0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color w:val="0070C0"/>
                      <w:sz w:val="20"/>
                      <w:szCs w:val="20"/>
                    </w:rPr>
                    <m:t>cif</m:t>
                  </m:r>
                </m:sub>
              </m:sSub>
              <m:r>
                <w:rPr>
                  <w:rFonts w:ascii="Cambria Math" w:hAnsi="Cambria Math" w:cs="Times New Roman"/>
                  <w:color w:val="0070C0"/>
                  <w:sz w:val="20"/>
                  <w:szCs w:val="20"/>
                  <w:lang w:val="pt-BR"/>
                </w:rPr>
                <m:t>)</m:t>
              </m:r>
            </m:oMath>
          </w:p>
        </w:tc>
        <w:tc>
          <w:tcPr>
            <w:tcW w:w="1873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408.534</w:t>
            </w:r>
          </w:p>
        </w:tc>
      </w:tr>
      <w:tr w:rsidR="002C4CDE" w:rsidRPr="002C4CDE" w:rsidTr="002C4CDE">
        <w:tc>
          <w:tcPr>
            <w:tcW w:w="1668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27DAE" w:rsidRPr="002C4CDE" w:rsidRDefault="000E1722" w:rsidP="008632B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Importação de bens</w:t>
            </w:r>
          </w:p>
        </w:tc>
        <w:tc>
          <w:tcPr>
            <w:tcW w:w="1873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325.865</w:t>
            </w:r>
          </w:p>
        </w:tc>
      </w:tr>
      <w:tr w:rsidR="002C4CDE" w:rsidRPr="002C4CDE" w:rsidTr="002C4CDE">
        <w:tc>
          <w:tcPr>
            <w:tcW w:w="1668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27DAE" w:rsidRPr="002C4CDE" w:rsidRDefault="000E1722" w:rsidP="008632B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Importação de serviços</w:t>
            </w:r>
          </w:p>
        </w:tc>
        <w:tc>
          <w:tcPr>
            <w:tcW w:w="1873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82.669</w:t>
            </w:r>
          </w:p>
        </w:tc>
      </w:tr>
      <w:tr w:rsidR="002C4CDE" w:rsidRPr="002C4CDE" w:rsidTr="002C4CDE">
        <w:tc>
          <w:tcPr>
            <w:tcW w:w="1668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(-) 5.761</w:t>
            </w:r>
          </w:p>
        </w:tc>
        <w:tc>
          <w:tcPr>
            <w:tcW w:w="5103" w:type="dxa"/>
          </w:tcPr>
          <w:p w:rsidR="00A27DAE" w:rsidRPr="002C4CDE" w:rsidRDefault="00A27DAE" w:rsidP="008632B2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pt-BR"/>
              </w:rPr>
            </w:pPr>
            <w:r w:rsidRPr="002C4C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pt-BR"/>
              </w:rPr>
              <w:t>Saldo externo de bens e serviços</w:t>
            </w:r>
          </w:p>
        </w:tc>
        <w:tc>
          <w:tcPr>
            <w:tcW w:w="1873" w:type="dxa"/>
          </w:tcPr>
          <w:p w:rsidR="00A27DAE" w:rsidRPr="002C4CDE" w:rsidRDefault="00A27DAE" w:rsidP="000E172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pt-BR"/>
              </w:rPr>
            </w:pPr>
          </w:p>
        </w:tc>
      </w:tr>
    </w:tbl>
    <w:p w:rsidR="000135EC" w:rsidRPr="002C4CDE" w:rsidRDefault="000135EC" w:rsidP="00ED1EF3">
      <w:pPr>
        <w:spacing w:before="240" w:after="12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pt-BR"/>
        </w:rPr>
      </w:pPr>
      <w:r w:rsidRPr="002C4CDE">
        <w:rPr>
          <w:rFonts w:ascii="Times New Roman" w:hAnsi="Times New Roman" w:cs="Times New Roman"/>
          <w:b/>
          <w:color w:val="0070C0"/>
          <w:sz w:val="20"/>
          <w:szCs w:val="20"/>
          <w:lang w:val="pt-BR"/>
        </w:rPr>
        <w:t>Conta 2 – Conta de distribuição primária da renda e transferências correntes do resto do mundo com a economia nacional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6"/>
        <w:gridCol w:w="5281"/>
        <w:gridCol w:w="1707"/>
      </w:tblGrid>
      <w:tr w:rsidR="002C4CDE" w:rsidRPr="002C4CDE" w:rsidTr="002C4CDE">
        <w:tc>
          <w:tcPr>
            <w:tcW w:w="1526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</w:p>
        </w:tc>
        <w:tc>
          <w:tcPr>
            <w:tcW w:w="5386" w:type="dxa"/>
          </w:tcPr>
          <w:p w:rsidR="000135EC" w:rsidRPr="002C4CDE" w:rsidRDefault="000135EC" w:rsidP="00ED1EF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  <w:t>Saldo externo de bens e serviços</w:t>
            </w:r>
          </w:p>
        </w:tc>
        <w:tc>
          <w:tcPr>
            <w:tcW w:w="1732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(-) 5.761</w:t>
            </w:r>
          </w:p>
        </w:tc>
      </w:tr>
      <w:tr w:rsidR="002C4CDE" w:rsidRPr="002C4CDE" w:rsidTr="002C4CDE">
        <w:tc>
          <w:tcPr>
            <w:tcW w:w="1526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1.383</w:t>
            </w:r>
          </w:p>
        </w:tc>
        <w:tc>
          <w:tcPr>
            <w:tcW w:w="5386" w:type="dxa"/>
          </w:tcPr>
          <w:p w:rsidR="000135EC" w:rsidRPr="002C4CDE" w:rsidRDefault="000135EC" w:rsidP="00ED1E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Remuneração dos empregados</w:t>
            </w:r>
          </w:p>
        </w:tc>
        <w:tc>
          <w:tcPr>
            <w:tcW w:w="1732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342</w:t>
            </w:r>
          </w:p>
        </w:tc>
      </w:tr>
      <w:tr w:rsidR="002C4CDE" w:rsidRPr="002C4CDE" w:rsidTr="002C4CDE">
        <w:tc>
          <w:tcPr>
            <w:tcW w:w="1526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23.538</w:t>
            </w:r>
          </w:p>
        </w:tc>
        <w:tc>
          <w:tcPr>
            <w:tcW w:w="5386" w:type="dxa"/>
          </w:tcPr>
          <w:p w:rsidR="000135EC" w:rsidRPr="002C4CDE" w:rsidRDefault="000135EC" w:rsidP="00ED1E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Rendas de propriedade</w:t>
            </w:r>
          </w:p>
        </w:tc>
        <w:tc>
          <w:tcPr>
            <w:tcW w:w="1732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96.354</w:t>
            </w:r>
          </w:p>
        </w:tc>
      </w:tr>
      <w:tr w:rsidR="002C4CDE" w:rsidRPr="002C4CDE" w:rsidTr="002C4CDE">
        <w:tc>
          <w:tcPr>
            <w:tcW w:w="1526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20.517</w:t>
            </w:r>
          </w:p>
        </w:tc>
        <w:tc>
          <w:tcPr>
            <w:tcW w:w="5386" w:type="dxa"/>
          </w:tcPr>
          <w:p w:rsidR="000135EC" w:rsidRPr="002C4CDE" w:rsidRDefault="004D7E1A" w:rsidP="00ED1E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</w:t>
            </w:r>
            <w:proofErr w:type="spellStart"/>
            <w:r w:rsidR="000135EC"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Juros</w:t>
            </w:r>
            <w:proofErr w:type="spellEnd"/>
          </w:p>
        </w:tc>
        <w:tc>
          <w:tcPr>
            <w:tcW w:w="1732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32.234</w:t>
            </w:r>
          </w:p>
        </w:tc>
      </w:tr>
      <w:tr w:rsidR="002C4CDE" w:rsidRPr="002C4CDE" w:rsidTr="002C4CDE">
        <w:tc>
          <w:tcPr>
            <w:tcW w:w="1526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3.021</w:t>
            </w:r>
          </w:p>
        </w:tc>
        <w:tc>
          <w:tcPr>
            <w:tcW w:w="5386" w:type="dxa"/>
          </w:tcPr>
          <w:p w:rsidR="000135EC" w:rsidRPr="002C4CDE" w:rsidRDefault="004D7E1A" w:rsidP="00ED1E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</w:t>
            </w:r>
            <w:proofErr w:type="spellStart"/>
            <w:r w:rsidR="000135EC"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Dividendos</w:t>
            </w:r>
            <w:proofErr w:type="spellEnd"/>
          </w:p>
        </w:tc>
        <w:tc>
          <w:tcPr>
            <w:tcW w:w="1732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64.120</w:t>
            </w:r>
          </w:p>
        </w:tc>
      </w:tr>
      <w:tr w:rsidR="002C4CDE" w:rsidRPr="002C4CDE" w:rsidTr="002C4CDE">
        <w:tc>
          <w:tcPr>
            <w:tcW w:w="1526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9.943</w:t>
            </w:r>
          </w:p>
        </w:tc>
        <w:tc>
          <w:tcPr>
            <w:tcW w:w="5386" w:type="dxa"/>
          </w:tcPr>
          <w:p w:rsidR="000135EC" w:rsidRPr="002C4CDE" w:rsidRDefault="000135EC" w:rsidP="00ED1EF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  <w:t>Outras transferências correntes enviadas e recebidas do resto do mundo</w:t>
            </w:r>
          </w:p>
        </w:tc>
        <w:tc>
          <w:tcPr>
            <w:tcW w:w="1732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2.091</w:t>
            </w:r>
          </w:p>
        </w:tc>
      </w:tr>
      <w:tr w:rsidR="002C4CDE" w:rsidRPr="002C4CDE" w:rsidTr="002C4CDE">
        <w:tc>
          <w:tcPr>
            <w:tcW w:w="1526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253</w:t>
            </w:r>
          </w:p>
        </w:tc>
        <w:tc>
          <w:tcPr>
            <w:tcW w:w="5386" w:type="dxa"/>
          </w:tcPr>
          <w:p w:rsidR="000135EC" w:rsidRPr="002C4CDE" w:rsidRDefault="004D7E1A" w:rsidP="004D7E1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</w:t>
            </w:r>
            <w:proofErr w:type="spellStart"/>
            <w:r w:rsidR="000135EC"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Cooperação</w:t>
            </w:r>
            <w:proofErr w:type="spellEnd"/>
            <w:r w:rsidR="000135EC"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0135EC"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internacional</w:t>
            </w:r>
            <w:proofErr w:type="spellEnd"/>
          </w:p>
        </w:tc>
        <w:tc>
          <w:tcPr>
            <w:tcW w:w="1732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197</w:t>
            </w:r>
          </w:p>
        </w:tc>
      </w:tr>
      <w:tr w:rsidR="002C4CDE" w:rsidRPr="002C4CDE" w:rsidTr="002C4CDE">
        <w:tc>
          <w:tcPr>
            <w:tcW w:w="1526" w:type="dxa"/>
          </w:tcPr>
          <w:p w:rsidR="000135EC" w:rsidRPr="002C4CDE" w:rsidRDefault="00ED1EF3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9.690</w:t>
            </w:r>
          </w:p>
        </w:tc>
        <w:tc>
          <w:tcPr>
            <w:tcW w:w="5386" w:type="dxa"/>
          </w:tcPr>
          <w:p w:rsidR="000135EC" w:rsidRPr="002C4CDE" w:rsidRDefault="004D7E1A" w:rsidP="00ED1E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</w:t>
            </w:r>
            <w:proofErr w:type="spellStart"/>
            <w:r w:rsidR="00ED1EF3"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Transferências</w:t>
            </w:r>
            <w:proofErr w:type="spellEnd"/>
            <w:r w:rsidR="00ED1EF3"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ED1EF3"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correntes</w:t>
            </w:r>
            <w:proofErr w:type="spellEnd"/>
            <w:r w:rsidR="00ED1EF3"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ED1EF3"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diversas</w:t>
            </w:r>
            <w:proofErr w:type="spellEnd"/>
          </w:p>
        </w:tc>
        <w:tc>
          <w:tcPr>
            <w:tcW w:w="1732" w:type="dxa"/>
          </w:tcPr>
          <w:p w:rsidR="000135EC" w:rsidRPr="002C4CDE" w:rsidRDefault="00ED1EF3" w:rsidP="00ED1EF3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1.894</w:t>
            </w:r>
          </w:p>
        </w:tc>
      </w:tr>
      <w:tr w:rsidR="002C4CDE" w:rsidRPr="002C4CDE" w:rsidTr="002C4CDE">
        <w:tc>
          <w:tcPr>
            <w:tcW w:w="1526" w:type="dxa"/>
          </w:tcPr>
          <w:p w:rsidR="000135EC" w:rsidRPr="002C4CDE" w:rsidRDefault="00ED1EF3" w:rsidP="00ED1E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58.162</w:t>
            </w:r>
          </w:p>
        </w:tc>
        <w:tc>
          <w:tcPr>
            <w:tcW w:w="5386" w:type="dxa"/>
          </w:tcPr>
          <w:p w:rsidR="000135EC" w:rsidRPr="002C4CDE" w:rsidRDefault="00ED1EF3" w:rsidP="00ED1EF3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Saldo externo corrente</w:t>
            </w:r>
          </w:p>
        </w:tc>
        <w:tc>
          <w:tcPr>
            <w:tcW w:w="1732" w:type="dxa"/>
          </w:tcPr>
          <w:p w:rsidR="000135EC" w:rsidRPr="002C4CDE" w:rsidRDefault="000135EC" w:rsidP="00ED1E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</w:tr>
    </w:tbl>
    <w:p w:rsidR="000135EC" w:rsidRPr="002C4CDE" w:rsidRDefault="00D50D2A" w:rsidP="004B2C15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  <w:lang w:val="pt-BR"/>
        </w:rPr>
      </w:pPr>
      <w:r w:rsidRPr="002C4CDE">
        <w:rPr>
          <w:rFonts w:ascii="Times New Roman" w:hAnsi="Times New Roman" w:cs="Times New Roman"/>
          <w:b/>
          <w:color w:val="0070C0"/>
          <w:sz w:val="20"/>
          <w:szCs w:val="20"/>
          <w:lang w:val="pt-BR"/>
        </w:rPr>
        <w:t>Conta 3 – Conta de acumulação do resto do mundo com a economia nacional</w:t>
      </w:r>
    </w:p>
    <w:p w:rsidR="00D50D2A" w:rsidRPr="002C4CDE" w:rsidRDefault="00D50D2A" w:rsidP="004B2C15">
      <w:pPr>
        <w:spacing w:after="12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proofErr w:type="gramStart"/>
      <w:r w:rsidRPr="002C4CDE">
        <w:rPr>
          <w:rFonts w:ascii="Times New Roman" w:hAnsi="Times New Roman" w:cs="Times New Roman"/>
          <w:b/>
          <w:color w:val="0070C0"/>
          <w:sz w:val="20"/>
          <w:szCs w:val="20"/>
        </w:rPr>
        <w:t>3.1</w:t>
      </w:r>
      <w:proofErr w:type="gramEnd"/>
      <w:r w:rsidRPr="002C4CD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– </w:t>
      </w:r>
      <w:proofErr w:type="spellStart"/>
      <w:r w:rsidRPr="002C4CDE">
        <w:rPr>
          <w:rFonts w:ascii="Times New Roman" w:hAnsi="Times New Roman" w:cs="Times New Roman"/>
          <w:b/>
          <w:color w:val="0070C0"/>
          <w:sz w:val="20"/>
          <w:szCs w:val="20"/>
        </w:rPr>
        <w:t>Conta</w:t>
      </w:r>
      <w:proofErr w:type="spellEnd"/>
      <w:r w:rsidRPr="002C4CDE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de capital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2"/>
        <w:gridCol w:w="6110"/>
        <w:gridCol w:w="1292"/>
      </w:tblGrid>
      <w:tr w:rsidR="002C4CDE" w:rsidRPr="002C4CDE" w:rsidTr="002C4CDE">
        <w:tc>
          <w:tcPr>
            <w:tcW w:w="1101" w:type="dxa"/>
          </w:tcPr>
          <w:p w:rsidR="00D50D2A" w:rsidRPr="002C4CDE" w:rsidRDefault="00D50D2A" w:rsidP="00EE100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237" w:type="dxa"/>
          </w:tcPr>
          <w:p w:rsidR="00D50D2A" w:rsidRPr="002C4CDE" w:rsidRDefault="00EE100A" w:rsidP="008632B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Saldo externo corrente</w:t>
            </w:r>
          </w:p>
        </w:tc>
        <w:tc>
          <w:tcPr>
            <w:tcW w:w="1306" w:type="dxa"/>
          </w:tcPr>
          <w:p w:rsidR="00D50D2A" w:rsidRPr="002C4CDE" w:rsidRDefault="00EE100A" w:rsidP="00EE100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58.162</w:t>
            </w:r>
          </w:p>
        </w:tc>
      </w:tr>
      <w:tr w:rsidR="002C4CDE" w:rsidRPr="002C4CDE" w:rsidTr="002C4CDE">
        <w:tc>
          <w:tcPr>
            <w:tcW w:w="1101" w:type="dxa"/>
          </w:tcPr>
          <w:p w:rsidR="00D50D2A" w:rsidRPr="002C4CDE" w:rsidRDefault="00EE100A" w:rsidP="00EE100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2.759</w:t>
            </w:r>
          </w:p>
        </w:tc>
        <w:tc>
          <w:tcPr>
            <w:tcW w:w="6237" w:type="dxa"/>
          </w:tcPr>
          <w:p w:rsidR="00D50D2A" w:rsidRPr="002C4CDE" w:rsidRDefault="00EE100A" w:rsidP="008632B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  <w:t>Transferências de capital enviadas e recebidas do resto do mundo</w:t>
            </w:r>
          </w:p>
        </w:tc>
        <w:tc>
          <w:tcPr>
            <w:tcW w:w="1306" w:type="dxa"/>
          </w:tcPr>
          <w:p w:rsidR="00D50D2A" w:rsidRPr="002C4CDE" w:rsidRDefault="00EE100A" w:rsidP="00EE100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726</w:t>
            </w:r>
          </w:p>
        </w:tc>
      </w:tr>
      <w:tr w:rsidR="002C4CDE" w:rsidRPr="002C4CDE" w:rsidTr="002C4CDE">
        <w:tc>
          <w:tcPr>
            <w:tcW w:w="1101" w:type="dxa"/>
          </w:tcPr>
          <w:p w:rsidR="00D50D2A" w:rsidRPr="002C4CDE" w:rsidRDefault="00D50D2A" w:rsidP="00EE100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6237" w:type="dxa"/>
          </w:tcPr>
          <w:p w:rsidR="00D50D2A" w:rsidRPr="002C4CDE" w:rsidRDefault="00EE100A" w:rsidP="008632B2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  <w:lang w:val="pt-BR"/>
              </w:rPr>
              <w:t>Variações do patrimônio líquido resultantes de poupança e de transferências de capital</w:t>
            </w:r>
          </w:p>
        </w:tc>
        <w:tc>
          <w:tcPr>
            <w:tcW w:w="1306" w:type="dxa"/>
          </w:tcPr>
          <w:p w:rsidR="00D50D2A" w:rsidRPr="002C4CDE" w:rsidRDefault="00EE100A" w:rsidP="00EE100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56.129</w:t>
            </w:r>
          </w:p>
        </w:tc>
      </w:tr>
      <w:tr w:rsidR="002C4CDE" w:rsidRPr="002C4CDE" w:rsidTr="002C4CDE">
        <w:tc>
          <w:tcPr>
            <w:tcW w:w="1101" w:type="dxa"/>
          </w:tcPr>
          <w:p w:rsidR="00D50D2A" w:rsidRPr="002C4CDE" w:rsidRDefault="00EE100A" w:rsidP="00EE10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C4C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56.129</w:t>
            </w:r>
          </w:p>
        </w:tc>
        <w:tc>
          <w:tcPr>
            <w:tcW w:w="6237" w:type="dxa"/>
          </w:tcPr>
          <w:p w:rsidR="00D50D2A" w:rsidRPr="002C4CDE" w:rsidRDefault="00EE100A" w:rsidP="008632B2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pt-BR"/>
              </w:rPr>
            </w:pPr>
            <w:r w:rsidRPr="002C4CD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pt-BR"/>
              </w:rPr>
              <w:t>Capacidade (+) ou necessidade (-) líquida de financiamento</w:t>
            </w:r>
          </w:p>
        </w:tc>
        <w:tc>
          <w:tcPr>
            <w:tcW w:w="1306" w:type="dxa"/>
          </w:tcPr>
          <w:p w:rsidR="00D50D2A" w:rsidRPr="002C4CDE" w:rsidRDefault="00D50D2A" w:rsidP="00EE10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pt-BR"/>
              </w:rPr>
            </w:pPr>
          </w:p>
        </w:tc>
      </w:tr>
    </w:tbl>
    <w:p w:rsidR="00D50D2A" w:rsidRPr="002C4CDE" w:rsidRDefault="00D50D2A" w:rsidP="008632B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</w:p>
    <w:p w:rsidR="008632B2" w:rsidRDefault="008632B2" w:rsidP="00146A65">
      <w:pPr>
        <w:pStyle w:val="PargrafodaLista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Explique o que são as Tabelas de Recursos e Usos (</w:t>
      </w:r>
      <w:proofErr w:type="spellStart"/>
      <w:r w:rsidRPr="002C4CDE">
        <w:rPr>
          <w:rFonts w:ascii="Times New Roman" w:hAnsi="Times New Roman" w:cs="Times New Roman"/>
          <w:sz w:val="24"/>
          <w:szCs w:val="24"/>
          <w:lang w:val="pt-BR"/>
        </w:rPr>
        <w:t>TRUs</w:t>
      </w:r>
      <w:proofErr w:type="spellEnd"/>
      <w:r w:rsidRPr="002C4CDE">
        <w:rPr>
          <w:rFonts w:ascii="Times New Roman" w:hAnsi="Times New Roman" w:cs="Times New Roman"/>
          <w:sz w:val="24"/>
          <w:szCs w:val="24"/>
          <w:lang w:val="pt-BR"/>
        </w:rPr>
        <w:t xml:space="preserve">): suas funções, composição e estrutura (evidenciando cada quadrante). Ainda, o que são as margens de comércio e de transporte?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importância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margens?</w:t>
      </w:r>
    </w:p>
    <w:p w:rsidR="0077733A" w:rsidRPr="00CE5253" w:rsidRDefault="0077733A" w:rsidP="0077733A">
      <w:pPr>
        <w:pStyle w:val="PargrafodaLista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E5253">
        <w:rPr>
          <w:rFonts w:ascii="Times New Roman" w:hAnsi="Times New Roman" w:cs="Times New Roman"/>
          <w:color w:val="0070C0"/>
          <w:sz w:val="24"/>
          <w:szCs w:val="24"/>
        </w:rPr>
        <w:t>FEIJÓ (páginas 85 e 86)</w:t>
      </w:r>
    </w:p>
    <w:p w:rsidR="00005F41" w:rsidRPr="002C4CDE" w:rsidRDefault="00005F41" w:rsidP="00146A6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No trecho da Tabela de Recursos e Usos (</w:t>
      </w:r>
      <w:r w:rsidRPr="002C4CDE">
        <w:rPr>
          <w:rFonts w:ascii="Times New Roman" w:hAnsi="Times New Roman" w:cs="Times New Roman"/>
          <w:b/>
          <w:sz w:val="24"/>
          <w:szCs w:val="24"/>
          <w:lang w:val="pt-BR"/>
        </w:rPr>
        <w:t>Ver Tabela 1</w:t>
      </w:r>
      <w:r w:rsidRPr="002C4CDE">
        <w:rPr>
          <w:rFonts w:ascii="Times New Roman" w:hAnsi="Times New Roman" w:cs="Times New Roman"/>
          <w:sz w:val="24"/>
          <w:szCs w:val="24"/>
          <w:lang w:val="pt-BR"/>
        </w:rPr>
        <w:t>), indique:</w:t>
      </w:r>
    </w:p>
    <w:p w:rsidR="00005F41" w:rsidRPr="002C4CDE" w:rsidRDefault="00005F41" w:rsidP="00005F41">
      <w:pPr>
        <w:pStyle w:val="PargrafodaLista"/>
        <w:numPr>
          <w:ilvl w:val="0"/>
          <w:numId w:val="2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Qual o nome da tabela (quadrante)?</w:t>
      </w:r>
    </w:p>
    <w:p w:rsidR="00E15581" w:rsidRPr="00ED4849" w:rsidRDefault="00E15581" w:rsidP="00E15581">
      <w:pPr>
        <w:pStyle w:val="PargrafodaLista"/>
        <w:spacing w:before="120" w:after="120" w:line="240" w:lineRule="auto"/>
        <w:ind w:left="1077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>Quadrante A1 (Tabela de produção)</w:t>
      </w:r>
    </w:p>
    <w:p w:rsidR="00005F41" w:rsidRPr="002C4CDE" w:rsidRDefault="00005F41" w:rsidP="00005F4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Qual é a produção total do setor de Administração, Saúde e Educação Públicas?</w:t>
      </w:r>
    </w:p>
    <w:p w:rsidR="00E15581" w:rsidRPr="00ED4849" w:rsidRDefault="00E15581" w:rsidP="00E15581">
      <w:pPr>
        <w:pStyle w:val="PargrafodaLista"/>
        <w:spacing w:before="120" w:after="120" w:line="240" w:lineRule="auto"/>
        <w:ind w:left="1077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</w:rPr>
        <w:t>478.465</w:t>
      </w:r>
    </w:p>
    <w:p w:rsidR="00005F41" w:rsidRPr="002C4CDE" w:rsidRDefault="00005F41" w:rsidP="00005F4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Qual o total de produtos do setor Atividades imobiliárias e aluguel produzidos nessa economia pelos diversos setores?</w:t>
      </w:r>
    </w:p>
    <w:p w:rsidR="00E85104" w:rsidRPr="00ED4849" w:rsidRDefault="00E85104" w:rsidP="00E85104">
      <w:pPr>
        <w:pStyle w:val="PargrafodaLista"/>
        <w:spacing w:before="120" w:after="0" w:line="240" w:lineRule="auto"/>
        <w:ind w:left="1077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</w:rPr>
        <w:t>213.847</w:t>
      </w:r>
    </w:p>
    <w:p w:rsidR="00005F41" w:rsidRDefault="00005F41" w:rsidP="00005F4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5F41" w:rsidRPr="002C4CDE" w:rsidRDefault="00005F41" w:rsidP="00146A6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Com base nas informações do trecho apresentado da Tabela de Recursos e Usos brasileira de 2009 (</w:t>
      </w:r>
      <w:r w:rsidRPr="002C4CDE">
        <w:rPr>
          <w:rFonts w:ascii="Times New Roman" w:hAnsi="Times New Roman" w:cs="Times New Roman"/>
          <w:b/>
          <w:sz w:val="24"/>
          <w:szCs w:val="24"/>
          <w:lang w:val="pt-BR"/>
        </w:rPr>
        <w:t>Ver Tabela 2</w:t>
      </w:r>
      <w:r w:rsidRPr="002C4CDE">
        <w:rPr>
          <w:rFonts w:ascii="Times New Roman" w:hAnsi="Times New Roman" w:cs="Times New Roman"/>
          <w:sz w:val="24"/>
          <w:szCs w:val="24"/>
          <w:lang w:val="pt-BR"/>
        </w:rPr>
        <w:t>), responda:</w:t>
      </w:r>
    </w:p>
    <w:p w:rsidR="00005F41" w:rsidRPr="002C4CDE" w:rsidRDefault="00005F41" w:rsidP="00005F41">
      <w:pPr>
        <w:pStyle w:val="PargrafodaLista"/>
        <w:numPr>
          <w:ilvl w:val="0"/>
          <w:numId w:val="4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Qual o total do valor da produção de cada setor de atividade?</w:t>
      </w:r>
    </w:p>
    <w:p w:rsidR="0024274A" w:rsidRPr="00ED4849" w:rsidRDefault="0024274A" w:rsidP="00CF0B1E">
      <w:pPr>
        <w:pStyle w:val="PargrafodaLista"/>
        <w:spacing w:before="120" w:after="0" w:line="240" w:lineRule="auto"/>
        <w:ind w:left="1077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>Agropecuária = 276.447/ Indústria extrativa = 130.624/ Indústria de transformação = 1.693.788/ Produção e distribuição de eletricidade e gás, água, esgoto e limpeza urbana = 170.669/ Construção civil = 285.293/ Comércio = 493.217/ Transporte, armazenagem e correio = 270.901/ Serviços de informação = 206.566/ Intermediação financeira, seguros e previdência complementar e serviços relacionados = 310.934/ Atividades imobiliárias e aluguéis = 253.718/ Outros serviços = 702.774/ Administração, saúde e educação públicas e seguridade social = 685.810</w:t>
      </w:r>
    </w:p>
    <w:p w:rsidR="00005F41" w:rsidRPr="002C4CDE" w:rsidRDefault="00005F41" w:rsidP="00005F4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C4CDE">
        <w:rPr>
          <w:rFonts w:ascii="Times New Roman" w:hAnsi="Times New Roman" w:cs="Times New Roman"/>
          <w:sz w:val="24"/>
          <w:szCs w:val="24"/>
          <w:lang w:val="pt-BR"/>
        </w:rPr>
        <w:t>Um produto pode ser produzido em diversos setores de atividade. Nesse sentido, identifique qual é o segundo setor de atividade que mais contribuiu com a produção de cada produto?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before="24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  <w:lang w:val="pt-BR"/>
        </w:rPr>
        <w:t>Agropecuária</w:t>
      </w: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>: 2º Administração, saúde e educação públicas e seguridade social = 169;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  <w:lang w:val="pt-BR"/>
        </w:rPr>
        <w:t>Indústria extrativa</w:t>
      </w: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>: 2º Indústria de transformação = 3.239;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  <w:lang w:val="pt-BR"/>
        </w:rPr>
        <w:t xml:space="preserve">Indústria de transformação: </w:t>
      </w: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2º Agropecuária = 21.273;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  <w:lang w:val="pt-BR"/>
        </w:rPr>
        <w:t xml:space="preserve">Produção e distribuição de eletricidade e gás, água, esgoto e limpeza urbana: </w:t>
      </w: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2º Administração, saúde e educação públicas e seguridade social = 3.403;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  <w:lang w:val="pt-BR"/>
        </w:rPr>
        <w:t xml:space="preserve">Construção civil:  </w:t>
      </w: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>2º Indústria de transformação = 491;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</w:rPr>
        <w:t>Comércio</w:t>
      </w:r>
      <w:proofErr w:type="spellEnd"/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: </w:t>
      </w:r>
      <w:r w:rsidRPr="00ED4849">
        <w:rPr>
          <w:rFonts w:ascii="Times New Roman" w:hAnsi="Times New Roman" w:cs="Times New Roman"/>
          <w:color w:val="0070C0"/>
          <w:sz w:val="24"/>
          <w:szCs w:val="24"/>
        </w:rPr>
        <w:t xml:space="preserve"> 2º Outros </w:t>
      </w:r>
      <w:proofErr w:type="spellStart"/>
      <w:r w:rsidRPr="00ED4849">
        <w:rPr>
          <w:rFonts w:ascii="Times New Roman" w:hAnsi="Times New Roman" w:cs="Times New Roman"/>
          <w:color w:val="0070C0"/>
          <w:sz w:val="24"/>
          <w:szCs w:val="24"/>
        </w:rPr>
        <w:t>serviços</w:t>
      </w:r>
      <w:proofErr w:type="spellEnd"/>
      <w:r w:rsidRPr="00ED4849">
        <w:rPr>
          <w:rFonts w:ascii="Times New Roman" w:hAnsi="Times New Roman" w:cs="Times New Roman"/>
          <w:color w:val="0070C0"/>
          <w:sz w:val="24"/>
          <w:szCs w:val="24"/>
        </w:rPr>
        <w:t xml:space="preserve"> = 16.672;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  <w:lang w:val="pt-BR"/>
        </w:rPr>
        <w:t xml:space="preserve">Transporte, armazenagem e correio:  </w:t>
      </w: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>2º Administração, saúde e educação públicas e seguridade social = 2.594;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  <w:lang w:val="pt-BR"/>
        </w:rPr>
        <w:t xml:space="preserve">Serviços de informação:  </w:t>
      </w: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>2º Comércio = 484;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  <w:lang w:val="pt-BR"/>
        </w:rPr>
        <w:lastRenderedPageBreak/>
        <w:t xml:space="preserve">Intermediação financeira, seguros e previdência:  </w:t>
      </w: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>2º toda produção é realizada no setor homônimo;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  <w:lang w:val="pt-BR"/>
        </w:rPr>
        <w:t xml:space="preserve">Atividades imobiliárias e aluguéis:  </w:t>
      </w: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>2º Outros serviços = 23.730;</w:t>
      </w:r>
    </w:p>
    <w:p w:rsidR="007C3047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Outros </w:t>
      </w:r>
      <w:proofErr w:type="spellStart"/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</w:rPr>
        <w:t>serviços</w:t>
      </w:r>
      <w:proofErr w:type="spellEnd"/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:  </w:t>
      </w:r>
      <w:r w:rsidRPr="00ED4849">
        <w:rPr>
          <w:rFonts w:ascii="Times New Roman" w:hAnsi="Times New Roman" w:cs="Times New Roman"/>
          <w:color w:val="0070C0"/>
          <w:sz w:val="24"/>
          <w:szCs w:val="24"/>
        </w:rPr>
        <w:t xml:space="preserve">2º </w:t>
      </w:r>
      <w:proofErr w:type="spellStart"/>
      <w:r w:rsidRPr="00ED4849">
        <w:rPr>
          <w:rFonts w:ascii="Times New Roman" w:hAnsi="Times New Roman" w:cs="Times New Roman"/>
          <w:color w:val="0070C0"/>
          <w:sz w:val="24"/>
          <w:szCs w:val="24"/>
        </w:rPr>
        <w:t>Comércio</w:t>
      </w:r>
      <w:proofErr w:type="spellEnd"/>
      <w:r w:rsidRPr="00ED4849">
        <w:rPr>
          <w:rFonts w:ascii="Times New Roman" w:hAnsi="Times New Roman" w:cs="Times New Roman"/>
          <w:color w:val="0070C0"/>
          <w:sz w:val="24"/>
          <w:szCs w:val="24"/>
        </w:rPr>
        <w:t xml:space="preserve"> = 13.664;</w:t>
      </w:r>
    </w:p>
    <w:p w:rsidR="00830548" w:rsidRPr="00ED4849" w:rsidRDefault="007C3047" w:rsidP="00A23E4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D4849">
        <w:rPr>
          <w:rFonts w:ascii="Times New Roman" w:hAnsi="Times New Roman" w:cs="Times New Roman"/>
          <w:color w:val="0070C0"/>
          <w:sz w:val="24"/>
          <w:szCs w:val="24"/>
          <w:u w:val="single"/>
          <w:lang w:val="pt-BR"/>
        </w:rPr>
        <w:t xml:space="preserve">Administração, saúde e educação públicas e seguridade social:  </w:t>
      </w:r>
      <w:r w:rsidRPr="00ED4849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2º toda produção realizada em setor de atividade homônimo. </w:t>
      </w:r>
    </w:p>
    <w:sectPr w:rsidR="00830548" w:rsidRPr="00ED4849" w:rsidSect="009D3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844A1"/>
    <w:multiLevelType w:val="hybridMultilevel"/>
    <w:tmpl w:val="2F6A742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12A08"/>
    <w:multiLevelType w:val="hybridMultilevel"/>
    <w:tmpl w:val="61686BF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5F3477"/>
    <w:multiLevelType w:val="hybridMultilevel"/>
    <w:tmpl w:val="50D2D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B5593"/>
    <w:multiLevelType w:val="hybridMultilevel"/>
    <w:tmpl w:val="957C24C8"/>
    <w:lvl w:ilvl="0" w:tplc="22C8B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3096E"/>
    <w:multiLevelType w:val="hybridMultilevel"/>
    <w:tmpl w:val="C0AE43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80CA5"/>
    <w:multiLevelType w:val="hybridMultilevel"/>
    <w:tmpl w:val="AEDE2E3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25F05"/>
    <w:multiLevelType w:val="hybridMultilevel"/>
    <w:tmpl w:val="50D2D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B2"/>
    <w:rsid w:val="00005F41"/>
    <w:rsid w:val="000135EC"/>
    <w:rsid w:val="000E1722"/>
    <w:rsid w:val="00115C6D"/>
    <w:rsid w:val="00146A65"/>
    <w:rsid w:val="00192A35"/>
    <w:rsid w:val="0024274A"/>
    <w:rsid w:val="002C4CDE"/>
    <w:rsid w:val="002D676E"/>
    <w:rsid w:val="002F1DE6"/>
    <w:rsid w:val="00354FD8"/>
    <w:rsid w:val="0044611D"/>
    <w:rsid w:val="004B2C15"/>
    <w:rsid w:val="004D7E1A"/>
    <w:rsid w:val="007432AA"/>
    <w:rsid w:val="0077733A"/>
    <w:rsid w:val="007B5CED"/>
    <w:rsid w:val="007C3047"/>
    <w:rsid w:val="008632B2"/>
    <w:rsid w:val="008B5A80"/>
    <w:rsid w:val="00A23E46"/>
    <w:rsid w:val="00A27DAE"/>
    <w:rsid w:val="00C76F8D"/>
    <w:rsid w:val="00CA4BBE"/>
    <w:rsid w:val="00CE5253"/>
    <w:rsid w:val="00CF0B1E"/>
    <w:rsid w:val="00D50D2A"/>
    <w:rsid w:val="00D5600C"/>
    <w:rsid w:val="00E15581"/>
    <w:rsid w:val="00E41647"/>
    <w:rsid w:val="00E85104"/>
    <w:rsid w:val="00ED1EF3"/>
    <w:rsid w:val="00ED4849"/>
    <w:rsid w:val="00E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F7E4E-C6A6-4D01-A50B-542B5F36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32B2"/>
    <w:pPr>
      <w:ind w:left="720"/>
      <w:contextualSpacing/>
    </w:pPr>
  </w:style>
  <w:style w:type="table" w:styleId="Tabelacomgrade">
    <w:name w:val="Table Grid"/>
    <w:basedOn w:val="Tabelanormal"/>
    <w:uiPriority w:val="59"/>
    <w:rsid w:val="002D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D6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Mari Aparecida dos Santos</cp:lastModifiedBy>
  <cp:revision>7</cp:revision>
  <dcterms:created xsi:type="dcterms:W3CDTF">2015-09-24T18:52:00Z</dcterms:created>
  <dcterms:modified xsi:type="dcterms:W3CDTF">2015-09-24T18:56:00Z</dcterms:modified>
</cp:coreProperties>
</file>