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7" w:rsidRPr="009844A9" w:rsidRDefault="00925C47" w:rsidP="009844A9">
      <w:pPr>
        <w:spacing w:line="240" w:lineRule="auto"/>
        <w:jc w:val="center"/>
        <w:rPr>
          <w:rFonts w:ascii="Times New Roman" w:hAnsi="Times New Roman" w:cs="Times New Roman"/>
          <w:sz w:val="22"/>
          <w:lang w:val="pt-BR"/>
        </w:rPr>
      </w:pPr>
    </w:p>
    <w:p w:rsidR="00610837" w:rsidRPr="009844A9" w:rsidRDefault="00E2720B" w:rsidP="009844A9">
      <w:pPr>
        <w:spacing w:line="240" w:lineRule="auto"/>
        <w:jc w:val="center"/>
        <w:rPr>
          <w:rFonts w:ascii="Times New Roman" w:hAnsi="Times New Roman" w:cs="Times New Roman"/>
          <w:i/>
          <w:sz w:val="22"/>
          <w:lang w:val="pt-BR"/>
        </w:rPr>
      </w:pPr>
      <w:r w:rsidRPr="009844A9">
        <w:rPr>
          <w:rFonts w:ascii="Times New Roman" w:hAnsi="Times New Roman" w:cs="Times New Roman"/>
          <w:i/>
          <w:sz w:val="22"/>
          <w:lang w:val="pt-BR"/>
        </w:rPr>
        <w:t>Comentário sobre a tarefa do IEB – um posto de experimentação interdisciplinar</w:t>
      </w:r>
    </w:p>
    <w:p w:rsidR="009844A9" w:rsidRDefault="009844A9" w:rsidP="009844A9">
      <w:pPr>
        <w:spacing w:line="240" w:lineRule="auto"/>
        <w:ind w:firstLine="0"/>
        <w:rPr>
          <w:rFonts w:ascii="Times New Roman" w:hAnsi="Times New Roman" w:cs="Times New Roman"/>
          <w:sz w:val="22"/>
          <w:u w:val="single"/>
          <w:lang w:val="pt-BR"/>
        </w:rPr>
      </w:pPr>
    </w:p>
    <w:p w:rsidR="009844A9" w:rsidRDefault="009844A9" w:rsidP="009844A9">
      <w:pPr>
        <w:spacing w:line="240" w:lineRule="auto"/>
        <w:ind w:firstLine="0"/>
        <w:rPr>
          <w:rFonts w:ascii="Times New Roman" w:hAnsi="Times New Roman" w:cs="Times New Roman"/>
          <w:sz w:val="22"/>
          <w:u w:val="single"/>
          <w:lang w:val="pt-BR"/>
        </w:rPr>
      </w:pPr>
    </w:p>
    <w:p w:rsidR="00C60B94" w:rsidRPr="009844A9" w:rsidRDefault="00C60B94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r w:rsidRPr="009844A9">
        <w:rPr>
          <w:rFonts w:ascii="Times New Roman" w:hAnsi="Times New Roman" w:cs="Times New Roman"/>
          <w:sz w:val="22"/>
          <w:u w:val="single"/>
          <w:lang w:val="pt-BR"/>
        </w:rPr>
        <w:t>Disciplinas</w:t>
      </w:r>
      <w:r w:rsidR="009844A9" w:rsidRPr="009844A9">
        <w:rPr>
          <w:rFonts w:ascii="Times New Roman" w:hAnsi="Times New Roman" w:cs="Times New Roman"/>
          <w:sz w:val="22"/>
          <w:lang w:val="pt-BR"/>
        </w:rPr>
        <w:t>:</w:t>
      </w:r>
      <w:r w:rsidRPr="009844A9">
        <w:rPr>
          <w:rFonts w:ascii="Times New Roman" w:hAnsi="Times New Roman" w:cs="Times New Roman"/>
          <w:sz w:val="22"/>
          <w:lang w:val="pt-BR"/>
        </w:rPr>
        <w:t xml:space="preserve"> recortes institucionais / acadêmicos que delimitam campos nos domínios do conhecimento. Seu desenvolvimento está implicado na gestação e consolidação das ciências modernas. No interior de cada disciplina criam-se as regras, os métodos, os procedimentos de formação e de recrutamento de profissionais e os lugares de debate e divulgação dos seus conhecimentos (revistas científicas, encontros das associações disciplinares, p. ex.). Assim, disciplinas regulam e organizam a (re) produção do seu saber e do corpo profissional de cientistas, de modo que o conhecimento se acumule controladamente. Em sua história, a criação de campos, na verdade “territórios” (e a metáfora nos parece bem produtiva), </w:t>
      </w:r>
      <w:proofErr w:type="gramStart"/>
      <w:r w:rsidRPr="009844A9">
        <w:rPr>
          <w:rFonts w:ascii="Times New Roman" w:hAnsi="Times New Roman" w:cs="Times New Roman"/>
          <w:sz w:val="22"/>
          <w:lang w:val="pt-BR"/>
        </w:rPr>
        <w:t>conheceu</w:t>
      </w:r>
      <w:proofErr w:type="gramEnd"/>
      <w:r w:rsidRPr="009844A9">
        <w:rPr>
          <w:rFonts w:ascii="Times New Roman" w:hAnsi="Times New Roman" w:cs="Times New Roman"/>
          <w:sz w:val="22"/>
          <w:lang w:val="pt-BR"/>
        </w:rPr>
        <w:t xml:space="preserve"> diversas operações de seleção, de distinção e, mesmo de fechamento, que conferiram autonomia e especificidade a cada disciplina, tanto uma em relação às outras, como em relação aos saberes, discursos e criações fora do âmbito acadêmico, que, por sua vez, compõem a ordem cultural geral.</w:t>
      </w:r>
    </w:p>
    <w:p w:rsidR="009844A9" w:rsidRDefault="009844A9" w:rsidP="009844A9">
      <w:pPr>
        <w:spacing w:line="240" w:lineRule="auto"/>
        <w:ind w:firstLine="0"/>
        <w:rPr>
          <w:rFonts w:ascii="Times New Roman" w:hAnsi="Times New Roman" w:cs="Times New Roman"/>
          <w:sz w:val="22"/>
          <w:u w:val="single"/>
          <w:lang w:val="pt-BR"/>
        </w:rPr>
      </w:pPr>
    </w:p>
    <w:p w:rsidR="00E2720B" w:rsidRPr="009844A9" w:rsidRDefault="00E2720B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proofErr w:type="spellStart"/>
      <w:r w:rsidRPr="009844A9">
        <w:rPr>
          <w:rFonts w:ascii="Times New Roman" w:hAnsi="Times New Roman" w:cs="Times New Roman"/>
          <w:sz w:val="22"/>
          <w:u w:val="single"/>
          <w:lang w:val="pt-BR"/>
        </w:rPr>
        <w:t>Pluridisciplinaridade</w:t>
      </w:r>
      <w:proofErr w:type="spellEnd"/>
      <w:r w:rsidRPr="009844A9">
        <w:rPr>
          <w:rFonts w:ascii="Times New Roman" w:hAnsi="Times New Roman" w:cs="Times New Roman"/>
          <w:sz w:val="22"/>
          <w:lang w:val="pt-BR"/>
        </w:rPr>
        <w:t xml:space="preserve"> (multidisciplinaridade):</w:t>
      </w:r>
      <w:r w:rsidR="00427731" w:rsidRPr="009844A9">
        <w:rPr>
          <w:rFonts w:ascii="Times New Roman" w:hAnsi="Times New Roman" w:cs="Times New Roman"/>
          <w:sz w:val="22"/>
          <w:lang w:val="pt-BR"/>
        </w:rPr>
        <w:t xml:space="preserve"> </w:t>
      </w:r>
      <w:r w:rsidRPr="009844A9">
        <w:rPr>
          <w:rFonts w:ascii="Times New Roman" w:hAnsi="Times New Roman" w:cs="Times New Roman"/>
          <w:sz w:val="22"/>
          <w:lang w:val="pt-BR"/>
        </w:rPr>
        <w:t xml:space="preserve">membros das diversas disciplinas são convidados </w:t>
      </w:r>
      <w:proofErr w:type="gramStart"/>
      <w:r w:rsidRPr="009844A9">
        <w:rPr>
          <w:rFonts w:ascii="Times New Roman" w:hAnsi="Times New Roman" w:cs="Times New Roman"/>
          <w:sz w:val="22"/>
          <w:lang w:val="pt-BR"/>
        </w:rPr>
        <w:t>à</w:t>
      </w:r>
      <w:proofErr w:type="gramEnd"/>
      <w:r w:rsidRPr="009844A9">
        <w:rPr>
          <w:rFonts w:ascii="Times New Roman" w:hAnsi="Times New Roman" w:cs="Times New Roman"/>
          <w:sz w:val="22"/>
          <w:lang w:val="pt-BR"/>
        </w:rPr>
        <w:t xml:space="preserve"> cooperar, quando a temática é vizinha e ou complementar. Assim a pluridisciplinaridade combina, associa vários saberes sempre mantidos como autônomos (com sua linguagem própria e suas técnicas específicas), mas que juntos podem resolver questões específicas. </w:t>
      </w:r>
    </w:p>
    <w:p w:rsidR="009844A9" w:rsidRDefault="009844A9" w:rsidP="009844A9">
      <w:pPr>
        <w:spacing w:line="240" w:lineRule="auto"/>
        <w:ind w:firstLine="0"/>
        <w:rPr>
          <w:rFonts w:ascii="Times New Roman" w:hAnsi="Times New Roman" w:cs="Times New Roman"/>
          <w:sz w:val="22"/>
          <w:u w:val="single"/>
          <w:lang w:val="pt-BR"/>
        </w:rPr>
      </w:pPr>
    </w:p>
    <w:p w:rsidR="00E2720B" w:rsidRPr="009844A9" w:rsidRDefault="00E2720B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r w:rsidRPr="009844A9">
        <w:rPr>
          <w:rFonts w:ascii="Times New Roman" w:hAnsi="Times New Roman" w:cs="Times New Roman"/>
          <w:sz w:val="22"/>
          <w:u w:val="single"/>
          <w:lang w:val="pt-BR"/>
        </w:rPr>
        <w:t>Interdisciplinaridade</w:t>
      </w:r>
      <w:r w:rsidRPr="009844A9">
        <w:rPr>
          <w:rFonts w:ascii="Times New Roman" w:hAnsi="Times New Roman" w:cs="Times New Roman"/>
          <w:sz w:val="22"/>
          <w:lang w:val="pt-BR"/>
        </w:rPr>
        <w:t xml:space="preserve">: já não é uma soma de saberes de </w:t>
      </w:r>
      <w:proofErr w:type="gramStart"/>
      <w:r w:rsidRPr="009844A9">
        <w:rPr>
          <w:rFonts w:ascii="Times New Roman" w:hAnsi="Times New Roman" w:cs="Times New Roman"/>
          <w:sz w:val="22"/>
          <w:lang w:val="pt-BR"/>
        </w:rPr>
        <w:t>disciplinas bem delimitados</w:t>
      </w:r>
      <w:proofErr w:type="gramEnd"/>
      <w:r w:rsidRPr="009844A9">
        <w:rPr>
          <w:rFonts w:ascii="Times New Roman" w:hAnsi="Times New Roman" w:cs="Times New Roman"/>
          <w:sz w:val="22"/>
          <w:lang w:val="pt-BR"/>
        </w:rPr>
        <w:t xml:space="preserve">, </w:t>
      </w:r>
      <w:r w:rsidR="000E5D47" w:rsidRPr="009844A9">
        <w:rPr>
          <w:rFonts w:ascii="Times New Roman" w:hAnsi="Times New Roman" w:cs="Times New Roman"/>
          <w:sz w:val="22"/>
          <w:lang w:val="pt-BR"/>
        </w:rPr>
        <w:t xml:space="preserve">trata-se agora de atuar sobre as intersecções das disciplinas, de ir observar o que se passa entre as disciplinas. Mais difícil que a multidisciplinaridade, é um estágio mais avançado, mais arriscado também, pois pode confundir a imagem disciplinar, porém o entre – na intersecção podem-se notar originalidades, inviáveis de outro modo. Ninguém sai incólume da interdisciplinaridade. </w:t>
      </w:r>
    </w:p>
    <w:p w:rsidR="009844A9" w:rsidRDefault="009844A9" w:rsidP="009844A9">
      <w:pPr>
        <w:spacing w:line="240" w:lineRule="auto"/>
        <w:ind w:firstLine="0"/>
        <w:rPr>
          <w:rFonts w:ascii="Times New Roman" w:hAnsi="Times New Roman" w:cs="Times New Roman"/>
          <w:sz w:val="22"/>
          <w:u w:val="single"/>
          <w:lang w:val="pt-BR"/>
        </w:rPr>
      </w:pPr>
    </w:p>
    <w:p w:rsidR="00AC7BDF" w:rsidRPr="009844A9" w:rsidRDefault="000E5D47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proofErr w:type="spellStart"/>
      <w:r w:rsidRPr="009844A9">
        <w:rPr>
          <w:rFonts w:ascii="Times New Roman" w:hAnsi="Times New Roman" w:cs="Times New Roman"/>
          <w:sz w:val="22"/>
          <w:u w:val="single"/>
          <w:lang w:val="pt-BR"/>
        </w:rPr>
        <w:t>Transdisciplinaridade</w:t>
      </w:r>
      <w:proofErr w:type="spellEnd"/>
      <w:r w:rsidRPr="009844A9">
        <w:rPr>
          <w:rFonts w:ascii="Times New Roman" w:hAnsi="Times New Roman" w:cs="Times New Roman"/>
          <w:sz w:val="22"/>
          <w:lang w:val="pt-BR"/>
        </w:rPr>
        <w:t xml:space="preserve">: (“transe”) situação mais complicada, mais elevada. </w:t>
      </w:r>
      <w:r w:rsidR="00E61637" w:rsidRPr="009844A9">
        <w:rPr>
          <w:rFonts w:ascii="Times New Roman" w:hAnsi="Times New Roman" w:cs="Times New Roman"/>
          <w:sz w:val="22"/>
          <w:lang w:val="pt-BR"/>
        </w:rPr>
        <w:t xml:space="preserve">Há um objeto a se construir, a se estudar. </w:t>
      </w:r>
      <w:r w:rsidRPr="009844A9">
        <w:rPr>
          <w:rFonts w:ascii="Times New Roman" w:hAnsi="Times New Roman" w:cs="Times New Roman"/>
          <w:sz w:val="22"/>
          <w:lang w:val="pt-BR"/>
        </w:rPr>
        <w:t xml:space="preserve">Entrar em transe é ser </w:t>
      </w:r>
      <w:r w:rsidR="00E61637" w:rsidRPr="009844A9">
        <w:rPr>
          <w:rFonts w:ascii="Times New Roman" w:hAnsi="Times New Roman" w:cs="Times New Roman"/>
          <w:sz w:val="22"/>
          <w:lang w:val="pt-BR"/>
        </w:rPr>
        <w:t>posse do outro, sem ser o outro. É partir de um terreno e circular no terreno dos outros, vendo seus pontos de vista, mas ainda sem ser o outro. Nessa transumância chegar a abordagens sobre os objetos, que nenhuma disciplina chegaria sozinha.</w:t>
      </w: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r w:rsidRPr="009844A9">
        <w:rPr>
          <w:rFonts w:ascii="Times New Roman" w:hAnsi="Times New Roman" w:cs="Times New Roman"/>
          <w:sz w:val="22"/>
          <w:lang w:val="pt-BR"/>
        </w:rPr>
        <w:t xml:space="preserve">COMO REALIZAR ESSAS INTERAÇÕES DISCIPLINARES? Nada é fácil, nem a primeira. Histórias e culturas próprias, </w:t>
      </w:r>
      <w:r w:rsidRPr="009844A9">
        <w:rPr>
          <w:rFonts w:ascii="Times New Roman" w:hAnsi="Times New Roman" w:cs="Times New Roman"/>
          <w:i/>
          <w:sz w:val="22"/>
          <w:lang w:val="pt-BR"/>
        </w:rPr>
        <w:t>status</w:t>
      </w:r>
      <w:r w:rsidRPr="009844A9">
        <w:rPr>
          <w:rFonts w:ascii="Times New Roman" w:hAnsi="Times New Roman" w:cs="Times New Roman"/>
          <w:sz w:val="22"/>
          <w:lang w:val="pt-BR"/>
        </w:rPr>
        <w:t xml:space="preserve"> diferenciado fecundam rivalidades, mais que meios de colaboração simples.</w:t>
      </w: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r w:rsidRPr="009844A9">
        <w:rPr>
          <w:rFonts w:ascii="Times New Roman" w:hAnsi="Times New Roman" w:cs="Times New Roman"/>
          <w:sz w:val="22"/>
          <w:lang w:val="pt-BR"/>
        </w:rPr>
        <w:t xml:space="preserve">E é preciso saber que as disciplinas (as ciências por decorrência) são profundamente desiguais em diversas direções: por conta de seus objetos, por conta dos estilos epistemológicos, por conta de substância filosófica diferencial etc. </w:t>
      </w: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  <w:r w:rsidRPr="009844A9">
        <w:rPr>
          <w:rFonts w:ascii="Times New Roman" w:hAnsi="Times New Roman" w:cs="Times New Roman"/>
          <w:sz w:val="22"/>
          <w:lang w:val="pt-BR"/>
        </w:rPr>
        <w:t>O que considerar. Três sugestões:</w:t>
      </w:r>
    </w:p>
    <w:p w:rsidR="00A14E63" w:rsidRPr="009844A9" w:rsidRDefault="00A14E63" w:rsidP="009844A9">
      <w:pPr>
        <w:spacing w:line="240" w:lineRule="auto"/>
        <w:ind w:firstLine="0"/>
        <w:rPr>
          <w:rFonts w:ascii="Times New Roman" w:hAnsi="Times New Roman" w:cs="Times New Roman"/>
          <w:sz w:val="22"/>
          <w:lang w:val="pt-BR"/>
        </w:rPr>
      </w:pP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i/>
          <w:sz w:val="22"/>
          <w:lang w:val="pt-BR"/>
        </w:rPr>
      </w:pPr>
      <w:r w:rsidRPr="009844A9">
        <w:rPr>
          <w:rFonts w:ascii="Times New Roman" w:hAnsi="Times New Roman" w:cs="Times New Roman"/>
          <w:i/>
          <w:sz w:val="22"/>
          <w:lang w:val="pt-BR"/>
        </w:rPr>
        <w:t>1. Diferenciar filosofia de ciência</w:t>
      </w:r>
    </w:p>
    <w:p w:rsidR="00A14E63" w:rsidRPr="009844A9" w:rsidRDefault="00A14E63" w:rsidP="009844A9">
      <w:pPr>
        <w:spacing w:line="240" w:lineRule="auto"/>
        <w:ind w:firstLine="0"/>
        <w:rPr>
          <w:rFonts w:ascii="Times New Roman" w:hAnsi="Times New Roman" w:cs="Times New Roman"/>
          <w:i/>
          <w:sz w:val="22"/>
          <w:lang w:val="pt-BR"/>
        </w:rPr>
      </w:pPr>
    </w:p>
    <w:p w:rsidR="00784F82" w:rsidRPr="009844A9" w:rsidRDefault="00784F82" w:rsidP="009844A9">
      <w:pPr>
        <w:spacing w:line="240" w:lineRule="auto"/>
        <w:ind w:firstLine="0"/>
        <w:rPr>
          <w:rFonts w:ascii="Times New Roman" w:hAnsi="Times New Roman" w:cs="Times New Roman"/>
          <w:i/>
          <w:sz w:val="22"/>
          <w:lang w:val="pt-BR"/>
        </w:rPr>
      </w:pPr>
      <w:r w:rsidRPr="009844A9">
        <w:rPr>
          <w:rFonts w:ascii="Times New Roman" w:hAnsi="Times New Roman" w:cs="Times New Roman"/>
          <w:i/>
          <w:sz w:val="22"/>
          <w:lang w:val="pt-BR"/>
        </w:rPr>
        <w:t xml:space="preserve">2. </w:t>
      </w:r>
      <w:r w:rsidR="00FC143B" w:rsidRPr="009844A9">
        <w:rPr>
          <w:rFonts w:ascii="Times New Roman" w:hAnsi="Times New Roman" w:cs="Times New Roman"/>
          <w:i/>
          <w:sz w:val="22"/>
          <w:lang w:val="pt-BR"/>
        </w:rPr>
        <w:t>Notar a diferença de abordagens transversais (dimensionais) para as territoriais na delimitação dos objetos de estudos</w:t>
      </w:r>
    </w:p>
    <w:p w:rsidR="00A14E63" w:rsidRPr="009844A9" w:rsidRDefault="00A14E63" w:rsidP="009844A9">
      <w:pPr>
        <w:spacing w:line="240" w:lineRule="auto"/>
        <w:ind w:firstLine="0"/>
        <w:rPr>
          <w:rFonts w:ascii="Times New Roman" w:hAnsi="Times New Roman" w:cs="Times New Roman"/>
          <w:i/>
          <w:sz w:val="22"/>
          <w:lang w:val="pt-BR"/>
        </w:rPr>
      </w:pPr>
    </w:p>
    <w:p w:rsidR="000E5D47" w:rsidRPr="009844A9" w:rsidRDefault="00FC143B" w:rsidP="009844A9">
      <w:pPr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9844A9">
        <w:rPr>
          <w:rFonts w:ascii="Times New Roman" w:hAnsi="Times New Roman" w:cs="Times New Roman"/>
          <w:i/>
          <w:sz w:val="22"/>
          <w:lang w:val="pt-BR"/>
        </w:rPr>
        <w:t xml:space="preserve">3. </w:t>
      </w:r>
      <w:r w:rsidR="00427731" w:rsidRPr="009844A9">
        <w:rPr>
          <w:rFonts w:ascii="Times New Roman" w:hAnsi="Times New Roman" w:cs="Times New Roman"/>
          <w:i/>
          <w:sz w:val="22"/>
          <w:lang w:val="pt-BR"/>
        </w:rPr>
        <w:t>Considerar as diferentes i</w:t>
      </w:r>
      <w:r w:rsidRPr="009844A9">
        <w:rPr>
          <w:rFonts w:ascii="Times New Roman" w:hAnsi="Times New Roman" w:cs="Times New Roman"/>
          <w:i/>
          <w:sz w:val="22"/>
          <w:lang w:val="pt-BR"/>
        </w:rPr>
        <w:t>dentidades científicas diferentes: empírico-analítico; histórico-</w:t>
      </w:r>
      <w:proofErr w:type="gramStart"/>
      <w:r w:rsidRPr="009844A9">
        <w:rPr>
          <w:rFonts w:ascii="Times New Roman" w:hAnsi="Times New Roman" w:cs="Times New Roman"/>
          <w:i/>
          <w:sz w:val="22"/>
          <w:lang w:val="pt-BR"/>
        </w:rPr>
        <w:t>hermenêutico</w:t>
      </w:r>
      <w:proofErr w:type="gramEnd"/>
      <w:r w:rsidR="00E61637" w:rsidRPr="009844A9">
        <w:rPr>
          <w:rFonts w:ascii="Times New Roman" w:hAnsi="Times New Roman" w:cs="Times New Roman"/>
          <w:i/>
          <w:lang w:val="pt-BR"/>
        </w:rPr>
        <w:t xml:space="preserve"> </w:t>
      </w:r>
      <w:r w:rsidR="00E61637" w:rsidRPr="009844A9">
        <w:rPr>
          <w:rFonts w:ascii="Times New Roman" w:hAnsi="Times New Roman" w:cs="Times New Roman"/>
          <w:lang w:val="pt-BR"/>
        </w:rPr>
        <w:t xml:space="preserve">  </w:t>
      </w:r>
    </w:p>
    <w:sectPr w:rsidR="000E5D47" w:rsidRPr="009844A9" w:rsidSect="006108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15" w:rsidRDefault="004E3915" w:rsidP="00925C47">
      <w:pPr>
        <w:spacing w:line="240" w:lineRule="auto"/>
      </w:pPr>
      <w:r>
        <w:separator/>
      </w:r>
    </w:p>
  </w:endnote>
  <w:endnote w:type="continuationSeparator" w:id="0">
    <w:p w:rsidR="004E3915" w:rsidRDefault="004E3915" w:rsidP="0092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15" w:rsidRDefault="004E3915" w:rsidP="00925C47">
      <w:pPr>
        <w:spacing w:line="240" w:lineRule="auto"/>
      </w:pPr>
      <w:r>
        <w:separator/>
      </w:r>
    </w:p>
  </w:footnote>
  <w:footnote w:type="continuationSeparator" w:id="0">
    <w:p w:rsidR="004E3915" w:rsidRDefault="004E3915" w:rsidP="00925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31" w:rsidRPr="00427731" w:rsidRDefault="00925C47" w:rsidP="00925C47">
    <w:pPr>
      <w:ind w:firstLine="0"/>
      <w:rPr>
        <w:rFonts w:ascii="Futura Bk BT" w:hAnsi="Futura Bk BT" w:cs="Arial"/>
        <w:b/>
        <w:bCs/>
        <w:szCs w:val="24"/>
        <w:shd w:val="clear" w:color="auto" w:fill="FFFFFF"/>
        <w:lang w:val="pt-BR"/>
      </w:rPr>
    </w:pPr>
    <w:r w:rsidRPr="00427731">
      <w:rPr>
        <w:rFonts w:ascii="Futura Bk BT" w:hAnsi="Futura Bk BT" w:cs="Arial"/>
        <w:b/>
        <w:bCs/>
        <w:szCs w:val="24"/>
        <w:shd w:val="clear" w:color="auto" w:fill="FFFFFF"/>
        <w:lang w:val="pt-BR"/>
      </w:rPr>
      <w:t>IEB</w:t>
    </w:r>
    <w:r w:rsidR="00427731" w:rsidRPr="00427731">
      <w:rPr>
        <w:rFonts w:ascii="Futura Bk BT" w:hAnsi="Futura Bk BT" w:cs="Arial"/>
        <w:b/>
        <w:bCs/>
        <w:szCs w:val="24"/>
        <w:shd w:val="clear" w:color="auto" w:fill="FFFFFF"/>
        <w:lang w:val="pt-BR"/>
      </w:rPr>
      <w:t>-0264 – A Cultura Anti-Urbana das Cidades Brasileiras</w:t>
    </w:r>
    <w:r w:rsidRPr="00427731">
      <w:rPr>
        <w:rFonts w:ascii="Futura Bk BT" w:hAnsi="Futura Bk BT" w:cs="Arial"/>
        <w:b/>
        <w:bCs/>
        <w:szCs w:val="24"/>
        <w:shd w:val="clear" w:color="auto" w:fill="FFFFFF"/>
        <w:lang w:val="pt-BR"/>
      </w:rPr>
      <w:t xml:space="preserve"> </w:t>
    </w:r>
  </w:p>
  <w:p w:rsidR="00925C47" w:rsidRPr="000315EF" w:rsidRDefault="00925C47" w:rsidP="00427731">
    <w:pPr>
      <w:ind w:firstLine="0"/>
      <w:jc w:val="right"/>
      <w:rPr>
        <w:rFonts w:ascii="Futura Bk BT" w:hAnsi="Futura Bk BT" w:cs="Arial"/>
        <w:bCs/>
        <w:color w:val="943634" w:themeColor="accent2" w:themeShade="BF"/>
        <w:spacing w:val="5"/>
        <w:sz w:val="20"/>
        <w:szCs w:val="20"/>
        <w:shd w:val="clear" w:color="auto" w:fill="FFFFFF"/>
        <w:lang w:val="pt-BR"/>
      </w:rPr>
    </w:pPr>
    <w:r w:rsidRPr="00427731">
      <w:rPr>
        <w:rFonts w:ascii="Futura Bk BT" w:hAnsi="Futura Bk BT"/>
        <w:i/>
        <w:sz w:val="20"/>
        <w:szCs w:val="20"/>
        <w:lang w:val="pt-BR"/>
      </w:rPr>
      <w:t>Jaime Oliva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2720B"/>
    <w:rsid w:val="000315EF"/>
    <w:rsid w:val="0006106A"/>
    <w:rsid w:val="000802DC"/>
    <w:rsid w:val="000E4670"/>
    <w:rsid w:val="000E5D47"/>
    <w:rsid w:val="00153FBF"/>
    <w:rsid w:val="00255A39"/>
    <w:rsid w:val="002601D1"/>
    <w:rsid w:val="00353E5C"/>
    <w:rsid w:val="003E1842"/>
    <w:rsid w:val="00415B5B"/>
    <w:rsid w:val="00427731"/>
    <w:rsid w:val="00456C85"/>
    <w:rsid w:val="004E3915"/>
    <w:rsid w:val="004F6692"/>
    <w:rsid w:val="00521A72"/>
    <w:rsid w:val="005A1DAB"/>
    <w:rsid w:val="005B5F01"/>
    <w:rsid w:val="00610837"/>
    <w:rsid w:val="0063018A"/>
    <w:rsid w:val="00643AE1"/>
    <w:rsid w:val="00653927"/>
    <w:rsid w:val="00666A15"/>
    <w:rsid w:val="006A2A5D"/>
    <w:rsid w:val="00784F82"/>
    <w:rsid w:val="00840FC0"/>
    <w:rsid w:val="008460B7"/>
    <w:rsid w:val="00925C47"/>
    <w:rsid w:val="009844A9"/>
    <w:rsid w:val="00996733"/>
    <w:rsid w:val="009C38D6"/>
    <w:rsid w:val="00A14E63"/>
    <w:rsid w:val="00A24554"/>
    <w:rsid w:val="00AC7BDF"/>
    <w:rsid w:val="00AF49B2"/>
    <w:rsid w:val="00B4378E"/>
    <w:rsid w:val="00B444DE"/>
    <w:rsid w:val="00C00E6B"/>
    <w:rsid w:val="00C60A2D"/>
    <w:rsid w:val="00C60B94"/>
    <w:rsid w:val="00D42EB1"/>
    <w:rsid w:val="00D814AF"/>
    <w:rsid w:val="00DF4F16"/>
    <w:rsid w:val="00E200BC"/>
    <w:rsid w:val="00E2720B"/>
    <w:rsid w:val="00E61637"/>
    <w:rsid w:val="00F878FA"/>
    <w:rsid w:val="00F90D8D"/>
    <w:rsid w:val="00FB3A47"/>
    <w:rsid w:val="00FB3DA1"/>
    <w:rsid w:val="00F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Bk BT" w:eastAsiaTheme="minorHAnsi" w:hAnsi="Futura Bk BT" w:cstheme="majorBidi"/>
        <w:sz w:val="24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A2D"/>
    <w:pPr>
      <w:ind w:firstLine="709"/>
    </w:pPr>
    <w:rPr>
      <w:rFonts w:ascii="Trebuchet MS" w:hAnsi="Trebuchet MS"/>
      <w:lang w:val="fr-FR"/>
    </w:rPr>
  </w:style>
  <w:style w:type="paragraph" w:styleId="Ttulo1">
    <w:name w:val="heading 1"/>
    <w:basedOn w:val="Normal"/>
    <w:next w:val="Normal"/>
    <w:link w:val="Ttulo1Char"/>
    <w:uiPriority w:val="9"/>
    <w:qFormat/>
    <w:rsid w:val="00C60A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0A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/>
      <w:caps/>
      <w:color w:val="632423" w:themeColor="accent2" w:themeShade="80"/>
      <w:spacing w:val="15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0A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622423" w:themeColor="accent2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60A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622423" w:themeColor="accent2" w:themeShade="7F"/>
      <w:spacing w:val="10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60A2D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0A2D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A2D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0A2D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0A2D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A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60A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60A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60A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C60A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0A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A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0A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0A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0A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60A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60A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0A2D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60A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C60A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C60A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C60A2D"/>
    <w:pPr>
      <w:spacing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60A2D"/>
    <w:rPr>
      <w:rFonts w:ascii="Trebuchet MS" w:hAnsi="Trebuchet MS"/>
      <w:sz w:val="24"/>
    </w:rPr>
  </w:style>
  <w:style w:type="paragraph" w:styleId="PargrafodaLista">
    <w:name w:val="List Paragraph"/>
    <w:basedOn w:val="Normal"/>
    <w:uiPriority w:val="34"/>
    <w:qFormat/>
    <w:rsid w:val="00C60A2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60A2D"/>
    <w:rPr>
      <w:rFonts w:asciiTheme="majorHAnsi" w:hAnsiTheme="majorHAnsi"/>
      <w:i/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C60A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0A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0A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60A2D"/>
    <w:rPr>
      <w:i/>
      <w:iCs/>
    </w:rPr>
  </w:style>
  <w:style w:type="character" w:styleId="nfaseIntensa">
    <w:name w:val="Intense Emphasis"/>
    <w:uiPriority w:val="21"/>
    <w:qFormat/>
    <w:rsid w:val="00C60A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60A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60A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60A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60A2D"/>
    <w:pPr>
      <w:outlineLvl w:val="9"/>
    </w:pPr>
    <w:rPr>
      <w:rFonts w:ascii="Trebuchet MS" w:hAnsi="Trebuchet MS"/>
    </w:rPr>
  </w:style>
  <w:style w:type="paragraph" w:styleId="Cabealho">
    <w:name w:val="header"/>
    <w:basedOn w:val="Normal"/>
    <w:link w:val="CabealhoChar"/>
    <w:uiPriority w:val="99"/>
    <w:semiHidden/>
    <w:unhideWhenUsed/>
    <w:rsid w:val="00925C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5C47"/>
    <w:rPr>
      <w:rFonts w:ascii="Trebuchet MS" w:hAnsi="Trebuchet MS"/>
      <w:lang w:val="fr-FR"/>
    </w:rPr>
  </w:style>
  <w:style w:type="paragraph" w:styleId="Rodap">
    <w:name w:val="footer"/>
    <w:basedOn w:val="Normal"/>
    <w:link w:val="RodapChar"/>
    <w:uiPriority w:val="99"/>
    <w:semiHidden/>
    <w:unhideWhenUsed/>
    <w:rsid w:val="00925C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5C47"/>
    <w:rPr>
      <w:rFonts w:ascii="Trebuchet MS" w:hAnsi="Trebuchet MS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6221-A724-44A6-A4C1-C5A280DB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Fernanda Jaime</dc:creator>
  <cp:lastModifiedBy>978297</cp:lastModifiedBy>
  <cp:revision>9</cp:revision>
  <dcterms:created xsi:type="dcterms:W3CDTF">2012-02-27T20:06:00Z</dcterms:created>
  <dcterms:modified xsi:type="dcterms:W3CDTF">2015-03-06T18:52:00Z</dcterms:modified>
</cp:coreProperties>
</file>