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6C" w:rsidRPr="009F4908" w:rsidRDefault="00FB5E03" w:rsidP="00EA2EFE">
      <w:pPr>
        <w:spacing w:after="0" w:line="240" w:lineRule="auto"/>
        <w:jc w:val="center"/>
        <w:rPr>
          <w:rFonts w:ascii="Bradley Hand ITC" w:hAnsi="Bradley Hand ITC"/>
          <w:b/>
          <w:sz w:val="36"/>
        </w:rPr>
      </w:pPr>
      <w:r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C406119" wp14:editId="4CDA091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7190" cy="561975"/>
            <wp:effectExtent l="0" t="0" r="3810" b="9525"/>
            <wp:wrapTight wrapText="bothSides">
              <wp:wrapPolygon edited="0">
                <wp:start x="0" y="0"/>
                <wp:lineTo x="0" y="21234"/>
                <wp:lineTo x="20727" y="21234"/>
                <wp:lineTo x="20727" y="0"/>
                <wp:lineTo x="0" y="0"/>
              </wp:wrapPolygon>
            </wp:wrapTight>
            <wp:docPr id="2" name="Imagem 2" descr="LogoCor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Coru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26C" w:rsidRPr="00C67A67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346EBFB" wp14:editId="12D7CF82">
            <wp:simplePos x="0" y="0"/>
            <wp:positionH relativeFrom="column">
              <wp:posOffset>5743575</wp:posOffset>
            </wp:positionH>
            <wp:positionV relativeFrom="paragraph">
              <wp:posOffset>11430</wp:posOffset>
            </wp:positionV>
            <wp:extent cx="466725" cy="499745"/>
            <wp:effectExtent l="0" t="0" r="9525" b="0"/>
            <wp:wrapTight wrapText="bothSides">
              <wp:wrapPolygon edited="0">
                <wp:start x="0" y="0"/>
                <wp:lineTo x="0" y="20584"/>
                <wp:lineTo x="21159" y="20584"/>
                <wp:lineTo x="21159" y="0"/>
                <wp:lineTo x="0" y="0"/>
              </wp:wrapPolygon>
            </wp:wrapTight>
            <wp:docPr id="3" name="Imagem 3" descr="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uím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6" t="4099" r="7225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EC3" w:rsidRPr="00C67A67">
        <w:rPr>
          <w:rFonts w:asciiTheme="minorHAnsi" w:hAnsiTheme="minorHAnsi"/>
        </w:rPr>
        <w:t xml:space="preserve"> </w:t>
      </w:r>
      <w:r w:rsidR="005E11A5" w:rsidRPr="005E11A5">
        <w:rPr>
          <w:rFonts w:ascii="Bradley Hand ITC" w:hAnsi="Bradley Hand ITC"/>
          <w:b/>
          <w:sz w:val="36"/>
        </w:rPr>
        <w:t>Articulação dos</w:t>
      </w:r>
      <w:r>
        <w:rPr>
          <w:rFonts w:ascii="Bradley Hand ITC" w:hAnsi="Bradley Hand ITC"/>
          <w:b/>
          <w:sz w:val="36"/>
        </w:rPr>
        <w:t xml:space="preserve"> Conteúdos Químico-Pedagógicos II</w:t>
      </w:r>
    </w:p>
    <w:p w:rsidR="00A66D3A" w:rsidRPr="009F4908" w:rsidRDefault="005E11A5" w:rsidP="009F4908">
      <w:pPr>
        <w:spacing w:after="0" w:line="240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1</w:t>
      </w:r>
      <w:r w:rsidR="00A90EDD" w:rsidRPr="009F4908">
        <w:rPr>
          <w:rFonts w:asciiTheme="minorHAnsi" w:hAnsiTheme="minorHAnsi"/>
          <w:sz w:val="18"/>
        </w:rPr>
        <w:t>º semestre - 201</w:t>
      </w:r>
      <w:r>
        <w:rPr>
          <w:rFonts w:asciiTheme="minorHAnsi" w:hAnsiTheme="minorHAnsi"/>
          <w:sz w:val="18"/>
        </w:rPr>
        <w:t>9</w:t>
      </w:r>
    </w:p>
    <w:p w:rsidR="00EA2EFE" w:rsidRPr="00C67A67" w:rsidRDefault="00EA2EFE" w:rsidP="00EA2EFE">
      <w:pPr>
        <w:spacing w:after="0" w:line="240" w:lineRule="auto"/>
        <w:rPr>
          <w:rFonts w:asciiTheme="minorHAnsi" w:hAnsiTheme="minorHAnsi"/>
        </w:rPr>
      </w:pPr>
    </w:p>
    <w:p w:rsidR="004B27D2" w:rsidRPr="00C67A67" w:rsidRDefault="004B27D2" w:rsidP="00EA2EFE">
      <w:pPr>
        <w:spacing w:after="0" w:line="240" w:lineRule="auto"/>
        <w:rPr>
          <w:rFonts w:asciiTheme="minorHAnsi" w:hAnsiTheme="minorHAnsi" w:cstheme="minorHAnsi"/>
        </w:rPr>
      </w:pPr>
    </w:p>
    <w:p w:rsidR="00AE071B" w:rsidRDefault="00AE071B" w:rsidP="00EA2EFE">
      <w:pPr>
        <w:spacing w:after="0" w:line="240" w:lineRule="auto"/>
        <w:rPr>
          <w:rFonts w:asciiTheme="minorHAnsi" w:hAnsiTheme="minorHAnsi" w:cstheme="minorHAnsi"/>
        </w:rPr>
      </w:pPr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</w:rPr>
      </w:pPr>
      <w:r w:rsidRPr="00C67A67">
        <w:rPr>
          <w:rFonts w:asciiTheme="minorHAnsi" w:hAnsiTheme="minorHAnsi" w:cstheme="minorHAnsi"/>
        </w:rPr>
        <w:t xml:space="preserve">Período: </w:t>
      </w:r>
      <w:proofErr w:type="spellStart"/>
      <w:r w:rsidR="005E11A5">
        <w:rPr>
          <w:rFonts w:asciiTheme="minorHAnsi" w:hAnsiTheme="minorHAnsi" w:cstheme="minorHAnsi"/>
        </w:rPr>
        <w:t>qua</w:t>
      </w:r>
      <w:proofErr w:type="spellEnd"/>
      <w:r w:rsidR="005E11A5">
        <w:rPr>
          <w:rFonts w:asciiTheme="minorHAnsi" w:hAnsiTheme="minorHAnsi" w:cstheme="minorHAnsi"/>
        </w:rPr>
        <w:t>. 19h50min</w:t>
      </w:r>
      <w:r w:rsidR="00FB5E03">
        <w:rPr>
          <w:rFonts w:asciiTheme="minorHAnsi" w:hAnsiTheme="minorHAnsi" w:cstheme="minorHAnsi"/>
        </w:rPr>
        <w:t xml:space="preserve"> – 20h40min</w:t>
      </w:r>
      <w:r w:rsidR="00BA126C" w:rsidRPr="00BA126C">
        <w:rPr>
          <w:rFonts w:asciiTheme="minorHAnsi" w:hAnsiTheme="minorHAnsi" w:cstheme="minorHAnsi"/>
        </w:rPr>
        <w:tab/>
      </w:r>
      <w:r w:rsidR="005E11A5">
        <w:rPr>
          <w:rFonts w:asciiTheme="minorHAnsi" w:hAnsiTheme="minorHAnsi" w:cstheme="minorHAnsi"/>
        </w:rPr>
        <w:t xml:space="preserve"> Sala  </w:t>
      </w:r>
      <w:r w:rsidRPr="00C67A67">
        <w:rPr>
          <w:rFonts w:asciiTheme="minorHAnsi" w:hAnsiTheme="minorHAnsi" w:cstheme="minorHAnsi"/>
        </w:rPr>
        <w:t xml:space="preserve"> </w:t>
      </w:r>
      <w:r w:rsidR="009F4908">
        <w:rPr>
          <w:rFonts w:asciiTheme="minorHAnsi" w:hAnsiTheme="minorHAnsi" w:cstheme="minorHAnsi"/>
        </w:rPr>
        <w:t xml:space="preserve">         </w:t>
      </w:r>
      <w:r w:rsidR="00A90EDD" w:rsidRPr="00C67A67">
        <w:rPr>
          <w:rFonts w:asciiTheme="minorHAnsi" w:hAnsiTheme="minorHAnsi" w:cstheme="minorHAnsi"/>
        </w:rPr>
        <w:t>Professora:</w:t>
      </w:r>
      <w:r w:rsidRPr="00C67A67">
        <w:rPr>
          <w:rFonts w:asciiTheme="minorHAnsi" w:hAnsiTheme="minorHAnsi" w:cstheme="minorHAnsi"/>
        </w:rPr>
        <w:t xml:space="preserve"> Joana de J. de Andrade</w:t>
      </w:r>
      <w:r w:rsidR="00601E17">
        <w:rPr>
          <w:rFonts w:asciiTheme="minorHAnsi" w:hAnsiTheme="minorHAnsi" w:cstheme="minorHAnsi"/>
        </w:rPr>
        <w:t xml:space="preserve">  </w:t>
      </w:r>
    </w:p>
    <w:p w:rsidR="00A66D3A" w:rsidRPr="00C67A67" w:rsidRDefault="00A66D3A" w:rsidP="00EA2EFE">
      <w:pPr>
        <w:spacing w:after="0" w:line="240" w:lineRule="auto"/>
        <w:rPr>
          <w:rFonts w:asciiTheme="minorHAnsi" w:hAnsiTheme="minorHAnsi" w:cstheme="minorHAnsi"/>
        </w:rPr>
      </w:pPr>
    </w:p>
    <w:p w:rsidR="00490A77" w:rsidRDefault="00FB5E03" w:rsidP="00EA2EFE">
      <w:pPr>
        <w:spacing w:after="0" w:line="240" w:lineRule="auto"/>
        <w:jc w:val="both"/>
        <w:rPr>
          <w:rStyle w:val="txtarial8ptgray1"/>
          <w:rFonts w:asciiTheme="minorHAnsi" w:hAnsiTheme="minorHAnsi" w:cstheme="minorHAnsi"/>
          <w:color w:val="auto"/>
          <w:sz w:val="22"/>
          <w:szCs w:val="22"/>
        </w:rPr>
      </w:pPr>
      <w:r w:rsidRPr="00FB5E03"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 xml:space="preserve">A disciplina tem por objetivo articular saberes pedagógicos e saberes da área específica de química de maneira a garantir a qualidade da formação inicial e garantir que o aluno esteja preparado para ensinar o que aprendeu no decorrer do curso. Ainda, a disciplina deve garantir que os alunos adquiram habilidades para reflexão, preparação e desenvolvimento de recursos didáticos relativos à sua prática docente, bem como a avaliação da qualidade de materiais didáticos disponíveis no mercado, garantindo aos estudantes uma formação técnica, prática e metodológica consistente. </w:t>
      </w:r>
      <w:r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>Busca-se d</w:t>
      </w:r>
      <w:r w:rsidRPr="00FB5E03">
        <w:rPr>
          <w:rStyle w:val="txtarial8ptgray1"/>
          <w:rFonts w:asciiTheme="minorHAnsi" w:hAnsiTheme="minorHAnsi" w:cstheme="minorHAnsi"/>
          <w:color w:val="auto"/>
          <w:sz w:val="22"/>
          <w:szCs w:val="22"/>
        </w:rPr>
        <w:t>esenvolver atividades de ensino que possibilitem reflexões sobre as particularidades do ensino de conteúdos acadêmicos na Escola Básica. Pretende-se também promover a reflexão acerca da profissão docente e contextualização dos conteúdos específicos de Química Orgânica e Química Ambiental.</w:t>
      </w:r>
    </w:p>
    <w:p w:rsidR="00FB5E03" w:rsidRPr="00C67A67" w:rsidRDefault="00FB5E03" w:rsidP="00EA2EF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tbl>
      <w:tblPr>
        <w:tblW w:w="10632" w:type="dxa"/>
        <w:tblInd w:w="-28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260"/>
        <w:gridCol w:w="3969"/>
        <w:gridCol w:w="1843"/>
      </w:tblGrid>
      <w:tr w:rsidR="00C67A67" w:rsidRPr="009F4908" w:rsidTr="00833B4C">
        <w:tc>
          <w:tcPr>
            <w:tcW w:w="710" w:type="dxa"/>
            <w:vAlign w:val="center"/>
          </w:tcPr>
          <w:p w:rsidR="004B27D2" w:rsidRPr="009F4908" w:rsidRDefault="004B27D2" w:rsidP="00BC45B0">
            <w:pPr>
              <w:spacing w:after="0"/>
              <w:rPr>
                <w:rFonts w:asciiTheme="minorHAnsi" w:hAnsiTheme="minorHAnsi"/>
                <w:b/>
              </w:rPr>
            </w:pPr>
            <w:r w:rsidRPr="009F4908">
              <w:rPr>
                <w:rFonts w:asciiTheme="minorHAnsi" w:hAnsiTheme="minorHAnsi"/>
                <w:b/>
              </w:rPr>
              <w:t>Mês</w:t>
            </w:r>
          </w:p>
        </w:tc>
        <w:tc>
          <w:tcPr>
            <w:tcW w:w="850" w:type="dxa"/>
            <w:vAlign w:val="center"/>
          </w:tcPr>
          <w:p w:rsidR="004B27D2" w:rsidRPr="009F4908" w:rsidRDefault="004B27D2" w:rsidP="00BC45B0">
            <w:pPr>
              <w:spacing w:after="0"/>
              <w:rPr>
                <w:rFonts w:asciiTheme="minorHAnsi" w:hAnsiTheme="minorHAnsi"/>
                <w:b/>
              </w:rPr>
            </w:pPr>
            <w:r w:rsidRPr="009F4908">
              <w:rPr>
                <w:rFonts w:asciiTheme="minorHAnsi" w:hAnsiTheme="minorHAnsi"/>
                <w:b/>
              </w:rPr>
              <w:t>Dia</w:t>
            </w:r>
          </w:p>
        </w:tc>
        <w:tc>
          <w:tcPr>
            <w:tcW w:w="3260" w:type="dxa"/>
            <w:vAlign w:val="center"/>
          </w:tcPr>
          <w:p w:rsidR="004B27D2" w:rsidRPr="009F4908" w:rsidRDefault="004B27D2" w:rsidP="00BC45B0">
            <w:pPr>
              <w:spacing w:after="0"/>
              <w:rPr>
                <w:rFonts w:asciiTheme="minorHAnsi" w:hAnsiTheme="minorHAnsi"/>
                <w:b/>
              </w:rPr>
            </w:pPr>
            <w:r w:rsidRPr="009F4908">
              <w:rPr>
                <w:rFonts w:asciiTheme="minorHAnsi" w:hAnsiTheme="minorHAnsi"/>
                <w:b/>
              </w:rPr>
              <w:t>Tema geral</w:t>
            </w:r>
          </w:p>
        </w:tc>
        <w:tc>
          <w:tcPr>
            <w:tcW w:w="5812" w:type="dxa"/>
            <w:gridSpan w:val="2"/>
            <w:vAlign w:val="center"/>
          </w:tcPr>
          <w:p w:rsidR="004B27D2" w:rsidRPr="009F4908" w:rsidRDefault="007D7768" w:rsidP="00BC45B0">
            <w:pPr>
              <w:spacing w:after="0"/>
              <w:ind w:left="33"/>
              <w:rPr>
                <w:rFonts w:asciiTheme="minorHAnsi" w:hAnsiTheme="minorHAnsi"/>
                <w:b/>
              </w:rPr>
            </w:pPr>
            <w:r w:rsidRPr="009F4908">
              <w:rPr>
                <w:rFonts w:asciiTheme="minorHAnsi" w:hAnsiTheme="minorHAnsi"/>
                <w:b/>
              </w:rPr>
              <w:t>Conteúdo</w:t>
            </w:r>
          </w:p>
        </w:tc>
      </w:tr>
      <w:tr w:rsidR="00C67A67" w:rsidRPr="009F4908" w:rsidTr="00833B4C">
        <w:tc>
          <w:tcPr>
            <w:tcW w:w="710" w:type="dxa"/>
            <w:vMerge w:val="restart"/>
            <w:vAlign w:val="center"/>
          </w:tcPr>
          <w:p w:rsidR="00A77E7A" w:rsidRPr="009F4908" w:rsidRDefault="00A1078F" w:rsidP="00BC45B0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Fev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77E7A" w:rsidRPr="009F4908" w:rsidRDefault="00A1078F" w:rsidP="00A77E7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260" w:type="dxa"/>
            <w:vAlign w:val="center"/>
          </w:tcPr>
          <w:p w:rsidR="00A77E7A" w:rsidRPr="009F4908" w:rsidRDefault="00A77E7A" w:rsidP="00BC45B0">
            <w:pPr>
              <w:spacing w:after="0"/>
              <w:rPr>
                <w:rFonts w:asciiTheme="minorHAnsi" w:hAnsiTheme="minorHAnsi"/>
              </w:rPr>
            </w:pPr>
            <w:r w:rsidRPr="009F4908">
              <w:rPr>
                <w:rFonts w:asciiTheme="minorHAnsi" w:hAnsiTheme="minorHAnsi"/>
              </w:rPr>
              <w:t>1 - Apresentação da disciplina</w:t>
            </w:r>
          </w:p>
        </w:tc>
        <w:tc>
          <w:tcPr>
            <w:tcW w:w="5812" w:type="dxa"/>
            <w:gridSpan w:val="2"/>
            <w:vAlign w:val="center"/>
          </w:tcPr>
          <w:p w:rsidR="008248C6" w:rsidRDefault="008248C6" w:rsidP="00BA126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 que significa articular QUÍMICA E PEDAGOGIA?</w:t>
            </w:r>
          </w:p>
          <w:p w:rsidR="00334032" w:rsidRPr="009F4908" w:rsidRDefault="00270DBA" w:rsidP="008248C6">
            <w:pPr>
              <w:spacing w:after="0"/>
              <w:rPr>
                <w:rFonts w:asciiTheme="minorHAnsi" w:hAnsiTheme="minorHAnsi"/>
              </w:rPr>
            </w:pPr>
            <w:r w:rsidRPr="009F4908">
              <w:rPr>
                <w:rFonts w:asciiTheme="minorHAnsi" w:hAnsiTheme="minorHAnsi"/>
              </w:rPr>
              <w:t>Grupos para cada grand</w:t>
            </w:r>
            <w:bookmarkStart w:id="0" w:name="_GoBack"/>
            <w:bookmarkEnd w:id="0"/>
            <w:r w:rsidRPr="009F4908">
              <w:rPr>
                <w:rFonts w:asciiTheme="minorHAnsi" w:hAnsiTheme="minorHAnsi"/>
              </w:rPr>
              <w:t>e tema</w:t>
            </w:r>
            <w:r w:rsidR="009F4908">
              <w:rPr>
                <w:rFonts w:asciiTheme="minorHAnsi" w:hAnsiTheme="minorHAnsi"/>
              </w:rPr>
              <w:t xml:space="preserve"> </w:t>
            </w:r>
            <w:r w:rsidR="00BA126C">
              <w:rPr>
                <w:rFonts w:asciiTheme="minorHAnsi" w:hAnsiTheme="minorHAnsi"/>
              </w:rPr>
              <w:t>-</w:t>
            </w:r>
            <w:r w:rsidR="009F4908">
              <w:rPr>
                <w:rFonts w:asciiTheme="minorHAnsi" w:hAnsiTheme="minorHAnsi"/>
              </w:rPr>
              <w:t xml:space="preserve">  </w:t>
            </w:r>
            <w:proofErr w:type="spellStart"/>
            <w:r w:rsidR="00334032" w:rsidRPr="009F4908">
              <w:rPr>
                <w:rFonts w:asciiTheme="minorHAnsi" w:hAnsiTheme="minorHAnsi"/>
              </w:rPr>
              <w:t>Stoa</w:t>
            </w:r>
            <w:proofErr w:type="spellEnd"/>
            <w:r w:rsidR="00334032" w:rsidRPr="009F4908">
              <w:rPr>
                <w:rFonts w:asciiTheme="minorHAnsi" w:hAnsiTheme="minorHAnsi"/>
              </w:rPr>
              <w:t xml:space="preserve"> para</w:t>
            </w:r>
            <w:r w:rsidR="008248C6">
              <w:rPr>
                <w:rFonts w:asciiTheme="minorHAnsi" w:hAnsiTheme="minorHAnsi"/>
              </w:rPr>
              <w:t xml:space="preserve"> atividades</w:t>
            </w:r>
          </w:p>
        </w:tc>
      </w:tr>
      <w:tr w:rsidR="00A30C6D" w:rsidRPr="009F4908" w:rsidTr="00BA126C">
        <w:tc>
          <w:tcPr>
            <w:tcW w:w="710" w:type="dxa"/>
            <w:vMerge/>
            <w:vAlign w:val="center"/>
          </w:tcPr>
          <w:p w:rsidR="00A30C6D" w:rsidRPr="009F4908" w:rsidRDefault="00A30C6D" w:rsidP="00BC45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2" w:type="dxa"/>
            <w:gridSpan w:val="4"/>
            <w:vAlign w:val="center"/>
          </w:tcPr>
          <w:p w:rsidR="00A30C6D" w:rsidRDefault="00C75290" w:rsidP="00A30C6D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F4908">
              <w:rPr>
                <w:rFonts w:asciiTheme="minorHAnsi" w:hAnsiTheme="minorHAnsi"/>
                <w:b/>
                <w:color w:val="FF0000"/>
              </w:rPr>
              <w:t xml:space="preserve">Tema 1 </w:t>
            </w:r>
            <w:r w:rsidR="00A1078F">
              <w:rPr>
                <w:rFonts w:asciiTheme="minorHAnsi" w:hAnsiTheme="minorHAnsi"/>
                <w:b/>
                <w:color w:val="FF0000"/>
              </w:rPr>
              <w:t>–</w:t>
            </w:r>
            <w:r w:rsidRPr="009F4908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A1078F">
              <w:rPr>
                <w:rFonts w:asciiTheme="minorHAnsi" w:hAnsiTheme="minorHAnsi"/>
                <w:b/>
                <w:color w:val="FF0000"/>
              </w:rPr>
              <w:t xml:space="preserve">Química </w:t>
            </w:r>
            <w:r w:rsidR="00FB5E03">
              <w:rPr>
                <w:rFonts w:asciiTheme="minorHAnsi" w:hAnsiTheme="minorHAnsi"/>
                <w:b/>
                <w:color w:val="FF0000"/>
              </w:rPr>
              <w:t>Orgânica</w:t>
            </w:r>
          </w:p>
          <w:p w:rsidR="00833B4C" w:rsidRPr="00FD2BD0" w:rsidRDefault="00BE5062" w:rsidP="00A30C6D">
            <w:pPr>
              <w:spacing w:after="0"/>
              <w:ind w:left="33"/>
              <w:jc w:val="center"/>
              <w:rPr>
                <w:rFonts w:asciiTheme="minorHAnsi" w:hAnsiTheme="minorHAnsi"/>
                <w:color w:val="FF0000"/>
              </w:rPr>
            </w:pPr>
            <w:r w:rsidRPr="00FD2BD0">
              <w:rPr>
                <w:rFonts w:asciiTheme="minorHAnsi" w:hAnsiTheme="minorHAnsi"/>
                <w:color w:val="FF0000"/>
              </w:rPr>
              <w:t xml:space="preserve">Doc. para estudo </w:t>
            </w:r>
            <w:proofErr w:type="spellStart"/>
            <w:r w:rsidRPr="00FD2BD0">
              <w:rPr>
                <w:rFonts w:asciiTheme="minorHAnsi" w:hAnsiTheme="minorHAnsi"/>
                <w:color w:val="FF0000"/>
              </w:rPr>
              <w:t>pré</w:t>
            </w:r>
            <w:proofErr w:type="spellEnd"/>
            <w:r w:rsidRPr="00FD2BD0">
              <w:rPr>
                <w:rFonts w:asciiTheme="minorHAnsi" w:hAnsiTheme="minorHAnsi"/>
                <w:color w:val="FF0000"/>
              </w:rPr>
              <w:t xml:space="preserve">-aula: </w:t>
            </w:r>
            <w:hyperlink r:id="rId6" w:history="1">
              <w:r w:rsidR="00FD2BD0" w:rsidRPr="00FD2BD0">
                <w:rPr>
                  <w:rStyle w:val="Hyperlink"/>
                  <w:rFonts w:asciiTheme="minorHAnsi" w:hAnsiTheme="minorHAnsi"/>
                </w:rPr>
                <w:t>https://www.youtube.com/watch?v=4J2nVloDN1M</w:t>
              </w:r>
            </w:hyperlink>
            <w:r w:rsidR="00FD2BD0" w:rsidRPr="00FD2BD0">
              <w:rPr>
                <w:rFonts w:asciiTheme="minorHAnsi" w:hAnsiTheme="minorHAnsi"/>
                <w:color w:val="FF0000"/>
              </w:rPr>
              <w:t xml:space="preserve"> (nano)</w:t>
            </w:r>
          </w:p>
          <w:p w:rsidR="00C75290" w:rsidRPr="005A3C30" w:rsidRDefault="00C35468" w:rsidP="00A30C6D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  <w:sz w:val="6"/>
              </w:rPr>
            </w:pPr>
            <w:r w:rsidRPr="00FD2BD0">
              <w:rPr>
                <w:rFonts w:asciiTheme="minorHAnsi" w:hAnsiTheme="minorHAnsi"/>
                <w:color w:val="FF0000"/>
              </w:rPr>
              <w:t xml:space="preserve">Artigo para estudo </w:t>
            </w:r>
            <w:proofErr w:type="spellStart"/>
            <w:r w:rsidRPr="00FD2BD0">
              <w:rPr>
                <w:rFonts w:asciiTheme="minorHAnsi" w:hAnsiTheme="minorHAnsi"/>
                <w:color w:val="FF0000"/>
              </w:rPr>
              <w:t>pré</w:t>
            </w:r>
            <w:proofErr w:type="spellEnd"/>
            <w:r w:rsidRPr="00FD2BD0">
              <w:rPr>
                <w:rFonts w:asciiTheme="minorHAnsi" w:hAnsiTheme="minorHAnsi"/>
                <w:color w:val="FF0000"/>
              </w:rPr>
              <w:t>-aula:</w:t>
            </w:r>
            <w:r w:rsidR="00FD2BD0" w:rsidRPr="00FD2BD0">
              <w:rPr>
                <w:rFonts w:asciiTheme="minorHAnsi" w:hAnsiTheme="minorHAnsi"/>
                <w:color w:val="FF0000"/>
              </w:rPr>
              <w:t xml:space="preserve"> </w:t>
            </w:r>
            <w:hyperlink r:id="rId7" w:history="1">
              <w:r w:rsidR="00FD2BD0" w:rsidRPr="00FD2BD0">
                <w:rPr>
                  <w:rStyle w:val="Hyperlink"/>
                  <w:rFonts w:asciiTheme="minorHAnsi" w:hAnsiTheme="minorHAnsi"/>
                </w:rPr>
                <w:t>http://qnesc.sbq.org.br/online/qnesc39_4/05-RSA-55-16.pdf</w:t>
              </w:r>
            </w:hyperlink>
            <w:r w:rsidR="00FD2BD0" w:rsidRPr="00FD2BD0">
              <w:rPr>
                <w:rFonts w:asciiTheme="minorHAnsi" w:hAnsiTheme="minorHAnsi"/>
                <w:color w:val="FF0000"/>
              </w:rPr>
              <w:t xml:space="preserve"> (chás)</w:t>
            </w:r>
          </w:p>
        </w:tc>
      </w:tr>
      <w:tr w:rsidR="00BE5062" w:rsidRPr="009F4908" w:rsidTr="00BE5062">
        <w:tc>
          <w:tcPr>
            <w:tcW w:w="710" w:type="dxa"/>
            <w:vMerge/>
            <w:vAlign w:val="center"/>
          </w:tcPr>
          <w:p w:rsidR="00BE5062" w:rsidRPr="009F4908" w:rsidRDefault="00BE5062" w:rsidP="00BC45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BE5062" w:rsidRPr="009F4908" w:rsidRDefault="00BE5062" w:rsidP="00BC45B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7229" w:type="dxa"/>
            <w:gridSpan w:val="2"/>
            <w:vAlign w:val="center"/>
          </w:tcPr>
          <w:p w:rsidR="00BE5062" w:rsidRDefault="00BE5062" w:rsidP="00BE5062">
            <w:pPr>
              <w:spacing w:after="0"/>
              <w:rPr>
                <w:rFonts w:asciiTheme="minorHAnsi" w:hAnsiTheme="minorHAnsi" w:cs="Arial"/>
              </w:rPr>
            </w:pPr>
            <w:r w:rsidRPr="009F4908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–</w:t>
            </w:r>
            <w:r w:rsidRPr="009F490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Química </w:t>
            </w:r>
            <w:r w:rsidR="00FB5E03">
              <w:rPr>
                <w:rFonts w:asciiTheme="minorHAnsi" w:hAnsiTheme="minorHAnsi"/>
              </w:rPr>
              <w:t>Orgânica</w:t>
            </w:r>
            <w:r>
              <w:rPr>
                <w:rFonts w:asciiTheme="minorHAnsi" w:hAnsiTheme="minorHAnsi"/>
              </w:rPr>
              <w:t xml:space="preserve">: conceituações e aplicações </w:t>
            </w:r>
            <w:r w:rsidRPr="009F4908">
              <w:rPr>
                <w:rFonts w:asciiTheme="minorHAnsi" w:hAnsiTheme="minorHAnsi" w:cs="Arial"/>
              </w:rPr>
              <w:t xml:space="preserve"> </w:t>
            </w:r>
          </w:p>
          <w:p w:rsidR="00BE5062" w:rsidRDefault="00BE5062" w:rsidP="00BE5062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vAlign w:val="center"/>
          </w:tcPr>
          <w:p w:rsidR="00BE5062" w:rsidRPr="009F4908" w:rsidRDefault="00BE5062" w:rsidP="00BE5062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Aula expositiva </w:t>
            </w:r>
          </w:p>
        </w:tc>
      </w:tr>
      <w:tr w:rsidR="00C67A67" w:rsidRPr="009F4908" w:rsidTr="00833B4C">
        <w:tc>
          <w:tcPr>
            <w:tcW w:w="710" w:type="dxa"/>
            <w:vMerge w:val="restart"/>
            <w:vAlign w:val="center"/>
          </w:tcPr>
          <w:p w:rsidR="00A77E7A" w:rsidRPr="009F4908" w:rsidRDefault="00A1078F" w:rsidP="00A77E7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7E7A" w:rsidRPr="00A1078F" w:rsidRDefault="00A1078F" w:rsidP="00A77E7A">
            <w:pPr>
              <w:spacing w:after="0"/>
              <w:rPr>
                <w:rFonts w:asciiTheme="minorHAnsi" w:hAnsiTheme="minorHAnsi"/>
              </w:rPr>
            </w:pPr>
            <w:r w:rsidRPr="00A1078F">
              <w:rPr>
                <w:rFonts w:asciiTheme="minorHAnsi" w:hAnsiTheme="minorHAnsi"/>
              </w:rPr>
              <w:t>06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7E7A" w:rsidRPr="009F4908" w:rsidRDefault="00A1078F" w:rsidP="00A77E7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Carnaval 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A77E7A" w:rsidRPr="009F4908" w:rsidRDefault="00A1078F" w:rsidP="00A77E7A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Não haverá aula</w:t>
            </w:r>
          </w:p>
        </w:tc>
      </w:tr>
      <w:tr w:rsidR="00BE5062" w:rsidRPr="009F4908" w:rsidTr="00833B4C">
        <w:trPr>
          <w:trHeight w:val="345"/>
        </w:trPr>
        <w:tc>
          <w:tcPr>
            <w:tcW w:w="710" w:type="dxa"/>
            <w:vMerge/>
            <w:vAlign w:val="center"/>
          </w:tcPr>
          <w:p w:rsidR="00BE5062" w:rsidRPr="009F4908" w:rsidRDefault="00BE5062" w:rsidP="00A77E7A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BE5062" w:rsidRPr="009F4908" w:rsidRDefault="00BE5062" w:rsidP="00A77E7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260" w:type="dxa"/>
            <w:vAlign w:val="center"/>
          </w:tcPr>
          <w:p w:rsidR="00BE5062" w:rsidRPr="009F4908" w:rsidRDefault="00BE5062" w:rsidP="00BE5062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– Análise de livros didáticos</w:t>
            </w:r>
          </w:p>
        </w:tc>
        <w:tc>
          <w:tcPr>
            <w:tcW w:w="3969" w:type="dxa"/>
            <w:vAlign w:val="center"/>
          </w:tcPr>
          <w:p w:rsidR="00BE5062" w:rsidRPr="009F4908" w:rsidRDefault="00BE5062" w:rsidP="00270DBA">
            <w:pPr>
              <w:spacing w:after="0"/>
              <w:ind w:left="33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</w:rPr>
              <w:t xml:space="preserve">Preenchimento de planilha de análise            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BE5062" w:rsidRPr="009F4908" w:rsidRDefault="00BE5062" w:rsidP="00270DBA">
            <w:pPr>
              <w:spacing w:after="0"/>
              <w:ind w:left="33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</w:rPr>
              <w:t>Lab. Pedagógico</w:t>
            </w:r>
          </w:p>
        </w:tc>
      </w:tr>
      <w:tr w:rsidR="00FD40DE" w:rsidRPr="009F4908" w:rsidTr="00833B4C">
        <w:tc>
          <w:tcPr>
            <w:tcW w:w="710" w:type="dxa"/>
            <w:vMerge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260" w:type="dxa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– Definição de um conceito</w:t>
            </w:r>
          </w:p>
        </w:tc>
        <w:tc>
          <w:tcPr>
            <w:tcW w:w="3969" w:type="dxa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 xml:space="preserve">Estudo do conceito                          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</w:rPr>
              <w:t>Lab. Pedagógico</w:t>
            </w:r>
          </w:p>
        </w:tc>
      </w:tr>
      <w:tr w:rsidR="00FD40DE" w:rsidRPr="009F4908" w:rsidTr="00833B4C">
        <w:tc>
          <w:tcPr>
            <w:tcW w:w="710" w:type="dxa"/>
            <w:vMerge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r w:rsidRPr="009F490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260" w:type="dxa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– Início do </w:t>
            </w:r>
            <w:proofErr w:type="spellStart"/>
            <w:r w:rsidRPr="00C35468">
              <w:rPr>
                <w:rFonts w:asciiTheme="minorHAnsi" w:hAnsiTheme="minorHAnsi"/>
                <w:b/>
              </w:rPr>
              <w:t>Flexquest</w:t>
            </w:r>
            <w:proofErr w:type="spellEnd"/>
          </w:p>
        </w:tc>
        <w:tc>
          <w:tcPr>
            <w:tcW w:w="5812" w:type="dxa"/>
            <w:gridSpan w:val="2"/>
            <w:vAlign w:val="center"/>
          </w:tcPr>
          <w:p w:rsidR="00FD40DE" w:rsidRPr="009F4908" w:rsidRDefault="00C35468" w:rsidP="00FD40DE">
            <w:pPr>
              <w:spacing w:after="0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Preenchimento do sitio criado</w:t>
            </w:r>
          </w:p>
        </w:tc>
      </w:tr>
      <w:tr w:rsidR="00FD40DE" w:rsidRPr="009F4908" w:rsidTr="00833B4C">
        <w:tc>
          <w:tcPr>
            <w:tcW w:w="710" w:type="dxa"/>
            <w:vMerge w:val="restart"/>
            <w:vAlign w:val="center"/>
          </w:tcPr>
          <w:p w:rsidR="00FD40DE" w:rsidRDefault="00FD40DE" w:rsidP="00FD40DE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Abr</w:t>
            </w:r>
            <w:proofErr w:type="spellEnd"/>
          </w:p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r w:rsidRPr="009F490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260" w:type="dxa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6 - </w:t>
            </w:r>
            <w:r>
              <w:rPr>
                <w:rFonts w:asciiTheme="minorHAnsi" w:hAnsiTheme="minorHAnsi"/>
              </w:rPr>
              <w:t xml:space="preserve">Finalização do </w:t>
            </w:r>
            <w:proofErr w:type="spellStart"/>
            <w:r>
              <w:rPr>
                <w:rFonts w:asciiTheme="minorHAnsi" w:hAnsiTheme="minorHAnsi"/>
              </w:rPr>
              <w:t>Flexquest</w:t>
            </w:r>
            <w:proofErr w:type="spellEnd"/>
          </w:p>
        </w:tc>
        <w:tc>
          <w:tcPr>
            <w:tcW w:w="5812" w:type="dxa"/>
            <w:gridSpan w:val="2"/>
            <w:vAlign w:val="center"/>
          </w:tcPr>
          <w:p w:rsidR="00FD40DE" w:rsidRPr="009F4908" w:rsidRDefault="00C35468" w:rsidP="00FD40DE">
            <w:pPr>
              <w:spacing w:after="0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Preenchimento do sitio criado</w:t>
            </w:r>
          </w:p>
        </w:tc>
      </w:tr>
      <w:tr w:rsidR="00FD40DE" w:rsidRPr="009F4908" w:rsidTr="0028281C">
        <w:tc>
          <w:tcPr>
            <w:tcW w:w="710" w:type="dxa"/>
            <w:vMerge/>
            <w:vAlign w:val="center"/>
          </w:tcPr>
          <w:p w:rsidR="00FD40DE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2" w:type="dxa"/>
            <w:gridSpan w:val="4"/>
            <w:vAlign w:val="center"/>
          </w:tcPr>
          <w:p w:rsidR="00FD40DE" w:rsidRDefault="00FD40DE" w:rsidP="00FD40DE">
            <w:pPr>
              <w:spacing w:after="0"/>
              <w:ind w:left="33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Tema 2</w:t>
            </w:r>
            <w:r w:rsidRPr="009F4908">
              <w:rPr>
                <w:rFonts w:asciiTheme="minorHAnsi" w:hAnsi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>–</w:t>
            </w:r>
            <w:r w:rsidRPr="009F4908">
              <w:rPr>
                <w:rFonts w:asciiTheme="minorHAnsi" w:hAnsi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</w:rPr>
              <w:t xml:space="preserve">Química </w:t>
            </w:r>
            <w:r w:rsidR="00FB5E03">
              <w:rPr>
                <w:rFonts w:asciiTheme="minorHAnsi" w:hAnsiTheme="minorHAnsi"/>
                <w:b/>
                <w:color w:val="FF0000"/>
              </w:rPr>
              <w:t>Ambiental</w:t>
            </w:r>
          </w:p>
          <w:p w:rsidR="00833B4C" w:rsidRPr="00AE071B" w:rsidRDefault="00FD40DE" w:rsidP="00FD40DE">
            <w:pPr>
              <w:spacing w:after="0"/>
              <w:ind w:left="33"/>
              <w:jc w:val="center"/>
              <w:rPr>
                <w:rFonts w:asciiTheme="minorHAnsi" w:hAnsiTheme="minorHAnsi"/>
                <w:color w:val="FF0000"/>
              </w:rPr>
            </w:pPr>
            <w:r w:rsidRPr="00AE071B">
              <w:rPr>
                <w:rFonts w:asciiTheme="minorHAnsi" w:hAnsiTheme="minorHAnsi"/>
                <w:color w:val="FF0000"/>
              </w:rPr>
              <w:t xml:space="preserve">Doc. para estudo </w:t>
            </w:r>
            <w:proofErr w:type="spellStart"/>
            <w:r w:rsidRPr="00AE071B">
              <w:rPr>
                <w:rFonts w:asciiTheme="minorHAnsi" w:hAnsiTheme="minorHAnsi"/>
                <w:color w:val="FF0000"/>
              </w:rPr>
              <w:t>pré</w:t>
            </w:r>
            <w:proofErr w:type="spellEnd"/>
            <w:r w:rsidRPr="00AE071B">
              <w:rPr>
                <w:rFonts w:asciiTheme="minorHAnsi" w:hAnsiTheme="minorHAnsi"/>
                <w:color w:val="FF0000"/>
              </w:rPr>
              <w:t xml:space="preserve">-aula: </w:t>
            </w:r>
            <w:hyperlink r:id="rId8" w:history="1">
              <w:r w:rsidR="00FD2BD0" w:rsidRPr="00AE071B">
                <w:rPr>
                  <w:rStyle w:val="Hyperlink"/>
                  <w:rFonts w:asciiTheme="minorHAnsi" w:hAnsiTheme="minorHAnsi"/>
                </w:rPr>
                <w:t>https://www.youtube.com/watch?v=ZXJh47Q8eik</w:t>
              </w:r>
            </w:hyperlink>
            <w:r w:rsidR="00FD2BD0" w:rsidRPr="00AE071B">
              <w:rPr>
                <w:rFonts w:asciiTheme="minorHAnsi" w:hAnsiTheme="minorHAnsi"/>
                <w:color w:val="FF0000"/>
              </w:rPr>
              <w:t xml:space="preserve"> </w:t>
            </w:r>
            <w:r w:rsidR="00AE071B" w:rsidRPr="00AE071B">
              <w:rPr>
                <w:rFonts w:asciiTheme="minorHAnsi" w:hAnsiTheme="minorHAnsi"/>
                <w:color w:val="FF0000"/>
              </w:rPr>
              <w:t>(sugestões)</w:t>
            </w:r>
          </w:p>
          <w:p w:rsidR="00FD40DE" w:rsidRDefault="00C35468" w:rsidP="00FD40DE">
            <w:pPr>
              <w:spacing w:after="0"/>
              <w:ind w:left="33"/>
              <w:jc w:val="center"/>
              <w:rPr>
                <w:rFonts w:asciiTheme="minorHAnsi" w:hAnsiTheme="minorHAnsi" w:cs="Arial"/>
              </w:rPr>
            </w:pPr>
            <w:r w:rsidRPr="00AE071B">
              <w:rPr>
                <w:rFonts w:asciiTheme="minorHAnsi" w:hAnsiTheme="minorHAnsi"/>
                <w:color w:val="FF0000"/>
              </w:rPr>
              <w:t xml:space="preserve">Artigo para estudo </w:t>
            </w:r>
            <w:proofErr w:type="spellStart"/>
            <w:r w:rsidRPr="00AE071B">
              <w:rPr>
                <w:rFonts w:asciiTheme="minorHAnsi" w:hAnsiTheme="minorHAnsi"/>
                <w:color w:val="FF0000"/>
              </w:rPr>
              <w:t>pré</w:t>
            </w:r>
            <w:proofErr w:type="spellEnd"/>
            <w:r w:rsidRPr="00AE071B">
              <w:rPr>
                <w:rFonts w:asciiTheme="minorHAnsi" w:hAnsiTheme="minorHAnsi"/>
                <w:color w:val="FF0000"/>
              </w:rPr>
              <w:t>-aula:</w:t>
            </w:r>
            <w:r w:rsidR="00FD2BD0" w:rsidRPr="00AE071B">
              <w:rPr>
                <w:rFonts w:asciiTheme="minorHAnsi" w:hAnsiTheme="minorHAnsi"/>
                <w:color w:val="FF0000"/>
              </w:rPr>
              <w:t xml:space="preserve"> </w:t>
            </w:r>
            <w:hyperlink r:id="rId9" w:history="1">
              <w:r w:rsidR="00FD2BD0" w:rsidRPr="00AE071B">
                <w:rPr>
                  <w:rStyle w:val="Hyperlink"/>
                  <w:rFonts w:asciiTheme="minorHAnsi" w:hAnsiTheme="minorHAnsi"/>
                </w:rPr>
                <w:t>http://qnesc.sbq.org.br/online/cadernos/01/</w:t>
              </w:r>
            </w:hyperlink>
            <w:r w:rsidR="00FD2BD0" w:rsidRPr="00AE071B">
              <w:rPr>
                <w:rFonts w:asciiTheme="minorHAnsi" w:hAnsiTheme="minorHAnsi"/>
                <w:color w:val="FF0000"/>
              </w:rPr>
              <w:t xml:space="preserve"> (cad. Temático </w:t>
            </w:r>
            <w:proofErr w:type="spellStart"/>
            <w:r w:rsidR="00FD2BD0" w:rsidRPr="00AE071B">
              <w:rPr>
                <w:rFonts w:asciiTheme="minorHAnsi" w:hAnsiTheme="minorHAnsi"/>
                <w:color w:val="FF0000"/>
              </w:rPr>
              <w:t>Qnesc</w:t>
            </w:r>
            <w:proofErr w:type="spellEnd"/>
            <w:r w:rsidR="00FD2BD0" w:rsidRPr="00AE071B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FD40DE" w:rsidRPr="009F4908" w:rsidTr="00FD40DE">
        <w:tc>
          <w:tcPr>
            <w:tcW w:w="710" w:type="dxa"/>
            <w:vMerge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FD40DE" w:rsidRPr="00A1078F" w:rsidRDefault="00FD40DE" w:rsidP="00FD40DE">
            <w:pPr>
              <w:spacing w:after="0"/>
              <w:rPr>
                <w:rFonts w:asciiTheme="minorHAnsi" w:hAnsiTheme="minorHAnsi"/>
              </w:rPr>
            </w:pPr>
            <w:r w:rsidRPr="00A1078F">
              <w:rPr>
                <w:rFonts w:asciiTheme="minorHAnsi" w:hAnsiTheme="minorHAnsi"/>
              </w:rPr>
              <w:t>10</w:t>
            </w:r>
          </w:p>
        </w:tc>
        <w:tc>
          <w:tcPr>
            <w:tcW w:w="7229" w:type="dxa"/>
            <w:gridSpan w:val="2"/>
            <w:vAlign w:val="center"/>
          </w:tcPr>
          <w:p w:rsidR="00FD40DE" w:rsidRPr="009F4908" w:rsidRDefault="00FD40DE" w:rsidP="00FB5E03">
            <w:pPr>
              <w:spacing w:after="0"/>
              <w:ind w:left="33"/>
              <w:rPr>
                <w:rFonts w:asciiTheme="minorHAnsi" w:hAnsiTheme="minorHAnsi" w:cs="Arial"/>
                <w:b/>
              </w:rPr>
            </w:pPr>
            <w:r w:rsidRPr="00A1078F">
              <w:rPr>
                <w:rFonts w:asciiTheme="minorHAnsi" w:hAnsiTheme="minorHAnsi" w:cs="Arial"/>
              </w:rPr>
              <w:t>7</w:t>
            </w:r>
            <w:r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Química </w:t>
            </w:r>
            <w:r w:rsidR="00FB5E03">
              <w:rPr>
                <w:rFonts w:asciiTheme="minorHAnsi" w:hAnsiTheme="minorHAnsi"/>
              </w:rPr>
              <w:t>Ambiental</w:t>
            </w:r>
            <w:r>
              <w:rPr>
                <w:rFonts w:asciiTheme="minorHAnsi" w:hAnsiTheme="minorHAnsi"/>
              </w:rPr>
              <w:t xml:space="preserve">: conceituações e aplicações </w:t>
            </w:r>
            <w:r w:rsidRPr="009F490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Aula expositiva</w:t>
            </w:r>
          </w:p>
        </w:tc>
      </w:tr>
      <w:tr w:rsidR="00FD40DE" w:rsidRPr="009F4908" w:rsidTr="00833B4C">
        <w:tc>
          <w:tcPr>
            <w:tcW w:w="710" w:type="dxa"/>
            <w:vMerge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Semana Santa 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haverá aula</w:t>
            </w:r>
          </w:p>
        </w:tc>
      </w:tr>
      <w:tr w:rsidR="00833B4C" w:rsidRPr="009F4908" w:rsidTr="00833B4C">
        <w:tc>
          <w:tcPr>
            <w:tcW w:w="710" w:type="dxa"/>
            <w:vMerge/>
            <w:vAlign w:val="center"/>
          </w:tcPr>
          <w:p w:rsidR="00833B4C" w:rsidRPr="009F4908" w:rsidRDefault="00833B4C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833B4C" w:rsidRPr="009F4908" w:rsidRDefault="00833B4C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3260" w:type="dxa"/>
            <w:vAlign w:val="center"/>
          </w:tcPr>
          <w:p w:rsidR="00833B4C" w:rsidRPr="009F4908" w:rsidRDefault="00833B4C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8 - Análise de livros didáticos</w:t>
            </w:r>
          </w:p>
        </w:tc>
        <w:tc>
          <w:tcPr>
            <w:tcW w:w="3969" w:type="dxa"/>
            <w:vAlign w:val="center"/>
          </w:tcPr>
          <w:p w:rsidR="00833B4C" w:rsidRPr="009F4908" w:rsidRDefault="00314740" w:rsidP="00FD40DE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Preenchimento de planilha de análise            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833B4C" w:rsidRPr="009F4908" w:rsidRDefault="00833B4C" w:rsidP="00FD40DE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Lab. Pedagógico</w:t>
            </w:r>
          </w:p>
        </w:tc>
      </w:tr>
      <w:tr w:rsidR="00FD40DE" w:rsidRPr="009F4908" w:rsidTr="00833B4C">
        <w:tc>
          <w:tcPr>
            <w:tcW w:w="710" w:type="dxa"/>
            <w:vMerge w:val="restart"/>
            <w:vAlign w:val="center"/>
          </w:tcPr>
          <w:p w:rsidR="00FD40DE" w:rsidRDefault="00FD40DE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</w:t>
            </w:r>
          </w:p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D40DE" w:rsidRPr="00BE5062" w:rsidRDefault="00FD40DE" w:rsidP="00FD40DE">
            <w:pPr>
              <w:spacing w:after="0"/>
              <w:jc w:val="center"/>
              <w:rPr>
                <w:rFonts w:asciiTheme="minorHAnsi" w:hAnsiTheme="minorHAnsi"/>
              </w:rPr>
            </w:pPr>
            <w:r w:rsidRPr="00BE5062">
              <w:rPr>
                <w:rFonts w:asciiTheme="minorHAnsi" w:hAnsiTheme="minorHAnsi"/>
              </w:rPr>
              <w:t>01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D40DE" w:rsidRPr="00BE5062" w:rsidRDefault="00FD40DE" w:rsidP="00FD40DE">
            <w:pPr>
              <w:spacing w:after="0"/>
              <w:rPr>
                <w:rFonts w:asciiTheme="minorHAnsi" w:hAnsiTheme="minorHAnsi" w:cs="Arial"/>
              </w:rPr>
            </w:pPr>
            <w:r w:rsidRPr="00BE5062">
              <w:rPr>
                <w:rFonts w:asciiTheme="minorHAnsi" w:hAnsiTheme="minorHAnsi" w:cs="Arial"/>
              </w:rPr>
              <w:t>Dia do trabalho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FD40DE" w:rsidRPr="009F4908" w:rsidRDefault="00FD40DE" w:rsidP="00FD40DE">
            <w:pPr>
              <w:spacing w:after="0"/>
              <w:ind w:left="3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Não haverá aula</w:t>
            </w:r>
          </w:p>
        </w:tc>
      </w:tr>
      <w:tr w:rsidR="00F94BB4" w:rsidRPr="009F4908" w:rsidTr="00F94BB4">
        <w:tc>
          <w:tcPr>
            <w:tcW w:w="710" w:type="dxa"/>
            <w:vMerge/>
            <w:vAlign w:val="center"/>
          </w:tcPr>
          <w:p w:rsidR="00F94BB4" w:rsidRDefault="00F94BB4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9922" w:type="dxa"/>
            <w:gridSpan w:val="4"/>
            <w:shd w:val="clear" w:color="auto" w:fill="FABF8F" w:themeFill="accent6" w:themeFillTint="99"/>
            <w:vAlign w:val="center"/>
          </w:tcPr>
          <w:p w:rsidR="00F94BB4" w:rsidRDefault="00F94BB4" w:rsidP="00FD40DE">
            <w:pPr>
              <w:spacing w:after="0"/>
              <w:ind w:lef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04/05, sábado - Viagem didática: CATAVENTO CULTURAL – saída as 05h da manhã retorno as 17h.</w:t>
            </w:r>
          </w:p>
        </w:tc>
      </w:tr>
      <w:tr w:rsidR="000B2979" w:rsidRPr="009F4908" w:rsidTr="005865DA">
        <w:tc>
          <w:tcPr>
            <w:tcW w:w="710" w:type="dxa"/>
            <w:vMerge/>
            <w:vAlign w:val="center"/>
          </w:tcPr>
          <w:p w:rsidR="000B2979" w:rsidRPr="009F4908" w:rsidRDefault="000B2979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B2979" w:rsidRPr="009F4908" w:rsidRDefault="000B2979" w:rsidP="00FD40DE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9072" w:type="dxa"/>
            <w:gridSpan w:val="3"/>
            <w:vAlign w:val="center"/>
          </w:tcPr>
          <w:p w:rsidR="000B2979" w:rsidRPr="009F4908" w:rsidRDefault="000B2979" w:rsidP="003567BF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 </w:t>
            </w:r>
            <w:r w:rsidR="00F94BB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>Discussão sobre os conteúdos</w:t>
            </w:r>
            <w:r w:rsidR="003567BF">
              <w:rPr>
                <w:rFonts w:asciiTheme="minorHAnsi" w:hAnsiTheme="minorHAnsi"/>
              </w:rPr>
              <w:t xml:space="preserve"> e</w:t>
            </w:r>
            <w:r w:rsidR="00F94BB4">
              <w:rPr>
                <w:rFonts w:asciiTheme="minorHAnsi" w:hAnsiTheme="minorHAnsi"/>
              </w:rPr>
              <w:t xml:space="preserve"> conceitos identificados na viagem didática</w:t>
            </w:r>
          </w:p>
        </w:tc>
      </w:tr>
      <w:tr w:rsidR="00314740" w:rsidRPr="009F4908" w:rsidTr="00B511CB">
        <w:tc>
          <w:tcPr>
            <w:tcW w:w="710" w:type="dxa"/>
            <w:vMerge/>
            <w:vAlign w:val="center"/>
          </w:tcPr>
          <w:p w:rsidR="00314740" w:rsidRPr="009F4908" w:rsidRDefault="00314740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14740" w:rsidRPr="00A1078F" w:rsidRDefault="00314740" w:rsidP="00FD40DE">
            <w:pPr>
              <w:spacing w:after="0"/>
              <w:rPr>
                <w:rFonts w:asciiTheme="minorHAnsi" w:hAnsiTheme="minorHAnsi"/>
              </w:rPr>
            </w:pPr>
            <w:r w:rsidRPr="00A1078F">
              <w:rPr>
                <w:rFonts w:asciiTheme="minorHAnsi" w:hAnsiTheme="minorHAnsi"/>
              </w:rPr>
              <w:t>15</w:t>
            </w:r>
          </w:p>
        </w:tc>
        <w:tc>
          <w:tcPr>
            <w:tcW w:w="9072" w:type="dxa"/>
            <w:gridSpan w:val="3"/>
            <w:vAlign w:val="center"/>
          </w:tcPr>
          <w:p w:rsidR="00314740" w:rsidRPr="009F4908" w:rsidRDefault="00314740" w:rsidP="00F94BB4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– </w:t>
            </w:r>
            <w:r w:rsidR="00F94BB4">
              <w:rPr>
                <w:rFonts w:asciiTheme="minorHAnsi" w:hAnsiTheme="minorHAnsi"/>
              </w:rPr>
              <w:t xml:space="preserve">Elaboração do </w:t>
            </w:r>
            <w:r w:rsidR="00513FDB" w:rsidRPr="00513FDB">
              <w:rPr>
                <w:rFonts w:asciiTheme="minorHAnsi" w:hAnsiTheme="minorHAnsi"/>
                <w:b/>
              </w:rPr>
              <w:t>SITE</w:t>
            </w:r>
            <w:r w:rsidR="00513FDB"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>sobre a viagem e os conteúdos identificados</w:t>
            </w:r>
          </w:p>
        </w:tc>
      </w:tr>
      <w:tr w:rsidR="00314740" w:rsidRPr="009F4908" w:rsidTr="008D1100">
        <w:tc>
          <w:tcPr>
            <w:tcW w:w="710" w:type="dxa"/>
            <w:vMerge/>
            <w:vAlign w:val="center"/>
          </w:tcPr>
          <w:p w:rsidR="00314740" w:rsidRPr="009F4908" w:rsidRDefault="00314740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14740" w:rsidRPr="009F4908" w:rsidRDefault="00314740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9072" w:type="dxa"/>
            <w:gridSpan w:val="3"/>
            <w:vAlign w:val="center"/>
          </w:tcPr>
          <w:p w:rsidR="00314740" w:rsidRPr="009F4908" w:rsidRDefault="00314740" w:rsidP="00F94BB4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– </w:t>
            </w:r>
            <w:r w:rsidR="00F94BB4">
              <w:rPr>
                <w:rFonts w:asciiTheme="minorHAnsi" w:hAnsiTheme="minorHAnsi"/>
              </w:rPr>
              <w:t>Divulgação científica e educação não-formal da Química Orgânica e da Química Ambiental</w:t>
            </w:r>
          </w:p>
        </w:tc>
      </w:tr>
      <w:tr w:rsidR="00833B4C" w:rsidRPr="009F4908" w:rsidTr="008529AA">
        <w:tc>
          <w:tcPr>
            <w:tcW w:w="710" w:type="dxa"/>
            <w:vMerge/>
            <w:vAlign w:val="center"/>
          </w:tcPr>
          <w:p w:rsidR="00833B4C" w:rsidRPr="009F4908" w:rsidRDefault="00833B4C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833B4C" w:rsidRPr="009F4908" w:rsidRDefault="00833B4C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9072" w:type="dxa"/>
            <w:gridSpan w:val="3"/>
            <w:vAlign w:val="center"/>
          </w:tcPr>
          <w:p w:rsidR="00833B4C" w:rsidRPr="009F4908" w:rsidRDefault="00833B4C" w:rsidP="003567BF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297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– </w:t>
            </w:r>
            <w:r w:rsidR="00F94BB4">
              <w:rPr>
                <w:rFonts w:asciiTheme="minorHAnsi" w:hAnsiTheme="minorHAnsi"/>
              </w:rPr>
              <w:t>Definição de</w:t>
            </w:r>
            <w:r w:rsidR="003567BF">
              <w:rPr>
                <w:rFonts w:asciiTheme="minorHAnsi" w:hAnsiTheme="minorHAnsi"/>
              </w:rPr>
              <w:t xml:space="preserve"> 1</w:t>
            </w:r>
            <w:r w:rsidR="00F94BB4">
              <w:rPr>
                <w:rFonts w:asciiTheme="minorHAnsi" w:hAnsiTheme="minorHAnsi"/>
              </w:rPr>
              <w:t xml:space="preserve"> </w:t>
            </w:r>
            <w:r w:rsidR="00513FDB" w:rsidRPr="00513FDB">
              <w:rPr>
                <w:rFonts w:asciiTheme="minorHAnsi" w:hAnsiTheme="minorHAnsi"/>
                <w:u w:val="single"/>
              </w:rPr>
              <w:t>tema controverso</w:t>
            </w:r>
            <w:r w:rsidR="003567BF">
              <w:rPr>
                <w:rFonts w:asciiTheme="minorHAnsi" w:hAnsiTheme="minorHAnsi"/>
                <w:u w:val="single"/>
              </w:rPr>
              <w:t xml:space="preserve"> </w:t>
            </w:r>
            <w:r w:rsidR="003567BF" w:rsidRPr="003567BF">
              <w:rPr>
                <w:rFonts w:asciiTheme="minorHAnsi" w:hAnsiTheme="minorHAnsi"/>
              </w:rPr>
              <w:t>comum à</w:t>
            </w:r>
            <w:r w:rsidR="00513FDB"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 xml:space="preserve">em </w:t>
            </w:r>
            <w:r w:rsidR="003567BF">
              <w:rPr>
                <w:rFonts w:asciiTheme="minorHAnsi" w:hAnsiTheme="minorHAnsi"/>
              </w:rPr>
              <w:t xml:space="preserve">Química Orgânica </w:t>
            </w:r>
            <w:r w:rsidR="00F94BB4">
              <w:rPr>
                <w:rFonts w:asciiTheme="minorHAnsi" w:hAnsiTheme="minorHAnsi"/>
              </w:rPr>
              <w:t xml:space="preserve">e </w:t>
            </w:r>
            <w:r w:rsidR="003567BF">
              <w:rPr>
                <w:rFonts w:asciiTheme="minorHAnsi" w:hAnsiTheme="minorHAnsi"/>
              </w:rPr>
              <w:t xml:space="preserve">Ambiental </w:t>
            </w:r>
          </w:p>
        </w:tc>
      </w:tr>
      <w:tr w:rsidR="00FD40DE" w:rsidRPr="009F4908" w:rsidTr="00BA126C">
        <w:tc>
          <w:tcPr>
            <w:tcW w:w="710" w:type="dxa"/>
            <w:vMerge w:val="restart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Jun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D40DE" w:rsidRPr="009F4908" w:rsidRDefault="00FD40DE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9072" w:type="dxa"/>
            <w:gridSpan w:val="3"/>
            <w:vAlign w:val="center"/>
          </w:tcPr>
          <w:p w:rsidR="00FD40DE" w:rsidRPr="009F4908" w:rsidRDefault="00833B4C" w:rsidP="003567BF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B2979">
              <w:rPr>
                <w:rFonts w:asciiTheme="minorHAnsi" w:hAnsiTheme="minorHAnsi"/>
              </w:rPr>
              <w:t>3</w:t>
            </w:r>
            <w:r w:rsidR="00FD40D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</w:t>
            </w:r>
            <w:r w:rsidR="00C24505">
              <w:rPr>
                <w:rFonts w:asciiTheme="minorHAnsi" w:hAnsiTheme="minorHAnsi"/>
                <w:b/>
              </w:rPr>
              <w:t>Debate</w:t>
            </w:r>
            <w:r w:rsidR="00C24505"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>sobre o Tema Controverso proposto</w:t>
            </w:r>
          </w:p>
        </w:tc>
      </w:tr>
      <w:tr w:rsidR="00C35468" w:rsidRPr="009F4908" w:rsidTr="00D56D52">
        <w:tc>
          <w:tcPr>
            <w:tcW w:w="710" w:type="dxa"/>
            <w:vMerge/>
            <w:vAlign w:val="center"/>
          </w:tcPr>
          <w:p w:rsidR="00C35468" w:rsidRDefault="00C35468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35468" w:rsidRDefault="00C35468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9072" w:type="dxa"/>
            <w:gridSpan w:val="3"/>
            <w:vAlign w:val="center"/>
          </w:tcPr>
          <w:p w:rsidR="00C35468" w:rsidRDefault="000B2979" w:rsidP="00C24505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</w:t>
            </w:r>
            <w:r w:rsidR="00C35468">
              <w:rPr>
                <w:rFonts w:asciiTheme="minorHAnsi" w:hAnsiTheme="minorHAnsi"/>
              </w:rPr>
              <w:t xml:space="preserve"> – </w:t>
            </w:r>
            <w:r w:rsidR="00C24505" w:rsidRPr="00C24505">
              <w:rPr>
                <w:rFonts w:asciiTheme="minorHAnsi" w:hAnsiTheme="minorHAnsi"/>
              </w:rPr>
              <w:t>Debate</w:t>
            </w:r>
            <w:r w:rsidR="00C24505"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>sobre o Tema Controverso proposto</w:t>
            </w:r>
          </w:p>
        </w:tc>
      </w:tr>
      <w:tr w:rsidR="00314740" w:rsidRPr="009F4908" w:rsidTr="00D56D52">
        <w:tc>
          <w:tcPr>
            <w:tcW w:w="710" w:type="dxa"/>
            <w:vAlign w:val="center"/>
          </w:tcPr>
          <w:p w:rsidR="00314740" w:rsidRDefault="00314740" w:rsidP="00FD40DE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314740" w:rsidRDefault="00314740" w:rsidP="00FD40D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9072" w:type="dxa"/>
            <w:gridSpan w:val="3"/>
            <w:vAlign w:val="center"/>
          </w:tcPr>
          <w:p w:rsidR="00314740" w:rsidRDefault="00314740" w:rsidP="00C35468">
            <w:pPr>
              <w:spacing w:after="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</w:t>
            </w:r>
            <w:r w:rsidR="00F94BB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F94BB4">
              <w:rPr>
                <w:rFonts w:asciiTheme="minorHAnsi" w:hAnsiTheme="minorHAnsi"/>
              </w:rPr>
              <w:t xml:space="preserve">Avaliação </w:t>
            </w:r>
            <w:r w:rsidR="00513FDB">
              <w:rPr>
                <w:rFonts w:asciiTheme="minorHAnsi" w:hAnsiTheme="minorHAnsi"/>
              </w:rPr>
              <w:t xml:space="preserve">coletiva </w:t>
            </w:r>
            <w:r w:rsidR="00F94BB4">
              <w:rPr>
                <w:rFonts w:asciiTheme="minorHAnsi" w:hAnsiTheme="minorHAnsi"/>
              </w:rPr>
              <w:t>final</w:t>
            </w:r>
          </w:p>
        </w:tc>
      </w:tr>
    </w:tbl>
    <w:p w:rsidR="001A1646" w:rsidRPr="00C67A67" w:rsidRDefault="001A1646" w:rsidP="00EA2EFE">
      <w:pPr>
        <w:spacing w:after="0" w:line="240" w:lineRule="auto"/>
        <w:rPr>
          <w:rFonts w:asciiTheme="minorHAnsi" w:hAnsiTheme="minorHAnsi"/>
        </w:rPr>
      </w:pPr>
    </w:p>
    <w:p w:rsidR="001A6E94" w:rsidRPr="00C67A67" w:rsidRDefault="001F7ECB" w:rsidP="00EA2EFE">
      <w:pPr>
        <w:spacing w:after="0" w:line="240" w:lineRule="auto"/>
        <w:rPr>
          <w:rFonts w:asciiTheme="minorHAnsi" w:hAnsiTheme="minorHAnsi"/>
        </w:rPr>
      </w:pPr>
      <w:r w:rsidRPr="00C67A67">
        <w:rPr>
          <w:rFonts w:asciiTheme="minorHAnsi" w:hAnsiTheme="minorHAnsi"/>
        </w:rPr>
        <w:t>Média</w:t>
      </w:r>
      <w:r w:rsidR="0091439C" w:rsidRPr="00C67A67">
        <w:rPr>
          <w:rFonts w:asciiTheme="minorHAnsi" w:hAnsiTheme="minorHAnsi"/>
        </w:rPr>
        <w:t xml:space="preserve"> Semestral</w:t>
      </w:r>
      <w:r w:rsidR="005C6D2A" w:rsidRPr="00C67A67">
        <w:rPr>
          <w:rFonts w:asciiTheme="minorHAnsi" w:hAnsiTheme="minorHAnsi"/>
        </w:rPr>
        <w:t xml:space="preserve">: </w:t>
      </w:r>
      <w:r w:rsidR="00513FDB">
        <w:rPr>
          <w:rFonts w:asciiTheme="minorHAnsi" w:hAnsiTheme="minorHAnsi"/>
        </w:rPr>
        <w:t>(</w:t>
      </w:r>
      <w:r w:rsidR="00C75290">
        <w:rPr>
          <w:rFonts w:asciiTheme="minorHAnsi" w:hAnsiTheme="minorHAnsi"/>
        </w:rPr>
        <w:t>Tema 1</w:t>
      </w:r>
      <w:r w:rsidR="00513FDB">
        <w:rPr>
          <w:rFonts w:asciiTheme="minorHAnsi" w:hAnsiTheme="minorHAnsi"/>
        </w:rPr>
        <w:t xml:space="preserve"> (</w:t>
      </w:r>
      <w:proofErr w:type="spellStart"/>
      <w:r w:rsidR="00513FDB">
        <w:rPr>
          <w:rFonts w:asciiTheme="minorHAnsi" w:hAnsiTheme="minorHAnsi"/>
        </w:rPr>
        <w:t>Flexquest</w:t>
      </w:r>
      <w:proofErr w:type="spellEnd"/>
      <w:r w:rsidR="00513FDB">
        <w:rPr>
          <w:rFonts w:asciiTheme="minorHAnsi" w:hAnsiTheme="minorHAnsi"/>
        </w:rPr>
        <w:t>)</w:t>
      </w:r>
      <w:r w:rsidR="00C75290">
        <w:rPr>
          <w:rFonts w:asciiTheme="minorHAnsi" w:hAnsiTheme="minorHAnsi"/>
        </w:rPr>
        <w:t>: 10,0 + Tema 2</w:t>
      </w:r>
      <w:r w:rsidR="00513FDB">
        <w:rPr>
          <w:rFonts w:asciiTheme="minorHAnsi" w:hAnsiTheme="minorHAnsi"/>
        </w:rPr>
        <w:t xml:space="preserve"> (Site</w:t>
      </w:r>
      <w:proofErr w:type="gramStart"/>
      <w:r w:rsidR="00513FDB">
        <w:rPr>
          <w:rFonts w:asciiTheme="minorHAnsi" w:hAnsiTheme="minorHAnsi"/>
        </w:rPr>
        <w:t>) :</w:t>
      </w:r>
      <w:proofErr w:type="gramEnd"/>
      <w:r w:rsidR="00513FDB">
        <w:rPr>
          <w:rFonts w:asciiTheme="minorHAnsi" w:hAnsiTheme="minorHAnsi"/>
        </w:rPr>
        <w:t xml:space="preserve"> 10,0 + </w:t>
      </w:r>
      <w:r w:rsidR="00AE071B">
        <w:rPr>
          <w:rFonts w:asciiTheme="minorHAnsi" w:hAnsiTheme="minorHAnsi"/>
        </w:rPr>
        <w:t>Debate</w:t>
      </w:r>
      <w:r w:rsidR="00C75290">
        <w:rPr>
          <w:rFonts w:asciiTheme="minorHAnsi" w:hAnsiTheme="minorHAnsi"/>
        </w:rPr>
        <w:t>: 10,0</w:t>
      </w:r>
      <w:r w:rsidR="009F4908">
        <w:rPr>
          <w:rFonts w:asciiTheme="minorHAnsi" w:hAnsiTheme="minorHAnsi"/>
        </w:rPr>
        <w:t xml:space="preserve">)   / 3  </w:t>
      </w:r>
    </w:p>
    <w:sectPr w:rsidR="001A6E94" w:rsidRPr="00C67A67" w:rsidSect="005A3C30">
      <w:pgSz w:w="11906" w:h="16838"/>
      <w:pgMar w:top="567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D2"/>
    <w:rsid w:val="0003074F"/>
    <w:rsid w:val="00040F06"/>
    <w:rsid w:val="000A7DBF"/>
    <w:rsid w:val="000B2979"/>
    <w:rsid w:val="00170FC2"/>
    <w:rsid w:val="0018113A"/>
    <w:rsid w:val="00181524"/>
    <w:rsid w:val="001A1646"/>
    <w:rsid w:val="001A6E94"/>
    <w:rsid w:val="001C57C0"/>
    <w:rsid w:val="001C6DA1"/>
    <w:rsid w:val="001F553B"/>
    <w:rsid w:val="001F7EC3"/>
    <w:rsid w:val="001F7ECB"/>
    <w:rsid w:val="00201245"/>
    <w:rsid w:val="002441D1"/>
    <w:rsid w:val="00256139"/>
    <w:rsid w:val="00270DBA"/>
    <w:rsid w:val="00284FF3"/>
    <w:rsid w:val="00290C7B"/>
    <w:rsid w:val="002A7716"/>
    <w:rsid w:val="002C435A"/>
    <w:rsid w:val="002F3D9E"/>
    <w:rsid w:val="00314740"/>
    <w:rsid w:val="00334032"/>
    <w:rsid w:val="00350C72"/>
    <w:rsid w:val="0035516C"/>
    <w:rsid w:val="003567BF"/>
    <w:rsid w:val="00367D57"/>
    <w:rsid w:val="003756C3"/>
    <w:rsid w:val="003B002D"/>
    <w:rsid w:val="003D3118"/>
    <w:rsid w:val="00461A6C"/>
    <w:rsid w:val="00490A77"/>
    <w:rsid w:val="004B27D2"/>
    <w:rsid w:val="004F6E1F"/>
    <w:rsid w:val="00513FDB"/>
    <w:rsid w:val="00563B86"/>
    <w:rsid w:val="00573097"/>
    <w:rsid w:val="005A3C30"/>
    <w:rsid w:val="005A7286"/>
    <w:rsid w:val="005C6D2A"/>
    <w:rsid w:val="005E11A5"/>
    <w:rsid w:val="00601E17"/>
    <w:rsid w:val="00605C12"/>
    <w:rsid w:val="00607617"/>
    <w:rsid w:val="006B2234"/>
    <w:rsid w:val="007264EF"/>
    <w:rsid w:val="00751E90"/>
    <w:rsid w:val="00773496"/>
    <w:rsid w:val="007A2CFB"/>
    <w:rsid w:val="007D7768"/>
    <w:rsid w:val="007F7560"/>
    <w:rsid w:val="008248C6"/>
    <w:rsid w:val="00833B4C"/>
    <w:rsid w:val="00841FD0"/>
    <w:rsid w:val="008B4514"/>
    <w:rsid w:val="008D0BBD"/>
    <w:rsid w:val="00907500"/>
    <w:rsid w:val="0091439C"/>
    <w:rsid w:val="009172E7"/>
    <w:rsid w:val="009418DD"/>
    <w:rsid w:val="00967307"/>
    <w:rsid w:val="00987560"/>
    <w:rsid w:val="00987938"/>
    <w:rsid w:val="0099495E"/>
    <w:rsid w:val="00997642"/>
    <w:rsid w:val="009F4908"/>
    <w:rsid w:val="00A1078F"/>
    <w:rsid w:val="00A27712"/>
    <w:rsid w:val="00A30C6D"/>
    <w:rsid w:val="00A54A81"/>
    <w:rsid w:val="00A66D3A"/>
    <w:rsid w:val="00A77E7A"/>
    <w:rsid w:val="00A82DC0"/>
    <w:rsid w:val="00A87EFF"/>
    <w:rsid w:val="00A90EDD"/>
    <w:rsid w:val="00AD168E"/>
    <w:rsid w:val="00AE071B"/>
    <w:rsid w:val="00AE6781"/>
    <w:rsid w:val="00B32795"/>
    <w:rsid w:val="00B375FE"/>
    <w:rsid w:val="00B43C94"/>
    <w:rsid w:val="00B442F4"/>
    <w:rsid w:val="00B472D7"/>
    <w:rsid w:val="00BA126C"/>
    <w:rsid w:val="00BC45B0"/>
    <w:rsid w:val="00BE3977"/>
    <w:rsid w:val="00BE5062"/>
    <w:rsid w:val="00BF75D6"/>
    <w:rsid w:val="00C11B8A"/>
    <w:rsid w:val="00C175CB"/>
    <w:rsid w:val="00C223C0"/>
    <w:rsid w:val="00C24505"/>
    <w:rsid w:val="00C35468"/>
    <w:rsid w:val="00C602E9"/>
    <w:rsid w:val="00C67A67"/>
    <w:rsid w:val="00C75290"/>
    <w:rsid w:val="00CB5A6F"/>
    <w:rsid w:val="00CC6987"/>
    <w:rsid w:val="00DB28F0"/>
    <w:rsid w:val="00E32175"/>
    <w:rsid w:val="00E333C7"/>
    <w:rsid w:val="00E66DD7"/>
    <w:rsid w:val="00E8025D"/>
    <w:rsid w:val="00E8390C"/>
    <w:rsid w:val="00E87BF9"/>
    <w:rsid w:val="00E96A2D"/>
    <w:rsid w:val="00EA2EFE"/>
    <w:rsid w:val="00EE1184"/>
    <w:rsid w:val="00EF7524"/>
    <w:rsid w:val="00F16D3B"/>
    <w:rsid w:val="00F94BB4"/>
    <w:rsid w:val="00FB5E03"/>
    <w:rsid w:val="00FC3A87"/>
    <w:rsid w:val="00FD2BD0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3AF6-4C21-440E-9F4A-D02FEF3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27D2"/>
    <w:rPr>
      <w:color w:val="0000FF" w:themeColor="hyperlink"/>
      <w:u w:val="single"/>
    </w:rPr>
  </w:style>
  <w:style w:type="character" w:customStyle="1" w:styleId="txtarial8ptgray1">
    <w:name w:val="txt_arial_8pt_gray1"/>
    <w:basedOn w:val="Fontepargpadro"/>
    <w:rsid w:val="00A66D3A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A66D3A"/>
    <w:rPr>
      <w:rFonts w:ascii="Verdana" w:hAnsi="Verdana" w:hint="default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D2A"/>
    <w:rPr>
      <w:rFonts w:ascii="Tahoma" w:eastAsia="Calibri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F55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0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Jh47Q8e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nesc.sbq.org.br/online/qnesc39_4/05-RSA-55-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2nVloDN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qnesc.sbq.org.br/online/cadernos/01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Andrade</dc:creator>
  <cp:lastModifiedBy>joana andrade</cp:lastModifiedBy>
  <cp:revision>2</cp:revision>
  <cp:lastPrinted>2019-02-20T19:30:00Z</cp:lastPrinted>
  <dcterms:created xsi:type="dcterms:W3CDTF">2019-02-20T20:35:00Z</dcterms:created>
  <dcterms:modified xsi:type="dcterms:W3CDTF">2019-02-20T20:35:00Z</dcterms:modified>
</cp:coreProperties>
</file>