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4A" w:rsidRDefault="00D67A4A" w:rsidP="00D67A4A">
      <w:pPr>
        <w:jc w:val="center"/>
        <w:rPr>
          <w:sz w:val="28"/>
          <w:szCs w:val="28"/>
        </w:rPr>
      </w:pPr>
      <w:r>
        <w:rPr>
          <w:sz w:val="28"/>
          <w:szCs w:val="28"/>
        </w:rPr>
        <w:t>Resumo História da Música I</w:t>
      </w:r>
    </w:p>
    <w:p w:rsidR="00D67A4A" w:rsidRPr="00292ED5" w:rsidRDefault="00292ED5" w:rsidP="00D67A4A">
      <w:pPr>
        <w:jc w:val="center"/>
        <w:rPr>
          <w:sz w:val="28"/>
          <w:szCs w:val="28"/>
        </w:rPr>
      </w:pPr>
      <w:r>
        <w:rPr>
          <w:sz w:val="28"/>
          <w:szCs w:val="28"/>
        </w:rPr>
        <w:t>Aula 07</w:t>
      </w:r>
      <w:r w:rsidR="00D67A4A">
        <w:rPr>
          <w:sz w:val="28"/>
          <w:szCs w:val="28"/>
        </w:rPr>
        <w:t xml:space="preserve">, </w:t>
      </w:r>
      <w:r w:rsidR="003435CB">
        <w:rPr>
          <w:sz w:val="28"/>
          <w:szCs w:val="28"/>
        </w:rPr>
        <w:t>Formas Profanas Franco-Burgundas e Italianas, 135</w:t>
      </w:r>
      <w:r>
        <w:rPr>
          <w:sz w:val="28"/>
          <w:szCs w:val="28"/>
        </w:rPr>
        <w:t>0-1450.</w:t>
      </w:r>
    </w:p>
    <w:p w:rsidR="00D67A4A" w:rsidRDefault="00D67A4A" w:rsidP="00D67A4A">
      <w:pPr>
        <w:rPr>
          <w:sz w:val="28"/>
          <w:szCs w:val="28"/>
        </w:rPr>
      </w:pPr>
    </w:p>
    <w:p w:rsidR="005C0818" w:rsidRDefault="004E4CC0" w:rsidP="00292ED5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D67A4A">
        <w:rPr>
          <w:szCs w:val="24"/>
        </w:rPr>
        <w:t xml:space="preserve">Período abrangido: </w:t>
      </w:r>
      <w:r w:rsidR="003435CB">
        <w:rPr>
          <w:szCs w:val="24"/>
        </w:rPr>
        <w:t>1350-1450, momento onde existe uma mudança gradual de foco que sai das formas polifônicas baseadas em motetos como havia acontecido antes e se desloca às formas de canções acompanhadas.</w:t>
      </w:r>
    </w:p>
    <w:p w:rsidR="003435CB" w:rsidRDefault="003435CB" w:rsidP="00292ED5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 xml:space="preserve">Ao final do século XIV, há a existência de uma prática denominada por estudiosos como </w:t>
      </w:r>
      <w:r>
        <w:rPr>
          <w:i/>
          <w:szCs w:val="24"/>
        </w:rPr>
        <w:t xml:space="preserve">ars </w:t>
      </w:r>
      <w:proofErr w:type="spellStart"/>
      <w:r>
        <w:rPr>
          <w:i/>
          <w:szCs w:val="24"/>
        </w:rPr>
        <w:t>subtilior</w:t>
      </w:r>
      <w:proofErr w:type="spellEnd"/>
      <w:r>
        <w:rPr>
          <w:i/>
          <w:szCs w:val="24"/>
        </w:rPr>
        <w:t xml:space="preserve">, </w:t>
      </w:r>
      <w:r>
        <w:rPr>
          <w:szCs w:val="24"/>
        </w:rPr>
        <w:t xml:space="preserve">prática que vê o aumento da complexidade em potencial nos sistemas que haviam sido desenvolvidos previamente, como os possíveis ritmos em prolações, os possíveis acidentes gerados por </w:t>
      </w:r>
      <w:r>
        <w:rPr>
          <w:i/>
          <w:szCs w:val="24"/>
        </w:rPr>
        <w:t>música ficta</w:t>
      </w:r>
      <w:r>
        <w:rPr>
          <w:szCs w:val="24"/>
        </w:rPr>
        <w:t>, as linhas de contratenor. Esta prática, no entanto, é bem localizada e não é levada à frente no século seguinte.</w:t>
      </w:r>
    </w:p>
    <w:p w:rsidR="003435CB" w:rsidRDefault="003435CB" w:rsidP="00292ED5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 xml:space="preserve">O século XV inicia-se com os germes do que vem a ser a música renascentista, com tendências pelos compositores como o maior uso de intervalos de terças e sextas, maiores tessituras, tríades em pontos estruturalmente importantes, imitação também. </w:t>
      </w:r>
      <w:r w:rsidR="00CD1584">
        <w:rPr>
          <w:szCs w:val="24"/>
        </w:rPr>
        <w:t xml:space="preserve">Aqui </w:t>
      </w:r>
      <w:proofErr w:type="gramStart"/>
      <w:r w:rsidR="00CD1584">
        <w:rPr>
          <w:szCs w:val="24"/>
        </w:rPr>
        <w:t>destacam-se</w:t>
      </w:r>
      <w:proofErr w:type="gramEnd"/>
      <w:r w:rsidR="00CD1584">
        <w:rPr>
          <w:szCs w:val="24"/>
        </w:rPr>
        <w:t xml:space="preserve"> Gilles </w:t>
      </w:r>
      <w:proofErr w:type="spellStart"/>
      <w:r w:rsidR="00CD1584">
        <w:rPr>
          <w:szCs w:val="24"/>
        </w:rPr>
        <w:t>Binchois</w:t>
      </w:r>
      <w:proofErr w:type="spellEnd"/>
      <w:r w:rsidR="00CD1584">
        <w:rPr>
          <w:szCs w:val="24"/>
        </w:rPr>
        <w:t xml:space="preserve"> e </w:t>
      </w:r>
      <w:proofErr w:type="spellStart"/>
      <w:r w:rsidR="00CD1584">
        <w:rPr>
          <w:szCs w:val="24"/>
        </w:rPr>
        <w:t>Guillaume</w:t>
      </w:r>
      <w:proofErr w:type="spellEnd"/>
      <w:r w:rsidR="00CD1584">
        <w:rPr>
          <w:szCs w:val="24"/>
        </w:rPr>
        <w:t xml:space="preserve"> </w:t>
      </w:r>
      <w:proofErr w:type="spellStart"/>
      <w:r w:rsidR="00CD1584">
        <w:rPr>
          <w:szCs w:val="24"/>
        </w:rPr>
        <w:t>Dufay</w:t>
      </w:r>
      <w:proofErr w:type="spellEnd"/>
      <w:r w:rsidR="00CD1584">
        <w:rPr>
          <w:szCs w:val="24"/>
        </w:rPr>
        <w:t xml:space="preserve"> como compositores que exemplificam a escola </w:t>
      </w:r>
      <w:proofErr w:type="spellStart"/>
      <w:r w:rsidR="00CD1584">
        <w:rPr>
          <w:szCs w:val="24"/>
        </w:rPr>
        <w:t>franco-burgunda</w:t>
      </w:r>
      <w:proofErr w:type="spellEnd"/>
      <w:r w:rsidR="00CD1584">
        <w:rPr>
          <w:szCs w:val="24"/>
        </w:rPr>
        <w:t xml:space="preserve"> de compositores que começa a se formar principalmente com influências da prática inglesa que se populariza no norte da França.</w:t>
      </w:r>
    </w:p>
    <w:p w:rsidR="00647FFA" w:rsidRDefault="00292ED5" w:rsidP="00647FFA">
      <w:pPr>
        <w:jc w:val="both"/>
        <w:rPr>
          <w:b/>
          <w:szCs w:val="24"/>
        </w:rPr>
      </w:pPr>
      <w:r>
        <w:rPr>
          <w:b/>
          <w:szCs w:val="24"/>
        </w:rPr>
        <w:t>Categorias de escuta</w:t>
      </w:r>
      <w:r w:rsidR="00647FFA">
        <w:rPr>
          <w:b/>
          <w:szCs w:val="24"/>
        </w:rPr>
        <w:t xml:space="preserve"> introduzidas nesta aula.</w:t>
      </w:r>
    </w:p>
    <w:p w:rsidR="00690675" w:rsidRPr="003C4D27" w:rsidRDefault="003C4D27" w:rsidP="00647FFA">
      <w:pPr>
        <w:jc w:val="both"/>
        <w:rPr>
          <w:szCs w:val="24"/>
        </w:rPr>
      </w:pPr>
      <w:proofErr w:type="spellStart"/>
      <w:r>
        <w:rPr>
          <w:b/>
          <w:szCs w:val="24"/>
        </w:rPr>
        <w:t>Ballata</w:t>
      </w:r>
      <w:proofErr w:type="spellEnd"/>
      <w:r w:rsidR="00292ED5">
        <w:rPr>
          <w:b/>
          <w:szCs w:val="24"/>
        </w:rPr>
        <w:t>:</w:t>
      </w:r>
      <w:r>
        <w:rPr>
          <w:szCs w:val="24"/>
        </w:rPr>
        <w:t xml:space="preserve"> diferente da </w:t>
      </w:r>
      <w:proofErr w:type="spellStart"/>
      <w:r>
        <w:rPr>
          <w:szCs w:val="24"/>
        </w:rPr>
        <w:t>ballade</w:t>
      </w:r>
      <w:proofErr w:type="spellEnd"/>
      <w:r>
        <w:rPr>
          <w:szCs w:val="24"/>
        </w:rPr>
        <w:t xml:space="preserve"> (uma das formas fixas que compositores como Machaut compunham), gênero italiano que tem a mesma organização formal do </w:t>
      </w:r>
      <w:proofErr w:type="spellStart"/>
      <w:r>
        <w:rPr>
          <w:i/>
          <w:szCs w:val="24"/>
        </w:rPr>
        <w:t>virelai</w:t>
      </w:r>
      <w:proofErr w:type="spellEnd"/>
      <w:r>
        <w:rPr>
          <w:szCs w:val="24"/>
        </w:rPr>
        <w:t xml:space="preserve"> francês. </w:t>
      </w:r>
    </w:p>
    <w:p w:rsidR="00292ED5" w:rsidRPr="00FE6D6A" w:rsidRDefault="00292ED5" w:rsidP="00292ED5">
      <w:pPr>
        <w:jc w:val="both"/>
        <w:rPr>
          <w:szCs w:val="24"/>
        </w:rPr>
      </w:pPr>
      <w:r>
        <w:rPr>
          <w:b/>
          <w:szCs w:val="24"/>
        </w:rPr>
        <w:t>Imitação:</w:t>
      </w:r>
      <w:r w:rsidR="00FE6D6A">
        <w:rPr>
          <w:b/>
          <w:szCs w:val="24"/>
        </w:rPr>
        <w:t xml:space="preserve"> </w:t>
      </w:r>
      <w:r w:rsidR="00FE6D6A">
        <w:rPr>
          <w:szCs w:val="24"/>
        </w:rPr>
        <w:t xml:space="preserve">quando um cantor ou instrumento toca uma melodia e esta mesma melodia é tocada por um cantor ou instrumento um pouco depois que o primeiro começou. </w:t>
      </w:r>
    </w:p>
    <w:p w:rsidR="00FE6D6A" w:rsidRDefault="00FE6D6A" w:rsidP="00292ED5">
      <w:pPr>
        <w:jc w:val="both"/>
        <w:rPr>
          <w:szCs w:val="24"/>
        </w:rPr>
      </w:pPr>
      <w:proofErr w:type="spellStart"/>
      <w:r>
        <w:rPr>
          <w:b/>
          <w:szCs w:val="24"/>
        </w:rPr>
        <w:t>Chace</w:t>
      </w:r>
      <w:proofErr w:type="spellEnd"/>
      <w:r>
        <w:rPr>
          <w:b/>
          <w:szCs w:val="24"/>
        </w:rPr>
        <w:t>: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uma forma que exemplifica o cânone na canção. Necessariamente a mais de uma voz, uma </w:t>
      </w:r>
      <w:proofErr w:type="spellStart"/>
      <w:r>
        <w:rPr>
          <w:szCs w:val="24"/>
        </w:rPr>
        <w:t>chace</w:t>
      </w:r>
      <w:proofErr w:type="spellEnd"/>
      <w:r>
        <w:rPr>
          <w:szCs w:val="24"/>
        </w:rPr>
        <w:t xml:space="preserve"> é uma canção que tem uma melodia que é introduzida inicialmente por um cantor, seguido de outros cantores que o acompanham com a mesma melodia, imitando-a com uma defasagem em relação ao cantor anterior. Não tem uma subdivisão específica em relação às suas partes, mas se refere mais ao uso estrito da imitação </w:t>
      </w:r>
      <w:proofErr w:type="gramStart"/>
      <w:r>
        <w:rPr>
          <w:szCs w:val="24"/>
        </w:rPr>
        <w:t>à</w:t>
      </w:r>
      <w:proofErr w:type="gramEnd"/>
      <w:r>
        <w:rPr>
          <w:szCs w:val="24"/>
        </w:rPr>
        <w:t xml:space="preserve"> toda, ou pelo menos grande parte, da música.</w:t>
      </w:r>
    </w:p>
    <w:p w:rsidR="003C4D27" w:rsidRPr="003C4D27" w:rsidRDefault="003C4D27" w:rsidP="00292ED5">
      <w:pPr>
        <w:jc w:val="both"/>
      </w:pPr>
      <w:r>
        <w:rPr>
          <w:b/>
          <w:szCs w:val="24"/>
        </w:rPr>
        <w:t>Ritmo Renascentista:</w:t>
      </w:r>
      <w:r>
        <w:rPr>
          <w:szCs w:val="24"/>
        </w:rPr>
        <w:t xml:space="preserve"> se contrapõe aos ritmos da </w:t>
      </w:r>
      <w:r>
        <w:rPr>
          <w:i/>
          <w:szCs w:val="24"/>
        </w:rPr>
        <w:t xml:space="preserve">ars antiqua </w:t>
      </w:r>
      <w:r>
        <w:rPr>
          <w:szCs w:val="24"/>
        </w:rPr>
        <w:t>e</w:t>
      </w:r>
      <w:r>
        <w:rPr>
          <w:i/>
          <w:szCs w:val="24"/>
        </w:rPr>
        <w:t xml:space="preserve"> nova. </w:t>
      </w:r>
      <w:r>
        <w:rPr>
          <w:szCs w:val="24"/>
        </w:rPr>
        <w:t xml:space="preserve">Ainda mais livre, usa de subdivisões ainda maiores e complexidades rítmicas entre as vozes que não </w:t>
      </w:r>
      <w:proofErr w:type="gramStart"/>
      <w:r>
        <w:rPr>
          <w:szCs w:val="24"/>
        </w:rPr>
        <w:t>haviam</w:t>
      </w:r>
      <w:proofErr w:type="gramEnd"/>
      <w:r>
        <w:rPr>
          <w:szCs w:val="24"/>
        </w:rPr>
        <w:t xml:space="preserve"> no ritmo da </w:t>
      </w:r>
      <w:r>
        <w:rPr>
          <w:i/>
          <w:szCs w:val="24"/>
        </w:rPr>
        <w:t>ars nova</w:t>
      </w:r>
      <w:r>
        <w:rPr>
          <w:szCs w:val="24"/>
        </w:rPr>
        <w:t>, apesar de ambos apresentarem o uso de prolações, diferindo-os do ritmo modal da prática prévia.</w:t>
      </w:r>
    </w:p>
    <w:p w:rsidR="00487EDA" w:rsidRDefault="001F5325" w:rsidP="001F70F5">
      <w:pPr>
        <w:jc w:val="both"/>
        <w:rPr>
          <w:b/>
          <w:szCs w:val="24"/>
        </w:rPr>
      </w:pPr>
      <w:r>
        <w:rPr>
          <w:b/>
          <w:szCs w:val="24"/>
        </w:rPr>
        <w:t>Fontes sugeridas para áudios.</w:t>
      </w:r>
    </w:p>
    <w:p w:rsidR="00D02C52" w:rsidRDefault="006F55E1" w:rsidP="001F70F5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194FC0">
        <w:rPr>
          <w:szCs w:val="24"/>
        </w:rPr>
        <w:t xml:space="preserve">Para o repertório de </w:t>
      </w:r>
      <w:r w:rsidR="003435CB">
        <w:rPr>
          <w:szCs w:val="24"/>
        </w:rPr>
        <w:t>canções profanas italianas deste período, procurar á</w:t>
      </w:r>
      <w:r w:rsidR="009D20FC">
        <w:rPr>
          <w:szCs w:val="24"/>
        </w:rPr>
        <w:t xml:space="preserve">udios que se referiam às coleções </w:t>
      </w:r>
      <w:proofErr w:type="spellStart"/>
      <w:r w:rsidR="009D20FC">
        <w:rPr>
          <w:i/>
          <w:szCs w:val="24"/>
        </w:rPr>
        <w:t>Codex</w:t>
      </w:r>
      <w:proofErr w:type="spellEnd"/>
      <w:r w:rsidR="009D20FC">
        <w:rPr>
          <w:i/>
          <w:szCs w:val="24"/>
        </w:rPr>
        <w:t xml:space="preserve"> Rossi</w:t>
      </w:r>
      <w:r w:rsidR="009D20FC">
        <w:rPr>
          <w:szCs w:val="24"/>
        </w:rPr>
        <w:t xml:space="preserve"> e </w:t>
      </w:r>
      <w:proofErr w:type="spellStart"/>
      <w:r w:rsidR="009D20FC">
        <w:rPr>
          <w:i/>
          <w:szCs w:val="24"/>
        </w:rPr>
        <w:t>Codex</w:t>
      </w:r>
      <w:proofErr w:type="spellEnd"/>
      <w:r w:rsidR="009D20FC">
        <w:rPr>
          <w:i/>
          <w:szCs w:val="24"/>
        </w:rPr>
        <w:t xml:space="preserve"> </w:t>
      </w:r>
      <w:proofErr w:type="spellStart"/>
      <w:r w:rsidR="009D20FC">
        <w:rPr>
          <w:i/>
          <w:szCs w:val="24"/>
        </w:rPr>
        <w:t>Squarcialupi</w:t>
      </w:r>
      <w:proofErr w:type="spellEnd"/>
      <w:r w:rsidR="009D20FC">
        <w:rPr>
          <w:i/>
          <w:szCs w:val="24"/>
        </w:rPr>
        <w:t>.</w:t>
      </w:r>
      <w:r w:rsidR="009D20FC">
        <w:rPr>
          <w:szCs w:val="24"/>
        </w:rPr>
        <w:t xml:space="preserve"> Nestes encontram-se madrigais, </w:t>
      </w:r>
      <w:proofErr w:type="spellStart"/>
      <w:r w:rsidR="009D20FC">
        <w:rPr>
          <w:szCs w:val="24"/>
        </w:rPr>
        <w:lastRenderedPageBreak/>
        <w:t>ballate</w:t>
      </w:r>
      <w:proofErr w:type="spellEnd"/>
      <w:r w:rsidR="009D20FC">
        <w:rPr>
          <w:szCs w:val="24"/>
        </w:rPr>
        <w:t xml:space="preserve">, </w:t>
      </w:r>
      <w:proofErr w:type="spellStart"/>
      <w:r w:rsidR="009D20FC">
        <w:rPr>
          <w:szCs w:val="24"/>
        </w:rPr>
        <w:t>caccie</w:t>
      </w:r>
      <w:proofErr w:type="spellEnd"/>
      <w:r w:rsidR="009D20FC">
        <w:rPr>
          <w:szCs w:val="24"/>
        </w:rPr>
        <w:t xml:space="preserve"> produzidos no século XIV e começo do XV.</w:t>
      </w:r>
      <w:r w:rsidR="000C1B5C">
        <w:rPr>
          <w:szCs w:val="24"/>
        </w:rPr>
        <w:t xml:space="preserve"> </w:t>
      </w:r>
      <w:r w:rsidR="000073CF">
        <w:rPr>
          <w:szCs w:val="24"/>
        </w:rPr>
        <w:t xml:space="preserve">Francesco </w:t>
      </w:r>
      <w:proofErr w:type="spellStart"/>
      <w:r w:rsidR="000C1B5C">
        <w:rPr>
          <w:szCs w:val="24"/>
        </w:rPr>
        <w:t>Landini</w:t>
      </w:r>
      <w:proofErr w:type="spellEnd"/>
      <w:r w:rsidR="000C1B5C">
        <w:rPr>
          <w:szCs w:val="24"/>
        </w:rPr>
        <w:t xml:space="preserve"> é o principal compositor profan</w:t>
      </w:r>
      <w:r w:rsidR="000073CF">
        <w:rPr>
          <w:szCs w:val="24"/>
        </w:rPr>
        <w:t xml:space="preserve">o italiano do século XIV. </w:t>
      </w:r>
    </w:p>
    <w:p w:rsidR="00007AA5" w:rsidRPr="00007AA5" w:rsidRDefault="00007AA5" w:rsidP="001F70F5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 w:rsidR="00575F08">
        <w:rPr>
          <w:szCs w:val="24"/>
        </w:rPr>
        <w:t>Músicas da</w:t>
      </w:r>
      <w:r>
        <w:rPr>
          <w:szCs w:val="24"/>
        </w:rPr>
        <w:t xml:space="preserve"> </w:t>
      </w:r>
      <w:r>
        <w:rPr>
          <w:i/>
          <w:szCs w:val="24"/>
        </w:rPr>
        <w:t xml:space="preserve">Ars </w:t>
      </w:r>
      <w:proofErr w:type="spellStart"/>
      <w:r>
        <w:rPr>
          <w:i/>
          <w:szCs w:val="24"/>
        </w:rPr>
        <w:t>Subtilior</w:t>
      </w:r>
      <w:proofErr w:type="spellEnd"/>
      <w:r>
        <w:rPr>
          <w:szCs w:val="24"/>
        </w:rPr>
        <w:t xml:space="preserve"> está contida principalmente no </w:t>
      </w:r>
      <w:proofErr w:type="spellStart"/>
      <w:r>
        <w:rPr>
          <w:i/>
          <w:szCs w:val="24"/>
        </w:rPr>
        <w:t>Codex</w:t>
      </w:r>
      <w:proofErr w:type="spellEnd"/>
      <w:r>
        <w:rPr>
          <w:i/>
          <w:szCs w:val="24"/>
        </w:rPr>
        <w:t xml:space="preserve"> Chantilly.</w:t>
      </w:r>
    </w:p>
    <w:p w:rsidR="00603BDB" w:rsidRPr="009D20FC" w:rsidRDefault="00603BDB" w:rsidP="001F70F5">
      <w:pPr>
        <w:jc w:val="both"/>
        <w:rPr>
          <w:szCs w:val="24"/>
        </w:rPr>
      </w:pPr>
      <w:r>
        <w:rPr>
          <w:rFonts w:hint="eastAsia"/>
          <w:szCs w:val="24"/>
        </w:rPr>
        <w:t>・</w:t>
      </w:r>
      <w:r>
        <w:rPr>
          <w:szCs w:val="24"/>
        </w:rPr>
        <w:t>Para o repertório do início do século XV, procurar áudi</w:t>
      </w:r>
      <w:r w:rsidR="000073CF">
        <w:rPr>
          <w:szCs w:val="24"/>
        </w:rPr>
        <w:t xml:space="preserve">os de obras de </w:t>
      </w:r>
      <w:proofErr w:type="spellStart"/>
      <w:r w:rsidR="000073CF">
        <w:rPr>
          <w:szCs w:val="24"/>
        </w:rPr>
        <w:t>Dufay</w:t>
      </w:r>
      <w:proofErr w:type="spellEnd"/>
      <w:r w:rsidR="000073CF">
        <w:rPr>
          <w:szCs w:val="24"/>
        </w:rPr>
        <w:t xml:space="preserve"> e </w:t>
      </w:r>
      <w:proofErr w:type="spellStart"/>
      <w:r w:rsidR="000073CF">
        <w:rPr>
          <w:szCs w:val="24"/>
        </w:rPr>
        <w:t>Binchois</w:t>
      </w:r>
      <w:proofErr w:type="spellEnd"/>
      <w:r w:rsidR="000073CF">
        <w:rPr>
          <w:szCs w:val="24"/>
        </w:rPr>
        <w:t xml:space="preserve">, principais compositores franceses do início do século XV. </w:t>
      </w:r>
    </w:p>
    <w:p w:rsidR="001A54D0" w:rsidRPr="001E23B3" w:rsidRDefault="001A54D0" w:rsidP="001A54D0">
      <w:pPr>
        <w:rPr>
          <w:szCs w:val="24"/>
          <w:lang w:val="en-US"/>
        </w:rPr>
      </w:pPr>
      <w:proofErr w:type="spellStart"/>
      <w:proofErr w:type="gramStart"/>
      <w:r w:rsidRPr="001E23B3">
        <w:rPr>
          <w:b/>
          <w:szCs w:val="24"/>
          <w:lang w:val="en-US"/>
        </w:rPr>
        <w:t>Referências</w:t>
      </w:r>
      <w:proofErr w:type="spellEnd"/>
      <w:r w:rsidRPr="001E23B3">
        <w:rPr>
          <w:b/>
          <w:szCs w:val="24"/>
          <w:lang w:val="en-US"/>
        </w:rPr>
        <w:t xml:space="preserve"> </w:t>
      </w:r>
      <w:proofErr w:type="spellStart"/>
      <w:r w:rsidRPr="001E23B3">
        <w:rPr>
          <w:b/>
          <w:szCs w:val="24"/>
          <w:lang w:val="en-US"/>
        </w:rPr>
        <w:t>bibliográficas</w:t>
      </w:r>
      <w:proofErr w:type="spellEnd"/>
      <w:r w:rsidRPr="001E23B3">
        <w:rPr>
          <w:b/>
          <w:szCs w:val="24"/>
          <w:lang w:val="en-US"/>
        </w:rPr>
        <w:t>.</w:t>
      </w:r>
      <w:proofErr w:type="gramEnd"/>
    </w:p>
    <w:p w:rsidR="00292ED5" w:rsidRPr="00292ED5" w:rsidRDefault="00292ED5" w:rsidP="00292ED5">
      <w:pPr>
        <w:rPr>
          <w:szCs w:val="24"/>
          <w:lang w:val="en-US"/>
        </w:rPr>
      </w:pPr>
      <w:r w:rsidRPr="00292ED5">
        <w:rPr>
          <w:szCs w:val="24"/>
          <w:lang w:val="en-US"/>
        </w:rPr>
        <w:t xml:space="preserve">CROCKER, R. </w:t>
      </w:r>
      <w:r w:rsidRPr="00292ED5">
        <w:rPr>
          <w:i/>
          <w:szCs w:val="24"/>
          <w:lang w:val="en-US"/>
        </w:rPr>
        <w:t>History of Musical Style</w:t>
      </w:r>
      <w:r w:rsidRPr="00292ED5">
        <w:rPr>
          <w:szCs w:val="24"/>
          <w:lang w:val="en-US"/>
        </w:rPr>
        <w:t>. NY: Dover, 1986, p. 121-153</w:t>
      </w:r>
    </w:p>
    <w:p w:rsidR="00292ED5" w:rsidRPr="00292ED5" w:rsidRDefault="00292ED5" w:rsidP="00292ED5">
      <w:pPr>
        <w:rPr>
          <w:szCs w:val="24"/>
          <w:lang w:val="en-US"/>
        </w:rPr>
      </w:pPr>
      <w:proofErr w:type="gramStart"/>
      <w:r w:rsidRPr="00292ED5">
        <w:rPr>
          <w:szCs w:val="24"/>
          <w:lang w:val="en-US"/>
        </w:rPr>
        <w:t xml:space="preserve">MURS, </w:t>
      </w:r>
      <w:proofErr w:type="spellStart"/>
      <w:r w:rsidRPr="00292ED5">
        <w:rPr>
          <w:szCs w:val="24"/>
          <w:lang w:val="en-US"/>
        </w:rPr>
        <w:t>Jehan</w:t>
      </w:r>
      <w:proofErr w:type="spellEnd"/>
      <w:r w:rsidRPr="00292ED5">
        <w:rPr>
          <w:szCs w:val="24"/>
          <w:lang w:val="en-US"/>
        </w:rPr>
        <w:t xml:space="preserve"> de.</w:t>
      </w:r>
      <w:proofErr w:type="gramEnd"/>
      <w:r w:rsidRPr="00292ED5">
        <w:rPr>
          <w:szCs w:val="24"/>
          <w:lang w:val="en-US"/>
        </w:rPr>
        <w:t xml:space="preserve"> </w:t>
      </w:r>
      <w:proofErr w:type="spellStart"/>
      <w:r w:rsidRPr="00292ED5">
        <w:rPr>
          <w:szCs w:val="24"/>
          <w:lang w:val="en-US"/>
        </w:rPr>
        <w:t>Notitia</w:t>
      </w:r>
      <w:proofErr w:type="spellEnd"/>
      <w:r w:rsidRPr="00292ED5">
        <w:rPr>
          <w:szCs w:val="24"/>
          <w:lang w:val="en-US"/>
        </w:rPr>
        <w:t xml:space="preserve"> </w:t>
      </w:r>
      <w:proofErr w:type="spellStart"/>
      <w:r w:rsidRPr="00292ED5">
        <w:rPr>
          <w:szCs w:val="24"/>
          <w:lang w:val="en-US"/>
        </w:rPr>
        <w:t>Artis</w:t>
      </w:r>
      <w:proofErr w:type="spellEnd"/>
      <w:r w:rsidRPr="00292ED5">
        <w:rPr>
          <w:szCs w:val="24"/>
          <w:lang w:val="en-US"/>
        </w:rPr>
        <w:t xml:space="preserve"> </w:t>
      </w:r>
      <w:proofErr w:type="spellStart"/>
      <w:r w:rsidRPr="00292ED5">
        <w:rPr>
          <w:szCs w:val="24"/>
          <w:lang w:val="en-US"/>
        </w:rPr>
        <w:t>Musicae</w:t>
      </w:r>
      <w:proofErr w:type="spellEnd"/>
      <w:r w:rsidRPr="00292ED5">
        <w:rPr>
          <w:szCs w:val="24"/>
          <w:lang w:val="en-US"/>
        </w:rPr>
        <w:t xml:space="preserve"> (Ars Novae </w:t>
      </w:r>
      <w:proofErr w:type="spellStart"/>
      <w:r w:rsidRPr="00292ED5">
        <w:rPr>
          <w:szCs w:val="24"/>
          <w:lang w:val="en-US"/>
        </w:rPr>
        <w:t>Musicae</w:t>
      </w:r>
      <w:proofErr w:type="spellEnd"/>
      <w:r w:rsidRPr="00292ED5">
        <w:rPr>
          <w:szCs w:val="24"/>
          <w:lang w:val="en-US"/>
        </w:rPr>
        <w:t xml:space="preserve">). In: STRUNK, Oliver. </w:t>
      </w:r>
      <w:proofErr w:type="gramStart"/>
      <w:r w:rsidRPr="00292ED5">
        <w:rPr>
          <w:i/>
          <w:szCs w:val="24"/>
          <w:lang w:val="en-US"/>
        </w:rPr>
        <w:t>Source Readings in Music History</w:t>
      </w:r>
      <w:r w:rsidRPr="00292ED5">
        <w:rPr>
          <w:szCs w:val="24"/>
          <w:lang w:val="en-US"/>
        </w:rPr>
        <w:t>.</w:t>
      </w:r>
      <w:proofErr w:type="gramEnd"/>
      <w:r w:rsidRPr="00292ED5">
        <w:rPr>
          <w:szCs w:val="24"/>
          <w:lang w:val="en-US"/>
        </w:rPr>
        <w:t xml:space="preserve"> NY: Norton, 1998, p. 261-268</w:t>
      </w:r>
    </w:p>
    <w:p w:rsidR="00D67A4A" w:rsidRPr="000E2FE2" w:rsidRDefault="00D67A4A" w:rsidP="00292ED5">
      <w:pPr>
        <w:rPr>
          <w:rFonts w:eastAsia="MS Mincho"/>
          <w:szCs w:val="24"/>
          <w:lang w:val="en-US"/>
        </w:rPr>
      </w:pPr>
    </w:p>
    <w:sectPr w:rsidR="00D67A4A" w:rsidRPr="000E2FE2" w:rsidSect="00B81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7A4A"/>
    <w:rsid w:val="000073CF"/>
    <w:rsid w:val="00007AA5"/>
    <w:rsid w:val="000301C7"/>
    <w:rsid w:val="000A108F"/>
    <w:rsid w:val="000C1B5C"/>
    <w:rsid w:val="000C614F"/>
    <w:rsid w:val="000D0C04"/>
    <w:rsid w:val="000D2EB8"/>
    <w:rsid w:val="000D51FF"/>
    <w:rsid w:val="000E2FE2"/>
    <w:rsid w:val="001211DC"/>
    <w:rsid w:val="0014367D"/>
    <w:rsid w:val="00164CFD"/>
    <w:rsid w:val="00194FC0"/>
    <w:rsid w:val="001A54D0"/>
    <w:rsid w:val="001C32A6"/>
    <w:rsid w:val="001E23B3"/>
    <w:rsid w:val="001F5325"/>
    <w:rsid w:val="001F70F5"/>
    <w:rsid w:val="00200701"/>
    <w:rsid w:val="00245CBD"/>
    <w:rsid w:val="00274D57"/>
    <w:rsid w:val="00292ED5"/>
    <w:rsid w:val="002C3C84"/>
    <w:rsid w:val="002F318A"/>
    <w:rsid w:val="003435CB"/>
    <w:rsid w:val="003C4D27"/>
    <w:rsid w:val="003C5E24"/>
    <w:rsid w:val="003F5550"/>
    <w:rsid w:val="0041028C"/>
    <w:rsid w:val="00425816"/>
    <w:rsid w:val="004636B3"/>
    <w:rsid w:val="00487417"/>
    <w:rsid w:val="00487EDA"/>
    <w:rsid w:val="004E4CC0"/>
    <w:rsid w:val="004E7402"/>
    <w:rsid w:val="00526490"/>
    <w:rsid w:val="00575F08"/>
    <w:rsid w:val="005C0818"/>
    <w:rsid w:val="005C5F65"/>
    <w:rsid w:val="00603BDB"/>
    <w:rsid w:val="006350AB"/>
    <w:rsid w:val="00647FFA"/>
    <w:rsid w:val="00665D04"/>
    <w:rsid w:val="00690675"/>
    <w:rsid w:val="006D3DC1"/>
    <w:rsid w:val="006F1033"/>
    <w:rsid w:val="006F55E1"/>
    <w:rsid w:val="00703887"/>
    <w:rsid w:val="00776ED1"/>
    <w:rsid w:val="00780900"/>
    <w:rsid w:val="007D2FDA"/>
    <w:rsid w:val="007F3B47"/>
    <w:rsid w:val="008B6FA0"/>
    <w:rsid w:val="008C338A"/>
    <w:rsid w:val="00917A29"/>
    <w:rsid w:val="00972492"/>
    <w:rsid w:val="009D20FC"/>
    <w:rsid w:val="009D61BF"/>
    <w:rsid w:val="00A05BE1"/>
    <w:rsid w:val="00A130DC"/>
    <w:rsid w:val="00A21E9C"/>
    <w:rsid w:val="00A47CCE"/>
    <w:rsid w:val="00A5245D"/>
    <w:rsid w:val="00A64D55"/>
    <w:rsid w:val="00A87757"/>
    <w:rsid w:val="00A93AB4"/>
    <w:rsid w:val="00AF3855"/>
    <w:rsid w:val="00B02150"/>
    <w:rsid w:val="00B11EB7"/>
    <w:rsid w:val="00B2518B"/>
    <w:rsid w:val="00B55457"/>
    <w:rsid w:val="00B8141E"/>
    <w:rsid w:val="00B93A9F"/>
    <w:rsid w:val="00C45160"/>
    <w:rsid w:val="00C740CC"/>
    <w:rsid w:val="00CD1584"/>
    <w:rsid w:val="00CE0BB8"/>
    <w:rsid w:val="00CF66DC"/>
    <w:rsid w:val="00D02C52"/>
    <w:rsid w:val="00D166C5"/>
    <w:rsid w:val="00D274F1"/>
    <w:rsid w:val="00D62503"/>
    <w:rsid w:val="00D64FB1"/>
    <w:rsid w:val="00D67A4A"/>
    <w:rsid w:val="00E13599"/>
    <w:rsid w:val="00E60960"/>
    <w:rsid w:val="00E912BA"/>
    <w:rsid w:val="00EF41F0"/>
    <w:rsid w:val="00EF5553"/>
    <w:rsid w:val="00F73C30"/>
    <w:rsid w:val="00FA5B2F"/>
    <w:rsid w:val="00FE6D6A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1E"/>
  </w:style>
  <w:style w:type="paragraph" w:styleId="Ttulo1">
    <w:name w:val="heading 1"/>
    <w:basedOn w:val="Normal"/>
    <w:link w:val="Ttulo1Char"/>
    <w:uiPriority w:val="9"/>
    <w:qFormat/>
    <w:rsid w:val="0097249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249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72492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Otávio Costa Faria</dc:creator>
  <cp:keywords/>
  <dc:description/>
  <cp:lastModifiedBy>Otávio Costa Faria</cp:lastModifiedBy>
  <cp:revision>64</cp:revision>
  <dcterms:created xsi:type="dcterms:W3CDTF">2016-03-02T19:49:00Z</dcterms:created>
  <dcterms:modified xsi:type="dcterms:W3CDTF">2016-05-05T21:49:00Z</dcterms:modified>
</cp:coreProperties>
</file>