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67" w:rsidRPr="00F35478" w:rsidRDefault="00AF7A1A" w:rsidP="00F35478">
      <w:pPr>
        <w:spacing w:after="120" w:line="240" w:lineRule="auto"/>
        <w:rPr>
          <w:b/>
        </w:rPr>
      </w:pPr>
      <w:proofErr w:type="spellStart"/>
      <w:r w:rsidRPr="00F35478">
        <w:rPr>
          <w:b/>
        </w:rPr>
        <w:t>Audio</w:t>
      </w:r>
      <w:proofErr w:type="spellEnd"/>
      <w:r w:rsidRPr="00F35478">
        <w:rPr>
          <w:b/>
        </w:rPr>
        <w:t xml:space="preserve"> 1</w:t>
      </w:r>
    </w:p>
    <w:p w:rsidR="00C36D89" w:rsidRDefault="00C36D89" w:rsidP="00F35478">
      <w:pPr>
        <w:spacing w:after="120" w:line="240" w:lineRule="auto"/>
      </w:pPr>
      <w:r>
        <w:t>Tradição Gregoriana</w:t>
      </w:r>
    </w:p>
    <w:p w:rsidR="00C36D89" w:rsidRDefault="00C36D89" w:rsidP="00F35478">
      <w:pPr>
        <w:spacing w:after="120" w:line="240" w:lineRule="auto"/>
      </w:pPr>
      <w:r>
        <w:t>Polifonia</w:t>
      </w:r>
      <w:r w:rsidR="00F35478">
        <w:t xml:space="preserve"> – monodia</w:t>
      </w:r>
    </w:p>
    <w:p w:rsidR="00F35478" w:rsidRDefault="00F35478" w:rsidP="00F35478">
      <w:pPr>
        <w:spacing w:after="120" w:line="240" w:lineRule="auto"/>
      </w:pPr>
      <w:r>
        <w:t xml:space="preserve">Cláusulas </w:t>
      </w:r>
      <w:proofErr w:type="spellStart"/>
      <w:r>
        <w:t>polifonicas</w:t>
      </w:r>
      <w:proofErr w:type="spellEnd"/>
      <w:r>
        <w:t xml:space="preserve"> em contraponto florido, presença de </w:t>
      </w:r>
      <w:proofErr w:type="spellStart"/>
      <w:r>
        <w:t>clausulae</w:t>
      </w:r>
      <w:proofErr w:type="spellEnd"/>
      <w:r>
        <w:t xml:space="preserve"> </w:t>
      </w:r>
      <w:proofErr w:type="spellStart"/>
      <w:r>
        <w:t>discantus</w:t>
      </w:r>
      <w:proofErr w:type="spellEnd"/>
    </w:p>
    <w:p w:rsidR="00AF7A1A" w:rsidRDefault="00C36D89" w:rsidP="00F35478">
      <w:pPr>
        <w:spacing w:after="120" w:line="240" w:lineRule="auto"/>
      </w:pPr>
      <w:proofErr w:type="spellStart"/>
      <w:r>
        <w:t>Al</w:t>
      </w:r>
      <w:r w:rsidR="00F35478">
        <w:t>l</w:t>
      </w:r>
      <w:r>
        <w:t>eluia</w:t>
      </w:r>
      <w:proofErr w:type="spellEnd"/>
      <w:r>
        <w:t xml:space="preserve"> (Antífona </w:t>
      </w:r>
      <w:proofErr w:type="spellStart"/>
      <w:r>
        <w:t>Al</w:t>
      </w:r>
      <w:r w:rsidR="00F35478">
        <w:t>l</w:t>
      </w:r>
      <w:r>
        <w:t>eluia</w:t>
      </w:r>
      <w:proofErr w:type="spellEnd"/>
      <w:r>
        <w:t xml:space="preserve"> – Antífona B – Antífona </w:t>
      </w:r>
      <w:proofErr w:type="spellStart"/>
      <w:r>
        <w:t>Al</w:t>
      </w:r>
      <w:r w:rsidR="00F35478">
        <w:t>l</w:t>
      </w:r>
      <w:r>
        <w:t>eluia</w:t>
      </w:r>
      <w:proofErr w:type="spellEnd"/>
      <w:r>
        <w:t>)</w:t>
      </w:r>
    </w:p>
    <w:p w:rsidR="00F35478" w:rsidRDefault="00F35478" w:rsidP="00F35478">
      <w:pPr>
        <w:spacing w:after="120" w:line="240" w:lineRule="auto"/>
      </w:pPr>
      <w:proofErr w:type="spellStart"/>
      <w:r>
        <w:t>Organum</w:t>
      </w:r>
      <w:proofErr w:type="spellEnd"/>
      <w:r>
        <w:t xml:space="preserve"> </w:t>
      </w:r>
      <w:proofErr w:type="spellStart"/>
      <w:r>
        <w:t>duplum</w:t>
      </w:r>
      <w:proofErr w:type="spellEnd"/>
      <w:r>
        <w:t xml:space="preserve"> em estilo </w:t>
      </w:r>
      <w:proofErr w:type="spellStart"/>
      <w:r>
        <w:t>Leonin</w:t>
      </w:r>
      <w:r>
        <w:t>us</w:t>
      </w:r>
      <w:proofErr w:type="spellEnd"/>
    </w:p>
    <w:p w:rsidR="00F35478" w:rsidRDefault="00F35478" w:rsidP="00F35478">
      <w:pPr>
        <w:spacing w:after="120" w:line="240" w:lineRule="auto"/>
      </w:pPr>
    </w:p>
    <w:p w:rsidR="00AF7A1A" w:rsidRDefault="00AF7A1A" w:rsidP="00F35478">
      <w:pPr>
        <w:spacing w:after="120" w:line="240" w:lineRule="auto"/>
      </w:pPr>
    </w:p>
    <w:p w:rsidR="00AF7A1A" w:rsidRPr="00F35478" w:rsidRDefault="00AF7A1A" w:rsidP="00F35478">
      <w:pPr>
        <w:spacing w:after="120" w:line="240" w:lineRule="auto"/>
        <w:rPr>
          <w:b/>
        </w:rPr>
      </w:pPr>
      <w:r w:rsidRPr="00F35478">
        <w:rPr>
          <w:b/>
        </w:rPr>
        <w:t>Áudio 2</w:t>
      </w:r>
    </w:p>
    <w:p w:rsidR="00AF7A1A" w:rsidRDefault="00C36D89" w:rsidP="00F35478">
      <w:pPr>
        <w:spacing w:after="120" w:line="240" w:lineRule="auto"/>
      </w:pPr>
      <w:r>
        <w:t>Tradição Gregoriana</w:t>
      </w:r>
    </w:p>
    <w:p w:rsidR="00C36D89" w:rsidRDefault="00C36D89" w:rsidP="00F35478">
      <w:pPr>
        <w:spacing w:after="120" w:line="240" w:lineRule="auto"/>
      </w:pPr>
      <w:r>
        <w:t>Monodia</w:t>
      </w:r>
    </w:p>
    <w:p w:rsidR="00C36D89" w:rsidRDefault="00C36D89" w:rsidP="00F35478">
      <w:pPr>
        <w:spacing w:after="120" w:line="240" w:lineRule="auto"/>
      </w:pPr>
      <w:r>
        <w:t>Frases Organizadas em Couplets</w:t>
      </w:r>
    </w:p>
    <w:p w:rsidR="00C36D89" w:rsidRDefault="00C36D89" w:rsidP="00F35478">
      <w:pPr>
        <w:spacing w:after="120" w:line="240" w:lineRule="auto"/>
      </w:pPr>
      <w:r>
        <w:t>Silábico</w:t>
      </w:r>
    </w:p>
    <w:p w:rsidR="00C36D89" w:rsidRDefault="00C36D89" w:rsidP="00F35478">
      <w:pPr>
        <w:spacing w:after="120" w:line="240" w:lineRule="auto"/>
      </w:pPr>
      <w:r>
        <w:t>Tendência à Compactação</w:t>
      </w:r>
    </w:p>
    <w:p w:rsidR="00C36D89" w:rsidRDefault="00C36D89" w:rsidP="00F35478">
      <w:pPr>
        <w:spacing w:after="120" w:line="240" w:lineRule="auto"/>
      </w:pPr>
      <w:r>
        <w:t>Sequência</w:t>
      </w:r>
    </w:p>
    <w:p w:rsidR="00C36D89" w:rsidRDefault="00C36D89" w:rsidP="00F35478">
      <w:pPr>
        <w:spacing w:after="120" w:line="240" w:lineRule="auto"/>
      </w:pPr>
    </w:p>
    <w:p w:rsidR="00AF7A1A" w:rsidRPr="00F35478" w:rsidRDefault="00AF7A1A" w:rsidP="00F35478">
      <w:pPr>
        <w:spacing w:after="120" w:line="240" w:lineRule="auto"/>
        <w:rPr>
          <w:b/>
        </w:rPr>
      </w:pPr>
      <w:r w:rsidRPr="00F35478">
        <w:rPr>
          <w:b/>
        </w:rPr>
        <w:t>Áudio 3</w:t>
      </w:r>
    </w:p>
    <w:p w:rsidR="00F35478" w:rsidRDefault="00F35478" w:rsidP="00F35478">
      <w:pPr>
        <w:spacing w:after="120" w:line="240" w:lineRule="auto"/>
      </w:pPr>
      <w:r>
        <w:t>Polifônico</w:t>
      </w:r>
    </w:p>
    <w:p w:rsidR="00F35478" w:rsidRDefault="00F35478" w:rsidP="00F35478">
      <w:pPr>
        <w:spacing w:after="120" w:line="240" w:lineRule="auto"/>
      </w:pPr>
      <w:r>
        <w:t>Secular</w:t>
      </w:r>
      <w:bookmarkStart w:id="0" w:name="_GoBack"/>
      <w:bookmarkEnd w:id="0"/>
    </w:p>
    <w:p w:rsidR="00CD66A8" w:rsidRDefault="00CD66A8" w:rsidP="00F35478">
      <w:pPr>
        <w:spacing w:after="120" w:line="240" w:lineRule="auto"/>
      </w:pPr>
      <w:r>
        <w:t>Predominantemente silábico</w:t>
      </w:r>
    </w:p>
    <w:p w:rsidR="00F35478" w:rsidRDefault="00DB09E9" w:rsidP="00F35478">
      <w:pPr>
        <w:spacing w:after="120" w:line="240" w:lineRule="auto"/>
      </w:pPr>
      <w:r>
        <w:t>Ritmo Modal</w:t>
      </w:r>
      <w:r w:rsidR="00F35478">
        <w:t xml:space="preserve"> (</w:t>
      </w:r>
      <w:proofErr w:type="spellStart"/>
      <w:r w:rsidR="00F35478">
        <w:t>ars</w:t>
      </w:r>
      <w:proofErr w:type="spellEnd"/>
      <w:r w:rsidR="00F35478">
        <w:t xml:space="preserve"> </w:t>
      </w:r>
      <w:proofErr w:type="spellStart"/>
      <w:r w:rsidR="00F35478">
        <w:t>antiqua</w:t>
      </w:r>
      <w:proofErr w:type="spellEnd"/>
      <w:r w:rsidR="00F35478">
        <w:t>)</w:t>
      </w:r>
    </w:p>
    <w:p w:rsidR="00F35478" w:rsidRDefault="00F35478" w:rsidP="00F35478">
      <w:pPr>
        <w:spacing w:after="120" w:line="240" w:lineRule="auto"/>
      </w:pPr>
      <w:proofErr w:type="spellStart"/>
      <w:r>
        <w:t>Politextualidade</w:t>
      </w:r>
      <w:proofErr w:type="spellEnd"/>
      <w:r>
        <w:t xml:space="preserve"> (moteto)</w:t>
      </w:r>
    </w:p>
    <w:p w:rsidR="00F35478" w:rsidRDefault="00F35478" w:rsidP="00F35478">
      <w:pPr>
        <w:spacing w:after="120" w:line="240" w:lineRule="auto"/>
      </w:pPr>
      <w:r>
        <w:t>Moteto</w:t>
      </w:r>
      <w:r>
        <w:t xml:space="preserve"> no estilo da </w:t>
      </w:r>
      <w:proofErr w:type="spellStart"/>
      <w:r>
        <w:t>Ars</w:t>
      </w:r>
      <w:proofErr w:type="spellEnd"/>
      <w:r>
        <w:t xml:space="preserve"> </w:t>
      </w:r>
      <w:proofErr w:type="spellStart"/>
      <w:r>
        <w:t>Antiqua</w:t>
      </w:r>
      <w:proofErr w:type="spellEnd"/>
      <w:r>
        <w:t xml:space="preserve"> (séc. XIII)</w:t>
      </w:r>
    </w:p>
    <w:p w:rsidR="00F35478" w:rsidRDefault="00F35478" w:rsidP="00F35478">
      <w:pPr>
        <w:spacing w:after="120" w:line="240" w:lineRule="auto"/>
      </w:pPr>
    </w:p>
    <w:p w:rsidR="00AF7A1A" w:rsidRDefault="00AF7A1A" w:rsidP="00F35478">
      <w:pPr>
        <w:spacing w:after="120" w:line="240" w:lineRule="auto"/>
      </w:pPr>
    </w:p>
    <w:p w:rsidR="00AF7A1A" w:rsidRPr="00F35478" w:rsidRDefault="00AF7A1A" w:rsidP="00F35478">
      <w:pPr>
        <w:spacing w:after="120" w:line="240" w:lineRule="auto"/>
        <w:rPr>
          <w:b/>
        </w:rPr>
      </w:pPr>
      <w:r w:rsidRPr="00F35478">
        <w:rPr>
          <w:b/>
        </w:rPr>
        <w:t>Áudio 4</w:t>
      </w:r>
    </w:p>
    <w:p w:rsidR="00AF7A1A" w:rsidRDefault="00F35478" w:rsidP="00F35478">
      <w:pPr>
        <w:spacing w:after="120" w:line="240" w:lineRule="auto"/>
      </w:pPr>
      <w:r>
        <w:t>Polifônico</w:t>
      </w:r>
    </w:p>
    <w:p w:rsidR="00F35478" w:rsidRDefault="00F35478" w:rsidP="00F35478">
      <w:pPr>
        <w:spacing w:after="120" w:line="240" w:lineRule="auto"/>
      </w:pPr>
      <w:r>
        <w:t>Secular</w:t>
      </w:r>
    </w:p>
    <w:p w:rsidR="00C36D89" w:rsidRDefault="00C36D89" w:rsidP="00F35478">
      <w:pPr>
        <w:spacing w:after="120" w:line="240" w:lineRule="auto"/>
      </w:pPr>
      <w:r>
        <w:t>Predominantemente</w:t>
      </w:r>
      <w:r w:rsidR="00CD66A8">
        <w:t xml:space="preserve"> silábico</w:t>
      </w:r>
      <w:r w:rsidR="00F35478">
        <w:t xml:space="preserve"> </w:t>
      </w:r>
    </w:p>
    <w:p w:rsidR="00C36D89" w:rsidRDefault="00C36D89" w:rsidP="00F35478">
      <w:pPr>
        <w:spacing w:after="120" w:line="240" w:lineRule="auto"/>
      </w:pPr>
      <w:proofErr w:type="spellStart"/>
      <w:r>
        <w:t>Politextualidade</w:t>
      </w:r>
      <w:proofErr w:type="spellEnd"/>
    </w:p>
    <w:p w:rsidR="00C36D89" w:rsidRDefault="00C36D89" w:rsidP="00F35478">
      <w:pPr>
        <w:spacing w:after="120" w:line="240" w:lineRule="auto"/>
      </w:pPr>
      <w:r>
        <w:t xml:space="preserve">Presença de </w:t>
      </w:r>
      <w:proofErr w:type="spellStart"/>
      <w:r>
        <w:t>Hoquetus</w:t>
      </w:r>
      <w:proofErr w:type="spellEnd"/>
    </w:p>
    <w:p w:rsidR="00C36D89" w:rsidRDefault="00C36D89" w:rsidP="00F35478">
      <w:pPr>
        <w:spacing w:after="120" w:line="240" w:lineRule="auto"/>
      </w:pPr>
      <w:r>
        <w:t>Cadências</w:t>
      </w:r>
    </w:p>
    <w:p w:rsidR="00CD66A8" w:rsidRDefault="00CD66A8" w:rsidP="00F35478">
      <w:pPr>
        <w:spacing w:after="120" w:line="240" w:lineRule="auto"/>
      </w:pPr>
      <w:r>
        <w:t>Música Ficta</w:t>
      </w:r>
    </w:p>
    <w:p w:rsidR="00F35478" w:rsidRDefault="00F35478" w:rsidP="00F35478">
      <w:pPr>
        <w:spacing w:after="120" w:line="240" w:lineRule="auto"/>
      </w:pPr>
      <w:r>
        <w:t>Ritmo livre d</w:t>
      </w:r>
      <w:proofErr w:type="spellStart"/>
      <w:r>
        <w:t xml:space="preserve">os </w:t>
      </w:r>
      <w:proofErr w:type="spellEnd"/>
      <w:r>
        <w:t>modos rítmicos</w:t>
      </w:r>
    </w:p>
    <w:p w:rsidR="00C36D89" w:rsidRDefault="00C36D89" w:rsidP="00F35478">
      <w:pPr>
        <w:spacing w:after="120" w:line="240" w:lineRule="auto"/>
      </w:pPr>
      <w:proofErr w:type="spellStart"/>
      <w:r>
        <w:t>Ars</w:t>
      </w:r>
      <w:proofErr w:type="spellEnd"/>
      <w:r>
        <w:t xml:space="preserve"> Nova</w:t>
      </w:r>
    </w:p>
    <w:p w:rsidR="00F35478" w:rsidRPr="00AF7A1A" w:rsidRDefault="00F35478">
      <w:pPr>
        <w:spacing w:after="120" w:line="240" w:lineRule="auto"/>
      </w:pPr>
      <w:r>
        <w:t xml:space="preserve">Moteto a 3 vozes, </w:t>
      </w:r>
      <w:proofErr w:type="spellStart"/>
      <w:r>
        <w:t>ars</w:t>
      </w:r>
      <w:proofErr w:type="spellEnd"/>
      <w:r>
        <w:t xml:space="preserve"> nova (séc. XIV)</w:t>
      </w:r>
    </w:p>
    <w:sectPr w:rsidR="00F35478" w:rsidRPr="00AF7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1A"/>
    <w:rsid w:val="002C06F8"/>
    <w:rsid w:val="006919B6"/>
    <w:rsid w:val="00AF7A1A"/>
    <w:rsid w:val="00BD5597"/>
    <w:rsid w:val="00C36D89"/>
    <w:rsid w:val="00CD66A8"/>
    <w:rsid w:val="00DB09E9"/>
    <w:rsid w:val="00E42267"/>
    <w:rsid w:val="00F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15D1"/>
  <w15:docId w15:val="{8710E428-1E50-4AA6-89A0-4551608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Lucas</dc:creator>
  <cp:lastModifiedBy>Monica Lucas</cp:lastModifiedBy>
  <cp:revision>2</cp:revision>
  <dcterms:created xsi:type="dcterms:W3CDTF">2018-04-16T18:50:00Z</dcterms:created>
  <dcterms:modified xsi:type="dcterms:W3CDTF">2018-04-16T18:50:00Z</dcterms:modified>
</cp:coreProperties>
</file>