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A3" w:rsidRDefault="00CA22B9" w:rsidP="00CA22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Teoria Geral do Estado ou Teoria do Estado?</w:t>
      </w:r>
    </w:p>
    <w:p w:rsidR="00CA22B9" w:rsidRDefault="00CA22B9" w:rsidP="00CA22B9">
      <w:pPr>
        <w:spacing w:after="0" w:line="360" w:lineRule="auto"/>
        <w:jc w:val="center"/>
        <w:rPr>
          <w:rFonts w:ascii="Times New Roman" w:hAnsi="Times New Roman" w:cs="Times New Roman"/>
          <w:b/>
          <w:sz w:val="24"/>
          <w:szCs w:val="24"/>
        </w:rPr>
      </w:pPr>
    </w:p>
    <w:p w:rsidR="0098387B" w:rsidRPr="0098387B" w:rsidRDefault="0098387B" w:rsidP="00CA22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 Introdução e justificativa para o estudo do tema </w:t>
      </w:r>
    </w:p>
    <w:p w:rsidR="0091656B" w:rsidRDefault="0091656B" w:rsidP="00CA22B9">
      <w:pPr>
        <w:spacing w:after="0" w:line="360" w:lineRule="auto"/>
        <w:jc w:val="both"/>
        <w:rPr>
          <w:rFonts w:ascii="Times New Roman" w:hAnsi="Times New Roman" w:cs="Times New Roman"/>
          <w:sz w:val="24"/>
          <w:szCs w:val="24"/>
        </w:rPr>
      </w:pPr>
    </w:p>
    <w:p w:rsidR="00CA22B9" w:rsidRDefault="00CA22B9"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presente capítulo visa discuti</w:t>
      </w:r>
      <w:r w:rsidR="00C80828">
        <w:rPr>
          <w:rFonts w:ascii="Times New Roman" w:hAnsi="Times New Roman" w:cs="Times New Roman"/>
          <w:sz w:val="24"/>
          <w:szCs w:val="24"/>
        </w:rPr>
        <w:t>r qual a metodologia científica -</w:t>
      </w:r>
      <w:r>
        <w:rPr>
          <w:rFonts w:ascii="Times New Roman" w:hAnsi="Times New Roman" w:cs="Times New Roman"/>
          <w:sz w:val="24"/>
          <w:szCs w:val="24"/>
        </w:rPr>
        <w:t xml:space="preserve"> se é que podemos compreender o estudo do Estado a partir de critérios metodológicos e científico</w:t>
      </w:r>
      <w:r w:rsidR="00C80828">
        <w:rPr>
          <w:rFonts w:ascii="Times New Roman" w:hAnsi="Times New Roman" w:cs="Times New Roman"/>
          <w:sz w:val="24"/>
          <w:szCs w:val="24"/>
        </w:rPr>
        <w:t xml:space="preserve">s - </w:t>
      </w:r>
      <w:r>
        <w:rPr>
          <w:rFonts w:ascii="Times New Roman" w:hAnsi="Times New Roman" w:cs="Times New Roman"/>
          <w:sz w:val="24"/>
          <w:szCs w:val="24"/>
        </w:rPr>
        <w:t xml:space="preserve">que melhor explica o fenômeno estatal no século que se descortina. </w:t>
      </w:r>
    </w:p>
    <w:p w:rsidR="00CA22B9" w:rsidRDefault="00CA22B9" w:rsidP="00CA22B9">
      <w:pPr>
        <w:spacing w:after="0" w:line="360" w:lineRule="auto"/>
        <w:jc w:val="both"/>
        <w:rPr>
          <w:rFonts w:ascii="Times New Roman" w:hAnsi="Times New Roman" w:cs="Times New Roman"/>
          <w:sz w:val="24"/>
          <w:szCs w:val="24"/>
        </w:rPr>
      </w:pPr>
    </w:p>
    <w:p w:rsidR="00CA22B9" w:rsidRDefault="00CA22B9"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objetivo da proposta acima apresentada busca compreender se os conceitos estruturantes da noção do Estado moderno, fundamentais para a concepção do fenômeno estatal ao longo dos últimos séculos, ainda são capazes de estruturar os valores que baseiam e também norteiam a existência do Estado contemporâneo</w:t>
      </w:r>
      <w:r w:rsidR="00F91152">
        <w:rPr>
          <w:rFonts w:ascii="Times New Roman" w:hAnsi="Times New Roman" w:cs="Times New Roman"/>
          <w:sz w:val="24"/>
          <w:szCs w:val="24"/>
        </w:rPr>
        <w:t xml:space="preserve">. </w:t>
      </w:r>
    </w:p>
    <w:p w:rsidR="0091656B" w:rsidRDefault="0091656B" w:rsidP="00CA22B9">
      <w:pPr>
        <w:spacing w:after="0" w:line="360" w:lineRule="auto"/>
        <w:jc w:val="both"/>
        <w:rPr>
          <w:rFonts w:ascii="Times New Roman" w:hAnsi="Times New Roman" w:cs="Times New Roman"/>
          <w:sz w:val="24"/>
          <w:szCs w:val="24"/>
        </w:rPr>
      </w:pPr>
    </w:p>
    <w:p w:rsidR="0091656B" w:rsidRDefault="0091656B"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que justifica a existência de uma teoria geral que explique o fenômeno estatal na contemporaneidade é justamente buscar saber se ainda existem eleme</w:t>
      </w:r>
      <w:r w:rsidR="00301A43">
        <w:rPr>
          <w:rFonts w:ascii="Times New Roman" w:hAnsi="Times New Roman" w:cs="Times New Roman"/>
          <w:sz w:val="24"/>
          <w:szCs w:val="24"/>
        </w:rPr>
        <w:t>ntos comuns que caracterizam o E</w:t>
      </w:r>
      <w:r>
        <w:rPr>
          <w:rFonts w:ascii="Times New Roman" w:hAnsi="Times New Roman" w:cs="Times New Roman"/>
          <w:sz w:val="24"/>
          <w:szCs w:val="24"/>
        </w:rPr>
        <w:t xml:space="preserve">stado como uma instituição ou se, em um determinado momento da história, após o rompimento de barreiras econômicas, culturais e humanas, contraponde-se ao fortalecimento de valores fundamentalistas, como contracorrente, não há mais que se falar </w:t>
      </w:r>
      <w:r w:rsidR="000E2EA8">
        <w:rPr>
          <w:rFonts w:ascii="Times New Roman" w:hAnsi="Times New Roman" w:cs="Times New Roman"/>
          <w:sz w:val="24"/>
          <w:szCs w:val="24"/>
        </w:rPr>
        <w:t xml:space="preserve">na </w:t>
      </w:r>
      <w:r w:rsidR="00301A43">
        <w:rPr>
          <w:rFonts w:ascii="Times New Roman" w:hAnsi="Times New Roman" w:cs="Times New Roman"/>
          <w:sz w:val="24"/>
          <w:szCs w:val="24"/>
        </w:rPr>
        <w:t>necessidade de se conceituar o E</w:t>
      </w:r>
      <w:r>
        <w:rPr>
          <w:rFonts w:ascii="Times New Roman" w:hAnsi="Times New Roman" w:cs="Times New Roman"/>
          <w:sz w:val="24"/>
          <w:szCs w:val="24"/>
        </w:rPr>
        <w:t xml:space="preserve">stado ou não existe mais, de fato, elementos que o caracterizem como um fenômeno digno da atenção de uma teoria geral. </w:t>
      </w:r>
    </w:p>
    <w:p w:rsidR="00301A43" w:rsidRDefault="00301A43" w:rsidP="00CA22B9">
      <w:pPr>
        <w:spacing w:after="0" w:line="360" w:lineRule="auto"/>
        <w:jc w:val="both"/>
        <w:rPr>
          <w:rFonts w:ascii="Times New Roman" w:hAnsi="Times New Roman" w:cs="Times New Roman"/>
          <w:sz w:val="24"/>
          <w:szCs w:val="24"/>
        </w:rPr>
      </w:pPr>
    </w:p>
    <w:p w:rsidR="00301A43" w:rsidRDefault="00301A43"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fins metodológicos, nunca é demais ressaltar que o Estado é o objeto de estudo de uma teoria geral, que busca, a partir de critérios científicos, constituir o conceito e busca definir valores que estruturam a existênc</w:t>
      </w:r>
      <w:r w:rsidR="001D5584">
        <w:rPr>
          <w:rFonts w:ascii="Times New Roman" w:hAnsi="Times New Roman" w:cs="Times New Roman"/>
          <w:sz w:val="24"/>
          <w:szCs w:val="24"/>
        </w:rPr>
        <w:t>ia deste fenômeno sobre o qual o</w:t>
      </w:r>
      <w:r>
        <w:rPr>
          <w:rFonts w:ascii="Times New Roman" w:hAnsi="Times New Roman" w:cs="Times New Roman"/>
          <w:sz w:val="24"/>
          <w:szCs w:val="24"/>
        </w:rPr>
        <w:t xml:space="preserve">ra nos debruçamos. </w:t>
      </w:r>
    </w:p>
    <w:p w:rsidR="00301A43" w:rsidRDefault="00301A43" w:rsidP="00CA22B9">
      <w:pPr>
        <w:spacing w:after="0" w:line="360" w:lineRule="auto"/>
        <w:jc w:val="both"/>
        <w:rPr>
          <w:rFonts w:ascii="Times New Roman" w:hAnsi="Times New Roman" w:cs="Times New Roman"/>
          <w:sz w:val="24"/>
          <w:szCs w:val="24"/>
        </w:rPr>
      </w:pPr>
    </w:p>
    <w:p w:rsidR="00301A43" w:rsidRDefault="00301A43"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 se esses valores, quando justificaram o surgimento de uma teoria geral do Estado, foram calcados </w:t>
      </w:r>
      <w:r w:rsidR="001D5584">
        <w:rPr>
          <w:rFonts w:ascii="Times New Roman" w:hAnsi="Times New Roman" w:cs="Times New Roman"/>
          <w:sz w:val="24"/>
          <w:szCs w:val="24"/>
        </w:rPr>
        <w:t>nos ideais do</w:t>
      </w:r>
      <w:r>
        <w:rPr>
          <w:rFonts w:ascii="Times New Roman" w:hAnsi="Times New Roman" w:cs="Times New Roman"/>
          <w:sz w:val="24"/>
          <w:szCs w:val="24"/>
        </w:rPr>
        <w:t xml:space="preserve"> liberalismo e na contraposição às monarquias absolutistas, importa saber se na contemporaneidade há elementos axiológicos que ainda justifiquem colocar o Estado como objeto de uma metodologia, o que serviria de base e fundamento para a continuidade de uma teoria geral. </w:t>
      </w:r>
    </w:p>
    <w:p w:rsidR="0091656B" w:rsidRDefault="0091656B" w:rsidP="00CA22B9">
      <w:pPr>
        <w:spacing w:after="0" w:line="360" w:lineRule="auto"/>
        <w:jc w:val="both"/>
        <w:rPr>
          <w:rFonts w:ascii="Times New Roman" w:hAnsi="Times New Roman" w:cs="Times New Roman"/>
          <w:sz w:val="24"/>
          <w:szCs w:val="24"/>
        </w:rPr>
      </w:pPr>
    </w:p>
    <w:p w:rsidR="0091656B" w:rsidRDefault="0091656B"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fato que após o advento do Estado de direito, a globalização e o acirramento das diferenças, principalmente entre valores orientais e ocidentais, uma teoria da </w:t>
      </w:r>
      <w:r>
        <w:rPr>
          <w:rFonts w:ascii="Times New Roman" w:hAnsi="Times New Roman" w:cs="Times New Roman"/>
          <w:sz w:val="24"/>
          <w:szCs w:val="24"/>
        </w:rPr>
        <w:lastRenderedPageBreak/>
        <w:t>constituição pode ser muito mais producente para explicar a existência do fenômeno estata</w:t>
      </w:r>
      <w:r w:rsidR="00301A43">
        <w:rPr>
          <w:rFonts w:ascii="Times New Roman" w:hAnsi="Times New Roman" w:cs="Times New Roman"/>
          <w:sz w:val="24"/>
          <w:szCs w:val="24"/>
        </w:rPr>
        <w:t>l em contraposição à teoria do E</w:t>
      </w:r>
      <w:r>
        <w:rPr>
          <w:rFonts w:ascii="Times New Roman" w:hAnsi="Times New Roman" w:cs="Times New Roman"/>
          <w:sz w:val="24"/>
          <w:szCs w:val="24"/>
        </w:rPr>
        <w:t>stado</w:t>
      </w:r>
      <w:r w:rsidR="00EB6467">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Entretanto, será que há ainda elementos comuns que vão alem da estrutura normativa estatal e que de fato justifique a </w:t>
      </w:r>
      <w:r w:rsidR="009B0BD3">
        <w:rPr>
          <w:rFonts w:ascii="Times New Roman" w:hAnsi="Times New Roman" w:cs="Times New Roman"/>
          <w:sz w:val="24"/>
          <w:szCs w:val="24"/>
        </w:rPr>
        <w:t xml:space="preserve">atenção para uma teoria geral? </w:t>
      </w:r>
    </w:p>
    <w:p w:rsidR="0091656B" w:rsidRDefault="0091656B" w:rsidP="00CA22B9">
      <w:pPr>
        <w:spacing w:after="0" w:line="360" w:lineRule="auto"/>
        <w:jc w:val="both"/>
        <w:rPr>
          <w:rFonts w:ascii="Times New Roman" w:hAnsi="Times New Roman" w:cs="Times New Roman"/>
          <w:sz w:val="24"/>
          <w:szCs w:val="24"/>
        </w:rPr>
      </w:pPr>
    </w:p>
    <w:p w:rsidR="0091656B" w:rsidRDefault="0091656B"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que de fato caracteriza o Estado contemporâneo e o contrapõe aos valores sedimentados pela teoria geral do </w:t>
      </w:r>
      <w:r w:rsidR="009B0BD3">
        <w:rPr>
          <w:rFonts w:ascii="Times New Roman" w:hAnsi="Times New Roman" w:cs="Times New Roman"/>
          <w:sz w:val="24"/>
          <w:szCs w:val="24"/>
        </w:rPr>
        <w:t>Estado moderno, que poderiam justificar a existência de uma nova teoria geral? Em última a</w:t>
      </w:r>
      <w:r w:rsidR="000B4262">
        <w:rPr>
          <w:rFonts w:ascii="Times New Roman" w:hAnsi="Times New Roman" w:cs="Times New Roman"/>
          <w:sz w:val="24"/>
          <w:szCs w:val="24"/>
        </w:rPr>
        <w:t>nálise, podemos ainda falar de E</w:t>
      </w:r>
      <w:r w:rsidR="009B0BD3">
        <w:rPr>
          <w:rFonts w:ascii="Times New Roman" w:hAnsi="Times New Roman" w:cs="Times New Roman"/>
          <w:sz w:val="24"/>
          <w:szCs w:val="24"/>
        </w:rPr>
        <w:t>stado política e juridicamente constituído, mesmo após os processos de abertura advindo</w:t>
      </w:r>
      <w:r w:rsidR="003814E1">
        <w:rPr>
          <w:rFonts w:ascii="Times New Roman" w:hAnsi="Times New Roman" w:cs="Times New Roman"/>
          <w:sz w:val="24"/>
          <w:szCs w:val="24"/>
        </w:rPr>
        <w:t>s</w:t>
      </w:r>
      <w:r w:rsidR="009B0BD3">
        <w:rPr>
          <w:rFonts w:ascii="Times New Roman" w:hAnsi="Times New Roman" w:cs="Times New Roman"/>
          <w:sz w:val="24"/>
          <w:szCs w:val="24"/>
        </w:rPr>
        <w:t xml:space="preserve"> das diferentes formas de globalização que o mundo sofreu nas últimas décadas? </w:t>
      </w:r>
    </w:p>
    <w:p w:rsidR="00F91152" w:rsidRDefault="00F91152" w:rsidP="00CA22B9">
      <w:pPr>
        <w:spacing w:after="0" w:line="360" w:lineRule="auto"/>
        <w:jc w:val="both"/>
        <w:rPr>
          <w:rFonts w:ascii="Times New Roman" w:hAnsi="Times New Roman" w:cs="Times New Roman"/>
          <w:sz w:val="24"/>
          <w:szCs w:val="24"/>
        </w:rPr>
      </w:pPr>
    </w:p>
    <w:p w:rsidR="0098387B" w:rsidRDefault="00301A43" w:rsidP="00CA22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II – A evolução do E</w:t>
      </w:r>
      <w:r w:rsidR="0098387B">
        <w:rPr>
          <w:rFonts w:ascii="Times New Roman" w:hAnsi="Times New Roman" w:cs="Times New Roman"/>
          <w:b/>
          <w:sz w:val="24"/>
          <w:szCs w:val="24"/>
        </w:rPr>
        <w:t>stado na história humana e seus elementos comuns: fundamentos para o</w:t>
      </w:r>
      <w:r>
        <w:rPr>
          <w:rFonts w:ascii="Times New Roman" w:hAnsi="Times New Roman" w:cs="Times New Roman"/>
          <w:b/>
          <w:sz w:val="24"/>
          <w:szCs w:val="24"/>
        </w:rPr>
        <w:t xml:space="preserve"> estudo de uma teoria geral do E</w:t>
      </w:r>
      <w:r w:rsidR="0098387B">
        <w:rPr>
          <w:rFonts w:ascii="Times New Roman" w:hAnsi="Times New Roman" w:cs="Times New Roman"/>
          <w:b/>
          <w:sz w:val="24"/>
          <w:szCs w:val="24"/>
        </w:rPr>
        <w:t xml:space="preserve">stado </w:t>
      </w:r>
    </w:p>
    <w:p w:rsidR="0098387B" w:rsidRPr="0098387B" w:rsidRDefault="0098387B" w:rsidP="00CA22B9">
      <w:pPr>
        <w:spacing w:after="0" w:line="360" w:lineRule="auto"/>
        <w:jc w:val="both"/>
        <w:rPr>
          <w:rFonts w:ascii="Times New Roman" w:hAnsi="Times New Roman" w:cs="Times New Roman"/>
          <w:b/>
          <w:sz w:val="24"/>
          <w:szCs w:val="24"/>
        </w:rPr>
      </w:pPr>
    </w:p>
    <w:p w:rsidR="00301A43" w:rsidRDefault="00F91152" w:rsidP="00A35B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Não há que se negar o fato de q</w:t>
      </w:r>
      <w:r w:rsidR="00301A43">
        <w:rPr>
          <w:rFonts w:ascii="Times New Roman" w:hAnsi="Times New Roman" w:cs="Times New Roman"/>
          <w:sz w:val="24"/>
          <w:szCs w:val="24"/>
        </w:rPr>
        <w:t>ue a estrutura e o conceito de E</w:t>
      </w:r>
      <w:r>
        <w:rPr>
          <w:rFonts w:ascii="Times New Roman" w:hAnsi="Times New Roman" w:cs="Times New Roman"/>
          <w:sz w:val="24"/>
          <w:szCs w:val="24"/>
        </w:rPr>
        <w:t>stado modificaram-se ao longo do processo de aperfeiçoam</w:t>
      </w:r>
      <w:r w:rsidR="00726FBE">
        <w:rPr>
          <w:rFonts w:ascii="Times New Roman" w:hAnsi="Times New Roman" w:cs="Times New Roman"/>
          <w:sz w:val="24"/>
          <w:szCs w:val="24"/>
        </w:rPr>
        <w:t xml:space="preserve">ento da própria sociedade. </w:t>
      </w:r>
      <w:r w:rsidR="00A35B6F">
        <w:rPr>
          <w:rFonts w:ascii="Times New Roman" w:hAnsi="Times New Roman" w:cs="Times New Roman"/>
          <w:sz w:val="24"/>
          <w:szCs w:val="24"/>
        </w:rPr>
        <w:t>Juntamente com a evolução do</w:t>
      </w:r>
      <w:r w:rsidR="000E2EA8">
        <w:rPr>
          <w:rFonts w:ascii="Times New Roman" w:hAnsi="Times New Roman" w:cs="Times New Roman"/>
          <w:sz w:val="24"/>
          <w:szCs w:val="24"/>
        </w:rPr>
        <w:t xml:space="preserve"> fenômeno estatal</w:t>
      </w:r>
      <w:r w:rsidR="00A35B6F">
        <w:rPr>
          <w:rFonts w:ascii="Times New Roman" w:hAnsi="Times New Roman" w:cs="Times New Roman"/>
          <w:sz w:val="24"/>
          <w:szCs w:val="24"/>
        </w:rPr>
        <w:t xml:space="preserve">, outros conceitos </w:t>
      </w:r>
      <w:r w:rsidR="000E2EA8">
        <w:rPr>
          <w:rFonts w:ascii="Times New Roman" w:hAnsi="Times New Roman" w:cs="Times New Roman"/>
          <w:sz w:val="24"/>
          <w:szCs w:val="24"/>
        </w:rPr>
        <w:t xml:space="preserve">elementares </w:t>
      </w:r>
      <w:r w:rsidR="00A35B6F">
        <w:rPr>
          <w:rFonts w:ascii="Times New Roman" w:hAnsi="Times New Roman" w:cs="Times New Roman"/>
          <w:sz w:val="24"/>
          <w:szCs w:val="24"/>
        </w:rPr>
        <w:t xml:space="preserve">também se aperfeiçoaram, a exemplo do que ocorreu com o poder. </w:t>
      </w:r>
    </w:p>
    <w:p w:rsidR="00301A43" w:rsidRDefault="00301A43" w:rsidP="00A35B6F">
      <w:pPr>
        <w:spacing w:after="0" w:line="360" w:lineRule="auto"/>
        <w:jc w:val="both"/>
        <w:rPr>
          <w:rFonts w:ascii="Times New Roman" w:hAnsi="Times New Roman" w:cs="Times New Roman"/>
          <w:sz w:val="24"/>
          <w:szCs w:val="24"/>
        </w:rPr>
      </w:pPr>
    </w:p>
    <w:p w:rsidR="00A35B6F" w:rsidRDefault="00A35B6F" w:rsidP="00301A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w:t>
      </w:r>
      <w:r w:rsidR="00120C22">
        <w:rPr>
          <w:rFonts w:ascii="Times New Roman" w:hAnsi="Times New Roman" w:cs="Times New Roman"/>
          <w:sz w:val="24"/>
          <w:szCs w:val="24"/>
        </w:rPr>
        <w:t>,</w:t>
      </w:r>
      <w:r>
        <w:rPr>
          <w:rFonts w:ascii="Times New Roman" w:hAnsi="Times New Roman" w:cs="Times New Roman"/>
          <w:sz w:val="24"/>
          <w:szCs w:val="24"/>
        </w:rPr>
        <w:t xml:space="preserve"> nos primórdios da civilização</w:t>
      </w:r>
      <w:r w:rsidR="00C80828">
        <w:rPr>
          <w:rFonts w:ascii="Times New Roman" w:hAnsi="Times New Roman" w:cs="Times New Roman"/>
          <w:sz w:val="24"/>
          <w:szCs w:val="24"/>
        </w:rPr>
        <w:t>, o detentor do poder era aquele</w:t>
      </w:r>
      <w:r>
        <w:rPr>
          <w:rFonts w:ascii="Times New Roman" w:hAnsi="Times New Roman" w:cs="Times New Roman"/>
          <w:sz w:val="24"/>
          <w:szCs w:val="24"/>
        </w:rPr>
        <w:t xml:space="preserve"> que possuía maior força física, posteriormente o deteve </w:t>
      </w:r>
      <w:r w:rsidR="000E2EA8">
        <w:rPr>
          <w:rFonts w:ascii="Times New Roman" w:hAnsi="Times New Roman" w:cs="Times New Roman"/>
          <w:sz w:val="24"/>
          <w:szCs w:val="24"/>
        </w:rPr>
        <w:t>quem possuía a melhor condição e</w:t>
      </w:r>
      <w:r>
        <w:rPr>
          <w:rFonts w:ascii="Times New Roman" w:hAnsi="Times New Roman" w:cs="Times New Roman"/>
          <w:sz w:val="24"/>
          <w:szCs w:val="24"/>
        </w:rPr>
        <w:t>conômica (poder</w:t>
      </w:r>
      <w:r w:rsidR="00301A43">
        <w:rPr>
          <w:rFonts w:ascii="Times New Roman" w:hAnsi="Times New Roman" w:cs="Times New Roman"/>
          <w:sz w:val="24"/>
          <w:szCs w:val="24"/>
        </w:rPr>
        <w:t xml:space="preserve"> econômico). Após o advento do E</w:t>
      </w:r>
      <w:r>
        <w:rPr>
          <w:rFonts w:ascii="Times New Roman" w:hAnsi="Times New Roman" w:cs="Times New Roman"/>
          <w:sz w:val="24"/>
          <w:szCs w:val="24"/>
        </w:rPr>
        <w:t>stado de direito, o poder passou a ser exercido a partir do contrato social (poder so</w:t>
      </w:r>
      <w:r w:rsidR="000B4262">
        <w:rPr>
          <w:rFonts w:ascii="Times New Roman" w:hAnsi="Times New Roman" w:cs="Times New Roman"/>
          <w:sz w:val="24"/>
          <w:szCs w:val="24"/>
        </w:rPr>
        <w:t>cial e político). Assim como o E</w:t>
      </w:r>
      <w:r>
        <w:rPr>
          <w:rFonts w:ascii="Times New Roman" w:hAnsi="Times New Roman" w:cs="Times New Roman"/>
          <w:sz w:val="24"/>
          <w:szCs w:val="24"/>
        </w:rPr>
        <w:t xml:space="preserve">stado, é fato que os elementos que o compõem também se aperfeiçoaram. </w:t>
      </w:r>
    </w:p>
    <w:p w:rsidR="00A35B6F" w:rsidRDefault="00A35B6F" w:rsidP="00A35B6F">
      <w:pPr>
        <w:spacing w:after="0" w:line="360" w:lineRule="auto"/>
        <w:jc w:val="both"/>
        <w:rPr>
          <w:rFonts w:ascii="Times New Roman" w:hAnsi="Times New Roman" w:cs="Times New Roman"/>
          <w:sz w:val="24"/>
          <w:szCs w:val="24"/>
        </w:rPr>
      </w:pPr>
    </w:p>
    <w:p w:rsidR="00C52D2B" w:rsidRDefault="00301A43" w:rsidP="00C52D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aperfeiçoamento do E</w:t>
      </w:r>
      <w:r w:rsidR="00C52D2B">
        <w:rPr>
          <w:rFonts w:ascii="Times New Roman" w:hAnsi="Times New Roman" w:cs="Times New Roman"/>
          <w:sz w:val="24"/>
          <w:szCs w:val="24"/>
        </w:rPr>
        <w:t xml:space="preserve">stado coincide com o processo evolutivo da própria sociedade. Antes, porém, de buscar afirmar quais são os elementos constitutivos que ensejaram a criação de uma teoria geral que legitimasse a função estatal, parece-nos de </w:t>
      </w:r>
      <w:r w:rsidR="00C52D2B">
        <w:rPr>
          <w:rFonts w:ascii="Times New Roman" w:hAnsi="Times New Roman" w:cs="Times New Roman"/>
          <w:sz w:val="24"/>
          <w:szCs w:val="24"/>
        </w:rPr>
        <w:lastRenderedPageBreak/>
        <w:t>fundamental importância pontua</w:t>
      </w:r>
      <w:r w:rsidR="000E2EA8">
        <w:rPr>
          <w:rFonts w:ascii="Times New Roman" w:hAnsi="Times New Roman" w:cs="Times New Roman"/>
          <w:sz w:val="24"/>
          <w:szCs w:val="24"/>
        </w:rPr>
        <w:t>r os estágios históricos de</w:t>
      </w:r>
      <w:r w:rsidR="00C52D2B">
        <w:rPr>
          <w:rFonts w:ascii="Times New Roman" w:hAnsi="Times New Roman" w:cs="Times New Roman"/>
          <w:sz w:val="24"/>
          <w:szCs w:val="24"/>
        </w:rPr>
        <w:t xml:space="preserve"> desenvol</w:t>
      </w:r>
      <w:r>
        <w:rPr>
          <w:rFonts w:ascii="Times New Roman" w:hAnsi="Times New Roman" w:cs="Times New Roman"/>
          <w:sz w:val="24"/>
          <w:szCs w:val="24"/>
        </w:rPr>
        <w:t>vimento do próprio conceito de E</w:t>
      </w:r>
      <w:r w:rsidR="00C52D2B">
        <w:rPr>
          <w:rFonts w:ascii="Times New Roman" w:hAnsi="Times New Roman" w:cs="Times New Roman"/>
          <w:sz w:val="24"/>
          <w:szCs w:val="24"/>
        </w:rPr>
        <w:t xml:space="preserve">stado, </w:t>
      </w:r>
    </w:p>
    <w:p w:rsidR="00C52D2B" w:rsidRDefault="00C52D2B" w:rsidP="00C52D2B">
      <w:pPr>
        <w:spacing w:after="0" w:line="360" w:lineRule="auto"/>
        <w:ind w:firstLine="708"/>
        <w:jc w:val="both"/>
        <w:rPr>
          <w:rFonts w:ascii="Times New Roman" w:hAnsi="Times New Roman" w:cs="Times New Roman"/>
          <w:sz w:val="24"/>
          <w:szCs w:val="24"/>
        </w:rPr>
      </w:pPr>
    </w:p>
    <w:p w:rsidR="00CA22B9" w:rsidRDefault="00A35B6F" w:rsidP="00A35B6F">
      <w:pPr>
        <w:spacing w:after="0" w:line="360" w:lineRule="auto"/>
        <w:ind w:firstLine="708"/>
        <w:jc w:val="both"/>
        <w:rPr>
          <w:rFonts w:ascii="Times New Roman" w:hAnsi="Times New Roman" w:cs="Times New Roman"/>
          <w:sz w:val="24"/>
          <w:szCs w:val="24"/>
        </w:rPr>
      </w:pPr>
      <w:r w:rsidRPr="00A35B6F">
        <w:rPr>
          <w:rFonts w:ascii="Times New Roman" w:hAnsi="Times New Roman" w:cs="Times New Roman"/>
          <w:sz w:val="24"/>
          <w:szCs w:val="24"/>
        </w:rPr>
        <w:t xml:space="preserve">Conforme nos </w:t>
      </w:r>
      <w:proofErr w:type="gramStart"/>
      <w:r w:rsidRPr="00A35B6F">
        <w:rPr>
          <w:rFonts w:ascii="Times New Roman" w:hAnsi="Times New Roman" w:cs="Times New Roman"/>
          <w:sz w:val="24"/>
          <w:szCs w:val="24"/>
        </w:rPr>
        <w:t>lembra</w:t>
      </w:r>
      <w:proofErr w:type="gramEnd"/>
      <w:r w:rsidRPr="00A35B6F">
        <w:rPr>
          <w:rFonts w:ascii="Times New Roman" w:hAnsi="Times New Roman" w:cs="Times New Roman"/>
          <w:sz w:val="24"/>
          <w:szCs w:val="24"/>
        </w:rPr>
        <w:t xml:space="preserve"> Jorge Miranda,</w:t>
      </w:r>
      <w:r w:rsidR="00EB6467">
        <w:rPr>
          <w:rFonts w:ascii="Times New Roman" w:hAnsi="Times New Roman" w:cs="Times New Roman"/>
          <w:sz w:val="24"/>
          <w:szCs w:val="24"/>
        </w:rPr>
        <w:t xml:space="preserve"> com o advento do antigo E</w:t>
      </w:r>
      <w:r>
        <w:rPr>
          <w:rFonts w:ascii="Times New Roman" w:hAnsi="Times New Roman" w:cs="Times New Roman"/>
          <w:sz w:val="24"/>
          <w:szCs w:val="24"/>
        </w:rPr>
        <w:t>stado oriental, era impossível segregar o poder político do poder religioso. A monarquia confundia-se, em sua essência, com a teocracia</w:t>
      </w:r>
      <w:r w:rsidR="00120C22">
        <w:rPr>
          <w:rFonts w:ascii="Times New Roman" w:hAnsi="Times New Roman" w:cs="Times New Roman"/>
          <w:sz w:val="24"/>
          <w:szCs w:val="24"/>
        </w:rPr>
        <w:t>,</w:t>
      </w:r>
      <w:r>
        <w:rPr>
          <w:rFonts w:ascii="Times New Roman" w:hAnsi="Times New Roman" w:cs="Times New Roman"/>
          <w:sz w:val="24"/>
          <w:szCs w:val="24"/>
        </w:rPr>
        <w:t xml:space="preserve"> e o monarca era adorado como um deus. Não havia que se falar em igualdade, sendo a sociedade um espelho dessa junção de valores, hierárquica e sem qualquer garantia jurídica aos indivíduos.</w:t>
      </w:r>
      <w:proofErr w:type="gramStart"/>
      <w:r>
        <w:rPr>
          <w:rStyle w:val="Refdenotaderodap"/>
          <w:rFonts w:ascii="Times New Roman" w:hAnsi="Times New Roman" w:cs="Times New Roman"/>
          <w:sz w:val="24"/>
          <w:szCs w:val="24"/>
        </w:rPr>
        <w:footnoteReference w:id="2"/>
      </w:r>
      <w:proofErr w:type="gramEnd"/>
    </w:p>
    <w:p w:rsidR="00A35B6F" w:rsidRDefault="00A35B6F" w:rsidP="00A35B6F">
      <w:pPr>
        <w:spacing w:after="0" w:line="360" w:lineRule="auto"/>
        <w:ind w:firstLine="708"/>
        <w:jc w:val="both"/>
        <w:rPr>
          <w:rFonts w:ascii="Times New Roman" w:hAnsi="Times New Roman" w:cs="Times New Roman"/>
          <w:sz w:val="24"/>
          <w:szCs w:val="24"/>
        </w:rPr>
      </w:pPr>
    </w:p>
    <w:p w:rsidR="00CE1CC9" w:rsidRDefault="00A35B6F" w:rsidP="004B2A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Estado helênico, que perdurou aproximadamente de 1.100 a </w:t>
      </w:r>
      <w:proofErr w:type="gramStart"/>
      <w:r>
        <w:rPr>
          <w:rFonts w:ascii="Times New Roman" w:hAnsi="Times New Roman" w:cs="Times New Roman"/>
          <w:sz w:val="24"/>
          <w:szCs w:val="24"/>
        </w:rPr>
        <w:t>140 A.C.</w:t>
      </w:r>
      <w:proofErr w:type="gramEnd"/>
      <w:r w:rsidR="000E2EA8">
        <w:rPr>
          <w:rFonts w:ascii="Times New Roman" w:hAnsi="Times New Roman" w:cs="Times New Roman"/>
          <w:sz w:val="24"/>
          <w:szCs w:val="24"/>
        </w:rPr>
        <w:t>, por  su</w:t>
      </w:r>
      <w:r>
        <w:rPr>
          <w:rFonts w:ascii="Times New Roman" w:hAnsi="Times New Roman" w:cs="Times New Roman"/>
          <w:sz w:val="24"/>
          <w:szCs w:val="24"/>
        </w:rPr>
        <w:t xml:space="preserve">a vez, buscou se traduzir como um consenso entre aqueles que eram considerados cidadãos, não predominando, como elemento caracterizador de sua formação, a natureza divina e as castas sacerdotais. </w:t>
      </w:r>
    </w:p>
    <w:p w:rsidR="00CE1CC9" w:rsidRDefault="00CE1CC9" w:rsidP="004B2AA3">
      <w:pPr>
        <w:spacing w:after="0" w:line="360" w:lineRule="auto"/>
        <w:ind w:firstLine="708"/>
        <w:jc w:val="both"/>
        <w:rPr>
          <w:rFonts w:ascii="Times New Roman" w:hAnsi="Times New Roman" w:cs="Times New Roman"/>
          <w:sz w:val="24"/>
          <w:szCs w:val="24"/>
        </w:rPr>
      </w:pPr>
    </w:p>
    <w:p w:rsidR="004B2AA3" w:rsidRPr="004B2AA3" w:rsidRDefault="00A35B6F" w:rsidP="00AE05C1">
      <w:pPr>
        <w:spacing w:after="0" w:line="360" w:lineRule="auto"/>
        <w:ind w:firstLine="708"/>
        <w:jc w:val="both"/>
        <w:rPr>
          <w:rFonts w:ascii="Times New Roman" w:hAnsi="Times New Roman"/>
        </w:rPr>
      </w:pPr>
      <w:r>
        <w:rPr>
          <w:rFonts w:ascii="Times New Roman" w:hAnsi="Times New Roman" w:cs="Times New Roman"/>
          <w:sz w:val="24"/>
          <w:szCs w:val="24"/>
        </w:rPr>
        <w:t xml:space="preserve">As liberdades individuais, de certa forma, foram protegidas, reduzidas, porém, </w:t>
      </w:r>
      <w:r w:rsidRPr="00A35B6F">
        <w:rPr>
          <w:rFonts w:ascii="Times New Roman" w:hAnsi="Times New Roman"/>
        </w:rPr>
        <w:t>à participação no governo</w:t>
      </w:r>
      <w:r>
        <w:rPr>
          <w:rFonts w:ascii="Times New Roman" w:hAnsi="Times New Roman"/>
        </w:rPr>
        <w:t xml:space="preserve"> </w:t>
      </w:r>
      <w:r w:rsidRPr="00A35B6F">
        <w:rPr>
          <w:rFonts w:ascii="Times New Roman" w:hAnsi="Times New Roman"/>
        </w:rPr>
        <w:t>da</w:t>
      </w:r>
      <w:r w:rsidR="00301A43">
        <w:rPr>
          <w:rFonts w:ascii="Times New Roman" w:hAnsi="Times New Roman"/>
        </w:rPr>
        <w:t xml:space="preserve"> Cidade. Nesse modelo de E</w:t>
      </w:r>
      <w:r>
        <w:rPr>
          <w:rFonts w:ascii="Times New Roman" w:hAnsi="Times New Roman"/>
        </w:rPr>
        <w:t xml:space="preserve">stado, não se podia falar na pessoa como um </w:t>
      </w:r>
      <w:r w:rsidR="004B2AA3">
        <w:rPr>
          <w:rFonts w:ascii="Times New Roman" w:hAnsi="Times New Roman"/>
        </w:rPr>
        <w:t>v</w:t>
      </w:r>
      <w:r>
        <w:rPr>
          <w:rFonts w:ascii="Times New Roman" w:hAnsi="Times New Roman"/>
        </w:rPr>
        <w:t>alor em si,</w:t>
      </w:r>
      <w:r w:rsidR="004B2AA3">
        <w:rPr>
          <w:rFonts w:ascii="Times New Roman" w:hAnsi="Times New Roman"/>
        </w:rPr>
        <w:t xml:space="preserve"> mas tão somente inserida no contexto público. Se igualdade havia, ela se consubstanciava</w:t>
      </w:r>
      <w:r w:rsidR="00AE7566">
        <w:rPr>
          <w:rFonts w:ascii="Times New Roman" w:hAnsi="Times New Roman"/>
        </w:rPr>
        <w:t>, formalmente, perante a lei</w:t>
      </w:r>
      <w:r w:rsidR="004B2AA3">
        <w:rPr>
          <w:rFonts w:ascii="Times New Roman" w:hAnsi="Times New Roman"/>
        </w:rPr>
        <w:t xml:space="preserve"> e como expressão do primeiro modelo de democracia que surge na história, m</w:t>
      </w:r>
      <w:r w:rsidR="00301A43">
        <w:rPr>
          <w:rFonts w:ascii="Times New Roman" w:hAnsi="Times New Roman"/>
        </w:rPr>
        <w:t>oldando a estrutura do próprio E</w:t>
      </w:r>
      <w:r w:rsidR="004B2AA3">
        <w:rPr>
          <w:rFonts w:ascii="Times New Roman" w:hAnsi="Times New Roman"/>
        </w:rPr>
        <w:t xml:space="preserve">stado. De acordo com Aristóteles, </w:t>
      </w:r>
    </w:p>
    <w:p w:rsidR="00A35B6F" w:rsidRDefault="004B2AA3" w:rsidP="000E2EA8">
      <w:pPr>
        <w:ind w:left="1416"/>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i/>
        </w:rPr>
        <w:t>n</w:t>
      </w:r>
      <w:r w:rsidR="00A35B6F">
        <w:rPr>
          <w:rFonts w:ascii="Times New Roman" w:hAnsi="Times New Roman" w:cs="Times New Roman"/>
          <w:i/>
        </w:rPr>
        <w:t>os governos democráticos onde a lei é senhora, não há demagogos: são os cidadãos mais dignos que tem precedência. Mas uma vez perdida a soberania da lei, surge uma multidão de demagogos. Então o povo se transforma numa espécie de monarca de mil cabeças: é soberano não individualmente, mas em corpo</w:t>
      </w:r>
      <w:r w:rsidR="00A35B6F" w:rsidRPr="004B2AA3">
        <w:rPr>
          <w:rFonts w:ascii="Times New Roman" w:hAnsi="Times New Roman" w:cs="Times New Roman"/>
        </w:rPr>
        <w:t>”</w:t>
      </w:r>
      <w:r>
        <w:rPr>
          <w:rStyle w:val="Refdenotaderodap"/>
          <w:rFonts w:ascii="Times New Roman" w:hAnsi="Times New Roman" w:cs="Times New Roman"/>
        </w:rPr>
        <w:footnoteReference w:id="3"/>
      </w:r>
    </w:p>
    <w:p w:rsidR="002514EE" w:rsidRDefault="004B2AA3" w:rsidP="002514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Constata-se, portanto, a associação da ideia inicial de democracia à noção de liberdade, formal, perante a lei, que posteriormente, na história da humanidade, seria fundamental para explicar a existência do Estado moderno. </w:t>
      </w:r>
    </w:p>
    <w:p w:rsidR="002514EE" w:rsidRDefault="002514EE" w:rsidP="002514EE">
      <w:pPr>
        <w:spacing w:after="0" w:line="360" w:lineRule="auto"/>
        <w:ind w:firstLine="708"/>
        <w:jc w:val="both"/>
        <w:rPr>
          <w:rFonts w:ascii="Times New Roman" w:hAnsi="Times New Roman" w:cs="Times New Roman"/>
          <w:sz w:val="24"/>
          <w:szCs w:val="24"/>
        </w:rPr>
      </w:pPr>
    </w:p>
    <w:p w:rsidR="005050B5" w:rsidRDefault="002514EE" w:rsidP="00A35B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fim da Guerra Púnica, em </w:t>
      </w:r>
      <w:proofErr w:type="gramStart"/>
      <w:r>
        <w:rPr>
          <w:rFonts w:ascii="Times New Roman" w:hAnsi="Times New Roman" w:cs="Times New Roman"/>
          <w:sz w:val="24"/>
          <w:szCs w:val="24"/>
        </w:rPr>
        <w:t>201 A.C</w:t>
      </w:r>
      <w:r w:rsidR="005050B5">
        <w:rPr>
          <w:rFonts w:ascii="Times New Roman" w:hAnsi="Times New Roman" w:cs="Times New Roman"/>
          <w:sz w:val="24"/>
          <w:szCs w:val="24"/>
        </w:rPr>
        <w:t>.</w:t>
      </w:r>
      <w:proofErr w:type="gramEnd"/>
      <w:r w:rsidR="005050B5">
        <w:rPr>
          <w:rFonts w:ascii="Times New Roman" w:hAnsi="Times New Roman" w:cs="Times New Roman"/>
          <w:sz w:val="24"/>
          <w:szCs w:val="24"/>
        </w:rPr>
        <w:t xml:space="preserve"> dá início ao período Helenístico, com maior força da dialética e da influência do pensamento jurídico rom</w:t>
      </w:r>
      <w:r w:rsidR="00AE7566">
        <w:rPr>
          <w:rFonts w:ascii="Times New Roman" w:hAnsi="Times New Roman" w:cs="Times New Roman"/>
          <w:sz w:val="24"/>
          <w:szCs w:val="24"/>
        </w:rPr>
        <w:t xml:space="preserve">ano, baseado no </w:t>
      </w:r>
      <w:r w:rsidR="00AE7566">
        <w:rPr>
          <w:rFonts w:ascii="Times New Roman" w:hAnsi="Times New Roman" w:cs="Times New Roman"/>
          <w:sz w:val="24"/>
          <w:szCs w:val="24"/>
        </w:rPr>
        <w:lastRenderedPageBreak/>
        <w:t>trinômio justiç</w:t>
      </w:r>
      <w:r w:rsidR="005050B5">
        <w:rPr>
          <w:rFonts w:ascii="Times New Roman" w:hAnsi="Times New Roman" w:cs="Times New Roman"/>
          <w:sz w:val="24"/>
          <w:szCs w:val="24"/>
        </w:rPr>
        <w:t>a, razoabilidade e dignidade, como valores supremos da v</w:t>
      </w:r>
      <w:r w:rsidR="00AE7566">
        <w:rPr>
          <w:rFonts w:ascii="Times New Roman" w:hAnsi="Times New Roman" w:cs="Times New Roman"/>
          <w:sz w:val="24"/>
          <w:szCs w:val="24"/>
        </w:rPr>
        <w:t>ida social e pedras angulares</w:t>
      </w:r>
      <w:r w:rsidR="005050B5">
        <w:rPr>
          <w:rFonts w:ascii="Times New Roman" w:hAnsi="Times New Roman" w:cs="Times New Roman"/>
          <w:sz w:val="24"/>
          <w:szCs w:val="24"/>
        </w:rPr>
        <w:t xml:space="preserve"> para a construção do pensamento da teoria dos direitos humanos modernos.</w:t>
      </w:r>
    </w:p>
    <w:p w:rsidR="002514EE" w:rsidRDefault="005050B5" w:rsidP="00A35B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B2AA3" w:rsidRDefault="004B2AA3" w:rsidP="00A35B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o Estado romano, que pe</w:t>
      </w:r>
      <w:r w:rsidR="00CE1CC9">
        <w:rPr>
          <w:rFonts w:ascii="Times New Roman" w:hAnsi="Times New Roman" w:cs="Times New Roman"/>
          <w:sz w:val="24"/>
          <w:szCs w:val="24"/>
        </w:rPr>
        <w:t>rdura aproximadamente entre os anos</w:t>
      </w:r>
      <w:r>
        <w:rPr>
          <w:rFonts w:ascii="Times New Roman" w:hAnsi="Times New Roman" w:cs="Times New Roman"/>
          <w:sz w:val="24"/>
          <w:szCs w:val="24"/>
        </w:rPr>
        <w:t xml:space="preserve"> de 753 a.c a 476 </w:t>
      </w:r>
      <w:proofErr w:type="spellStart"/>
      <w:proofErr w:type="gramStart"/>
      <w:r>
        <w:rPr>
          <w:rFonts w:ascii="Times New Roman" w:hAnsi="Times New Roman" w:cs="Times New Roman"/>
          <w:sz w:val="24"/>
          <w:szCs w:val="24"/>
        </w:rPr>
        <w:t>d.c.</w:t>
      </w:r>
      <w:proofErr w:type="spellEnd"/>
      <w:proofErr w:type="gramEnd"/>
      <w:r>
        <w:rPr>
          <w:rFonts w:ascii="Times New Roman" w:hAnsi="Times New Roman" w:cs="Times New Roman"/>
          <w:sz w:val="24"/>
          <w:szCs w:val="24"/>
        </w:rPr>
        <w:t xml:space="preserve">, tem como </w:t>
      </w:r>
      <w:r w:rsidR="00C80828">
        <w:rPr>
          <w:rFonts w:ascii="Times New Roman" w:hAnsi="Times New Roman" w:cs="Times New Roman"/>
          <w:sz w:val="24"/>
          <w:szCs w:val="24"/>
        </w:rPr>
        <w:t>característica</w:t>
      </w:r>
      <w:r>
        <w:rPr>
          <w:rFonts w:ascii="Times New Roman" w:hAnsi="Times New Roman" w:cs="Times New Roman"/>
          <w:sz w:val="24"/>
          <w:szCs w:val="24"/>
        </w:rPr>
        <w:t xml:space="preserve"> específica a base familiar como o núcleo de sua formação. Assim como na Grécia antiga, a ideia de cidadão era restrita aos descendentes dos fundadores de Roma, não se estendendo a todo e qualquer indivíduo. </w:t>
      </w:r>
    </w:p>
    <w:p w:rsidR="004B2AA3" w:rsidRDefault="004B2AA3" w:rsidP="00A35B6F">
      <w:pPr>
        <w:spacing w:after="0" w:line="360" w:lineRule="auto"/>
        <w:ind w:firstLine="708"/>
        <w:jc w:val="both"/>
        <w:rPr>
          <w:rFonts w:ascii="Times New Roman" w:hAnsi="Times New Roman" w:cs="Times New Roman"/>
          <w:sz w:val="24"/>
          <w:szCs w:val="24"/>
        </w:rPr>
      </w:pPr>
    </w:p>
    <w:p w:rsidR="004B2AA3" w:rsidRDefault="00951B06" w:rsidP="004B2A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 E</w:t>
      </w:r>
      <w:r w:rsidR="004B2AA3">
        <w:rPr>
          <w:rFonts w:ascii="Times New Roman" w:hAnsi="Times New Roman" w:cs="Times New Roman"/>
          <w:sz w:val="24"/>
          <w:szCs w:val="24"/>
        </w:rPr>
        <w:t>stado enfrenta um problema teórico com as expansões romanas e a tentativa de se legitimar sobre diferentes povos. Como o critério de sangue não mais unia aquela nova e vasta sociedade, a solução para que o poder estatal fosse legitimado deu-se com a tentativa de encontrar um elemento comum que j</w:t>
      </w:r>
      <w:r>
        <w:rPr>
          <w:rFonts w:ascii="Times New Roman" w:hAnsi="Times New Roman" w:cs="Times New Roman"/>
          <w:sz w:val="24"/>
          <w:szCs w:val="24"/>
        </w:rPr>
        <w:t>ustificasse a existência daquela estrutura</w:t>
      </w:r>
      <w:r w:rsidR="004B2AA3">
        <w:rPr>
          <w:rFonts w:ascii="Times New Roman" w:hAnsi="Times New Roman" w:cs="Times New Roman"/>
          <w:sz w:val="24"/>
          <w:szCs w:val="24"/>
        </w:rPr>
        <w:t>.</w:t>
      </w:r>
    </w:p>
    <w:p w:rsidR="004B2AA3" w:rsidRDefault="004B2AA3" w:rsidP="004B2AA3">
      <w:pPr>
        <w:spacing w:after="0" w:line="360" w:lineRule="auto"/>
        <w:ind w:firstLine="708"/>
        <w:jc w:val="both"/>
        <w:rPr>
          <w:rFonts w:ascii="Times New Roman" w:hAnsi="Times New Roman" w:cs="Times New Roman"/>
          <w:sz w:val="24"/>
          <w:szCs w:val="24"/>
        </w:rPr>
      </w:pPr>
    </w:p>
    <w:p w:rsidR="009D7D3D" w:rsidRDefault="004B2AA3" w:rsidP="009D7D3D">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A saída se deu por meio do direito, com a tentativa de unificar, juridicamente, toda a sociedade considerada romana. </w:t>
      </w:r>
      <w:r>
        <w:rPr>
          <w:rFonts w:ascii="Times New Roman" w:hAnsi="Times New Roman"/>
          <w:sz w:val="24"/>
          <w:szCs w:val="24"/>
        </w:rPr>
        <w:t xml:space="preserve">O Édito de </w:t>
      </w:r>
      <w:proofErr w:type="spellStart"/>
      <w:r>
        <w:rPr>
          <w:rFonts w:ascii="Times New Roman" w:hAnsi="Times New Roman"/>
          <w:sz w:val="24"/>
          <w:szCs w:val="24"/>
        </w:rPr>
        <w:t>Caracala</w:t>
      </w:r>
      <w:proofErr w:type="spellEnd"/>
      <w:r>
        <w:rPr>
          <w:rFonts w:ascii="Times New Roman" w:hAnsi="Times New Roman"/>
          <w:sz w:val="24"/>
          <w:szCs w:val="24"/>
        </w:rPr>
        <w:t xml:space="preserve">, publicado em 212 </w:t>
      </w:r>
      <w:proofErr w:type="spellStart"/>
      <w:proofErr w:type="gramStart"/>
      <w:r>
        <w:rPr>
          <w:rFonts w:ascii="Times New Roman" w:hAnsi="Times New Roman"/>
          <w:sz w:val="24"/>
          <w:szCs w:val="24"/>
        </w:rPr>
        <w:t>d.c.</w:t>
      </w:r>
      <w:proofErr w:type="spellEnd"/>
      <w:proofErr w:type="gramEnd"/>
      <w:r>
        <w:rPr>
          <w:rFonts w:ascii="Times New Roman" w:hAnsi="Times New Roman"/>
          <w:sz w:val="24"/>
          <w:szCs w:val="24"/>
        </w:rPr>
        <w:t xml:space="preserve"> pelo Imperador que levava esse mesmo nome, permitiu a concessão de naturalização a todos os povos conquistados pelo império romano</w:t>
      </w:r>
      <w:r w:rsidR="009D7D3D">
        <w:rPr>
          <w:rFonts w:ascii="Times New Roman" w:hAnsi="Times New Roman"/>
          <w:sz w:val="24"/>
          <w:szCs w:val="24"/>
        </w:rPr>
        <w:t xml:space="preserve">, permitindo, assim, que a unificação do Estado romano ocorresse e fosse juridicamente reconhecida pelos povos subjulgados. </w:t>
      </w:r>
    </w:p>
    <w:p w:rsidR="009D7D3D" w:rsidRDefault="009D7D3D" w:rsidP="009D7D3D">
      <w:pPr>
        <w:spacing w:after="0" w:line="360" w:lineRule="auto"/>
        <w:ind w:firstLine="708"/>
        <w:jc w:val="both"/>
        <w:rPr>
          <w:rFonts w:ascii="Times New Roman" w:hAnsi="Times New Roman"/>
          <w:sz w:val="24"/>
          <w:szCs w:val="24"/>
        </w:rPr>
      </w:pPr>
    </w:p>
    <w:p w:rsidR="009D7D3D" w:rsidRPr="009D7D3D" w:rsidRDefault="009D7D3D" w:rsidP="009D7D3D">
      <w:pPr>
        <w:spacing w:after="0" w:line="360" w:lineRule="auto"/>
        <w:ind w:firstLine="708"/>
        <w:jc w:val="both"/>
        <w:rPr>
          <w:rFonts w:ascii="Times New Roman" w:hAnsi="Times New Roman"/>
        </w:rPr>
      </w:pPr>
      <w:r>
        <w:rPr>
          <w:rFonts w:ascii="Times New Roman" w:hAnsi="Times New Roman"/>
          <w:sz w:val="24"/>
          <w:szCs w:val="24"/>
        </w:rPr>
        <w:t xml:space="preserve">O Édito de Milão (313 </w:t>
      </w:r>
      <w:proofErr w:type="spellStart"/>
      <w:proofErr w:type="gramStart"/>
      <w:r>
        <w:rPr>
          <w:rFonts w:ascii="Times New Roman" w:hAnsi="Times New Roman"/>
          <w:sz w:val="24"/>
          <w:szCs w:val="24"/>
        </w:rPr>
        <w:t>d.c.</w:t>
      </w:r>
      <w:proofErr w:type="spellEnd"/>
      <w:proofErr w:type="gramEnd"/>
      <w:r>
        <w:rPr>
          <w:rFonts w:ascii="Times New Roman" w:hAnsi="Times New Roman"/>
          <w:sz w:val="24"/>
          <w:szCs w:val="24"/>
        </w:rPr>
        <w:t xml:space="preserve">), por sua vez, na tentativa de legitimar o Estado romano já em fase avançada de expansão, concedeu, por meio do Imperador Constantino, a liberdade religiosa como busca de elementos aglutinadores que justificassem a existência estatal, mas contribuiu significativamente </w:t>
      </w:r>
      <w:r w:rsidR="000B4262">
        <w:rPr>
          <w:rFonts w:ascii="Times New Roman" w:hAnsi="Times New Roman"/>
          <w:sz w:val="24"/>
          <w:szCs w:val="24"/>
        </w:rPr>
        <w:t>para o fim dos valores daquele E</w:t>
      </w:r>
      <w:r>
        <w:rPr>
          <w:rFonts w:ascii="Times New Roman" w:hAnsi="Times New Roman"/>
          <w:sz w:val="24"/>
          <w:szCs w:val="24"/>
        </w:rPr>
        <w:t>stado, uma vez que aniquilou a superioridade romana, sua base de identificação e superioridade.</w:t>
      </w:r>
      <w:r>
        <w:rPr>
          <w:rStyle w:val="Refdenotaderodap"/>
          <w:rFonts w:ascii="Times New Roman" w:hAnsi="Times New Roman"/>
          <w:sz w:val="24"/>
          <w:szCs w:val="24"/>
        </w:rPr>
        <w:footnoteReference w:id="4"/>
      </w:r>
      <w:r>
        <w:rPr>
          <w:rFonts w:ascii="Times New Roman" w:hAnsi="Times New Roman"/>
          <w:sz w:val="24"/>
          <w:szCs w:val="24"/>
        </w:rPr>
        <w:t xml:space="preserve"> </w:t>
      </w:r>
    </w:p>
    <w:p w:rsidR="004B2AA3" w:rsidRDefault="004B2AA3" w:rsidP="00A35B6F">
      <w:pPr>
        <w:spacing w:after="0" w:line="360" w:lineRule="auto"/>
        <w:ind w:firstLine="708"/>
        <w:jc w:val="both"/>
        <w:rPr>
          <w:rFonts w:ascii="Times New Roman" w:hAnsi="Times New Roman" w:cs="Times New Roman"/>
          <w:sz w:val="24"/>
          <w:szCs w:val="24"/>
        </w:rPr>
      </w:pPr>
    </w:p>
    <w:p w:rsidR="009D7D3D" w:rsidRDefault="009D7D3D" w:rsidP="00A35B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ressaltar aqui que a evolução da sociedade neste momento da história foi decisiva nessa t</w:t>
      </w:r>
      <w:r w:rsidR="00951B06">
        <w:rPr>
          <w:rFonts w:ascii="Times New Roman" w:hAnsi="Times New Roman" w:cs="Times New Roman"/>
          <w:sz w:val="24"/>
          <w:szCs w:val="24"/>
        </w:rPr>
        <w:t>entativa de aperfeiçoamento do E</w:t>
      </w:r>
      <w:r>
        <w:rPr>
          <w:rFonts w:ascii="Times New Roman" w:hAnsi="Times New Roman" w:cs="Times New Roman"/>
          <w:sz w:val="24"/>
          <w:szCs w:val="24"/>
        </w:rPr>
        <w:t xml:space="preserve">stado, modificando, inclusive seus elementos estruturantes, a exemplo do que ocorreu em outros momentos da história. </w:t>
      </w:r>
      <w:r w:rsidR="00CE1CC9">
        <w:rPr>
          <w:rFonts w:ascii="Times New Roman" w:hAnsi="Times New Roman" w:cs="Times New Roman"/>
          <w:sz w:val="24"/>
          <w:szCs w:val="24"/>
        </w:rPr>
        <w:t xml:space="preserve">O </w:t>
      </w:r>
      <w:r w:rsidR="00CE1CC9">
        <w:rPr>
          <w:rFonts w:ascii="Times New Roman" w:hAnsi="Times New Roman" w:cs="Times New Roman"/>
          <w:sz w:val="24"/>
          <w:szCs w:val="24"/>
        </w:rPr>
        <w:lastRenderedPageBreak/>
        <w:t>ponto em comum, no entanto, almejado por tod</w:t>
      </w:r>
      <w:r w:rsidR="00951B06">
        <w:rPr>
          <w:rFonts w:ascii="Times New Roman" w:hAnsi="Times New Roman" w:cs="Times New Roman"/>
          <w:sz w:val="24"/>
          <w:szCs w:val="24"/>
        </w:rPr>
        <w:t>os aqueles que governaram seus Es</w:t>
      </w:r>
      <w:r w:rsidR="00CE1CC9">
        <w:rPr>
          <w:rFonts w:ascii="Times New Roman" w:hAnsi="Times New Roman" w:cs="Times New Roman"/>
          <w:sz w:val="24"/>
          <w:szCs w:val="24"/>
        </w:rPr>
        <w:t xml:space="preserve">tados até então era claro: a busca da unidade política, que legitimasse o exercício do poder. </w:t>
      </w:r>
    </w:p>
    <w:p w:rsidR="009D7D3D" w:rsidRDefault="009D7D3D" w:rsidP="00A35B6F">
      <w:pPr>
        <w:spacing w:after="0" w:line="360" w:lineRule="auto"/>
        <w:ind w:firstLine="708"/>
        <w:jc w:val="both"/>
        <w:rPr>
          <w:rFonts w:ascii="Times New Roman" w:hAnsi="Times New Roman" w:cs="Times New Roman"/>
          <w:sz w:val="24"/>
          <w:szCs w:val="24"/>
        </w:rPr>
      </w:pPr>
    </w:p>
    <w:p w:rsidR="009D7D3D" w:rsidRDefault="009D7D3D" w:rsidP="009D7D3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período medieval foi também importante pa</w:t>
      </w:r>
      <w:r w:rsidR="00951B06">
        <w:rPr>
          <w:rFonts w:ascii="Times New Roman" w:hAnsi="Times New Roman" w:cs="Times New Roman"/>
          <w:sz w:val="24"/>
          <w:szCs w:val="24"/>
        </w:rPr>
        <w:t>ra a conformação do E</w:t>
      </w:r>
      <w:r w:rsidR="00C56567">
        <w:rPr>
          <w:rFonts w:ascii="Times New Roman" w:hAnsi="Times New Roman" w:cs="Times New Roman"/>
          <w:sz w:val="24"/>
          <w:szCs w:val="24"/>
        </w:rPr>
        <w:t>stado em</w:t>
      </w:r>
      <w:r>
        <w:rPr>
          <w:rFonts w:ascii="Times New Roman" w:hAnsi="Times New Roman" w:cs="Times New Roman"/>
          <w:sz w:val="24"/>
          <w:szCs w:val="24"/>
        </w:rPr>
        <w:t xml:space="preserve"> determinado momento da história. Dentre os elementos que o moldaram, não resta dúvida que o cristianismo e a aspiração à universalidade do homem como valor </w:t>
      </w:r>
      <w:r w:rsidR="00C56567">
        <w:rPr>
          <w:rFonts w:ascii="Times New Roman" w:hAnsi="Times New Roman" w:cs="Times New Roman"/>
          <w:sz w:val="24"/>
          <w:szCs w:val="24"/>
        </w:rPr>
        <w:t>supremo</w:t>
      </w:r>
      <w:r>
        <w:rPr>
          <w:rFonts w:ascii="Times New Roman" w:hAnsi="Times New Roman" w:cs="Times New Roman"/>
          <w:sz w:val="24"/>
          <w:szCs w:val="24"/>
        </w:rPr>
        <w:t xml:space="preserve"> foram fundamentais para a busca de uma unidade política que servisse de sustentação para o aparelho estatal.</w:t>
      </w:r>
    </w:p>
    <w:p w:rsidR="00CE1CC9" w:rsidRDefault="00CE1CC9" w:rsidP="009D7D3D">
      <w:pPr>
        <w:spacing w:after="0" w:line="360" w:lineRule="auto"/>
        <w:ind w:firstLine="708"/>
        <w:jc w:val="both"/>
        <w:rPr>
          <w:rFonts w:ascii="Times New Roman" w:hAnsi="Times New Roman" w:cs="Times New Roman"/>
          <w:sz w:val="24"/>
          <w:szCs w:val="24"/>
        </w:rPr>
      </w:pPr>
    </w:p>
    <w:p w:rsidR="00CE1CC9" w:rsidRDefault="00CE1CC9" w:rsidP="00CE1C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Mais uma vez, a busca da unidade seria fundamental para a existê</w:t>
      </w:r>
      <w:r w:rsidR="00951B06">
        <w:rPr>
          <w:rFonts w:ascii="Times New Roman" w:hAnsi="Times New Roman" w:cs="Times New Roman"/>
          <w:sz w:val="24"/>
          <w:szCs w:val="24"/>
        </w:rPr>
        <w:t>ncia dos diferentes modelos de E</w:t>
      </w:r>
      <w:r>
        <w:rPr>
          <w:rFonts w:ascii="Times New Roman" w:hAnsi="Times New Roman" w:cs="Times New Roman"/>
          <w:sz w:val="24"/>
          <w:szCs w:val="24"/>
        </w:rPr>
        <w:t>stado que se estruturaram durante o período. Ainda que e</w:t>
      </w:r>
      <w:r w:rsidR="00951B06">
        <w:rPr>
          <w:rFonts w:ascii="Times New Roman" w:hAnsi="Times New Roman" w:cs="Times New Roman"/>
          <w:sz w:val="24"/>
          <w:szCs w:val="24"/>
        </w:rPr>
        <w:t>m feudos, sem a presença de um E</w:t>
      </w:r>
      <w:r>
        <w:rPr>
          <w:rFonts w:ascii="Times New Roman" w:hAnsi="Times New Roman" w:cs="Times New Roman"/>
          <w:sz w:val="24"/>
          <w:szCs w:val="24"/>
        </w:rPr>
        <w:t xml:space="preserve">stado unitário forte, o poder social reconheceu unidades políticas como ávidas a lhes dar a garantia e a segurança que esse momento da história demandava da sociedade. </w:t>
      </w:r>
    </w:p>
    <w:p w:rsidR="009D7D3D" w:rsidRDefault="009D7D3D" w:rsidP="009D7D3D">
      <w:pPr>
        <w:spacing w:after="0" w:line="360" w:lineRule="auto"/>
        <w:ind w:firstLine="708"/>
        <w:jc w:val="both"/>
        <w:rPr>
          <w:rFonts w:ascii="Times New Roman" w:hAnsi="Times New Roman" w:cs="Times New Roman"/>
          <w:sz w:val="24"/>
          <w:szCs w:val="24"/>
        </w:rPr>
      </w:pPr>
    </w:p>
    <w:p w:rsidR="009C3DA9" w:rsidRDefault="009D7D3D" w:rsidP="009C3D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Diferentes foram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tentativas dos detentores do poder político de então de se criar um império forte e pujante, a exemplo do que ocorrera outrora na Grécia  </w:t>
      </w:r>
      <w:r w:rsidR="00C56567">
        <w:rPr>
          <w:rFonts w:ascii="Times New Roman" w:hAnsi="Times New Roman" w:cs="Times New Roman"/>
          <w:sz w:val="24"/>
          <w:szCs w:val="24"/>
        </w:rPr>
        <w:t xml:space="preserve">ou </w:t>
      </w:r>
      <w:r>
        <w:rPr>
          <w:rFonts w:ascii="Times New Roman" w:hAnsi="Times New Roman" w:cs="Times New Roman"/>
          <w:sz w:val="24"/>
          <w:szCs w:val="24"/>
        </w:rPr>
        <w:t xml:space="preserve">em Roma. Famoso imperador desse período, Carlos Magno recusou-se a submeter-se à autoridade do poder </w:t>
      </w:r>
      <w:r w:rsidR="000E2EA8">
        <w:rPr>
          <w:rFonts w:ascii="Times New Roman" w:hAnsi="Times New Roman" w:cs="Times New Roman"/>
          <w:sz w:val="24"/>
          <w:szCs w:val="24"/>
        </w:rPr>
        <w:t>eclesiástico</w:t>
      </w:r>
      <w:r>
        <w:rPr>
          <w:rFonts w:ascii="Times New Roman" w:hAnsi="Times New Roman" w:cs="Times New Roman"/>
          <w:sz w:val="24"/>
          <w:szCs w:val="24"/>
        </w:rPr>
        <w:t xml:space="preserve">, cada vez mais presente na história da humanidade e no fortalecimento da doutrina cristã; </w:t>
      </w:r>
    </w:p>
    <w:p w:rsidR="009C3DA9" w:rsidRDefault="009C3DA9" w:rsidP="009C3DA9">
      <w:pPr>
        <w:spacing w:after="0" w:line="360" w:lineRule="auto"/>
        <w:ind w:firstLine="708"/>
        <w:jc w:val="both"/>
        <w:rPr>
          <w:rFonts w:ascii="Times New Roman" w:hAnsi="Times New Roman" w:cs="Times New Roman"/>
          <w:sz w:val="24"/>
          <w:szCs w:val="24"/>
        </w:rPr>
      </w:pPr>
    </w:p>
    <w:p w:rsidR="009C3DA9" w:rsidRPr="009D7D3D" w:rsidRDefault="00CE1CC9" w:rsidP="009C3DA9">
      <w:pPr>
        <w:spacing w:after="0" w:line="360" w:lineRule="auto"/>
        <w:ind w:firstLine="708"/>
        <w:jc w:val="both"/>
        <w:rPr>
          <w:rFonts w:ascii="Times New Roman" w:hAnsi="Times New Roman"/>
        </w:rPr>
      </w:pPr>
      <w:r>
        <w:rPr>
          <w:rFonts w:ascii="Times New Roman" w:hAnsi="Times New Roman"/>
        </w:rPr>
        <w:t>A sanha</w:t>
      </w:r>
      <w:r w:rsidR="00951B06">
        <w:rPr>
          <w:rFonts w:ascii="Times New Roman" w:hAnsi="Times New Roman"/>
        </w:rPr>
        <w:t xml:space="preserve"> de se separar o E</w:t>
      </w:r>
      <w:r w:rsidR="009C3DA9">
        <w:rPr>
          <w:rFonts w:ascii="Times New Roman" w:hAnsi="Times New Roman"/>
        </w:rPr>
        <w:t xml:space="preserve">stado da igreja, porém, foi inócua. O poder </w:t>
      </w:r>
      <w:r w:rsidR="00AE7566">
        <w:rPr>
          <w:rFonts w:ascii="Times New Roman" w:hAnsi="Times New Roman"/>
        </w:rPr>
        <w:t>eclesiástico</w:t>
      </w:r>
      <w:r w:rsidR="009C3DA9">
        <w:rPr>
          <w:rFonts w:ascii="Times New Roman" w:hAnsi="Times New Roman"/>
        </w:rPr>
        <w:t xml:space="preserve"> foi tão presente neste período da história que chega a se confundir com a própria </w:t>
      </w:r>
      <w:r w:rsidR="00951B06">
        <w:rPr>
          <w:rFonts w:ascii="Times New Roman" w:hAnsi="Times New Roman"/>
        </w:rPr>
        <w:t>noção de E</w:t>
      </w:r>
      <w:r w:rsidR="009C3DA9">
        <w:rPr>
          <w:rFonts w:ascii="Times New Roman" w:hAnsi="Times New Roman"/>
        </w:rPr>
        <w:t xml:space="preserve">stado. Conforme nos </w:t>
      </w:r>
      <w:proofErr w:type="gramStart"/>
      <w:r w:rsidR="009C3DA9">
        <w:rPr>
          <w:rFonts w:ascii="Times New Roman" w:hAnsi="Times New Roman"/>
        </w:rPr>
        <w:t>lembra</w:t>
      </w:r>
      <w:proofErr w:type="gramEnd"/>
      <w:r w:rsidR="009C3DA9">
        <w:rPr>
          <w:rFonts w:ascii="Times New Roman" w:hAnsi="Times New Roman"/>
        </w:rPr>
        <w:t xml:space="preserve"> Fábio </w:t>
      </w:r>
      <w:proofErr w:type="spellStart"/>
      <w:r w:rsidR="009C3DA9">
        <w:rPr>
          <w:rFonts w:ascii="Times New Roman" w:hAnsi="Times New Roman"/>
        </w:rPr>
        <w:t>Konder</w:t>
      </w:r>
      <w:proofErr w:type="spellEnd"/>
      <w:r w:rsidR="009C3DA9">
        <w:rPr>
          <w:rFonts w:ascii="Times New Roman" w:hAnsi="Times New Roman"/>
        </w:rPr>
        <w:t xml:space="preserve"> </w:t>
      </w:r>
      <w:proofErr w:type="spellStart"/>
      <w:r w:rsidR="009C3DA9">
        <w:rPr>
          <w:rFonts w:ascii="Times New Roman" w:hAnsi="Times New Roman"/>
        </w:rPr>
        <w:t>Comparato</w:t>
      </w:r>
      <w:proofErr w:type="spellEnd"/>
      <w:r w:rsidR="009C3DA9">
        <w:rPr>
          <w:rFonts w:ascii="Times New Roman" w:hAnsi="Times New Roman"/>
        </w:rPr>
        <w:t xml:space="preserve">, </w:t>
      </w:r>
    </w:p>
    <w:p w:rsidR="009C3DA9" w:rsidRDefault="009C3DA9" w:rsidP="009C3DA9">
      <w:pPr>
        <w:jc w:val="both"/>
        <w:rPr>
          <w:rFonts w:ascii="Times New Roman" w:hAnsi="Times New Roman" w:cs="Times New Roman"/>
        </w:rPr>
      </w:pPr>
    </w:p>
    <w:p w:rsidR="009D7D3D" w:rsidRDefault="009D7D3D" w:rsidP="009C3DA9">
      <w:pPr>
        <w:ind w:left="1416"/>
        <w:jc w:val="both"/>
        <w:rPr>
          <w:rFonts w:ascii="Times New Roman" w:hAnsi="Times New Roman" w:cs="Times New Roman"/>
        </w:rPr>
      </w:pPr>
      <w:r w:rsidRPr="009C3DA9">
        <w:rPr>
          <w:rFonts w:ascii="Times New Roman" w:hAnsi="Times New Roman" w:cs="Times New Roman"/>
        </w:rPr>
        <w:t>“</w:t>
      </w:r>
      <w:r w:rsidR="002514EE">
        <w:rPr>
          <w:rFonts w:ascii="Times New Roman" w:hAnsi="Times New Roman" w:cs="Times New Roman"/>
          <w:i/>
          <w:sz w:val="24"/>
          <w:szCs w:val="24"/>
        </w:rPr>
        <w:t>A autoridade moral e o poder temporal do papado nunca foram tão fortes quanto no século XIII. Sob o longo pontificado de Inocêncio III (1198-1216), a soberania papal sobre os reis suplantou a do Imperador. O Papa obrigou o rei da Inglaterra a entregar parte de seu reino ao Monarca Francês, e dispôs livremente das coroas da Hungria, da Dinamarca, de Aragão e de Castela, como se fossem suas</w:t>
      </w:r>
      <w:proofErr w:type="gramStart"/>
      <w:r w:rsidR="002514EE">
        <w:rPr>
          <w:rFonts w:ascii="Times New Roman" w:hAnsi="Times New Roman" w:cs="Times New Roman"/>
          <w:i/>
          <w:sz w:val="24"/>
          <w:szCs w:val="24"/>
        </w:rPr>
        <w:t>”</w:t>
      </w:r>
      <w:proofErr w:type="gramEnd"/>
      <w:r w:rsidR="009C3DA9">
        <w:rPr>
          <w:rStyle w:val="Refdenotaderodap"/>
          <w:rFonts w:ascii="Times New Roman" w:hAnsi="Times New Roman" w:cs="Times New Roman"/>
        </w:rPr>
        <w:footnoteReference w:id="5"/>
      </w:r>
    </w:p>
    <w:p w:rsidR="00EC6CAD" w:rsidRDefault="00EC6CAD" w:rsidP="009C3DA9">
      <w:pPr>
        <w:pStyle w:val="Normal1"/>
        <w:ind w:firstLine="708"/>
        <w:rPr>
          <w:rFonts w:eastAsiaTheme="minorHAnsi"/>
          <w:sz w:val="22"/>
          <w:szCs w:val="22"/>
          <w:lang w:eastAsia="en-US"/>
        </w:rPr>
      </w:pPr>
    </w:p>
    <w:p w:rsidR="009C3DA9" w:rsidRDefault="009C3DA9" w:rsidP="009C3DA9">
      <w:pPr>
        <w:pStyle w:val="Normal1"/>
        <w:ind w:firstLine="708"/>
      </w:pPr>
      <w:r>
        <w:rPr>
          <w:rFonts w:eastAsiaTheme="minorHAnsi"/>
          <w:sz w:val="22"/>
          <w:szCs w:val="22"/>
          <w:lang w:eastAsia="en-US"/>
        </w:rPr>
        <w:lastRenderedPageBreak/>
        <w:t xml:space="preserve">O </w:t>
      </w:r>
      <w:r>
        <w:t>controle político exerc</w:t>
      </w:r>
      <w:r w:rsidR="00AE7566">
        <w:t>ido pelo papado na Idade Média foi</w:t>
      </w:r>
      <w:r>
        <w:t xml:space="preserve"> </w:t>
      </w:r>
      <w:r w:rsidR="00C56567">
        <w:t xml:space="preserve">demasiado </w:t>
      </w:r>
      <w:r w:rsidRPr="00DB4FD8">
        <w:t>forte e rep</w:t>
      </w:r>
      <w:r>
        <w:t xml:space="preserve">resentativo nesse período. </w:t>
      </w:r>
      <w:r w:rsidRPr="00DB4FD8">
        <w:t xml:space="preserve">O movimento </w:t>
      </w:r>
      <w:proofErr w:type="spellStart"/>
      <w:r w:rsidRPr="00DB4FD8">
        <w:t>conciliarista</w:t>
      </w:r>
      <w:proofErr w:type="spellEnd"/>
      <w:r w:rsidRPr="00DB4FD8">
        <w:t>, responsável pela discussão da submissão do Papa aos concílios das ig</w:t>
      </w:r>
      <w:r>
        <w:t>rejas, traz à tona</w:t>
      </w:r>
      <w:r w:rsidR="000B4262">
        <w:t xml:space="preserve"> uma abordagem legitimadora do E</w:t>
      </w:r>
      <w:r>
        <w:t xml:space="preserve">stado de então, </w:t>
      </w:r>
      <w:r w:rsidRPr="00DB4FD8">
        <w:t>que nada mai</w:t>
      </w:r>
      <w:r>
        <w:t>s era</w:t>
      </w:r>
      <w:r w:rsidRPr="00DB4FD8">
        <w:t xml:space="preserve"> do que um controle, por um órgão colegiado, sobre um poder concentrado.</w:t>
      </w:r>
    </w:p>
    <w:p w:rsidR="00CE1CC9" w:rsidRDefault="009C3DA9" w:rsidP="009C3DA9">
      <w:pPr>
        <w:pStyle w:val="Normal1"/>
        <w:ind w:firstLine="708"/>
      </w:pPr>
      <w:r w:rsidRPr="00DB4FD8">
        <w:t xml:space="preserve">A principal ideia do </w:t>
      </w:r>
      <w:proofErr w:type="spellStart"/>
      <w:r w:rsidRPr="00DB4FD8">
        <w:t>conciliarismo</w:t>
      </w:r>
      <w:proofErr w:type="spellEnd"/>
      <w:r w:rsidRPr="00DB4FD8">
        <w:t xml:space="preserve"> consistia na noção de q</w:t>
      </w:r>
      <w:r w:rsidR="00C56567">
        <w:t>ue a Igreja seria uma forma de monarquia c</w:t>
      </w:r>
      <w:r w:rsidRPr="00DB4FD8">
        <w:t xml:space="preserve">onstitucional. Assim, a localização do poder político sofria sua mais intensa transformação, passando das mãos da proteção divina para as formas republicanas, ou seja, evoluindo em direção ao constitucionalismo. O Poder Clerical estaria reduzido apenas ao poder espiritual. </w:t>
      </w:r>
    </w:p>
    <w:p w:rsidR="009C3DA9" w:rsidRDefault="009C3DA9" w:rsidP="009C3DA9">
      <w:pPr>
        <w:pStyle w:val="Normal1"/>
        <w:ind w:firstLine="708"/>
      </w:pPr>
      <w:r w:rsidRPr="00DB4FD8">
        <w:t>De certa maneira tratava-se de uma limitação ou controle do poder papal, quase absoluto durante a Idade Media, não por uma contestação trazida pelo Iluminismo, mas por uma vontade dos detentores do poder político medieval que exigiram sua repartição com o órgão eclesiástico.</w:t>
      </w:r>
      <w:proofErr w:type="gramStart"/>
      <w:r>
        <w:rPr>
          <w:rStyle w:val="Refdenotaderodap"/>
        </w:rPr>
        <w:footnoteReference w:id="6"/>
      </w:r>
      <w:proofErr w:type="gramEnd"/>
    </w:p>
    <w:p w:rsidR="005050B5" w:rsidRDefault="009D7D3D" w:rsidP="005050B5">
      <w:pPr>
        <w:pStyle w:val="Normal1"/>
        <w:ind w:firstLine="708"/>
      </w:pPr>
      <w:r w:rsidRPr="009C3DA9">
        <w:t>Ao</w:t>
      </w:r>
      <w:r w:rsidR="009C3DA9">
        <w:t xml:space="preserve"> </w:t>
      </w:r>
      <w:r w:rsidRPr="009C3DA9">
        <w:t>contrario do que se pensa, a</w:t>
      </w:r>
      <w:r w:rsidR="009C3DA9">
        <w:t xml:space="preserve"> </w:t>
      </w:r>
      <w:r w:rsidRPr="009C3DA9">
        <w:t>ide</w:t>
      </w:r>
      <w:r w:rsidR="00D700E3">
        <w:t>ia do Estado medieval era const</w:t>
      </w:r>
      <w:r w:rsidRPr="009C3DA9">
        <w:t>i</w:t>
      </w:r>
      <w:r w:rsidR="00D700E3">
        <w:t>t</w:t>
      </w:r>
      <w:r w:rsidRPr="009C3DA9">
        <w:t>uir</w:t>
      </w:r>
      <w:r w:rsidR="009C3DA9">
        <w:t xml:space="preserve"> novamente a unidade, por meio de um processo que se considerou legitimo </w:t>
      </w:r>
      <w:r w:rsidR="000B4262">
        <w:t>para a criação de um modelo de E</w:t>
      </w:r>
      <w:r w:rsidR="009C3DA9">
        <w:t xml:space="preserve">stado, </w:t>
      </w:r>
      <w:r w:rsidRPr="009C3DA9">
        <w:t>ainda</w:t>
      </w:r>
      <w:r w:rsidR="009C3DA9">
        <w:t xml:space="preserve"> </w:t>
      </w:r>
      <w:r w:rsidRPr="009C3DA9">
        <w:t>que</w:t>
      </w:r>
      <w:r w:rsidR="009C3DA9">
        <w:t xml:space="preserve"> </w:t>
      </w:r>
      <w:r w:rsidRPr="009C3DA9">
        <w:t>pela</w:t>
      </w:r>
      <w:r w:rsidR="009C3DA9">
        <w:t xml:space="preserve"> </w:t>
      </w:r>
      <w:r w:rsidR="00D700E3">
        <w:t xml:space="preserve">lógica do </w:t>
      </w:r>
      <w:r w:rsidR="00AE7566">
        <w:t>transcendentalismo</w:t>
      </w:r>
      <w:r w:rsidR="00D700E3">
        <w:t xml:space="preserve">, fundamentado em valores religiosos. Não há duvida, porém, que a noção de unidade estatal, </w:t>
      </w:r>
      <w:r w:rsidR="00C56567">
        <w:t>a exemplo do que</w:t>
      </w:r>
      <w:r w:rsidR="00D700E3">
        <w:t xml:space="preserve"> ocorreu no</w:t>
      </w:r>
      <w:r w:rsidR="00C56567">
        <w:t>s</w:t>
      </w:r>
      <w:r w:rsidR="00D700E3">
        <w:t xml:space="preserve"> Estado</w:t>
      </w:r>
      <w:r w:rsidR="00C56567">
        <w:t>s</w:t>
      </w:r>
      <w:r w:rsidR="00D700E3">
        <w:t xml:space="preserve"> grego, romano e helênico, pode ser considerada uma característica fundamental, também a ser alcan</w:t>
      </w:r>
      <w:r w:rsidR="005050B5">
        <w:t>çada nesse momento da história.</w:t>
      </w:r>
    </w:p>
    <w:p w:rsidR="00C56567" w:rsidRDefault="005050B5" w:rsidP="005050B5">
      <w:pPr>
        <w:pStyle w:val="Normal1"/>
        <w:ind w:firstLine="708"/>
        <w:rPr>
          <w:color w:val="000000"/>
          <w:shd w:val="clear" w:color="auto" w:fill="FFFFFF"/>
        </w:rPr>
      </w:pPr>
      <w:r w:rsidRPr="001356EA">
        <w:rPr>
          <w:color w:val="000000"/>
          <w:shd w:val="clear" w:color="auto" w:fill="FFFFFF"/>
        </w:rPr>
        <w:t xml:space="preserve">O Tratado de </w:t>
      </w:r>
      <w:proofErr w:type="spellStart"/>
      <w:r w:rsidRPr="001356EA">
        <w:rPr>
          <w:color w:val="000000"/>
          <w:shd w:val="clear" w:color="auto" w:fill="FFFFFF"/>
        </w:rPr>
        <w:t>Westfália</w:t>
      </w:r>
      <w:proofErr w:type="spellEnd"/>
      <w:r w:rsidRPr="001356EA">
        <w:rPr>
          <w:color w:val="000000"/>
          <w:shd w:val="clear" w:color="auto" w:fill="FFFFFF"/>
        </w:rPr>
        <w:t xml:space="preserve">, </w:t>
      </w:r>
      <w:r>
        <w:rPr>
          <w:color w:val="000000"/>
          <w:shd w:val="clear" w:color="auto" w:fill="FFFFFF"/>
        </w:rPr>
        <w:t xml:space="preserve">que coloca fim à </w:t>
      </w:r>
      <w:r w:rsidR="00AE7566">
        <w:rPr>
          <w:color w:val="000000"/>
          <w:shd w:val="clear" w:color="auto" w:fill="FFFFFF"/>
        </w:rPr>
        <w:t>Guerra dos Trinta Anos</w:t>
      </w:r>
      <w:r w:rsidR="00C56567">
        <w:rPr>
          <w:color w:val="000000"/>
          <w:shd w:val="clear" w:color="auto" w:fill="FFFFFF"/>
        </w:rPr>
        <w:t>,</w:t>
      </w:r>
      <w:r w:rsidR="00AE7566">
        <w:rPr>
          <w:color w:val="000000"/>
          <w:shd w:val="clear" w:color="auto" w:fill="FFFFFF"/>
        </w:rPr>
        <w:t xml:space="preserve"> </w:t>
      </w:r>
      <w:r>
        <w:rPr>
          <w:color w:val="000000"/>
          <w:shd w:val="clear" w:color="auto" w:fill="FFFFFF"/>
        </w:rPr>
        <w:t xml:space="preserve">consubstanciou-se em </w:t>
      </w:r>
      <w:r w:rsidRPr="001356EA">
        <w:rPr>
          <w:color w:val="000000"/>
          <w:shd w:val="clear" w:color="auto" w:fill="FFFFFF"/>
        </w:rPr>
        <w:t xml:space="preserve">um momento histórico de grande valor por assinalar a passagem da sociedade medieval, que se encontrava sob a autoridade da Igreja, para a sociedade do Estado Nacional Moderno, ligada à noção de soberania e a um poder político centralizado. </w:t>
      </w:r>
    </w:p>
    <w:p w:rsidR="00AE7566" w:rsidRDefault="005050B5" w:rsidP="005050B5">
      <w:pPr>
        <w:pStyle w:val="Normal1"/>
        <w:ind w:firstLine="708"/>
      </w:pPr>
      <w:r w:rsidRPr="001356EA">
        <w:rPr>
          <w:color w:val="000000"/>
          <w:shd w:val="clear" w:color="auto" w:fill="FFFFFF"/>
        </w:rPr>
        <w:lastRenderedPageBreak/>
        <w:t xml:space="preserve">Ao encerrar </w:t>
      </w:r>
      <w:r w:rsidR="00C56567">
        <w:rPr>
          <w:color w:val="000000"/>
          <w:shd w:val="clear" w:color="auto" w:fill="FFFFFF"/>
        </w:rPr>
        <w:t>referida guerra política e religiosa, no coração da Europa</w:t>
      </w:r>
      <w:r w:rsidRPr="001356EA">
        <w:rPr>
          <w:color w:val="000000"/>
          <w:shd w:val="clear" w:color="auto" w:fill="FFFFFF"/>
        </w:rPr>
        <w:t xml:space="preserve">, a Paz de </w:t>
      </w:r>
      <w:proofErr w:type="spellStart"/>
      <w:r w:rsidRPr="001356EA">
        <w:rPr>
          <w:color w:val="000000"/>
          <w:shd w:val="clear" w:color="auto" w:fill="FFFFFF"/>
        </w:rPr>
        <w:t>Westfália</w:t>
      </w:r>
      <w:proofErr w:type="spellEnd"/>
      <w:r w:rsidRPr="001356EA">
        <w:rPr>
          <w:color w:val="000000"/>
          <w:shd w:val="clear" w:color="auto" w:fill="FFFFFF"/>
        </w:rPr>
        <w:t xml:space="preserve"> reconheceu os princípios da soberania e da igualdade interestatal como as bases do equilíbrio político europeu, aceitando, a partir deste novo ideário, o respeito e coexistência entre os diversos entes políticos que emergiam àquele período, enunciando uma nova concepção da ordem internacional, opositora da que vigorava nos séculos anteriores, representando verdadeiro divisor de águas na história das relações internacionais</w:t>
      </w:r>
      <w:r w:rsidR="00867034">
        <w:rPr>
          <w:color w:val="000000"/>
        </w:rPr>
        <w:t>.</w:t>
      </w:r>
    </w:p>
    <w:p w:rsidR="005050B5" w:rsidRDefault="00D700E3" w:rsidP="005050B5">
      <w:pPr>
        <w:pStyle w:val="Normal1"/>
        <w:ind w:firstLine="708"/>
      </w:pPr>
      <w:r>
        <w:t>Eis que surge o Estado moderno e, com ele, o debate acerca da tolerância religiosa após as reformas de Calvino e Lutero, como base para a promoção de u</w:t>
      </w:r>
      <w:r w:rsidR="00867034">
        <w:t>m valor que fora resgatado dos E</w:t>
      </w:r>
      <w:r>
        <w:t xml:space="preserve">stados antigos, porém com uma nova </w:t>
      </w:r>
      <w:r w:rsidR="005050B5">
        <w:t>roupagem, que era a democracia.</w:t>
      </w:r>
      <w:proofErr w:type="gramStart"/>
      <w:r w:rsidR="005050B5">
        <w:rPr>
          <w:rStyle w:val="Refdenotaderodap"/>
        </w:rPr>
        <w:footnoteReference w:id="7"/>
      </w:r>
      <w:proofErr w:type="gramEnd"/>
      <w:r w:rsidR="005050B5">
        <w:t xml:space="preserve"> </w:t>
      </w:r>
    </w:p>
    <w:p w:rsidR="00D700E3" w:rsidRDefault="00D700E3" w:rsidP="00D700E3">
      <w:pPr>
        <w:pStyle w:val="Normal1"/>
        <w:ind w:firstLine="708"/>
      </w:pPr>
      <w:r>
        <w:t>Junto com ela, o racionalismo</w:t>
      </w:r>
      <w:r w:rsidR="000E2EA8">
        <w:t>,</w:t>
      </w:r>
      <w:r>
        <w:t xml:space="preserve"> tra</w:t>
      </w:r>
      <w:r w:rsidR="000E2EA8">
        <w:t xml:space="preserve">duzido a partir dos ideais </w:t>
      </w:r>
      <w:r w:rsidR="00AE7566">
        <w:t>iluministas</w:t>
      </w:r>
      <w:r w:rsidR="000E2EA8">
        <w:t>,</w:t>
      </w:r>
      <w:r>
        <w:t xml:space="preserve"> se contrapõe ao </w:t>
      </w:r>
      <w:r w:rsidR="00AE7566">
        <w:t>transcendentalismo</w:t>
      </w:r>
      <w:r>
        <w:t>, colocando-se, inclusive, como a base jur</w:t>
      </w:r>
      <w:r w:rsidR="00867034">
        <w:t>ídica que dará sustentação aos E</w:t>
      </w:r>
      <w:r>
        <w:t xml:space="preserve">stados dos séculos XVII e XVIII.  </w:t>
      </w:r>
      <w:r w:rsidRPr="00D700E3">
        <w:t>A necessidade de racionalização e h</w:t>
      </w:r>
      <w:r>
        <w:t>umanização do poder estatal exige dos textos constitucionais que surgirão, a proteção,</w:t>
      </w:r>
      <w:r w:rsidRPr="00D700E3">
        <w:t xml:space="preserve"> por normas jurídicas</w:t>
      </w:r>
      <w:r>
        <w:t>, além de que toda</w:t>
      </w:r>
      <w:r w:rsidR="00867034">
        <w:t xml:space="preserve"> a atividade desenvolvida pelo E</w:t>
      </w:r>
      <w:r>
        <w:t>stado se ajuste a</w:t>
      </w:r>
      <w:r w:rsidRPr="00D700E3">
        <w:t>o que é determinado pelas previsões legais, ou seja, a submissão de todos</w:t>
      </w:r>
      <w:r w:rsidR="00867034">
        <w:t xml:space="preserve"> ao E</w:t>
      </w:r>
      <w:r>
        <w:t>stado de d</w:t>
      </w:r>
      <w:r w:rsidRPr="00D700E3">
        <w:t>ireito</w:t>
      </w:r>
      <w:r>
        <w:t>.</w:t>
      </w:r>
    </w:p>
    <w:p w:rsidR="00ED7065" w:rsidRDefault="00ED7065" w:rsidP="00D700E3">
      <w:pPr>
        <w:pStyle w:val="Normal1"/>
        <w:ind w:firstLine="708"/>
      </w:pPr>
      <w:r>
        <w:t>São os conceitos advindos deste momento da história da human</w:t>
      </w:r>
      <w:r w:rsidR="000E2EA8">
        <w:t>idade que moldaram as características do</w:t>
      </w:r>
      <w:r w:rsidR="00867034">
        <w:t xml:space="preserve"> E</w:t>
      </w:r>
      <w:r>
        <w:t xml:space="preserve">stado atual: a submissão à legalidade, o surgimento e a necessidade de respeito a direitos e garantias fundamentais, bem como a noção de unidade estatal a partir da tríade território, povo e soberania. </w:t>
      </w:r>
    </w:p>
    <w:p w:rsidR="00ED7065" w:rsidRDefault="00ED7065" w:rsidP="00D700E3">
      <w:pPr>
        <w:pStyle w:val="Normal1"/>
        <w:ind w:firstLine="708"/>
      </w:pPr>
      <w:r>
        <w:lastRenderedPageBreak/>
        <w:t>Resta saber se esses elementos ainda subsistem com o advento do Estado contemporâneo e, se assim for, se são elementos ainda suscetíveis de um estudo</w:t>
      </w:r>
      <w:r w:rsidR="000B4262">
        <w:t xml:space="preserve"> sobre uma teoria geral para o E</w:t>
      </w:r>
      <w:r>
        <w:t xml:space="preserve">stado. </w:t>
      </w:r>
    </w:p>
    <w:p w:rsidR="009D7D3D" w:rsidRDefault="009D7D3D" w:rsidP="009D7D3D">
      <w:pPr>
        <w:pStyle w:val="PargrafodaLista"/>
        <w:spacing w:after="0"/>
        <w:ind w:left="1080"/>
        <w:jc w:val="both"/>
        <w:rPr>
          <w:rFonts w:ascii="Times New Roman" w:hAnsi="Times New Roman"/>
        </w:rPr>
      </w:pPr>
    </w:p>
    <w:p w:rsidR="00C56567" w:rsidRPr="00990B65" w:rsidRDefault="00C56567" w:rsidP="009D7D3D">
      <w:pPr>
        <w:pStyle w:val="PargrafodaLista"/>
        <w:spacing w:after="0"/>
        <w:ind w:left="1080"/>
        <w:jc w:val="both"/>
        <w:rPr>
          <w:rFonts w:ascii="Times New Roman" w:hAnsi="Times New Roman"/>
        </w:rPr>
      </w:pPr>
    </w:p>
    <w:p w:rsidR="00C80828" w:rsidRDefault="0098387B" w:rsidP="00CA22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II</w:t>
      </w:r>
      <w:r w:rsidR="00F91152">
        <w:rPr>
          <w:rFonts w:ascii="Times New Roman" w:hAnsi="Times New Roman" w:cs="Times New Roman"/>
          <w:b/>
          <w:sz w:val="24"/>
          <w:szCs w:val="24"/>
        </w:rPr>
        <w:t>I – Objeto e finalidade do es</w:t>
      </w:r>
      <w:r w:rsidR="00C80828">
        <w:rPr>
          <w:rFonts w:ascii="Times New Roman" w:hAnsi="Times New Roman" w:cs="Times New Roman"/>
          <w:b/>
          <w:sz w:val="24"/>
          <w:szCs w:val="24"/>
        </w:rPr>
        <w:t xml:space="preserve">tudo de </w:t>
      </w:r>
      <w:r w:rsidR="00ED7065">
        <w:rPr>
          <w:rFonts w:ascii="Times New Roman" w:hAnsi="Times New Roman" w:cs="Times New Roman"/>
          <w:b/>
          <w:sz w:val="24"/>
          <w:szCs w:val="24"/>
        </w:rPr>
        <w:t>uma teoria para o Estado contem</w:t>
      </w:r>
      <w:r w:rsidR="009B0BD3">
        <w:rPr>
          <w:rFonts w:ascii="Times New Roman" w:hAnsi="Times New Roman" w:cs="Times New Roman"/>
          <w:b/>
          <w:sz w:val="24"/>
          <w:szCs w:val="24"/>
        </w:rPr>
        <w:t>p</w:t>
      </w:r>
      <w:r w:rsidR="00ED7065">
        <w:rPr>
          <w:rFonts w:ascii="Times New Roman" w:hAnsi="Times New Roman" w:cs="Times New Roman"/>
          <w:b/>
          <w:sz w:val="24"/>
          <w:szCs w:val="24"/>
        </w:rPr>
        <w:t>orâneo</w:t>
      </w:r>
      <w:r w:rsidR="00C80828">
        <w:rPr>
          <w:rFonts w:ascii="Times New Roman" w:hAnsi="Times New Roman" w:cs="Times New Roman"/>
          <w:b/>
          <w:sz w:val="24"/>
          <w:szCs w:val="24"/>
        </w:rPr>
        <w:t xml:space="preserve"> </w:t>
      </w:r>
    </w:p>
    <w:p w:rsidR="00C80828" w:rsidRDefault="00C80828" w:rsidP="00CA22B9">
      <w:pPr>
        <w:spacing w:after="0" w:line="360" w:lineRule="auto"/>
        <w:jc w:val="both"/>
        <w:rPr>
          <w:rFonts w:ascii="Times New Roman" w:hAnsi="Times New Roman" w:cs="Times New Roman"/>
          <w:b/>
          <w:sz w:val="24"/>
          <w:szCs w:val="24"/>
        </w:rPr>
      </w:pPr>
    </w:p>
    <w:p w:rsidR="005B0575" w:rsidRDefault="005B0575" w:rsidP="005B0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Dado o conceito moderno </w:t>
      </w:r>
      <w:r w:rsidR="00867034">
        <w:rPr>
          <w:rFonts w:ascii="Times New Roman" w:hAnsi="Times New Roman" w:cs="Times New Roman"/>
          <w:sz w:val="24"/>
          <w:szCs w:val="24"/>
        </w:rPr>
        <w:t>dos elementos estruturantes do E</w:t>
      </w:r>
      <w:r>
        <w:rPr>
          <w:rFonts w:ascii="Times New Roman" w:hAnsi="Times New Roman" w:cs="Times New Roman"/>
          <w:sz w:val="24"/>
          <w:szCs w:val="24"/>
        </w:rPr>
        <w:t>stado, importa saber se</w:t>
      </w:r>
      <w:r w:rsidR="000E2EA8">
        <w:rPr>
          <w:rFonts w:ascii="Times New Roman" w:hAnsi="Times New Roman" w:cs="Times New Roman"/>
          <w:sz w:val="24"/>
          <w:szCs w:val="24"/>
        </w:rPr>
        <w:t>, após o advento da contemporaneidade, o</w:t>
      </w:r>
      <w:r w:rsidR="00ED7065">
        <w:rPr>
          <w:rFonts w:ascii="Times New Roman" w:hAnsi="Times New Roman" w:cs="Times New Roman"/>
          <w:sz w:val="24"/>
          <w:szCs w:val="24"/>
        </w:rPr>
        <w:t>s valores positivistas</w:t>
      </w:r>
      <w:r w:rsidR="00867034">
        <w:rPr>
          <w:rFonts w:ascii="Times New Roman" w:hAnsi="Times New Roman" w:cs="Times New Roman"/>
          <w:sz w:val="24"/>
          <w:szCs w:val="24"/>
        </w:rPr>
        <w:t xml:space="preserve"> do E</w:t>
      </w:r>
      <w:r>
        <w:rPr>
          <w:rFonts w:ascii="Times New Roman" w:hAnsi="Times New Roman" w:cs="Times New Roman"/>
          <w:sz w:val="24"/>
          <w:szCs w:val="24"/>
        </w:rPr>
        <w:t>stado de direito ainda</w:t>
      </w:r>
      <w:r w:rsidR="000E2EA8">
        <w:rPr>
          <w:rFonts w:ascii="Times New Roman" w:hAnsi="Times New Roman" w:cs="Times New Roman"/>
          <w:sz w:val="24"/>
          <w:szCs w:val="24"/>
        </w:rPr>
        <w:t xml:space="preserve"> subsistem, de forma estruturante, aptos </w:t>
      </w:r>
      <w:r>
        <w:rPr>
          <w:rFonts w:ascii="Times New Roman" w:hAnsi="Times New Roman" w:cs="Times New Roman"/>
          <w:sz w:val="24"/>
          <w:szCs w:val="24"/>
        </w:rPr>
        <w:t>a explicar e justificar a existência d</w:t>
      </w:r>
      <w:r w:rsidR="000E2EA8">
        <w:rPr>
          <w:rFonts w:ascii="Times New Roman" w:hAnsi="Times New Roman" w:cs="Times New Roman"/>
          <w:sz w:val="24"/>
          <w:szCs w:val="24"/>
        </w:rPr>
        <w:t>o fenômeno estatal</w:t>
      </w:r>
      <w:r>
        <w:rPr>
          <w:rFonts w:ascii="Times New Roman" w:hAnsi="Times New Roman" w:cs="Times New Roman"/>
          <w:sz w:val="24"/>
          <w:szCs w:val="24"/>
        </w:rPr>
        <w:t xml:space="preserve"> como elemento legitimado pela sociedade e com um papel ainda a cumprir. </w:t>
      </w:r>
    </w:p>
    <w:p w:rsidR="005B0575" w:rsidRDefault="005B0575" w:rsidP="005B0575">
      <w:pPr>
        <w:spacing w:after="0" w:line="360" w:lineRule="auto"/>
        <w:ind w:firstLine="708"/>
        <w:jc w:val="both"/>
        <w:rPr>
          <w:rFonts w:ascii="Times New Roman" w:hAnsi="Times New Roman" w:cs="Times New Roman"/>
          <w:sz w:val="24"/>
          <w:szCs w:val="24"/>
        </w:rPr>
      </w:pPr>
    </w:p>
    <w:p w:rsidR="005B0575" w:rsidRDefault="00867034" w:rsidP="005B0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legitimação do E</w:t>
      </w:r>
      <w:r w:rsidR="005B0575">
        <w:rPr>
          <w:rFonts w:ascii="Times New Roman" w:hAnsi="Times New Roman" w:cs="Times New Roman"/>
          <w:sz w:val="24"/>
          <w:szCs w:val="24"/>
        </w:rPr>
        <w:t>stado</w:t>
      </w:r>
      <w:proofErr w:type="gramStart"/>
      <w:r w:rsidR="000E2EA8">
        <w:rPr>
          <w:rFonts w:ascii="Times New Roman" w:hAnsi="Times New Roman" w:cs="Times New Roman"/>
          <w:sz w:val="24"/>
          <w:szCs w:val="24"/>
        </w:rPr>
        <w:t>, reitere-se</w:t>
      </w:r>
      <w:proofErr w:type="gramEnd"/>
      <w:r w:rsidR="000E2EA8">
        <w:rPr>
          <w:rFonts w:ascii="Times New Roman" w:hAnsi="Times New Roman" w:cs="Times New Roman"/>
          <w:sz w:val="24"/>
          <w:szCs w:val="24"/>
        </w:rPr>
        <w:t xml:space="preserve">, </w:t>
      </w:r>
      <w:r w:rsidR="005B0575">
        <w:rPr>
          <w:rFonts w:ascii="Times New Roman" w:hAnsi="Times New Roman" w:cs="Times New Roman"/>
          <w:sz w:val="24"/>
          <w:szCs w:val="24"/>
        </w:rPr>
        <w:t>só ocorre quando a sociedade assim reconhece. O poder político daq</w:t>
      </w:r>
      <w:r>
        <w:rPr>
          <w:rFonts w:ascii="Times New Roman" w:hAnsi="Times New Roman" w:cs="Times New Roman"/>
          <w:sz w:val="24"/>
          <w:szCs w:val="24"/>
        </w:rPr>
        <w:t>ueles que o exercem em nome do E</w:t>
      </w:r>
      <w:r w:rsidR="005B0575">
        <w:rPr>
          <w:rFonts w:ascii="Times New Roman" w:hAnsi="Times New Roman" w:cs="Times New Roman"/>
          <w:sz w:val="24"/>
          <w:szCs w:val="24"/>
        </w:rPr>
        <w:t>stado só se justifica se o poder social o concede àq</w:t>
      </w:r>
      <w:r>
        <w:rPr>
          <w:rFonts w:ascii="Times New Roman" w:hAnsi="Times New Roman" w:cs="Times New Roman"/>
          <w:sz w:val="24"/>
          <w:szCs w:val="24"/>
        </w:rPr>
        <w:t>ueles. Não há outra forma de o E</w:t>
      </w:r>
      <w:r w:rsidR="005B0575">
        <w:rPr>
          <w:rFonts w:ascii="Times New Roman" w:hAnsi="Times New Roman" w:cs="Times New Roman"/>
          <w:sz w:val="24"/>
          <w:szCs w:val="24"/>
        </w:rPr>
        <w:t xml:space="preserve">stado existir. </w:t>
      </w:r>
    </w:p>
    <w:p w:rsidR="005B0575" w:rsidRDefault="005B0575" w:rsidP="00C80828">
      <w:pPr>
        <w:spacing w:after="0" w:line="360" w:lineRule="auto"/>
        <w:ind w:firstLine="708"/>
        <w:jc w:val="both"/>
        <w:rPr>
          <w:rFonts w:ascii="Times New Roman" w:hAnsi="Times New Roman" w:cs="Times New Roman"/>
          <w:sz w:val="24"/>
          <w:szCs w:val="24"/>
        </w:rPr>
      </w:pPr>
    </w:p>
    <w:p w:rsidR="00C80828" w:rsidRDefault="00C80828" w:rsidP="00C808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Heller, a ação humana sobre a natureza constitui aquilo que </w:t>
      </w:r>
      <w:r w:rsidR="00867034">
        <w:rPr>
          <w:rFonts w:ascii="Times New Roman" w:hAnsi="Times New Roman" w:cs="Times New Roman"/>
          <w:sz w:val="24"/>
          <w:szCs w:val="24"/>
        </w:rPr>
        <w:t>se denomina fenômeno social. O E</w:t>
      </w:r>
      <w:r>
        <w:rPr>
          <w:rFonts w:ascii="Times New Roman" w:hAnsi="Times New Roman" w:cs="Times New Roman"/>
          <w:sz w:val="24"/>
          <w:szCs w:val="24"/>
        </w:rPr>
        <w:t>stado, para o autor, seria a ação política sobre esse fenômeno, organizando a vida em sociedade a partir de determinadas regras</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rsidR="00C80828" w:rsidRDefault="00C80828" w:rsidP="00C80828">
      <w:pPr>
        <w:spacing w:after="0" w:line="360" w:lineRule="auto"/>
        <w:ind w:firstLine="708"/>
        <w:jc w:val="both"/>
        <w:rPr>
          <w:rFonts w:ascii="Times New Roman" w:hAnsi="Times New Roman" w:cs="Times New Roman"/>
          <w:sz w:val="24"/>
          <w:szCs w:val="24"/>
        </w:rPr>
      </w:pPr>
    </w:p>
    <w:p w:rsidR="004B2BF6" w:rsidRDefault="004B2BF6" w:rsidP="00C808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mesmo sentido </w:t>
      </w:r>
      <w:proofErr w:type="spellStart"/>
      <w:r>
        <w:rPr>
          <w:rFonts w:ascii="Times New Roman" w:hAnsi="Times New Roman" w:cs="Times New Roman"/>
          <w:sz w:val="24"/>
          <w:szCs w:val="24"/>
        </w:rPr>
        <w:t>Alaor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Caffé</w:t>
      </w:r>
      <w:proofErr w:type="spellEnd"/>
      <w:r>
        <w:rPr>
          <w:rFonts w:ascii="Times New Roman" w:hAnsi="Times New Roman" w:cs="Times New Roman"/>
          <w:sz w:val="24"/>
          <w:szCs w:val="24"/>
        </w:rPr>
        <w:t xml:space="preserve"> Alves reitera que existe uma relação intrínseca entre o fenômeno estatal e a organi</w:t>
      </w:r>
      <w:r w:rsidR="00AE7566">
        <w:rPr>
          <w:rFonts w:ascii="Times New Roman" w:hAnsi="Times New Roman" w:cs="Times New Roman"/>
          <w:sz w:val="24"/>
          <w:szCs w:val="24"/>
        </w:rPr>
        <w:t>zação política sem, contudo,</w:t>
      </w:r>
      <w:r>
        <w:rPr>
          <w:rFonts w:ascii="Times New Roman" w:hAnsi="Times New Roman" w:cs="Times New Roman"/>
          <w:sz w:val="24"/>
          <w:szCs w:val="24"/>
        </w:rPr>
        <w:t xml:space="preserve"> deixar de exprimir sua preocupação com a possível junção desses conceitos: </w:t>
      </w:r>
    </w:p>
    <w:p w:rsidR="004B2BF6" w:rsidRDefault="004B2BF6" w:rsidP="00C80828">
      <w:pPr>
        <w:spacing w:after="0" w:line="360" w:lineRule="auto"/>
        <w:ind w:firstLine="708"/>
        <w:jc w:val="both"/>
        <w:rPr>
          <w:rFonts w:ascii="Times New Roman" w:hAnsi="Times New Roman" w:cs="Times New Roman"/>
          <w:sz w:val="24"/>
          <w:szCs w:val="24"/>
        </w:rPr>
      </w:pPr>
    </w:p>
    <w:p w:rsidR="004B2BF6" w:rsidRDefault="004B2BF6" w:rsidP="004B2BF6">
      <w:pPr>
        <w:spacing w:line="240" w:lineRule="auto"/>
        <w:ind w:left="1416"/>
        <w:jc w:val="both"/>
        <w:rPr>
          <w:rFonts w:ascii="Times New Roman" w:hAnsi="Times New Roman"/>
          <w:i/>
          <w:sz w:val="24"/>
          <w:szCs w:val="24"/>
        </w:rPr>
      </w:pPr>
      <w:r w:rsidRPr="002D0EDB">
        <w:rPr>
          <w:rFonts w:ascii="Times New Roman" w:hAnsi="Times New Roman"/>
          <w:sz w:val="24"/>
          <w:szCs w:val="24"/>
        </w:rPr>
        <w:t>“</w:t>
      </w:r>
      <w:r w:rsidRPr="002D0EDB">
        <w:rPr>
          <w:rFonts w:ascii="Times New Roman" w:hAnsi="Times New Roman"/>
          <w:i/>
          <w:sz w:val="24"/>
          <w:szCs w:val="24"/>
        </w:rPr>
        <w:t xml:space="preserve">É costume haver confusão entre a organização política da sociedade e o Estado. O Estado é uma espécie de organização política; não é toda a organização política possível. Pode haver organização política que não se identifica com o Estado. Claro que nas sociedades </w:t>
      </w:r>
      <w:proofErr w:type="gramStart"/>
      <w:r w:rsidRPr="002D0EDB">
        <w:rPr>
          <w:rFonts w:ascii="Times New Roman" w:hAnsi="Times New Roman"/>
          <w:i/>
          <w:sz w:val="24"/>
          <w:szCs w:val="24"/>
        </w:rPr>
        <w:t>pré capitalistas</w:t>
      </w:r>
      <w:proofErr w:type="gramEnd"/>
      <w:r w:rsidRPr="002D0EDB">
        <w:rPr>
          <w:rFonts w:ascii="Times New Roman" w:hAnsi="Times New Roman"/>
          <w:i/>
          <w:sz w:val="24"/>
          <w:szCs w:val="24"/>
        </w:rPr>
        <w:t xml:space="preserve"> havia organização política, havia organização da força, existia uma estrutura de classes sociais diferenciadas em conflito. Portanto, tinha que haver uma força organizada, logo, tinha que haver uma organização política”</w:t>
      </w:r>
      <w:r>
        <w:rPr>
          <w:rStyle w:val="Refdenotaderodap"/>
          <w:rFonts w:ascii="Times New Roman" w:hAnsi="Times New Roman"/>
          <w:i/>
          <w:sz w:val="24"/>
          <w:szCs w:val="24"/>
        </w:rPr>
        <w:footnoteReference w:id="9"/>
      </w:r>
    </w:p>
    <w:p w:rsidR="004B2BF6" w:rsidRDefault="004B2BF6" w:rsidP="004B2BF6">
      <w:pPr>
        <w:spacing w:line="240" w:lineRule="auto"/>
        <w:ind w:left="1416"/>
        <w:jc w:val="both"/>
        <w:rPr>
          <w:rFonts w:ascii="Times New Roman" w:hAnsi="Times New Roman"/>
          <w:i/>
          <w:sz w:val="24"/>
          <w:szCs w:val="24"/>
        </w:rPr>
      </w:pPr>
    </w:p>
    <w:p w:rsidR="004B2BF6" w:rsidRDefault="004B2BF6" w:rsidP="00C80828">
      <w:pPr>
        <w:spacing w:after="0" w:line="360" w:lineRule="auto"/>
        <w:ind w:firstLine="708"/>
        <w:jc w:val="both"/>
        <w:rPr>
          <w:rFonts w:ascii="Times New Roman" w:hAnsi="Times New Roman"/>
          <w:sz w:val="24"/>
          <w:szCs w:val="24"/>
        </w:rPr>
      </w:pPr>
      <w:r>
        <w:rPr>
          <w:rFonts w:ascii="Times New Roman" w:hAnsi="Times New Roman"/>
          <w:sz w:val="24"/>
          <w:szCs w:val="24"/>
        </w:rPr>
        <w:t xml:space="preserve">Nessa linha, mesmo antes do advento do Estado moderno ou, nas palavras do autor, no período correspondente ao </w:t>
      </w:r>
      <w:proofErr w:type="gramStart"/>
      <w:r>
        <w:rPr>
          <w:rFonts w:ascii="Times New Roman" w:hAnsi="Times New Roman"/>
          <w:sz w:val="24"/>
          <w:szCs w:val="24"/>
        </w:rPr>
        <w:t>pré capitalismo</w:t>
      </w:r>
      <w:proofErr w:type="gramEnd"/>
      <w:r>
        <w:rPr>
          <w:rFonts w:ascii="Times New Roman" w:hAnsi="Times New Roman"/>
          <w:sz w:val="24"/>
          <w:szCs w:val="24"/>
        </w:rPr>
        <w:t xml:space="preserve">, as organizações políticas, como elemento aglutinador e organizador da sociedade, precediam o fenômeno estatal, ao mesmo tempo que o estruturou ou serviu de mote para a sua formação. </w:t>
      </w:r>
    </w:p>
    <w:p w:rsidR="0028612A" w:rsidRDefault="0028612A" w:rsidP="00C80828">
      <w:pPr>
        <w:spacing w:after="0" w:line="360" w:lineRule="auto"/>
        <w:ind w:firstLine="708"/>
        <w:jc w:val="both"/>
        <w:rPr>
          <w:rFonts w:ascii="Times New Roman" w:hAnsi="Times New Roman"/>
          <w:sz w:val="24"/>
          <w:szCs w:val="24"/>
        </w:rPr>
      </w:pPr>
    </w:p>
    <w:p w:rsidR="0028612A" w:rsidRDefault="00ED7065" w:rsidP="00C80828">
      <w:pPr>
        <w:spacing w:after="0" w:line="360" w:lineRule="auto"/>
        <w:ind w:firstLine="708"/>
        <w:jc w:val="both"/>
        <w:rPr>
          <w:rFonts w:ascii="Times New Roman" w:hAnsi="Times New Roman"/>
          <w:sz w:val="24"/>
          <w:szCs w:val="24"/>
        </w:rPr>
      </w:pPr>
      <w:r>
        <w:rPr>
          <w:rFonts w:ascii="Times New Roman" w:hAnsi="Times New Roman"/>
          <w:sz w:val="24"/>
          <w:szCs w:val="24"/>
        </w:rPr>
        <w:t>Conforme já afirmamos anteriormente, a função do E</w:t>
      </w:r>
      <w:r w:rsidR="0028612A">
        <w:rPr>
          <w:rFonts w:ascii="Times New Roman" w:hAnsi="Times New Roman"/>
          <w:sz w:val="24"/>
          <w:szCs w:val="24"/>
        </w:rPr>
        <w:t>stado</w:t>
      </w:r>
      <w:r>
        <w:rPr>
          <w:rFonts w:ascii="Times New Roman" w:hAnsi="Times New Roman"/>
          <w:sz w:val="24"/>
          <w:szCs w:val="24"/>
        </w:rPr>
        <w:t xml:space="preserve"> moderno</w:t>
      </w:r>
      <w:r w:rsidR="0028612A">
        <w:rPr>
          <w:rFonts w:ascii="Times New Roman" w:hAnsi="Times New Roman"/>
          <w:sz w:val="24"/>
          <w:szCs w:val="24"/>
        </w:rPr>
        <w:t xml:space="preserve"> sempre esteve ligada à manutenção dos direitos e garantias dos indivíduos. O que legit</w:t>
      </w:r>
      <w:r w:rsidR="000B4262">
        <w:rPr>
          <w:rFonts w:ascii="Times New Roman" w:hAnsi="Times New Roman"/>
          <w:sz w:val="24"/>
          <w:szCs w:val="24"/>
        </w:rPr>
        <w:t>ima o E</w:t>
      </w:r>
      <w:r>
        <w:rPr>
          <w:rFonts w:ascii="Times New Roman" w:hAnsi="Times New Roman"/>
          <w:sz w:val="24"/>
          <w:szCs w:val="24"/>
        </w:rPr>
        <w:t>stado e sua autoridade é</w:t>
      </w:r>
      <w:r w:rsidR="0028612A">
        <w:rPr>
          <w:rFonts w:ascii="Times New Roman" w:hAnsi="Times New Roman"/>
          <w:sz w:val="24"/>
          <w:szCs w:val="24"/>
        </w:rPr>
        <w:t xml:space="preserve"> justamente esse constante equilíbrio entre o exercício do poder e a preservação das garantias, conforme nos ensina Dalmo Dallari: </w:t>
      </w:r>
    </w:p>
    <w:p w:rsidR="0028612A" w:rsidRDefault="0028612A" w:rsidP="00C80828">
      <w:pPr>
        <w:spacing w:after="0" w:line="360" w:lineRule="auto"/>
        <w:ind w:firstLine="708"/>
        <w:jc w:val="both"/>
        <w:rPr>
          <w:rFonts w:ascii="Times New Roman" w:hAnsi="Times New Roman"/>
          <w:sz w:val="24"/>
          <w:szCs w:val="24"/>
        </w:rPr>
      </w:pPr>
    </w:p>
    <w:p w:rsidR="0028612A" w:rsidRDefault="0028612A" w:rsidP="0028612A">
      <w:pPr>
        <w:pStyle w:val="PargrafodaLista"/>
        <w:ind w:left="1416"/>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Este é um dos mais difíceis problemas das decisões políticas: o encontro do equilíbrio entre a liberdade e a autoridade. Mantendo-se a liberdade ilimitada, como um valor supremo que não pode ser restringido por qualquer outro, uma vez que nenhum lhe é superior, será bem difícil </w:t>
      </w:r>
      <w:proofErr w:type="gramStart"/>
      <w:r>
        <w:rPr>
          <w:rFonts w:ascii="Times New Roman" w:hAnsi="Times New Roman" w:cs="Times New Roman"/>
          <w:i/>
        </w:rPr>
        <w:t>a</w:t>
      </w:r>
      <w:proofErr w:type="gramEnd"/>
      <w:r>
        <w:rPr>
          <w:rFonts w:ascii="Times New Roman" w:hAnsi="Times New Roman" w:cs="Times New Roman"/>
          <w:i/>
        </w:rPr>
        <w:t xml:space="preserve"> preservação da ordem e, consequentemente, da coordenação em função de fins. Entretanto, se essa consideração levar ao excesso de restrições à liberdade, para que seja assegurada com máxima eficácia a preservação da ordem, esta acaba perdendo o caráter de meio para se converter em fim. E então será uma ordem maléfica, por se constituir um empecilho à consecução dos valores fundamentais da pessoa humana, entre os quais se inscreve a liberdade”</w:t>
      </w:r>
      <w:r>
        <w:rPr>
          <w:rStyle w:val="Refdenotaderodap"/>
          <w:rFonts w:ascii="Times New Roman" w:hAnsi="Times New Roman" w:cs="Times New Roman"/>
          <w:i/>
        </w:rPr>
        <w:footnoteReference w:id="10"/>
      </w:r>
    </w:p>
    <w:p w:rsidR="0028612A" w:rsidRPr="0028612A" w:rsidRDefault="0028612A" w:rsidP="0028612A">
      <w:pPr>
        <w:jc w:val="both"/>
        <w:rPr>
          <w:rFonts w:ascii="Times New Roman" w:hAnsi="Times New Roman" w:cs="Times New Roman"/>
        </w:rPr>
      </w:pPr>
    </w:p>
    <w:p w:rsidR="0028612A" w:rsidRDefault="0028612A" w:rsidP="0028612A">
      <w:pPr>
        <w:spacing w:after="0" w:line="360" w:lineRule="auto"/>
        <w:ind w:firstLine="708"/>
        <w:jc w:val="both"/>
        <w:rPr>
          <w:rFonts w:ascii="Times New Roman" w:hAnsi="Times New Roman"/>
          <w:sz w:val="24"/>
          <w:szCs w:val="24"/>
        </w:rPr>
      </w:pPr>
      <w:r>
        <w:rPr>
          <w:rFonts w:ascii="Times New Roman" w:hAnsi="Times New Roman"/>
          <w:sz w:val="24"/>
          <w:szCs w:val="24"/>
        </w:rPr>
        <w:t>Nesse sentido, o que justificou a existência da teoria geral do Estado moderno foi a con</w:t>
      </w:r>
      <w:r w:rsidR="000B4262">
        <w:rPr>
          <w:rFonts w:ascii="Times New Roman" w:hAnsi="Times New Roman"/>
          <w:sz w:val="24"/>
          <w:szCs w:val="24"/>
        </w:rPr>
        <w:t>strução, dentro do conceito de E</w:t>
      </w:r>
      <w:r>
        <w:rPr>
          <w:rFonts w:ascii="Times New Roman" w:hAnsi="Times New Roman"/>
          <w:sz w:val="24"/>
          <w:szCs w:val="24"/>
        </w:rPr>
        <w:t>s</w:t>
      </w:r>
      <w:r w:rsidR="00785BED">
        <w:rPr>
          <w:rFonts w:ascii="Times New Roman" w:hAnsi="Times New Roman"/>
          <w:sz w:val="24"/>
          <w:szCs w:val="24"/>
        </w:rPr>
        <w:t>tado de direito, da constante bu</w:t>
      </w:r>
      <w:r>
        <w:rPr>
          <w:rFonts w:ascii="Times New Roman" w:hAnsi="Times New Roman"/>
          <w:sz w:val="24"/>
          <w:szCs w:val="24"/>
        </w:rPr>
        <w:t xml:space="preserve">sca desse equilíbrio que garantisse a legitimidade do poder político, </w:t>
      </w:r>
      <w:proofErr w:type="gramStart"/>
      <w:r>
        <w:rPr>
          <w:rFonts w:ascii="Times New Roman" w:hAnsi="Times New Roman"/>
          <w:sz w:val="24"/>
          <w:szCs w:val="24"/>
        </w:rPr>
        <w:t>ao mesmo tempo que</w:t>
      </w:r>
      <w:proofErr w:type="gramEnd"/>
      <w:r>
        <w:rPr>
          <w:rFonts w:ascii="Times New Roman" w:hAnsi="Times New Roman"/>
          <w:sz w:val="24"/>
          <w:szCs w:val="24"/>
        </w:rPr>
        <w:t xml:space="preserve"> sustentasse a existência das garantias sociais. </w:t>
      </w:r>
    </w:p>
    <w:p w:rsidR="00785BED" w:rsidRDefault="00785BED" w:rsidP="0028612A">
      <w:pPr>
        <w:spacing w:after="0" w:line="360" w:lineRule="auto"/>
        <w:ind w:firstLine="708"/>
        <w:jc w:val="both"/>
        <w:rPr>
          <w:rFonts w:ascii="Times New Roman" w:hAnsi="Times New Roman"/>
          <w:sz w:val="24"/>
          <w:szCs w:val="24"/>
        </w:rPr>
      </w:pPr>
    </w:p>
    <w:p w:rsidR="00785BED" w:rsidRDefault="00785BED" w:rsidP="0028612A">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visão de </w:t>
      </w:r>
      <w:proofErr w:type="spellStart"/>
      <w:r>
        <w:rPr>
          <w:rFonts w:ascii="Times New Roman" w:hAnsi="Times New Roman"/>
          <w:sz w:val="24"/>
          <w:szCs w:val="24"/>
        </w:rPr>
        <w:t>Bobbio</w:t>
      </w:r>
      <w:proofErr w:type="spellEnd"/>
      <w:r>
        <w:rPr>
          <w:rFonts w:ascii="Times New Roman" w:hAnsi="Times New Roman"/>
          <w:sz w:val="24"/>
          <w:szCs w:val="24"/>
        </w:rPr>
        <w:t xml:space="preserve">, a teoria </w:t>
      </w:r>
      <w:proofErr w:type="spellStart"/>
      <w:r>
        <w:rPr>
          <w:rFonts w:ascii="Times New Roman" w:hAnsi="Times New Roman"/>
          <w:i/>
          <w:sz w:val="24"/>
          <w:szCs w:val="24"/>
        </w:rPr>
        <w:t>jusnaturalista</w:t>
      </w:r>
      <w:proofErr w:type="spellEnd"/>
      <w:r>
        <w:rPr>
          <w:rFonts w:ascii="Times New Roman" w:hAnsi="Times New Roman"/>
          <w:sz w:val="24"/>
          <w:szCs w:val="24"/>
        </w:rPr>
        <w:t xml:space="preserve"> buscou justamente, a partir do direito, o equilíbrio entre esses conceitos: </w:t>
      </w:r>
    </w:p>
    <w:p w:rsidR="00785BED" w:rsidRDefault="00785BED" w:rsidP="00785BED">
      <w:pPr>
        <w:ind w:left="1410"/>
        <w:jc w:val="both"/>
        <w:rPr>
          <w:rFonts w:ascii="Times New Roman" w:hAnsi="Times New Roman" w:cs="Times New Roman"/>
        </w:rPr>
      </w:pPr>
    </w:p>
    <w:p w:rsidR="00785BED" w:rsidRPr="00E169BE" w:rsidRDefault="00785BED" w:rsidP="00785BED">
      <w:pPr>
        <w:ind w:left="141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o </w:t>
      </w:r>
      <w:proofErr w:type="spellStart"/>
      <w:r>
        <w:rPr>
          <w:rFonts w:ascii="Times New Roman" w:hAnsi="Times New Roman" w:cs="Times New Roman"/>
          <w:i/>
        </w:rPr>
        <w:t>jusnaturalismo</w:t>
      </w:r>
      <w:proofErr w:type="spellEnd"/>
      <w:r>
        <w:rPr>
          <w:rFonts w:ascii="Times New Roman" w:hAnsi="Times New Roman" w:cs="Times New Roman"/>
          <w:i/>
        </w:rPr>
        <w:t xml:space="preserve"> teve uma fundamental e permanente função histórica, de esta</w:t>
      </w:r>
      <w:r w:rsidR="000B4262">
        <w:rPr>
          <w:rFonts w:ascii="Times New Roman" w:hAnsi="Times New Roman" w:cs="Times New Roman"/>
          <w:i/>
        </w:rPr>
        <w:t>belecer os limites ao poder do E</w:t>
      </w:r>
      <w:r>
        <w:rPr>
          <w:rFonts w:ascii="Times New Roman" w:hAnsi="Times New Roman" w:cs="Times New Roman"/>
          <w:i/>
        </w:rPr>
        <w:t xml:space="preserve">stado. Ora, a teoria dos Direitos Naturais que se firma com o </w:t>
      </w:r>
      <w:proofErr w:type="spellStart"/>
      <w:r>
        <w:rPr>
          <w:rFonts w:ascii="Times New Roman" w:hAnsi="Times New Roman" w:cs="Times New Roman"/>
          <w:i/>
        </w:rPr>
        <w:t>jusnaturalismo</w:t>
      </w:r>
      <w:proofErr w:type="spellEnd"/>
      <w:r>
        <w:rPr>
          <w:rFonts w:ascii="Times New Roman" w:hAnsi="Times New Roman" w:cs="Times New Roman"/>
          <w:i/>
        </w:rPr>
        <w:t xml:space="preserve"> moderno, representa a afirmação dos limites </w:t>
      </w:r>
      <w:r>
        <w:rPr>
          <w:rFonts w:ascii="Times New Roman" w:hAnsi="Times New Roman" w:cs="Times New Roman"/>
          <w:i/>
        </w:rPr>
        <w:lastRenderedPageBreak/>
        <w:t>do poder estatal, considerados não mais do ponto de vista do exclusivo dever dos governantes, mas também do ponto de vista dos direitos dos governados”</w:t>
      </w:r>
      <w:r>
        <w:rPr>
          <w:rFonts w:ascii="Times New Roman" w:hAnsi="Times New Roman" w:cs="Times New Roman"/>
        </w:rPr>
        <w:t xml:space="preserve"> </w:t>
      </w:r>
      <w:proofErr w:type="gramStart"/>
      <w:r>
        <w:rPr>
          <w:rStyle w:val="Refdenotaderodap"/>
          <w:rFonts w:ascii="Times New Roman" w:hAnsi="Times New Roman" w:cs="Times New Roman"/>
        </w:rPr>
        <w:footnoteReference w:id="11"/>
      </w:r>
      <w:proofErr w:type="gramEnd"/>
    </w:p>
    <w:p w:rsidR="0028612A" w:rsidRDefault="0028612A" w:rsidP="0028612A">
      <w:pPr>
        <w:spacing w:after="0" w:line="360" w:lineRule="auto"/>
        <w:ind w:firstLine="708"/>
        <w:jc w:val="both"/>
        <w:rPr>
          <w:rFonts w:ascii="Times New Roman" w:hAnsi="Times New Roman"/>
          <w:sz w:val="24"/>
          <w:szCs w:val="24"/>
        </w:rPr>
      </w:pPr>
    </w:p>
    <w:p w:rsidR="00C80828" w:rsidRDefault="00C80828" w:rsidP="002861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Jorge Miranda assegurará </w:t>
      </w:r>
      <w:r w:rsidR="00867034">
        <w:rPr>
          <w:rFonts w:ascii="Times New Roman" w:hAnsi="Times New Roman" w:cs="Times New Roman"/>
          <w:sz w:val="24"/>
          <w:szCs w:val="24"/>
        </w:rPr>
        <w:t>que, independente do modelo de E</w:t>
      </w:r>
      <w:r>
        <w:rPr>
          <w:rFonts w:ascii="Times New Roman" w:hAnsi="Times New Roman" w:cs="Times New Roman"/>
          <w:sz w:val="24"/>
          <w:szCs w:val="24"/>
        </w:rPr>
        <w:t xml:space="preserve">stado que se constitui, há elementos comuns que justificam a sua existência e que são, pois, passíveis de um estudo mais detido pelo direito. De acordo com o autor, </w:t>
      </w:r>
    </w:p>
    <w:p w:rsidR="00C80828" w:rsidRDefault="00C80828" w:rsidP="00C80828">
      <w:pPr>
        <w:spacing w:after="0" w:line="360" w:lineRule="auto"/>
        <w:ind w:firstLine="708"/>
        <w:jc w:val="both"/>
        <w:rPr>
          <w:rFonts w:ascii="Times New Roman" w:hAnsi="Times New Roman" w:cs="Times New Roman"/>
          <w:sz w:val="24"/>
          <w:szCs w:val="24"/>
        </w:rPr>
      </w:pPr>
    </w:p>
    <w:p w:rsidR="00C80828" w:rsidRDefault="00C80828" w:rsidP="004B2BF6">
      <w:pPr>
        <w:spacing w:line="240" w:lineRule="auto"/>
        <w:ind w:left="1416"/>
        <w:jc w:val="both"/>
        <w:rPr>
          <w:rFonts w:ascii="Times New Roman" w:hAnsi="Times New Roman"/>
          <w:i/>
          <w:sz w:val="24"/>
          <w:szCs w:val="24"/>
        </w:rPr>
      </w:pPr>
      <w:proofErr w:type="gramStart"/>
      <w:r>
        <w:rPr>
          <w:rFonts w:ascii="Times New Roman" w:hAnsi="Times New Roman"/>
          <w:sz w:val="24"/>
          <w:szCs w:val="24"/>
        </w:rPr>
        <w:t>“</w:t>
      </w:r>
      <w:r>
        <w:rPr>
          <w:rFonts w:ascii="Times New Roman" w:hAnsi="Times New Roman"/>
          <w:i/>
          <w:sz w:val="24"/>
          <w:szCs w:val="24"/>
        </w:rPr>
        <w:t>Apesar de evidentes as dificuldades, pode tentar-se reconduzir a um quadro comum as notas características dos diferentes Estados ou tipos de Estado oferecidos pela história.</w:t>
      </w:r>
      <w:proofErr w:type="gramEnd"/>
      <w:r>
        <w:rPr>
          <w:rFonts w:ascii="Times New Roman" w:hAnsi="Times New Roman"/>
          <w:i/>
          <w:sz w:val="24"/>
          <w:szCs w:val="24"/>
        </w:rPr>
        <w:t xml:space="preserve"> Trata-se da complexidade de organização e atuação, da institucionalização, da </w:t>
      </w:r>
      <w:proofErr w:type="spellStart"/>
      <w:r>
        <w:rPr>
          <w:rFonts w:ascii="Times New Roman" w:hAnsi="Times New Roman"/>
          <w:i/>
          <w:sz w:val="24"/>
          <w:szCs w:val="24"/>
        </w:rPr>
        <w:t>coercibilidade</w:t>
      </w:r>
      <w:proofErr w:type="spellEnd"/>
      <w:r>
        <w:rPr>
          <w:rFonts w:ascii="Times New Roman" w:hAnsi="Times New Roman"/>
          <w:i/>
          <w:sz w:val="24"/>
          <w:szCs w:val="24"/>
        </w:rPr>
        <w:t xml:space="preserve"> e da </w:t>
      </w:r>
      <w:proofErr w:type="spellStart"/>
      <w:r>
        <w:rPr>
          <w:rFonts w:ascii="Times New Roman" w:hAnsi="Times New Roman"/>
          <w:i/>
          <w:sz w:val="24"/>
          <w:szCs w:val="24"/>
        </w:rPr>
        <w:t>autonomização</w:t>
      </w:r>
      <w:proofErr w:type="spellEnd"/>
      <w:r>
        <w:rPr>
          <w:rFonts w:ascii="Times New Roman" w:hAnsi="Times New Roman"/>
          <w:i/>
          <w:sz w:val="24"/>
          <w:szCs w:val="24"/>
        </w:rPr>
        <w:t xml:space="preserve"> do poder político, bem como, em plano algo diferente, da </w:t>
      </w:r>
      <w:proofErr w:type="spellStart"/>
      <w:r>
        <w:rPr>
          <w:rFonts w:ascii="Times New Roman" w:hAnsi="Times New Roman"/>
          <w:i/>
          <w:sz w:val="24"/>
          <w:szCs w:val="24"/>
        </w:rPr>
        <w:t>sedentaridade</w:t>
      </w:r>
      <w:proofErr w:type="spellEnd"/>
      <w:r>
        <w:rPr>
          <w:rFonts w:ascii="Times New Roman" w:hAnsi="Times New Roman"/>
          <w:i/>
          <w:sz w:val="24"/>
          <w:szCs w:val="24"/>
        </w:rPr>
        <w:t xml:space="preserve">. </w:t>
      </w:r>
    </w:p>
    <w:p w:rsidR="00C80828" w:rsidRDefault="00C80828" w:rsidP="004B2BF6">
      <w:pPr>
        <w:spacing w:line="240" w:lineRule="auto"/>
        <w:ind w:left="1416"/>
        <w:jc w:val="both"/>
        <w:rPr>
          <w:rFonts w:ascii="Times New Roman" w:hAnsi="Times New Roman"/>
          <w:i/>
          <w:sz w:val="24"/>
          <w:szCs w:val="24"/>
        </w:rPr>
      </w:pPr>
      <w:r>
        <w:rPr>
          <w:rFonts w:ascii="Times New Roman" w:hAnsi="Times New Roman"/>
          <w:i/>
          <w:sz w:val="24"/>
          <w:szCs w:val="24"/>
        </w:rPr>
        <w:t>Essas características tem que ser vistas em conjunto, e não isoladamente (até porque, algumas delas se encontram noutras sociedades, políticas e até não políticas</w:t>
      </w:r>
      <w:proofErr w:type="gramStart"/>
      <w:r>
        <w:rPr>
          <w:rFonts w:ascii="Times New Roman" w:hAnsi="Times New Roman"/>
          <w:i/>
          <w:sz w:val="24"/>
          <w:szCs w:val="24"/>
        </w:rPr>
        <w:t>)</w:t>
      </w:r>
      <w:proofErr w:type="gramEnd"/>
    </w:p>
    <w:p w:rsidR="00C80828" w:rsidRDefault="00C80828" w:rsidP="004B2BF6">
      <w:pPr>
        <w:spacing w:line="240" w:lineRule="auto"/>
        <w:ind w:left="708" w:firstLine="708"/>
        <w:jc w:val="both"/>
        <w:rPr>
          <w:rFonts w:ascii="Times New Roman" w:hAnsi="Times New Roman"/>
          <w:sz w:val="24"/>
          <w:szCs w:val="24"/>
        </w:rPr>
      </w:pPr>
      <w:r>
        <w:rPr>
          <w:rFonts w:ascii="Times New Roman" w:hAnsi="Times New Roman"/>
          <w:sz w:val="24"/>
          <w:szCs w:val="24"/>
        </w:rPr>
        <w:t>(...)</w:t>
      </w:r>
    </w:p>
    <w:p w:rsidR="00C80828" w:rsidRPr="00EC0D9F" w:rsidRDefault="00C80828" w:rsidP="004B2BF6">
      <w:pPr>
        <w:spacing w:line="240" w:lineRule="auto"/>
        <w:ind w:left="1416"/>
        <w:jc w:val="both"/>
        <w:rPr>
          <w:rFonts w:ascii="Times New Roman" w:hAnsi="Times New Roman"/>
          <w:sz w:val="24"/>
          <w:szCs w:val="24"/>
        </w:rPr>
      </w:pPr>
      <w:r>
        <w:rPr>
          <w:rFonts w:ascii="Times New Roman" w:hAnsi="Times New Roman"/>
          <w:i/>
          <w:sz w:val="24"/>
          <w:szCs w:val="24"/>
        </w:rPr>
        <w:t xml:space="preserve">O Estado é uma sociedade </w:t>
      </w:r>
      <w:r w:rsidR="00ED7065">
        <w:rPr>
          <w:rFonts w:ascii="Times New Roman" w:hAnsi="Times New Roman"/>
          <w:i/>
          <w:sz w:val="24"/>
          <w:szCs w:val="24"/>
        </w:rPr>
        <w:t>política</w:t>
      </w:r>
      <w:r>
        <w:rPr>
          <w:rFonts w:ascii="Times New Roman" w:hAnsi="Times New Roman"/>
          <w:i/>
          <w:sz w:val="24"/>
          <w:szCs w:val="24"/>
        </w:rPr>
        <w:t xml:space="preserve"> com indefinida continuidade no tempo e institucionalização do poder significa dissociação entre a chefia, a autoridade</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política, o poder e a pessoa que em cada momento tem o seu exercício; fundamentação do poder, não nas qualidades do governante, mas no direito que o investe como tal; permanência do poder </w:t>
      </w:r>
      <w:r>
        <w:rPr>
          <w:rFonts w:ascii="Times New Roman" w:hAnsi="Times New Roman"/>
          <w:sz w:val="24"/>
          <w:szCs w:val="24"/>
        </w:rPr>
        <w:t xml:space="preserve">(...) </w:t>
      </w:r>
      <w:r>
        <w:rPr>
          <w:rFonts w:ascii="Times New Roman" w:hAnsi="Times New Roman"/>
          <w:i/>
          <w:sz w:val="24"/>
          <w:szCs w:val="24"/>
        </w:rPr>
        <w:t>para além da mudança de titulares, e sua subordinação à satisfação de fins não egoísticos, à realização do bem comum”</w:t>
      </w:r>
      <w:r>
        <w:rPr>
          <w:rFonts w:ascii="Times New Roman" w:hAnsi="Times New Roman"/>
          <w:sz w:val="24"/>
          <w:szCs w:val="24"/>
        </w:rPr>
        <w:t xml:space="preserve"> </w:t>
      </w:r>
      <w:r w:rsidR="004B2BF6">
        <w:rPr>
          <w:rStyle w:val="Refdenotaderodap"/>
          <w:rFonts w:ascii="Times New Roman" w:hAnsi="Times New Roman"/>
          <w:sz w:val="24"/>
          <w:szCs w:val="24"/>
        </w:rPr>
        <w:footnoteReference w:id="12"/>
      </w:r>
    </w:p>
    <w:p w:rsidR="00C80828" w:rsidRDefault="00C80828" w:rsidP="00C80828">
      <w:pPr>
        <w:spacing w:line="240" w:lineRule="auto"/>
        <w:rPr>
          <w:rFonts w:ascii="Times New Roman" w:hAnsi="Times New Roman"/>
          <w:sz w:val="24"/>
          <w:szCs w:val="24"/>
        </w:rPr>
      </w:pPr>
    </w:p>
    <w:p w:rsidR="00ED7065" w:rsidRDefault="00ED7065" w:rsidP="005B0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Até mesmo para os internacionalistas, os con</w:t>
      </w:r>
      <w:r w:rsidR="000E2EA8">
        <w:rPr>
          <w:rFonts w:ascii="Times New Roman" w:hAnsi="Times New Roman" w:cs="Times New Roman"/>
          <w:sz w:val="24"/>
          <w:szCs w:val="24"/>
        </w:rPr>
        <w:t>ceitos trazidos pelo liberalismo</w:t>
      </w:r>
      <w:r>
        <w:rPr>
          <w:rFonts w:ascii="Times New Roman" w:hAnsi="Times New Roman" w:cs="Times New Roman"/>
          <w:sz w:val="24"/>
          <w:szCs w:val="24"/>
        </w:rPr>
        <w:t xml:space="preserve"> são os elementos que justificam a existência do Estado moderno. E são esses os eleme</w:t>
      </w:r>
      <w:r w:rsidR="003B6022">
        <w:rPr>
          <w:rFonts w:ascii="Times New Roman" w:hAnsi="Times New Roman" w:cs="Times New Roman"/>
          <w:sz w:val="24"/>
          <w:szCs w:val="24"/>
        </w:rPr>
        <w:t>ntos essenciais que explicam, por conseguinte,</w:t>
      </w:r>
      <w:r>
        <w:rPr>
          <w:rFonts w:ascii="Times New Roman" w:hAnsi="Times New Roman" w:cs="Times New Roman"/>
          <w:sz w:val="24"/>
          <w:szCs w:val="24"/>
        </w:rPr>
        <w:t xml:space="preserve"> a exi</w:t>
      </w:r>
      <w:r w:rsidR="00867034">
        <w:rPr>
          <w:rFonts w:ascii="Times New Roman" w:hAnsi="Times New Roman" w:cs="Times New Roman"/>
          <w:sz w:val="24"/>
          <w:szCs w:val="24"/>
        </w:rPr>
        <w:t>stência de uma teoria geral do E</w:t>
      </w:r>
      <w:r>
        <w:rPr>
          <w:rFonts w:ascii="Times New Roman" w:hAnsi="Times New Roman" w:cs="Times New Roman"/>
          <w:sz w:val="24"/>
          <w:szCs w:val="24"/>
        </w:rPr>
        <w:t xml:space="preserve">stado, apta a explicar, juridicamente, o </w:t>
      </w:r>
      <w:r w:rsidR="009D6248">
        <w:rPr>
          <w:rFonts w:ascii="Times New Roman" w:hAnsi="Times New Roman" w:cs="Times New Roman"/>
          <w:sz w:val="24"/>
          <w:szCs w:val="24"/>
        </w:rPr>
        <w:t xml:space="preserve">fenômeno estatal. De acordo com o Professor Alberto Amaral Jr.: </w:t>
      </w:r>
    </w:p>
    <w:p w:rsidR="00ED7065" w:rsidRDefault="00ED7065" w:rsidP="00ED7065">
      <w:pPr>
        <w:spacing w:line="240" w:lineRule="auto"/>
        <w:ind w:left="1416"/>
        <w:jc w:val="both"/>
        <w:rPr>
          <w:rFonts w:ascii="Times New Roman" w:hAnsi="Times New Roman"/>
          <w:color w:val="000000"/>
          <w:sz w:val="24"/>
          <w:szCs w:val="24"/>
          <w:shd w:val="clear" w:color="auto" w:fill="FFFFFF"/>
        </w:rPr>
      </w:pPr>
    </w:p>
    <w:p w:rsidR="00ED7065" w:rsidRPr="002D0EDB" w:rsidRDefault="00ED7065" w:rsidP="00ED7065">
      <w:pPr>
        <w:spacing w:line="240" w:lineRule="auto"/>
        <w:ind w:left="1416"/>
        <w:jc w:val="both"/>
        <w:rPr>
          <w:rFonts w:ascii="Times New Roman" w:hAnsi="Times New Roman"/>
          <w:color w:val="000000"/>
          <w:sz w:val="24"/>
          <w:szCs w:val="24"/>
          <w:shd w:val="clear" w:color="auto" w:fill="FFFFFF"/>
        </w:rPr>
      </w:pPr>
      <w:r w:rsidRPr="002D0EDB">
        <w:rPr>
          <w:rFonts w:ascii="Times New Roman" w:hAnsi="Times New Roman"/>
          <w:color w:val="000000"/>
          <w:sz w:val="24"/>
          <w:szCs w:val="24"/>
          <w:shd w:val="clear" w:color="auto" w:fill="FFFFFF"/>
        </w:rPr>
        <w:t>“</w:t>
      </w:r>
      <w:r w:rsidRPr="002D0EDB">
        <w:rPr>
          <w:rFonts w:ascii="Times New Roman" w:hAnsi="Times New Roman"/>
          <w:i/>
          <w:color w:val="000000"/>
          <w:sz w:val="24"/>
          <w:szCs w:val="24"/>
          <w:shd w:val="clear" w:color="auto" w:fill="FFFFFF"/>
        </w:rPr>
        <w:t xml:space="preserve">O Estado moderno concentrou e centralizou o poder de tal modo que, em seu interior, todos os sujeitos têm poder derivado, e só o governo </w:t>
      </w:r>
      <w:r w:rsidRPr="002D0EDB">
        <w:rPr>
          <w:rFonts w:ascii="Times New Roman" w:hAnsi="Times New Roman"/>
          <w:i/>
          <w:color w:val="000000"/>
          <w:sz w:val="24"/>
          <w:szCs w:val="24"/>
          <w:shd w:val="clear" w:color="auto" w:fill="FFFFFF"/>
        </w:rPr>
        <w:lastRenderedPageBreak/>
        <w:t>possui poder originário. A soberania é o poder supremo,</w:t>
      </w:r>
      <w:r w:rsidRPr="002D0EDB">
        <w:rPr>
          <w:rStyle w:val="apple-converted-space"/>
          <w:rFonts w:ascii="Times New Roman" w:hAnsi="Times New Roman"/>
          <w:color w:val="000000"/>
          <w:sz w:val="24"/>
          <w:szCs w:val="24"/>
          <w:shd w:val="clear" w:color="auto" w:fill="FFFFFF"/>
        </w:rPr>
        <w:t> </w:t>
      </w:r>
      <w:proofErr w:type="spellStart"/>
      <w:r w:rsidRPr="002D0EDB">
        <w:rPr>
          <w:rStyle w:val="nfase"/>
          <w:rFonts w:ascii="Times New Roman" w:hAnsi="Times New Roman"/>
          <w:color w:val="000000"/>
          <w:sz w:val="24"/>
          <w:szCs w:val="24"/>
        </w:rPr>
        <w:t>summa</w:t>
      </w:r>
      <w:proofErr w:type="spellEnd"/>
      <w:r w:rsidRPr="002D0EDB">
        <w:rPr>
          <w:rStyle w:val="nfase"/>
          <w:rFonts w:ascii="Times New Roman" w:hAnsi="Times New Roman"/>
          <w:color w:val="000000"/>
          <w:sz w:val="24"/>
          <w:szCs w:val="24"/>
        </w:rPr>
        <w:t xml:space="preserve"> </w:t>
      </w:r>
      <w:proofErr w:type="spellStart"/>
      <w:r w:rsidRPr="002D0EDB">
        <w:rPr>
          <w:rStyle w:val="nfase"/>
          <w:rFonts w:ascii="Times New Roman" w:hAnsi="Times New Roman"/>
          <w:color w:val="000000"/>
          <w:sz w:val="24"/>
          <w:szCs w:val="24"/>
        </w:rPr>
        <w:t>potestas</w:t>
      </w:r>
      <w:proofErr w:type="spellEnd"/>
      <w:r w:rsidRPr="002D0EDB">
        <w:rPr>
          <w:rFonts w:ascii="Times New Roman" w:hAnsi="Times New Roman"/>
          <w:i/>
          <w:color w:val="000000"/>
          <w:sz w:val="24"/>
          <w:szCs w:val="24"/>
          <w:shd w:val="clear" w:color="auto" w:fill="FFFFFF"/>
        </w:rPr>
        <w:t>, de declarar o direito num território determinado</w:t>
      </w:r>
      <w:r w:rsidRPr="002D0EDB">
        <w:rPr>
          <w:rFonts w:ascii="Times New Roman" w:hAnsi="Times New Roman"/>
          <w:color w:val="000000"/>
          <w:sz w:val="24"/>
          <w:szCs w:val="24"/>
          <w:shd w:val="clear" w:color="auto" w:fill="FFFFFF"/>
        </w:rPr>
        <w:t xml:space="preserve">” </w:t>
      </w:r>
      <w:proofErr w:type="gramStart"/>
      <w:r>
        <w:rPr>
          <w:rStyle w:val="Refdenotaderodap"/>
          <w:rFonts w:ascii="Times New Roman" w:hAnsi="Times New Roman"/>
          <w:color w:val="000000"/>
          <w:sz w:val="24"/>
          <w:szCs w:val="24"/>
          <w:shd w:val="clear" w:color="auto" w:fill="FFFFFF"/>
        </w:rPr>
        <w:footnoteReference w:id="13"/>
      </w:r>
      <w:proofErr w:type="gramEnd"/>
    </w:p>
    <w:p w:rsidR="00ED7065" w:rsidRDefault="00ED7065" w:rsidP="005B0575">
      <w:pPr>
        <w:spacing w:after="0" w:line="360" w:lineRule="auto"/>
        <w:ind w:firstLine="708"/>
        <w:jc w:val="both"/>
        <w:rPr>
          <w:rFonts w:ascii="Times New Roman" w:hAnsi="Times New Roman" w:cs="Times New Roman"/>
          <w:sz w:val="24"/>
          <w:szCs w:val="24"/>
        </w:rPr>
      </w:pPr>
    </w:p>
    <w:p w:rsidR="000D2816" w:rsidRDefault="000D2816" w:rsidP="005B0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sob uma análise da influência do liberalismo moderno sobre a consistência do fenômeno estatal, é fato que o valor da democracia, </w:t>
      </w:r>
      <w:r w:rsidR="00867034">
        <w:rPr>
          <w:rFonts w:ascii="Times New Roman" w:hAnsi="Times New Roman" w:cs="Times New Roman"/>
          <w:sz w:val="24"/>
          <w:szCs w:val="24"/>
        </w:rPr>
        <w:t>como intrínseca ao conceito de E</w:t>
      </w:r>
      <w:r>
        <w:rPr>
          <w:rFonts w:ascii="Times New Roman" w:hAnsi="Times New Roman" w:cs="Times New Roman"/>
          <w:sz w:val="24"/>
          <w:szCs w:val="24"/>
        </w:rPr>
        <w:t>stado de direito encontra uma relação direta com os ideais p</w:t>
      </w:r>
      <w:r w:rsidR="005C1B30">
        <w:rPr>
          <w:rFonts w:ascii="Times New Roman" w:hAnsi="Times New Roman" w:cs="Times New Roman"/>
          <w:sz w:val="24"/>
          <w:szCs w:val="24"/>
        </w:rPr>
        <w:t>reconizadores do Estado moderno</w:t>
      </w:r>
      <w:r>
        <w:rPr>
          <w:rFonts w:ascii="Times New Roman" w:hAnsi="Times New Roman" w:cs="Times New Roman"/>
          <w:sz w:val="24"/>
          <w:szCs w:val="24"/>
        </w:rPr>
        <w:t>. Recorremos novame</w:t>
      </w:r>
      <w:r w:rsidR="0019750D">
        <w:rPr>
          <w:rFonts w:ascii="Times New Roman" w:hAnsi="Times New Roman" w:cs="Times New Roman"/>
          <w:sz w:val="24"/>
          <w:szCs w:val="24"/>
        </w:rPr>
        <w:t xml:space="preserve">nte a </w:t>
      </w:r>
      <w:proofErr w:type="spellStart"/>
      <w:r w:rsidR="0019750D">
        <w:rPr>
          <w:rFonts w:ascii="Times New Roman" w:hAnsi="Times New Roman" w:cs="Times New Roman"/>
          <w:sz w:val="24"/>
          <w:szCs w:val="24"/>
        </w:rPr>
        <w:t>Bobbio</w:t>
      </w:r>
      <w:proofErr w:type="spellEnd"/>
      <w:r w:rsidR="0019750D">
        <w:rPr>
          <w:rFonts w:ascii="Times New Roman" w:hAnsi="Times New Roman" w:cs="Times New Roman"/>
          <w:sz w:val="24"/>
          <w:szCs w:val="24"/>
        </w:rPr>
        <w:t xml:space="preserve"> para justificar essa</w:t>
      </w:r>
      <w:r>
        <w:rPr>
          <w:rFonts w:ascii="Times New Roman" w:hAnsi="Times New Roman" w:cs="Times New Roman"/>
          <w:sz w:val="24"/>
          <w:szCs w:val="24"/>
        </w:rPr>
        <w:t xml:space="preserve"> assertiva: </w:t>
      </w:r>
    </w:p>
    <w:p w:rsidR="000D2816" w:rsidRDefault="000D2816" w:rsidP="000D2816">
      <w:pPr>
        <w:ind w:left="1413" w:firstLine="3"/>
        <w:jc w:val="both"/>
        <w:rPr>
          <w:rFonts w:ascii="Times New Roman" w:hAnsi="Times New Roman" w:cs="Times New Roman"/>
          <w:sz w:val="24"/>
          <w:szCs w:val="24"/>
        </w:rPr>
      </w:pPr>
    </w:p>
    <w:p w:rsidR="00DD024E" w:rsidRDefault="000D2816" w:rsidP="00DD024E">
      <w:pPr>
        <w:ind w:left="1413" w:firstLine="3"/>
        <w:jc w:val="both"/>
        <w:rPr>
          <w:rFonts w:ascii="Times New Roman" w:hAnsi="Times New Roman" w:cs="Times New Roman"/>
          <w:sz w:val="24"/>
          <w:szCs w:val="24"/>
        </w:rPr>
      </w:pPr>
      <w:r w:rsidRPr="00281215">
        <w:rPr>
          <w:rFonts w:ascii="Times New Roman" w:hAnsi="Times New Roman" w:cs="Times New Roman"/>
          <w:sz w:val="24"/>
          <w:szCs w:val="24"/>
        </w:rPr>
        <w:t xml:space="preserve"> “</w:t>
      </w:r>
      <w:r w:rsidRPr="00281215">
        <w:rPr>
          <w:rFonts w:ascii="Times New Roman" w:hAnsi="Times New Roman" w:cs="Times New Roman"/>
          <w:i/>
          <w:sz w:val="24"/>
          <w:szCs w:val="24"/>
        </w:rPr>
        <w:t>Estado liberal e Estado democrático são interdependentes em dois modos: na direção que vai do liberalismo à democracia, no sentido de que são necessárias certas liberdades para o exercício correto do poder democrático, e na direção oposta, que vai da democracia ao liberalismo, no sentido de que é necessário o poder democrático</w:t>
      </w:r>
      <w:proofErr w:type="gramStart"/>
      <w:r w:rsidRPr="00281215">
        <w:rPr>
          <w:rFonts w:ascii="Times New Roman" w:hAnsi="Times New Roman" w:cs="Times New Roman"/>
          <w:i/>
          <w:sz w:val="24"/>
          <w:szCs w:val="24"/>
        </w:rPr>
        <w:t xml:space="preserve">  </w:t>
      </w:r>
      <w:proofErr w:type="gramEnd"/>
      <w:r w:rsidRPr="00281215">
        <w:rPr>
          <w:rFonts w:ascii="Times New Roman" w:hAnsi="Times New Roman" w:cs="Times New Roman"/>
          <w:i/>
          <w:sz w:val="24"/>
          <w:szCs w:val="24"/>
        </w:rPr>
        <w:t>para garantir a existência e a persistência das liberdades fundamentais. Em outras palavras: é pouco provável que um estado não liberal possa assegurar um correto funcionamento da democracia e, de outra parte é pouco provável que um estado não democrático seja capaz de garantir as liberdades fundamentais</w:t>
      </w:r>
      <w:r>
        <w:rPr>
          <w:rFonts w:ascii="Times New Roman" w:hAnsi="Times New Roman" w:cs="Times New Roman"/>
          <w:i/>
          <w:sz w:val="24"/>
          <w:szCs w:val="24"/>
        </w:rPr>
        <w:t>”</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4"/>
      </w:r>
    </w:p>
    <w:p w:rsidR="00DD024E" w:rsidRDefault="00DD024E" w:rsidP="00DD024E">
      <w:pPr>
        <w:jc w:val="both"/>
        <w:rPr>
          <w:rFonts w:ascii="Times New Roman" w:hAnsi="Times New Roman" w:cs="Times New Roman"/>
          <w:sz w:val="24"/>
          <w:szCs w:val="24"/>
        </w:rPr>
      </w:pPr>
    </w:p>
    <w:p w:rsidR="00DD024E" w:rsidRPr="00DD024E" w:rsidRDefault="00DD024E" w:rsidP="00DD024E">
      <w:pPr>
        <w:spacing w:after="0" w:line="360" w:lineRule="auto"/>
        <w:ind w:firstLine="709"/>
        <w:jc w:val="both"/>
        <w:rPr>
          <w:rFonts w:ascii="Times New Roman" w:hAnsi="Times New Roman" w:cs="Times New Roman"/>
        </w:rPr>
      </w:pPr>
      <w:r w:rsidRPr="00DD024E">
        <w:rPr>
          <w:rFonts w:ascii="Times New Roman" w:hAnsi="Times New Roman" w:cs="Times New Roman"/>
        </w:rPr>
        <w:t>Nesse sentido,</w:t>
      </w:r>
      <w:r>
        <w:rPr>
          <w:rFonts w:ascii="Times New Roman" w:hAnsi="Times New Roman" w:cs="Times New Roman"/>
        </w:rPr>
        <w:t xml:space="preserve"> Celso </w:t>
      </w:r>
      <w:proofErr w:type="spellStart"/>
      <w:r>
        <w:rPr>
          <w:rFonts w:ascii="Times New Roman" w:hAnsi="Times New Roman" w:cs="Times New Roman"/>
        </w:rPr>
        <w:t>Lafer</w:t>
      </w:r>
      <w:proofErr w:type="spellEnd"/>
      <w:r>
        <w:rPr>
          <w:rFonts w:ascii="Times New Roman" w:hAnsi="Times New Roman" w:cs="Times New Roman"/>
        </w:rPr>
        <w:t xml:space="preserve"> recordará que o liberalismo do mundo moderno é a </w:t>
      </w:r>
      <w:r w:rsidRPr="00DD024E">
        <w:rPr>
          <w:rFonts w:ascii="Times New Roman" w:hAnsi="Times New Roman" w:cs="Times New Roman"/>
        </w:rPr>
        <w:t>tentativa de conversão d</w:t>
      </w:r>
      <w:r w:rsidR="005C1B30">
        <w:rPr>
          <w:rFonts w:ascii="Times New Roman" w:hAnsi="Times New Roman" w:cs="Times New Roman"/>
        </w:rPr>
        <w:t>o Estado absoluto no Estado de d</w:t>
      </w:r>
      <w:r w:rsidRPr="00DD024E">
        <w:rPr>
          <w:rFonts w:ascii="Times New Roman" w:hAnsi="Times New Roman" w:cs="Times New Roman"/>
        </w:rPr>
        <w:t>ireito</w:t>
      </w:r>
      <w:r>
        <w:rPr>
          <w:rFonts w:ascii="Times New Roman" w:hAnsi="Times New Roman" w:cs="Times New Roman"/>
        </w:rPr>
        <w:t xml:space="preserve">, ainda que não faça menção ao conceito de Estado democrático de direito. </w:t>
      </w:r>
      <w:r w:rsidRPr="00DD024E">
        <w:rPr>
          <w:rFonts w:ascii="Times New Roman" w:hAnsi="Times New Roman" w:cs="Times New Roman"/>
        </w:rPr>
        <w:t>Ess</w:t>
      </w:r>
      <w:r>
        <w:rPr>
          <w:rFonts w:ascii="Times New Roman" w:hAnsi="Times New Roman" w:cs="Times New Roman"/>
        </w:rPr>
        <w:t xml:space="preserve">e liberalismo parte do indivíduo para chegar ao todo, </w:t>
      </w:r>
      <w:r w:rsidRPr="00DD024E">
        <w:rPr>
          <w:rFonts w:ascii="Times New Roman" w:hAnsi="Times New Roman" w:cs="Times New Roman"/>
        </w:rPr>
        <w:t>a comunida</w:t>
      </w:r>
      <w:r>
        <w:rPr>
          <w:rFonts w:ascii="Times New Roman" w:hAnsi="Times New Roman" w:cs="Times New Roman"/>
        </w:rPr>
        <w:t>de social. Não por outro motivo que é papel do Estado moderno a garantia dos direitos individuais, como elemento conformador da própria sociedade.</w:t>
      </w:r>
      <w:proofErr w:type="gramStart"/>
      <w:r>
        <w:rPr>
          <w:rStyle w:val="Refdenotaderodap"/>
          <w:rFonts w:ascii="Times New Roman" w:hAnsi="Times New Roman" w:cs="Times New Roman"/>
        </w:rPr>
        <w:footnoteReference w:id="15"/>
      </w:r>
      <w:proofErr w:type="gramEnd"/>
      <w:r w:rsidR="002514EE">
        <w:rPr>
          <w:rFonts w:ascii="Times New Roman" w:hAnsi="Times New Roman" w:cs="Times New Roman"/>
        </w:rPr>
        <w:t xml:space="preserve"> </w:t>
      </w:r>
    </w:p>
    <w:p w:rsidR="00DD024E" w:rsidRDefault="00DD024E" w:rsidP="005B0575">
      <w:pPr>
        <w:spacing w:after="0" w:line="360" w:lineRule="auto"/>
        <w:ind w:firstLine="708"/>
        <w:jc w:val="both"/>
        <w:rPr>
          <w:rFonts w:ascii="Times New Roman" w:hAnsi="Times New Roman" w:cs="Times New Roman"/>
          <w:sz w:val="24"/>
          <w:szCs w:val="24"/>
        </w:rPr>
      </w:pPr>
    </w:p>
    <w:p w:rsidR="000D2816" w:rsidRDefault="000D2816" w:rsidP="000D2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fato, portanto, que o Estado moderno moldou valores que foram fundamentais, a justificar a construção, no mundo do direito, que explicasse os </w:t>
      </w:r>
      <w:r w:rsidR="00C56567">
        <w:rPr>
          <w:rFonts w:ascii="Times New Roman" w:hAnsi="Times New Roman" w:cs="Times New Roman"/>
          <w:sz w:val="24"/>
          <w:szCs w:val="24"/>
        </w:rPr>
        <w:t xml:space="preserve">seus </w:t>
      </w:r>
      <w:r>
        <w:rPr>
          <w:rFonts w:ascii="Times New Roman" w:hAnsi="Times New Roman" w:cs="Times New Roman"/>
          <w:sz w:val="24"/>
          <w:szCs w:val="24"/>
        </w:rPr>
        <w:t>elementos básicos, até então estudados, em maior profundidade</w:t>
      </w:r>
      <w:r w:rsidR="00C56567">
        <w:rPr>
          <w:rFonts w:ascii="Times New Roman" w:hAnsi="Times New Roman" w:cs="Times New Roman"/>
          <w:sz w:val="24"/>
          <w:szCs w:val="24"/>
        </w:rPr>
        <w:t>,</w:t>
      </w:r>
      <w:r>
        <w:rPr>
          <w:rFonts w:ascii="Times New Roman" w:hAnsi="Times New Roman" w:cs="Times New Roman"/>
          <w:sz w:val="24"/>
          <w:szCs w:val="24"/>
        </w:rPr>
        <w:t xml:space="preserve"> pela ciência política, e que passaram a ganhar contorno jurídico com a existência de um sistema constitucional e de leis. </w:t>
      </w:r>
    </w:p>
    <w:p w:rsidR="000D2816" w:rsidRDefault="000D2816" w:rsidP="000D2816">
      <w:pPr>
        <w:spacing w:after="0" w:line="360" w:lineRule="auto"/>
        <w:ind w:firstLine="708"/>
        <w:jc w:val="both"/>
        <w:rPr>
          <w:rFonts w:ascii="Times New Roman" w:hAnsi="Times New Roman" w:cs="Times New Roman"/>
          <w:sz w:val="24"/>
          <w:szCs w:val="24"/>
        </w:rPr>
      </w:pPr>
    </w:p>
    <w:p w:rsidR="001E2B31" w:rsidRDefault="001E2B31" w:rsidP="000D28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dem</w:t>
      </w:r>
      <w:r w:rsidR="0019750D">
        <w:rPr>
          <w:rFonts w:ascii="Times New Roman" w:hAnsi="Times New Roman" w:cs="Times New Roman"/>
          <w:sz w:val="24"/>
          <w:szCs w:val="24"/>
        </w:rPr>
        <w:t>ocracia, as liberdades públicas e</w:t>
      </w:r>
      <w:r>
        <w:rPr>
          <w:rFonts w:ascii="Times New Roman" w:hAnsi="Times New Roman" w:cs="Times New Roman"/>
          <w:sz w:val="24"/>
          <w:szCs w:val="24"/>
        </w:rPr>
        <w:t xml:space="preserve"> a unidade estatal, fundamentada</w:t>
      </w:r>
      <w:r w:rsidR="0019750D">
        <w:rPr>
          <w:rFonts w:ascii="Times New Roman" w:hAnsi="Times New Roman" w:cs="Times New Roman"/>
          <w:sz w:val="24"/>
          <w:szCs w:val="24"/>
        </w:rPr>
        <w:t>s</w:t>
      </w:r>
      <w:r>
        <w:rPr>
          <w:rFonts w:ascii="Times New Roman" w:hAnsi="Times New Roman" w:cs="Times New Roman"/>
          <w:sz w:val="24"/>
          <w:szCs w:val="24"/>
        </w:rPr>
        <w:t xml:space="preserve"> no tripé território, povo e soberania, bem como o advento do denominado Estado de direito </w:t>
      </w:r>
      <w:r>
        <w:rPr>
          <w:rFonts w:ascii="Times New Roman" w:hAnsi="Times New Roman" w:cs="Times New Roman"/>
          <w:sz w:val="24"/>
          <w:szCs w:val="24"/>
        </w:rPr>
        <w:lastRenderedPageBreak/>
        <w:t xml:space="preserve">compuseram-se como elementos suficientes para explicar, para o mundo jurídico, o fenômeno estatal. </w:t>
      </w:r>
    </w:p>
    <w:p w:rsidR="001E2B31" w:rsidRDefault="001E2B31" w:rsidP="000D2816">
      <w:pPr>
        <w:spacing w:after="0" w:line="360" w:lineRule="auto"/>
        <w:ind w:firstLine="708"/>
        <w:jc w:val="both"/>
        <w:rPr>
          <w:rFonts w:ascii="Times New Roman" w:hAnsi="Times New Roman" w:cs="Times New Roman"/>
          <w:sz w:val="24"/>
          <w:szCs w:val="24"/>
        </w:rPr>
      </w:pPr>
    </w:p>
    <w:p w:rsidR="0028612A" w:rsidRDefault="001E2B31" w:rsidP="005B0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certo tratar-se, ainda em tempos hodiernos, de valores inegociáveis no mundo contemporâneo. Todavia, ainda são esses os elementos essenciais que justificam a exi</w:t>
      </w:r>
      <w:r w:rsidR="000B4262">
        <w:rPr>
          <w:rFonts w:ascii="Times New Roman" w:hAnsi="Times New Roman" w:cs="Times New Roman"/>
          <w:sz w:val="24"/>
          <w:szCs w:val="24"/>
        </w:rPr>
        <w:t>stência de uma teoria geral do E</w:t>
      </w:r>
      <w:r>
        <w:rPr>
          <w:rFonts w:ascii="Times New Roman" w:hAnsi="Times New Roman" w:cs="Times New Roman"/>
          <w:sz w:val="24"/>
          <w:szCs w:val="24"/>
        </w:rPr>
        <w:t>stado</w:t>
      </w:r>
      <w:r w:rsidR="005C1B30">
        <w:rPr>
          <w:rFonts w:ascii="Times New Roman" w:hAnsi="Times New Roman" w:cs="Times New Roman"/>
          <w:sz w:val="24"/>
          <w:szCs w:val="24"/>
        </w:rPr>
        <w:t>? O</w:t>
      </w:r>
      <w:r>
        <w:rPr>
          <w:rFonts w:ascii="Times New Roman" w:hAnsi="Times New Roman" w:cs="Times New Roman"/>
          <w:sz w:val="24"/>
          <w:szCs w:val="24"/>
        </w:rPr>
        <w:t xml:space="preserve">u a modernidade alterou esses conceitos, relativizando-os, modificando-os ou até mesmo dissolvendo-os, de maneira a não mais permitir, no mundo globalizado, a existência de elementos gerais que justifiquem o fenômeno estatal. </w:t>
      </w:r>
    </w:p>
    <w:p w:rsidR="004B2BF6" w:rsidRPr="00F91152" w:rsidRDefault="004B2BF6" w:rsidP="00CA22B9">
      <w:pPr>
        <w:spacing w:after="0" w:line="360" w:lineRule="auto"/>
        <w:jc w:val="both"/>
        <w:rPr>
          <w:rFonts w:ascii="Times New Roman" w:hAnsi="Times New Roman" w:cs="Times New Roman"/>
          <w:sz w:val="24"/>
          <w:szCs w:val="24"/>
        </w:rPr>
      </w:pPr>
    </w:p>
    <w:p w:rsidR="001E2B31" w:rsidRDefault="001E2B31"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Fazemos esse questionamento a título de provocação, haja vista que o advento da contemporaneidade, com o fenômeno globalizador, pode ter ferido de morte a essência </w:t>
      </w:r>
      <w:r w:rsidR="000B4262">
        <w:rPr>
          <w:rFonts w:ascii="Times New Roman" w:hAnsi="Times New Roman" w:cs="Times New Roman"/>
          <w:sz w:val="24"/>
          <w:szCs w:val="24"/>
        </w:rPr>
        <w:t>dos conceitos estruturantes do E</w:t>
      </w:r>
      <w:r>
        <w:rPr>
          <w:rFonts w:ascii="Times New Roman" w:hAnsi="Times New Roman" w:cs="Times New Roman"/>
          <w:sz w:val="24"/>
          <w:szCs w:val="24"/>
        </w:rPr>
        <w:t xml:space="preserve">stado, conforme afirma o Professor Gilberto </w:t>
      </w:r>
      <w:proofErr w:type="spellStart"/>
      <w:r>
        <w:rPr>
          <w:rFonts w:ascii="Times New Roman" w:hAnsi="Times New Roman" w:cs="Times New Roman"/>
          <w:sz w:val="24"/>
          <w:szCs w:val="24"/>
        </w:rPr>
        <w:t>Dupas</w:t>
      </w:r>
      <w:proofErr w:type="spellEnd"/>
      <w:r>
        <w:rPr>
          <w:rFonts w:ascii="Times New Roman" w:hAnsi="Times New Roman" w:cs="Times New Roman"/>
          <w:sz w:val="24"/>
          <w:szCs w:val="24"/>
        </w:rPr>
        <w:t xml:space="preserve">, ao analisar as tendências hegemônicas da </w:t>
      </w:r>
      <w:proofErr w:type="gramStart"/>
      <w:r>
        <w:rPr>
          <w:rFonts w:ascii="Times New Roman" w:hAnsi="Times New Roman" w:cs="Times New Roman"/>
          <w:sz w:val="24"/>
          <w:szCs w:val="24"/>
        </w:rPr>
        <w:t>pós modernidade</w:t>
      </w:r>
      <w:proofErr w:type="gramEnd"/>
      <w:r>
        <w:rPr>
          <w:rFonts w:ascii="Times New Roman" w:hAnsi="Times New Roman" w:cs="Times New Roman"/>
          <w:sz w:val="24"/>
          <w:szCs w:val="24"/>
        </w:rPr>
        <w:t xml:space="preserve">. </w:t>
      </w:r>
    </w:p>
    <w:p w:rsidR="001E2B31" w:rsidRDefault="001E2B31" w:rsidP="00CA22B9">
      <w:pPr>
        <w:spacing w:after="0" w:line="360" w:lineRule="auto"/>
        <w:jc w:val="both"/>
        <w:rPr>
          <w:rFonts w:ascii="Times New Roman" w:hAnsi="Times New Roman" w:cs="Times New Roman"/>
          <w:sz w:val="24"/>
          <w:szCs w:val="24"/>
        </w:rPr>
      </w:pPr>
    </w:p>
    <w:p w:rsidR="001E2B31" w:rsidRDefault="001E2B31" w:rsidP="001E2B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o renomado cientista, d</w:t>
      </w:r>
      <w:r w:rsidRPr="00281215">
        <w:rPr>
          <w:rFonts w:ascii="Times New Roman" w:hAnsi="Times New Roman" w:cs="Times New Roman"/>
          <w:sz w:val="24"/>
          <w:szCs w:val="24"/>
        </w:rPr>
        <w:t>u</w:t>
      </w:r>
      <w:r>
        <w:rPr>
          <w:rFonts w:ascii="Times New Roman" w:hAnsi="Times New Roman" w:cs="Times New Roman"/>
          <w:sz w:val="24"/>
          <w:szCs w:val="24"/>
        </w:rPr>
        <w:t>as tendências se afirmam</w:t>
      </w:r>
      <w:r w:rsidRPr="00281215">
        <w:rPr>
          <w:rFonts w:ascii="Times New Roman" w:hAnsi="Times New Roman" w:cs="Times New Roman"/>
          <w:sz w:val="24"/>
          <w:szCs w:val="24"/>
        </w:rPr>
        <w:t xml:space="preserve"> durante a transição à pós-modernidade: do lado europeu, a </w:t>
      </w:r>
      <w:proofErr w:type="spellStart"/>
      <w:r w:rsidRPr="00281215">
        <w:rPr>
          <w:rFonts w:ascii="Times New Roman" w:hAnsi="Times New Roman" w:cs="Times New Roman"/>
          <w:sz w:val="24"/>
          <w:szCs w:val="24"/>
        </w:rPr>
        <w:t>social-democracia</w:t>
      </w:r>
      <w:proofErr w:type="spellEnd"/>
      <w:r w:rsidRPr="00281215">
        <w:rPr>
          <w:rFonts w:ascii="Times New Roman" w:hAnsi="Times New Roman" w:cs="Times New Roman"/>
          <w:sz w:val="24"/>
          <w:szCs w:val="24"/>
        </w:rPr>
        <w:t xml:space="preserve"> representava a concretização dos direitos civis e políticos universais no campo social, incluindo as garantias coletivas ao trabalho; já na vertente norte-americana, inaugurou-se uma sociedade de caráter corporativo e organizacional, com características decisórias e programáticas de alta eficácia operacional.</w:t>
      </w:r>
    </w:p>
    <w:p w:rsidR="005C1B30" w:rsidRDefault="005C1B30" w:rsidP="001E2B31">
      <w:pPr>
        <w:spacing w:after="0" w:line="360" w:lineRule="auto"/>
        <w:jc w:val="both"/>
        <w:rPr>
          <w:rFonts w:ascii="Times New Roman" w:hAnsi="Times New Roman" w:cs="Times New Roman"/>
          <w:sz w:val="24"/>
          <w:szCs w:val="24"/>
        </w:rPr>
      </w:pPr>
    </w:p>
    <w:p w:rsidR="001E2B31" w:rsidRDefault="001E2B31" w:rsidP="001E2B31">
      <w:pPr>
        <w:spacing w:after="0" w:line="360" w:lineRule="auto"/>
        <w:ind w:firstLine="708"/>
        <w:jc w:val="both"/>
        <w:rPr>
          <w:rFonts w:ascii="Times New Roman" w:hAnsi="Times New Roman" w:cs="Times New Roman"/>
          <w:sz w:val="24"/>
          <w:szCs w:val="24"/>
        </w:rPr>
      </w:pPr>
      <w:r w:rsidRPr="00281215">
        <w:rPr>
          <w:rFonts w:ascii="Times New Roman" w:hAnsi="Times New Roman" w:cs="Times New Roman"/>
          <w:sz w:val="24"/>
          <w:szCs w:val="24"/>
        </w:rPr>
        <w:t>Essa vertente norte-americana</w:t>
      </w:r>
      <w:r w:rsidR="005C1B30">
        <w:rPr>
          <w:rFonts w:ascii="Times New Roman" w:hAnsi="Times New Roman" w:cs="Times New Roman"/>
          <w:sz w:val="24"/>
          <w:szCs w:val="24"/>
        </w:rPr>
        <w:t xml:space="preserve">, de acordo com </w:t>
      </w:r>
      <w:proofErr w:type="spellStart"/>
      <w:r w:rsidR="005C1B30">
        <w:rPr>
          <w:rFonts w:ascii="Times New Roman" w:hAnsi="Times New Roman" w:cs="Times New Roman"/>
          <w:sz w:val="24"/>
          <w:szCs w:val="24"/>
        </w:rPr>
        <w:t>Dupas</w:t>
      </w:r>
      <w:proofErr w:type="spellEnd"/>
      <w:r w:rsidR="005C1B30">
        <w:rPr>
          <w:rFonts w:ascii="Times New Roman" w:hAnsi="Times New Roman" w:cs="Times New Roman"/>
          <w:sz w:val="24"/>
          <w:szCs w:val="24"/>
        </w:rPr>
        <w:t>, foi a que</w:t>
      </w:r>
      <w:r w:rsidRPr="00281215">
        <w:rPr>
          <w:rFonts w:ascii="Times New Roman" w:hAnsi="Times New Roman" w:cs="Times New Roman"/>
          <w:sz w:val="24"/>
          <w:szCs w:val="24"/>
        </w:rPr>
        <w:t xml:space="preserve"> prevaleceu. As corporações tornaram-se os sujeitos de direito mais importantes da sociedade civil; ao mesmo tempo, em suas decisões sobre padrões e vetores tecnológicos – vetores esses que definem, além dos produtos que se transformarão em objeto do nosso desejo, as características do mercado de trabalho e da oferta de emprego –, tornaram-se os atores mais importantes da esfera política e do espaço público da sociedade liberal. </w:t>
      </w:r>
    </w:p>
    <w:p w:rsidR="001E2B31" w:rsidRDefault="001E2B31" w:rsidP="001E2B31">
      <w:pPr>
        <w:spacing w:after="0" w:line="360" w:lineRule="auto"/>
        <w:ind w:firstLine="708"/>
        <w:jc w:val="both"/>
        <w:rPr>
          <w:rFonts w:ascii="Times New Roman" w:hAnsi="Times New Roman" w:cs="Times New Roman"/>
          <w:sz w:val="24"/>
          <w:szCs w:val="24"/>
        </w:rPr>
      </w:pPr>
    </w:p>
    <w:p w:rsidR="001E2B31" w:rsidRDefault="001E2B31" w:rsidP="001E2B31">
      <w:pPr>
        <w:spacing w:after="0" w:line="360" w:lineRule="auto"/>
        <w:ind w:firstLine="708"/>
        <w:jc w:val="both"/>
        <w:rPr>
          <w:rFonts w:ascii="Times New Roman" w:hAnsi="Times New Roman" w:cs="Times New Roman"/>
          <w:sz w:val="24"/>
          <w:szCs w:val="24"/>
        </w:rPr>
      </w:pPr>
      <w:r w:rsidRPr="00281215">
        <w:rPr>
          <w:rFonts w:ascii="Times New Roman" w:hAnsi="Times New Roman" w:cs="Times New Roman"/>
          <w:sz w:val="24"/>
          <w:szCs w:val="24"/>
        </w:rPr>
        <w:t>Desaparece</w:t>
      </w:r>
      <w:r>
        <w:rPr>
          <w:rFonts w:ascii="Times New Roman" w:hAnsi="Times New Roman" w:cs="Times New Roman"/>
          <w:sz w:val="24"/>
          <w:szCs w:val="24"/>
        </w:rPr>
        <w:t>, na visão do Autor, a d</w:t>
      </w:r>
      <w:r w:rsidR="00EF6FDC">
        <w:rPr>
          <w:rFonts w:ascii="Times New Roman" w:hAnsi="Times New Roman" w:cs="Times New Roman"/>
          <w:sz w:val="24"/>
          <w:szCs w:val="24"/>
        </w:rPr>
        <w:t>ivisão estrita entre E</w:t>
      </w:r>
      <w:r w:rsidRPr="00281215">
        <w:rPr>
          <w:rFonts w:ascii="Times New Roman" w:hAnsi="Times New Roman" w:cs="Times New Roman"/>
          <w:sz w:val="24"/>
          <w:szCs w:val="24"/>
        </w:rPr>
        <w:t xml:space="preserve">stado, sociedade civil e espaço privado. O espaço público, essencial à democracia, converte-se em espaço publicitário e midiático. Os cidadãos que </w:t>
      </w:r>
      <w:r w:rsidR="00AE05C1" w:rsidRPr="00281215">
        <w:rPr>
          <w:rFonts w:ascii="Times New Roman" w:hAnsi="Times New Roman" w:cs="Times New Roman"/>
          <w:sz w:val="24"/>
          <w:szCs w:val="24"/>
        </w:rPr>
        <w:t>frequentam</w:t>
      </w:r>
      <w:r w:rsidRPr="00281215">
        <w:rPr>
          <w:rFonts w:ascii="Times New Roman" w:hAnsi="Times New Roman" w:cs="Times New Roman"/>
          <w:sz w:val="24"/>
          <w:szCs w:val="24"/>
        </w:rPr>
        <w:t xml:space="preserve"> esses espaços não o fazem mais </w:t>
      </w:r>
      <w:r w:rsidRPr="00281215">
        <w:rPr>
          <w:rFonts w:ascii="Times New Roman" w:hAnsi="Times New Roman" w:cs="Times New Roman"/>
          <w:sz w:val="24"/>
          <w:szCs w:val="24"/>
        </w:rPr>
        <w:lastRenderedPageBreak/>
        <w:t>enquanto cidadãos, mas como consumidores de informação, comunicação e entretenimento.</w:t>
      </w:r>
      <w:proofErr w:type="gramStart"/>
      <w:r>
        <w:rPr>
          <w:rStyle w:val="Refdenotaderodap"/>
          <w:rFonts w:ascii="Times New Roman" w:hAnsi="Times New Roman" w:cs="Times New Roman"/>
          <w:sz w:val="24"/>
          <w:szCs w:val="24"/>
        </w:rPr>
        <w:footnoteReference w:id="16"/>
      </w:r>
      <w:proofErr w:type="gramEnd"/>
    </w:p>
    <w:p w:rsidR="001E2B31" w:rsidRDefault="001E2B31" w:rsidP="001E2B31">
      <w:pPr>
        <w:spacing w:after="0" w:line="360" w:lineRule="auto"/>
        <w:ind w:firstLine="708"/>
        <w:jc w:val="both"/>
        <w:rPr>
          <w:rFonts w:ascii="Times New Roman" w:hAnsi="Times New Roman" w:cs="Times New Roman"/>
          <w:sz w:val="24"/>
          <w:szCs w:val="24"/>
        </w:rPr>
      </w:pPr>
    </w:p>
    <w:p w:rsidR="001E2B31" w:rsidRDefault="001E2B31" w:rsidP="001E2B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prevalecer essa </w:t>
      </w:r>
      <w:r w:rsidR="005C1B30">
        <w:rPr>
          <w:rFonts w:ascii="Times New Roman" w:hAnsi="Times New Roman" w:cs="Times New Roman"/>
          <w:sz w:val="24"/>
          <w:szCs w:val="24"/>
        </w:rPr>
        <w:t xml:space="preserve">tese, o </w:t>
      </w:r>
      <w:r w:rsidR="00EF6FDC">
        <w:rPr>
          <w:rFonts w:ascii="Times New Roman" w:hAnsi="Times New Roman" w:cs="Times New Roman"/>
          <w:sz w:val="24"/>
          <w:szCs w:val="24"/>
        </w:rPr>
        <w:t>E</w:t>
      </w:r>
      <w:r w:rsidR="005C1B30">
        <w:rPr>
          <w:rFonts w:ascii="Times New Roman" w:hAnsi="Times New Roman" w:cs="Times New Roman"/>
          <w:sz w:val="24"/>
          <w:szCs w:val="24"/>
        </w:rPr>
        <w:t>stado perd</w:t>
      </w:r>
      <w:r w:rsidR="00DD024E">
        <w:rPr>
          <w:rFonts w:ascii="Times New Roman" w:hAnsi="Times New Roman" w:cs="Times New Roman"/>
          <w:sz w:val="24"/>
          <w:szCs w:val="24"/>
        </w:rPr>
        <w:t>e espaço e deixa de ser um instrumento legítimo de solução dos conflitos da própria sociedade. A arena decisória migra do poder estatal para as mãos da sociedade corporativa e, juntamen</w:t>
      </w:r>
      <w:r w:rsidR="00EF6FDC">
        <w:rPr>
          <w:rFonts w:ascii="Times New Roman" w:hAnsi="Times New Roman" w:cs="Times New Roman"/>
          <w:sz w:val="24"/>
          <w:szCs w:val="24"/>
        </w:rPr>
        <w:t>te com ela, definha o papel do E</w:t>
      </w:r>
      <w:r w:rsidR="00DD024E">
        <w:rPr>
          <w:rFonts w:ascii="Times New Roman" w:hAnsi="Times New Roman" w:cs="Times New Roman"/>
          <w:sz w:val="24"/>
          <w:szCs w:val="24"/>
        </w:rPr>
        <w:t>stado como elemento aglutinador das forças sociais. Diante disso, não há que se falar em elementos que constituem o fenômeno estatal e, muito menos, de uma teoria geral que o justifique.</w:t>
      </w:r>
    </w:p>
    <w:p w:rsidR="00065019" w:rsidRPr="00065019" w:rsidRDefault="00065019" w:rsidP="00065019">
      <w:pPr>
        <w:autoSpaceDE w:val="0"/>
        <w:autoSpaceDN w:val="0"/>
        <w:adjustRightInd w:val="0"/>
        <w:spacing w:after="0" w:line="360" w:lineRule="auto"/>
        <w:ind w:left="709"/>
        <w:jc w:val="both"/>
        <w:rPr>
          <w:rFonts w:ascii="Times New Roman" w:hAnsi="Times New Roman"/>
          <w:i/>
          <w:iCs/>
          <w:sz w:val="24"/>
          <w:szCs w:val="24"/>
        </w:rPr>
      </w:pPr>
    </w:p>
    <w:p w:rsidR="00065019" w:rsidRPr="00065019" w:rsidRDefault="00065019" w:rsidP="00065019">
      <w:pPr>
        <w:spacing w:line="360" w:lineRule="auto"/>
        <w:ind w:firstLine="708"/>
        <w:jc w:val="both"/>
        <w:rPr>
          <w:rFonts w:ascii="Times New Roman" w:hAnsi="Times New Roman"/>
          <w:sz w:val="24"/>
          <w:szCs w:val="24"/>
        </w:rPr>
      </w:pPr>
      <w:r w:rsidRPr="00065019">
        <w:rPr>
          <w:rFonts w:ascii="Times New Roman" w:hAnsi="Times New Roman"/>
          <w:sz w:val="24"/>
          <w:szCs w:val="24"/>
        </w:rPr>
        <w:t xml:space="preserve">Hélio Jaguaribe, por sua vez, ressalta que uma das características da contemporaneidade é o advento das sociedades pós-industriais, onde o papel da tecnologia é decisivo para impulsionar o fato produtivo, e tem propiciado, até mesmo como um efeito indireto, a </w:t>
      </w:r>
      <w:proofErr w:type="spellStart"/>
      <w:r w:rsidRPr="00065019">
        <w:rPr>
          <w:rFonts w:ascii="Times New Roman" w:hAnsi="Times New Roman"/>
          <w:sz w:val="24"/>
          <w:szCs w:val="24"/>
        </w:rPr>
        <w:t>mercantilização</w:t>
      </w:r>
      <w:proofErr w:type="spellEnd"/>
      <w:r w:rsidRPr="00065019">
        <w:rPr>
          <w:rFonts w:ascii="Times New Roman" w:hAnsi="Times New Roman"/>
          <w:sz w:val="24"/>
          <w:szCs w:val="24"/>
        </w:rPr>
        <w:t xml:space="preserve"> do conhecimento, que deixa de ser visto como um bem comum à sociedade deixando de ser objeto de controle das universidades e do próprio Estado com seus órgãos de fomento científico, passando a ser controlado por laboratórios e grandes empresas internacionais.</w:t>
      </w:r>
      <w:proofErr w:type="gramStart"/>
      <w:r w:rsidRPr="00065019">
        <w:rPr>
          <w:rStyle w:val="Refdenotaderodap"/>
          <w:rFonts w:ascii="Times New Roman" w:hAnsi="Times New Roman"/>
          <w:sz w:val="24"/>
          <w:szCs w:val="24"/>
        </w:rPr>
        <w:footnoteReference w:id="17"/>
      </w:r>
      <w:proofErr w:type="gramEnd"/>
    </w:p>
    <w:p w:rsidR="00065019" w:rsidRDefault="00065019" w:rsidP="001E2B31">
      <w:pPr>
        <w:spacing w:after="0" w:line="360" w:lineRule="auto"/>
        <w:ind w:firstLine="708"/>
        <w:jc w:val="both"/>
        <w:rPr>
          <w:rFonts w:ascii="Times New Roman" w:hAnsi="Times New Roman" w:cs="Times New Roman"/>
          <w:sz w:val="24"/>
          <w:szCs w:val="24"/>
        </w:rPr>
      </w:pPr>
    </w:p>
    <w:p w:rsidR="005C1B30" w:rsidRDefault="005C1B30" w:rsidP="001E2B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como se o fenômeno estatal sucumbisse às ordens de mercado e ao modelo do capitalismo contemporâneo, no qual a economia se coloca acima da organização política e </w:t>
      </w:r>
      <w:proofErr w:type="gramStart"/>
      <w:r>
        <w:rPr>
          <w:rFonts w:ascii="Times New Roman" w:hAnsi="Times New Roman" w:cs="Times New Roman"/>
          <w:sz w:val="24"/>
          <w:szCs w:val="24"/>
        </w:rPr>
        <w:t>passa,</w:t>
      </w:r>
      <w:proofErr w:type="gramEnd"/>
      <w:r>
        <w:rPr>
          <w:rFonts w:ascii="Times New Roman" w:hAnsi="Times New Roman" w:cs="Times New Roman"/>
          <w:sz w:val="24"/>
          <w:szCs w:val="24"/>
        </w:rPr>
        <w:t xml:space="preserve"> de certa forma, a ditar aquilo que devem ser as políticas p</w:t>
      </w:r>
      <w:r w:rsidR="000B4262">
        <w:rPr>
          <w:rFonts w:ascii="Times New Roman" w:hAnsi="Times New Roman" w:cs="Times New Roman"/>
          <w:sz w:val="24"/>
          <w:szCs w:val="24"/>
        </w:rPr>
        <w:t>úblicas de E</w:t>
      </w:r>
      <w:r>
        <w:rPr>
          <w:rFonts w:ascii="Times New Roman" w:hAnsi="Times New Roman" w:cs="Times New Roman"/>
          <w:sz w:val="24"/>
          <w:szCs w:val="24"/>
        </w:rPr>
        <w:t xml:space="preserve">stado. Não haveria, no limite, decisão política que não sopesasse questões econômicas e globais, relativizando-se, dessa forma, o poder político e o subordinando às intempéries da economia, das regras de mercado e do processo de globalização econômica. </w:t>
      </w:r>
    </w:p>
    <w:p w:rsidR="00A311C5" w:rsidRDefault="00A311C5" w:rsidP="001E2B31">
      <w:pPr>
        <w:spacing w:after="0" w:line="360" w:lineRule="auto"/>
        <w:ind w:firstLine="708"/>
        <w:jc w:val="both"/>
        <w:rPr>
          <w:rFonts w:ascii="Times New Roman" w:hAnsi="Times New Roman" w:cs="Times New Roman"/>
          <w:sz w:val="24"/>
          <w:szCs w:val="24"/>
        </w:rPr>
      </w:pPr>
    </w:p>
    <w:p w:rsidR="005C1B30" w:rsidRDefault="005C1B30" w:rsidP="001E2B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Junto com eles, segue também um processo</w:t>
      </w:r>
      <w:r w:rsidR="00207FE7">
        <w:rPr>
          <w:rFonts w:ascii="Times New Roman" w:hAnsi="Times New Roman" w:cs="Times New Roman"/>
          <w:sz w:val="24"/>
          <w:szCs w:val="24"/>
        </w:rPr>
        <w:t xml:space="preserve"> de globalização social e cultur</w:t>
      </w:r>
      <w:r>
        <w:rPr>
          <w:rFonts w:ascii="Times New Roman" w:hAnsi="Times New Roman" w:cs="Times New Roman"/>
          <w:sz w:val="24"/>
          <w:szCs w:val="24"/>
        </w:rPr>
        <w:t xml:space="preserve">al, que impõe a padronização de valores que podem gerar, inclusive, a crise de identidade </w:t>
      </w:r>
      <w:r>
        <w:rPr>
          <w:rFonts w:ascii="Times New Roman" w:hAnsi="Times New Roman" w:cs="Times New Roman"/>
          <w:sz w:val="24"/>
          <w:szCs w:val="24"/>
        </w:rPr>
        <w:lastRenderedPageBreak/>
        <w:t>de uma sociedade e, como consequência, uma crise de valores que j</w:t>
      </w:r>
      <w:r w:rsidR="00207FE7">
        <w:rPr>
          <w:rFonts w:ascii="Times New Roman" w:hAnsi="Times New Roman" w:cs="Times New Roman"/>
          <w:sz w:val="24"/>
          <w:szCs w:val="24"/>
        </w:rPr>
        <w:t>ustifique a falta de interesse da sociedade em derrogar o poder político àq</w:t>
      </w:r>
      <w:r w:rsidR="000B4262">
        <w:rPr>
          <w:rFonts w:ascii="Times New Roman" w:hAnsi="Times New Roman" w:cs="Times New Roman"/>
          <w:sz w:val="24"/>
          <w:szCs w:val="24"/>
        </w:rPr>
        <w:t>ueles que o exercem em nome do E</w:t>
      </w:r>
      <w:r w:rsidR="00207FE7">
        <w:rPr>
          <w:rFonts w:ascii="Times New Roman" w:hAnsi="Times New Roman" w:cs="Times New Roman"/>
          <w:sz w:val="24"/>
          <w:szCs w:val="24"/>
        </w:rPr>
        <w:t xml:space="preserve">stado. </w:t>
      </w:r>
    </w:p>
    <w:p w:rsidR="00207FE7" w:rsidRDefault="00207FE7" w:rsidP="001E2B31">
      <w:pPr>
        <w:spacing w:after="0" w:line="360" w:lineRule="auto"/>
        <w:ind w:firstLine="708"/>
        <w:jc w:val="both"/>
        <w:rPr>
          <w:rFonts w:ascii="Times New Roman" w:hAnsi="Times New Roman" w:cs="Times New Roman"/>
          <w:sz w:val="24"/>
          <w:szCs w:val="24"/>
        </w:rPr>
      </w:pPr>
    </w:p>
    <w:p w:rsidR="00207FE7" w:rsidRDefault="00207FE7" w:rsidP="001E2B31">
      <w:pPr>
        <w:spacing w:after="0" w:line="360" w:lineRule="auto"/>
        <w:ind w:firstLine="708"/>
        <w:jc w:val="both"/>
        <w:rPr>
          <w:rFonts w:ascii="Times New Roman" w:hAnsi="Times New Roman" w:cs="Times New Roman"/>
          <w:sz w:val="24"/>
          <w:szCs w:val="24"/>
        </w:rPr>
      </w:pPr>
    </w:p>
    <w:p w:rsidR="00207FE7" w:rsidRDefault="00207FE7" w:rsidP="00207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IV – Estado de D</w:t>
      </w:r>
      <w:r w:rsidR="00A36770">
        <w:rPr>
          <w:rFonts w:ascii="Times New Roman" w:hAnsi="Times New Roman" w:cs="Times New Roman"/>
          <w:b/>
          <w:sz w:val="24"/>
          <w:szCs w:val="24"/>
        </w:rPr>
        <w:t>ireito x Estado Constitucional</w:t>
      </w:r>
    </w:p>
    <w:p w:rsidR="00207FE7" w:rsidRDefault="00207FE7" w:rsidP="001E2B31">
      <w:pPr>
        <w:spacing w:after="0" w:line="360" w:lineRule="auto"/>
        <w:ind w:firstLine="708"/>
        <w:jc w:val="both"/>
        <w:rPr>
          <w:rFonts w:ascii="Times New Roman" w:hAnsi="Times New Roman" w:cs="Times New Roman"/>
          <w:sz w:val="24"/>
          <w:szCs w:val="24"/>
        </w:rPr>
      </w:pPr>
    </w:p>
    <w:p w:rsidR="00207FE7" w:rsidRDefault="00207FE7" w:rsidP="00207F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Aliado ao contexto acima descrito, outro ponto merece atenção quando estudamos a necessidade ou não de uma teoria geral para o Estado contemporâneo. Fazemos aqui referência ao fato de se questionar se o positivismo jurídico, típico do próprio Estado de direito não suplantou, em termos d</w:t>
      </w:r>
      <w:r w:rsidR="0019750D">
        <w:rPr>
          <w:rFonts w:ascii="Times New Roman" w:hAnsi="Times New Roman" w:cs="Times New Roman"/>
          <w:sz w:val="24"/>
          <w:szCs w:val="24"/>
        </w:rPr>
        <w:t>e legitimidade, a necessidade da</w:t>
      </w:r>
      <w:r w:rsidR="00EF6FDC">
        <w:rPr>
          <w:rFonts w:ascii="Times New Roman" w:hAnsi="Times New Roman" w:cs="Times New Roman"/>
          <w:sz w:val="24"/>
          <w:szCs w:val="24"/>
        </w:rPr>
        <w:t xml:space="preserve"> existência do próprio E</w:t>
      </w:r>
      <w:r>
        <w:rPr>
          <w:rFonts w:ascii="Times New Roman" w:hAnsi="Times New Roman" w:cs="Times New Roman"/>
          <w:sz w:val="24"/>
          <w:szCs w:val="24"/>
        </w:rPr>
        <w:t xml:space="preserve">stado. Em outras palavras, significaria dizer que é necessário analisar se as próprias regras de direito, criadas pelo fenômeno estatal, não sufocaram o próprio criador. </w:t>
      </w:r>
    </w:p>
    <w:p w:rsidR="00207FE7" w:rsidRPr="00A215F9" w:rsidRDefault="00207FE7" w:rsidP="00207FE7">
      <w:pPr>
        <w:spacing w:after="0" w:line="360" w:lineRule="auto"/>
        <w:ind w:firstLine="708"/>
        <w:jc w:val="both"/>
        <w:rPr>
          <w:rFonts w:ascii="Times New Roman" w:hAnsi="Times New Roman" w:cs="Times New Roman"/>
          <w:sz w:val="24"/>
          <w:szCs w:val="24"/>
        </w:rPr>
      </w:pPr>
    </w:p>
    <w:p w:rsidR="00A215F9" w:rsidRDefault="00207FE7" w:rsidP="00A215F9">
      <w:pPr>
        <w:spacing w:after="0" w:line="360" w:lineRule="auto"/>
        <w:ind w:firstLine="708"/>
        <w:jc w:val="both"/>
        <w:rPr>
          <w:rFonts w:ascii="Times New Roman" w:hAnsi="Times New Roman" w:cs="Times New Roman"/>
          <w:sz w:val="24"/>
          <w:szCs w:val="24"/>
        </w:rPr>
      </w:pPr>
      <w:r w:rsidRPr="00A215F9">
        <w:rPr>
          <w:rFonts w:ascii="Times New Roman" w:hAnsi="Times New Roman" w:cs="Times New Roman"/>
          <w:sz w:val="24"/>
          <w:szCs w:val="24"/>
        </w:rPr>
        <w:t>Diante do que afirmamos, não seria demasiado dizer que lei é a expressão maior do Direito moderno. É através dela que nasce o ordenamento positivado que, uma vez concebido dentro dos parâmetros da democracia e da representação, constituem o Estado Democrático de Direito.</w:t>
      </w:r>
    </w:p>
    <w:p w:rsidR="00A215F9" w:rsidRDefault="00A215F9" w:rsidP="0019750D">
      <w:pPr>
        <w:spacing w:after="0" w:line="360" w:lineRule="auto"/>
        <w:jc w:val="both"/>
        <w:rPr>
          <w:rFonts w:ascii="Times New Roman" w:hAnsi="Times New Roman" w:cs="Times New Roman"/>
          <w:sz w:val="24"/>
          <w:szCs w:val="24"/>
        </w:rPr>
      </w:pPr>
    </w:p>
    <w:p w:rsidR="00207FE7" w:rsidRDefault="00A215F9" w:rsidP="00033C22">
      <w:pPr>
        <w:spacing w:after="0" w:line="360" w:lineRule="auto"/>
        <w:ind w:firstLine="708"/>
        <w:jc w:val="both"/>
      </w:pPr>
      <w:r w:rsidRPr="00A215F9">
        <w:rPr>
          <w:rFonts w:ascii="Times New Roman" w:hAnsi="Times New Roman" w:cs="Times New Roman"/>
          <w:sz w:val="24"/>
          <w:szCs w:val="24"/>
        </w:rPr>
        <w:t xml:space="preserve">Uma questão que intriga é: </w:t>
      </w:r>
      <w:r w:rsidR="00207FE7" w:rsidRPr="00A215F9">
        <w:rPr>
          <w:rFonts w:ascii="Times New Roman" w:hAnsi="Times New Roman" w:cs="Times New Roman"/>
          <w:sz w:val="24"/>
          <w:szCs w:val="24"/>
        </w:rPr>
        <w:t>por que a lei tornou-se tão fundamental para o Direito moderno? Essa pergunta não pode ser respondida de forma simples, desprovida de um contexto jurídico e, até mesmo, histórico</w:t>
      </w:r>
      <w:r w:rsidR="00033C22">
        <w:rPr>
          <w:rFonts w:ascii="Times New Roman" w:hAnsi="Times New Roman" w:cs="Times New Roman"/>
          <w:sz w:val="24"/>
          <w:szCs w:val="24"/>
        </w:rPr>
        <w:t>.</w:t>
      </w:r>
      <w:r w:rsidR="00033C22" w:rsidRPr="00DB4FD8">
        <w:t xml:space="preserve"> </w:t>
      </w:r>
    </w:p>
    <w:p w:rsidR="00033C22" w:rsidRPr="00DB4FD8" w:rsidRDefault="00033C22" w:rsidP="00033C22">
      <w:pPr>
        <w:spacing w:after="0" w:line="360" w:lineRule="auto"/>
        <w:ind w:firstLine="708"/>
        <w:jc w:val="both"/>
      </w:pPr>
    </w:p>
    <w:p w:rsidR="00207FE7" w:rsidRPr="00DB4FD8" w:rsidRDefault="00A215F9" w:rsidP="00E67F9F">
      <w:pPr>
        <w:pStyle w:val="Normal1"/>
        <w:ind w:firstLine="708"/>
      </w:pPr>
      <w:r>
        <w:t>Já afirmamos anteriormente, ao analisar o processo evolutivo do fenômeno estatal, que a Idade m</w:t>
      </w:r>
      <w:r w:rsidR="00207FE7" w:rsidRPr="00DB4FD8">
        <w:t xml:space="preserve">oderna é, sem dúvida, a principal responsável pela transformação </w:t>
      </w:r>
      <w:r>
        <w:t xml:space="preserve">da lei no maior instrumento do direito, compreendendo-a, </w:t>
      </w:r>
      <w:r w:rsidR="00207FE7" w:rsidRPr="00DB4FD8">
        <w:t>nesse contexto, em seu sentido lato, abrangendo-se, inclusive, as Constituições.</w:t>
      </w:r>
    </w:p>
    <w:p w:rsidR="00207FE7" w:rsidRPr="00DB4FD8" w:rsidRDefault="00207FE7" w:rsidP="00E67F9F">
      <w:pPr>
        <w:pStyle w:val="Normal1"/>
        <w:ind w:firstLine="708"/>
      </w:pPr>
      <w:r w:rsidRPr="00DB4FD8">
        <w:t>Ao retomar as concepções surgi</w:t>
      </w:r>
      <w:r w:rsidR="00A311C5">
        <w:t>das na Idade Antiga, tem-se a lei como reflexo</w:t>
      </w:r>
      <w:r w:rsidRPr="00DB4FD8">
        <w:t xml:space="preserve"> direto dos dogmas religiosos. Cabia apenas ao legislador</w:t>
      </w:r>
      <w:r w:rsidR="00A215F9">
        <w:t xml:space="preserve"> de então,</w:t>
      </w:r>
      <w:r w:rsidRPr="00DB4FD8">
        <w:t xml:space="preserve"> o papel exclusivo de tradução das vontades divinas, as quais acabavam expressas em instrumentos normativos.</w:t>
      </w:r>
    </w:p>
    <w:p w:rsidR="00207FE7" w:rsidRPr="00DB4FD8" w:rsidRDefault="00207FE7" w:rsidP="00E67F9F">
      <w:pPr>
        <w:pStyle w:val="Normal1"/>
        <w:ind w:firstLine="708"/>
      </w:pPr>
      <w:r w:rsidRPr="00DB4FD8">
        <w:lastRenderedPageBreak/>
        <w:t>Platão, em sua obra “</w:t>
      </w:r>
      <w:r w:rsidRPr="00DB4FD8">
        <w:rPr>
          <w:i/>
        </w:rPr>
        <w:t xml:space="preserve">As leis”, </w:t>
      </w:r>
      <w:r w:rsidRPr="00DB4FD8">
        <w:t xml:space="preserve">ressalta que o Rei </w:t>
      </w:r>
      <w:proofErr w:type="spellStart"/>
      <w:r w:rsidRPr="00DB4FD8">
        <w:t>Minos</w:t>
      </w:r>
      <w:proofErr w:type="spellEnd"/>
      <w:r w:rsidRPr="00DB4FD8">
        <w:t xml:space="preserve"> consultava periodicamente Zeus para a elaboração de normas. Para os gregos, fazer justiça nada mais seria do que conseguir expressar, da forma mais coerente e fidedigna, a expressão da vontade divina na terra dos homens.</w:t>
      </w:r>
      <w:proofErr w:type="gramStart"/>
      <w:r w:rsidRPr="00DB4FD8">
        <w:rPr>
          <w:rStyle w:val="Refdenotaderodap"/>
        </w:rPr>
        <w:footnoteReference w:id="18"/>
      </w:r>
      <w:proofErr w:type="gramEnd"/>
    </w:p>
    <w:p w:rsidR="00207FE7" w:rsidRPr="00DB4FD8" w:rsidRDefault="00207FE7" w:rsidP="00E67F9F">
      <w:pPr>
        <w:pStyle w:val="Normal1"/>
        <w:ind w:firstLine="708"/>
      </w:pPr>
      <w:r w:rsidRPr="00DB4FD8">
        <w:t>Durante a Idade Média,</w:t>
      </w:r>
      <w:r w:rsidR="00E67F9F">
        <w:t xml:space="preserve"> conforme já pudemos afirmar, </w:t>
      </w:r>
      <w:r w:rsidRPr="00DB4FD8">
        <w:t>a influência religiosa no processo de formação das leis foi ainda bastante significativa. O pensamento eclesiástico, que tantas vezes suplantou o poder real,</w:t>
      </w:r>
      <w:r w:rsidR="00A215F9">
        <w:t xml:space="preserve"> conforme já apontamos,</w:t>
      </w:r>
      <w:r w:rsidRPr="00DB4FD8">
        <w:t xml:space="preserve"> teve papel preponderante na produção do direito à época.</w:t>
      </w:r>
    </w:p>
    <w:p w:rsidR="00207FE7" w:rsidRPr="00DB4FD8" w:rsidRDefault="00207FE7" w:rsidP="00E67F9F">
      <w:pPr>
        <w:pStyle w:val="Normal1"/>
        <w:ind w:firstLine="708"/>
      </w:pPr>
      <w:r w:rsidRPr="00DB4FD8">
        <w:t xml:space="preserve">O pensamento religioso era decisivo para a formação do </w:t>
      </w:r>
      <w:r w:rsidRPr="00DB4FD8">
        <w:rPr>
          <w:i/>
        </w:rPr>
        <w:t>Jus</w:t>
      </w:r>
      <w:r w:rsidRPr="00DB4FD8">
        <w:t xml:space="preserve"> e não poderia jamais se distanciar dos dizeres divinos, sob pena, inclusive, de perder sua legitimidade e eficácia.</w:t>
      </w:r>
      <w:proofErr w:type="gramStart"/>
      <w:r w:rsidRPr="00DB4FD8">
        <w:rPr>
          <w:rStyle w:val="Refdenotaderodap"/>
        </w:rPr>
        <w:footnoteReference w:id="19"/>
      </w:r>
      <w:proofErr w:type="gramEnd"/>
    </w:p>
    <w:p w:rsidR="00207FE7" w:rsidRPr="00DB4FD8" w:rsidRDefault="00A215F9" w:rsidP="00E67F9F">
      <w:pPr>
        <w:pStyle w:val="Normal1"/>
        <w:ind w:firstLine="708"/>
      </w:pPr>
      <w:r>
        <w:t>Com o advento do iluminismo e dos fenômenos sociais que transformaram a Idade moderna, surge a</w:t>
      </w:r>
      <w:r w:rsidR="00207FE7" w:rsidRPr="00DB4FD8">
        <w:t xml:space="preserve"> visão racional de formação das leis. A pa</w:t>
      </w:r>
      <w:r w:rsidR="00A311C5">
        <w:t>rtir da institucionalização do poder</w:t>
      </w:r>
      <w:r w:rsidR="00207FE7" w:rsidRPr="00DB4FD8">
        <w:t xml:space="preserve"> e com o advento do iluminismo, o processo de formação das leis, tal como apresentado hoje, acaba finalmente desenhado.</w:t>
      </w:r>
    </w:p>
    <w:p w:rsidR="00207FE7" w:rsidRDefault="00A215F9" w:rsidP="00E67F9F">
      <w:pPr>
        <w:pStyle w:val="Normal1"/>
        <w:ind w:firstLine="708"/>
      </w:pPr>
      <w:r>
        <w:t xml:space="preserve">São os </w:t>
      </w:r>
      <w:proofErr w:type="spellStart"/>
      <w:r>
        <w:t>contratualistas</w:t>
      </w:r>
      <w:proofErr w:type="spellEnd"/>
      <w:r>
        <w:t xml:space="preserve"> quem,</w:t>
      </w:r>
      <w:r w:rsidR="00207FE7" w:rsidRPr="00DB4FD8">
        <w:t xml:space="preserve"> em um primeiro momento, </w:t>
      </w:r>
      <w:r>
        <w:t xml:space="preserve">teorizam sobre </w:t>
      </w:r>
      <w:r w:rsidR="00207FE7" w:rsidRPr="00DB4FD8">
        <w:t>quais direitos fundamentais individuais deveriam ser positivados</w:t>
      </w:r>
      <w:r>
        <w:t>, legalizados,</w:t>
      </w:r>
      <w:r w:rsidR="00207FE7" w:rsidRPr="00DB4FD8">
        <w:t xml:space="preserve"> no que se pode aqui denominar de “passagem</w:t>
      </w:r>
      <w:r w:rsidR="00EF6FDC">
        <w:t>” do estado de natureza para o esta</w:t>
      </w:r>
      <w:r w:rsidR="00207FE7" w:rsidRPr="00DB4FD8">
        <w:t>do contratual.</w:t>
      </w:r>
      <w:proofErr w:type="gramStart"/>
      <w:r w:rsidR="00207FE7" w:rsidRPr="00DB4FD8">
        <w:rPr>
          <w:rStyle w:val="Refdenotaderodap"/>
        </w:rPr>
        <w:footnoteReference w:id="20"/>
      </w:r>
      <w:proofErr w:type="gramEnd"/>
    </w:p>
    <w:p w:rsidR="00033C22" w:rsidRDefault="00033C22" w:rsidP="00E67F9F">
      <w:pPr>
        <w:pStyle w:val="Normal1"/>
        <w:ind w:firstLine="708"/>
      </w:pPr>
      <w:r>
        <w:lastRenderedPageBreak/>
        <w:t>O advento do Estado constitucional foi fundamental. A constituição nasce, pois, como uma espécie de lei geral cuja função principal</w:t>
      </w:r>
      <w:r w:rsidR="00EF6FDC">
        <w:t xml:space="preserve"> é a de organização do próprio E</w:t>
      </w:r>
      <w:r>
        <w:t>stado, passando a conviver com sua ideia embrionária que permitiu a ela servir como estrutura política apta a organizar o poder político.</w:t>
      </w:r>
      <w:proofErr w:type="gramStart"/>
      <w:r>
        <w:rPr>
          <w:rStyle w:val="Refdenotaderodap"/>
        </w:rPr>
        <w:footnoteReference w:id="21"/>
      </w:r>
      <w:proofErr w:type="gramEnd"/>
    </w:p>
    <w:p w:rsidR="00207FE7" w:rsidRPr="00DB4FD8" w:rsidRDefault="00A311C5" w:rsidP="00A311C5">
      <w:pPr>
        <w:pStyle w:val="Normal1"/>
        <w:ind w:firstLine="708"/>
      </w:pPr>
      <w:r>
        <w:t>Dessa forma</w:t>
      </w:r>
      <w:r w:rsidR="00207FE7" w:rsidRPr="00DB4FD8">
        <w:t>, os direitos de liberdade, ou de primeira geração ou dime</w:t>
      </w:r>
      <w:r w:rsidR="00A215F9">
        <w:t>nsão, ganham seu contorno legal e jurídico</w:t>
      </w:r>
      <w:r w:rsidR="00207FE7" w:rsidRPr="00DB4FD8">
        <w:t>. Essa positivação ocorre com o surgimento da Carta Constitucional Norte-Americana, oriunda da Convenção de Filadélfia de 1787, e com a Declaração dos Direitos do Homem e do Cidadão de 1789 e a posterior constitucionalização desses direitos em 1791, na França.</w:t>
      </w:r>
    </w:p>
    <w:p w:rsidR="00207FE7" w:rsidRPr="00DB4FD8" w:rsidRDefault="00207FE7" w:rsidP="00E67F9F">
      <w:pPr>
        <w:pStyle w:val="Normal1"/>
        <w:ind w:firstLine="708"/>
      </w:pPr>
      <w:r w:rsidRPr="00DB4FD8">
        <w:t>A partir desse momento, a lei assume um novo papel. Ela passou a ser concebida como o resultado da vontade racional da sociedade. Por esse motivo, passou a ser pensada e elaborada a partir de princípios lógicos e a discricionariedade vai tomando, paulatinamente, o lugar da arbitrariedade no processo de tomada das decisões políticas.</w:t>
      </w:r>
      <w:proofErr w:type="gramStart"/>
      <w:r w:rsidRPr="00DB4FD8">
        <w:rPr>
          <w:rStyle w:val="Refdenotaderodap"/>
        </w:rPr>
        <w:footnoteReference w:id="22"/>
      </w:r>
      <w:proofErr w:type="gramEnd"/>
    </w:p>
    <w:p w:rsidR="00207FE7" w:rsidRPr="00DB4FD8" w:rsidRDefault="00207FE7" w:rsidP="00E67F9F">
      <w:pPr>
        <w:pStyle w:val="Normal1"/>
        <w:ind w:firstLine="708"/>
      </w:pPr>
      <w:r w:rsidRPr="00DB4FD8">
        <w:t>O Poder político que passa às mãos da burguesia não é, senão, resultado da normatização das condutas e dos direitos. O grande desafio dessa classe social foi conseguir legitimá-lo junto à sociedade. Foucault tratou dessa questão:</w:t>
      </w:r>
    </w:p>
    <w:p w:rsidR="00207FE7" w:rsidRPr="00DB4FD8" w:rsidRDefault="00207FE7" w:rsidP="00A311C5">
      <w:pPr>
        <w:pStyle w:val="Recuo"/>
        <w:ind w:left="708"/>
      </w:pPr>
      <w:proofErr w:type="gramStart"/>
      <w:r w:rsidRPr="00DB4FD8">
        <w:t>É</w:t>
      </w:r>
      <w:proofErr w:type="gramEnd"/>
      <w:r w:rsidRPr="00DB4FD8">
        <w:t xml:space="preserve"> o problema de evitar os choques, as interrupções; como também os obstáculos que, no Antigo Regime, os corpos constituídos, os privilégios de certas categorias, do clero às corporações, passando pelo corpo dos magistrados, representavam para as decisões do poder. A burguesia compreende perfeitamente que uma nova legislação ou uma nova constituição não serão suficientes para garantir sua hegemonia; ela compreende que deve inventar uma nova tecnologia que assegurará a irrigação dos efeitos do poder por todo o corpo social, até mesmo em suas menores partículas. E foi assim que a burguesia fez não somente uma revolução política; ela soube instaurar uma hegemonia social que nunca mais perdeu.</w:t>
      </w:r>
      <w:proofErr w:type="gramStart"/>
      <w:r w:rsidRPr="00DB4FD8">
        <w:rPr>
          <w:rStyle w:val="Refdenotaderodap"/>
          <w:i w:val="0"/>
        </w:rPr>
        <w:footnoteReference w:id="23"/>
      </w:r>
      <w:proofErr w:type="gramEnd"/>
    </w:p>
    <w:p w:rsidR="00207FE7" w:rsidRPr="00DB4FD8" w:rsidRDefault="00A215F9" w:rsidP="00A215F9">
      <w:pPr>
        <w:pStyle w:val="Normal1"/>
        <w:ind w:firstLine="708"/>
      </w:pPr>
      <w:r>
        <w:t xml:space="preserve">O </w:t>
      </w:r>
      <w:r w:rsidR="00207FE7" w:rsidRPr="00DB4FD8">
        <w:t>processo de criação das leis permitiu ao Parlam</w:t>
      </w:r>
      <w:r w:rsidR="00AE05C1">
        <w:t>ento e à burguesia construírem o amálgama necessário</w:t>
      </w:r>
      <w:r w:rsidR="00207FE7" w:rsidRPr="00DB4FD8">
        <w:t xml:space="preserve"> à coesão social,</w:t>
      </w:r>
      <w:r w:rsidR="00AE05C1">
        <w:t xml:space="preserve"> já que esse</w:t>
      </w:r>
      <w:r w:rsidR="00207FE7" w:rsidRPr="00DB4FD8">
        <w:t>s instrumentos normativos tornaram-se imprescindíveis para positivar os direitos de toda a sociedade, bem como submeter aqueles que detinham o poder político ao seu império.</w:t>
      </w:r>
    </w:p>
    <w:p w:rsidR="00207FE7" w:rsidRPr="00DB4FD8" w:rsidRDefault="00207FE7" w:rsidP="00A215F9">
      <w:pPr>
        <w:pStyle w:val="Normal1"/>
        <w:ind w:firstLine="708"/>
      </w:pPr>
      <w:r w:rsidRPr="00DB4FD8">
        <w:lastRenderedPageBreak/>
        <w:t>Nas palavras do constitucionalista Pimenta Bueno, fazer a lei é:</w:t>
      </w:r>
    </w:p>
    <w:p w:rsidR="00207FE7" w:rsidRPr="00DB4FD8" w:rsidRDefault="00207FE7" w:rsidP="00A311C5">
      <w:pPr>
        <w:pStyle w:val="Recuo"/>
        <w:ind w:left="708"/>
      </w:pPr>
      <w:proofErr w:type="gramStart"/>
      <w:r w:rsidRPr="00DB4FD8">
        <w:t>prescrever</w:t>
      </w:r>
      <w:proofErr w:type="gramEnd"/>
      <w:r w:rsidRPr="00DB4FD8">
        <w:t xml:space="preserve"> as normas, os preceitos que devem reger os homens e as coisas, as autoridades e a sociedade em todas as suas relações; é exercer a alta faculdade de regular todas as forças sociais, seu desenvolvimento, os destinos públicos, de fazer a prosperidade ou a desgraça do país.</w:t>
      </w:r>
      <w:r w:rsidRPr="00DB4FD8">
        <w:rPr>
          <w:rStyle w:val="Refdenotaderodap"/>
        </w:rPr>
        <w:footnoteReference w:id="24"/>
      </w:r>
    </w:p>
    <w:p w:rsidR="00207FE7" w:rsidRPr="00DB4FD8" w:rsidRDefault="00207FE7" w:rsidP="00AA585E">
      <w:pPr>
        <w:pStyle w:val="Normal1"/>
        <w:ind w:firstLine="708"/>
      </w:pPr>
      <w:r w:rsidRPr="00DB4FD8">
        <w:t>O professor Dalmo de Abreu Dallari ressalta a importância da legalidade e da submissão do poder político a e</w:t>
      </w:r>
      <w:r w:rsidR="000B4262">
        <w:t>sse pressuposto na busca de um E</w:t>
      </w:r>
      <w:r w:rsidRPr="00DB4FD8">
        <w:t>stado em que a sociedade encontre a sua coesão:</w:t>
      </w:r>
    </w:p>
    <w:p w:rsidR="00207FE7" w:rsidRPr="00DB4FD8" w:rsidRDefault="00207FE7" w:rsidP="00E67F9F">
      <w:pPr>
        <w:pStyle w:val="Recuo"/>
        <w:ind w:left="1416"/>
      </w:pPr>
      <w:r w:rsidRPr="00DB4FD8">
        <w:t>Verificados esses pressupostos, não há dúvida de que o melhor caminho será o imediato retorno à legalidade, com o poder político submetido a uma disciplina jurídica e assegurada a plena eficácia de todas as normas legais. A adoção dessa providência será mais um poderoso fator de prestígio para os governantes e uma demonstração de confiança na legitimidade e eficiência da nova ordem.</w:t>
      </w:r>
      <w:proofErr w:type="gramStart"/>
      <w:r w:rsidRPr="00DB4FD8">
        <w:rPr>
          <w:rStyle w:val="Refdenotaderodap"/>
        </w:rPr>
        <w:footnoteReference w:id="25"/>
      </w:r>
      <w:proofErr w:type="gramEnd"/>
    </w:p>
    <w:p w:rsidR="001E2B31" w:rsidRDefault="001E2B31" w:rsidP="001E2B31">
      <w:pPr>
        <w:autoSpaceDE w:val="0"/>
        <w:autoSpaceDN w:val="0"/>
        <w:adjustRightInd w:val="0"/>
        <w:spacing w:after="0"/>
        <w:jc w:val="both"/>
        <w:rPr>
          <w:rFonts w:ascii="Times New Roman" w:hAnsi="Times New Roman" w:cs="Times New Roman"/>
          <w:sz w:val="24"/>
          <w:szCs w:val="24"/>
        </w:rPr>
      </w:pPr>
    </w:p>
    <w:p w:rsidR="00E67F9F" w:rsidRDefault="00AA585E" w:rsidP="00AA58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constituições passam a </w:t>
      </w:r>
      <w:proofErr w:type="gramStart"/>
      <w:r>
        <w:rPr>
          <w:rFonts w:ascii="Times New Roman" w:hAnsi="Times New Roman" w:cs="Times New Roman"/>
          <w:sz w:val="24"/>
          <w:szCs w:val="24"/>
        </w:rPr>
        <w:t>ser</w:t>
      </w:r>
      <w:proofErr w:type="gramEnd"/>
      <w:r>
        <w:rPr>
          <w:rFonts w:ascii="Times New Roman" w:hAnsi="Times New Roman" w:cs="Times New Roman"/>
          <w:sz w:val="24"/>
          <w:szCs w:val="24"/>
        </w:rPr>
        <w:t xml:space="preserve"> instrumentos fundamentais para a sedimentação dos valores da sociedade, traduzidos em</w:t>
      </w:r>
      <w:r w:rsidR="00E67F9F">
        <w:rPr>
          <w:rFonts w:ascii="Times New Roman" w:hAnsi="Times New Roman" w:cs="Times New Roman"/>
          <w:sz w:val="24"/>
          <w:szCs w:val="24"/>
        </w:rPr>
        <w:t xml:space="preserve"> um documento seguro, que retira</w:t>
      </w:r>
      <w:r>
        <w:rPr>
          <w:rFonts w:ascii="Times New Roman" w:hAnsi="Times New Roman" w:cs="Times New Roman"/>
          <w:sz w:val="24"/>
          <w:szCs w:val="24"/>
        </w:rPr>
        <w:t xml:space="preserve"> das mãos dos detentores do poder político, intencionados pelo desvio de condutas, qualquer ação em desconformidade com a regra. </w:t>
      </w:r>
    </w:p>
    <w:p w:rsidR="00E67F9F" w:rsidRDefault="00E67F9F" w:rsidP="00AA585E">
      <w:pPr>
        <w:autoSpaceDE w:val="0"/>
        <w:autoSpaceDN w:val="0"/>
        <w:adjustRightInd w:val="0"/>
        <w:spacing w:after="0" w:line="360" w:lineRule="auto"/>
        <w:jc w:val="both"/>
        <w:rPr>
          <w:rFonts w:ascii="Times New Roman" w:hAnsi="Times New Roman" w:cs="Times New Roman"/>
          <w:sz w:val="24"/>
          <w:szCs w:val="24"/>
        </w:rPr>
      </w:pPr>
    </w:p>
    <w:p w:rsidR="00AA585E" w:rsidRDefault="00AA585E" w:rsidP="00E67F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outras palavras, é como se o Estado de direito que surge na Idade moderna retirasse dos detentores do poder político parte de seu poder, aquele considerado arbitrário, e limitasse sua ação política àquilo que fosse permitido</w:t>
      </w:r>
      <w:r w:rsidR="00EF6FDC">
        <w:rPr>
          <w:rFonts w:ascii="Times New Roman" w:hAnsi="Times New Roman" w:cs="Times New Roman"/>
          <w:sz w:val="24"/>
          <w:szCs w:val="24"/>
        </w:rPr>
        <w:t xml:space="preserve"> dentro dos limites do E</w:t>
      </w:r>
      <w:r>
        <w:rPr>
          <w:rFonts w:ascii="Times New Roman" w:hAnsi="Times New Roman" w:cs="Times New Roman"/>
          <w:sz w:val="24"/>
          <w:szCs w:val="24"/>
        </w:rPr>
        <w:t xml:space="preserve">stado de legalidade. </w:t>
      </w:r>
    </w:p>
    <w:p w:rsidR="00AA585E" w:rsidRDefault="00AA585E" w:rsidP="00AA585E">
      <w:pPr>
        <w:autoSpaceDE w:val="0"/>
        <w:autoSpaceDN w:val="0"/>
        <w:adjustRightInd w:val="0"/>
        <w:spacing w:after="0" w:line="360" w:lineRule="auto"/>
        <w:jc w:val="both"/>
        <w:rPr>
          <w:rFonts w:ascii="Times New Roman" w:hAnsi="Times New Roman" w:cs="Times New Roman"/>
          <w:sz w:val="24"/>
          <w:szCs w:val="24"/>
        </w:rPr>
      </w:pPr>
    </w:p>
    <w:p w:rsidR="00AA585E" w:rsidRDefault="00AA585E" w:rsidP="00AA58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 a pergunta que o leitor poderia nos fazer agora é: se toda essa submissão à legalidade e ao Estado de direito é típica do Estado moderno, porque ela pode se apresentar como um problema para uma teoria geral do Estado contemporâneo, uma vez que foi essa submissão que legitimou pelos últimos séculos, inclusive, a existência do fenômeno estatal? </w:t>
      </w:r>
    </w:p>
    <w:p w:rsidR="00AA585E" w:rsidRDefault="00AA585E" w:rsidP="00AA585E">
      <w:pPr>
        <w:autoSpaceDE w:val="0"/>
        <w:autoSpaceDN w:val="0"/>
        <w:adjustRightInd w:val="0"/>
        <w:spacing w:after="0" w:line="360" w:lineRule="auto"/>
        <w:jc w:val="both"/>
        <w:rPr>
          <w:rFonts w:ascii="Times New Roman" w:hAnsi="Times New Roman" w:cs="Times New Roman"/>
          <w:sz w:val="24"/>
          <w:szCs w:val="24"/>
        </w:rPr>
      </w:pPr>
    </w:p>
    <w:p w:rsidR="00AA585E" w:rsidRDefault="00AA585E" w:rsidP="00AA58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 a resposta a essa pergunta pode estar justamente naquilo que afirmamos no início deste tópico: até que ponto a legalidade não suplantou o fenômeno político, colocando-se, atualmente, como uma barreira para o desenvolvimento da política.</w:t>
      </w:r>
    </w:p>
    <w:p w:rsidR="00A311C5" w:rsidRDefault="00A311C5" w:rsidP="00AA585E">
      <w:pPr>
        <w:autoSpaceDE w:val="0"/>
        <w:autoSpaceDN w:val="0"/>
        <w:adjustRightInd w:val="0"/>
        <w:spacing w:after="0" w:line="360" w:lineRule="auto"/>
        <w:jc w:val="both"/>
        <w:rPr>
          <w:rFonts w:ascii="Times New Roman" w:hAnsi="Times New Roman" w:cs="Times New Roman"/>
          <w:sz w:val="24"/>
          <w:szCs w:val="24"/>
        </w:rPr>
      </w:pPr>
    </w:p>
    <w:p w:rsidR="00A311C5" w:rsidRDefault="00A311C5" w:rsidP="00AA58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Recorremos novamente à obra de Gilberto </w:t>
      </w:r>
      <w:proofErr w:type="spellStart"/>
      <w:r>
        <w:rPr>
          <w:rFonts w:ascii="Times New Roman" w:hAnsi="Times New Roman" w:cs="Times New Roman"/>
          <w:sz w:val="24"/>
          <w:szCs w:val="24"/>
        </w:rPr>
        <w:t>Bercovici</w:t>
      </w:r>
      <w:proofErr w:type="spellEnd"/>
      <w:r>
        <w:rPr>
          <w:rFonts w:ascii="Times New Roman" w:hAnsi="Times New Roman" w:cs="Times New Roman"/>
          <w:sz w:val="24"/>
          <w:szCs w:val="24"/>
        </w:rPr>
        <w:t>, que relembra que a Constituição deve ser encarada como a declaração da vontade política de um povo, consubstanciado em um ato de soberania. Ela resulta do conflito de forças políticas e sociais, e a resolução dos conflitos surge a partir de acordos eminentemente políticos.</w:t>
      </w:r>
      <w:proofErr w:type="gramStart"/>
      <w:r>
        <w:rPr>
          <w:rStyle w:val="Refdenotaderodap"/>
          <w:rFonts w:ascii="Times New Roman" w:hAnsi="Times New Roman" w:cs="Times New Roman"/>
          <w:sz w:val="24"/>
          <w:szCs w:val="24"/>
        </w:rPr>
        <w:footnoteReference w:id="26"/>
      </w:r>
      <w:proofErr w:type="gramEnd"/>
    </w:p>
    <w:p w:rsidR="00BB4ECE" w:rsidRDefault="00BB4ECE" w:rsidP="00AA585E">
      <w:pPr>
        <w:autoSpaceDE w:val="0"/>
        <w:autoSpaceDN w:val="0"/>
        <w:adjustRightInd w:val="0"/>
        <w:spacing w:after="0" w:line="360" w:lineRule="auto"/>
        <w:jc w:val="both"/>
        <w:rPr>
          <w:rFonts w:ascii="Times New Roman" w:hAnsi="Times New Roman" w:cs="Times New Roman"/>
          <w:sz w:val="24"/>
          <w:szCs w:val="24"/>
        </w:rPr>
      </w:pPr>
    </w:p>
    <w:p w:rsidR="00BB4ECE" w:rsidRDefault="00BB4ECE" w:rsidP="00AA58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uma sociedade, conforme descrito por </w:t>
      </w:r>
      <w:proofErr w:type="spellStart"/>
      <w:r>
        <w:rPr>
          <w:rFonts w:ascii="Times New Roman" w:hAnsi="Times New Roman" w:cs="Times New Roman"/>
          <w:sz w:val="24"/>
          <w:szCs w:val="24"/>
        </w:rPr>
        <w:t>Dupas</w:t>
      </w:r>
      <w:proofErr w:type="spellEnd"/>
      <w:r>
        <w:rPr>
          <w:rFonts w:ascii="Times New Roman" w:hAnsi="Times New Roman" w:cs="Times New Roman"/>
          <w:sz w:val="24"/>
          <w:szCs w:val="24"/>
        </w:rPr>
        <w:t>, de vitória de um modelo social/corp</w:t>
      </w:r>
      <w:r w:rsidR="00EF6FDC">
        <w:rPr>
          <w:rFonts w:ascii="Times New Roman" w:hAnsi="Times New Roman" w:cs="Times New Roman"/>
          <w:sz w:val="24"/>
          <w:szCs w:val="24"/>
        </w:rPr>
        <w:t>orativo/organizacional, onde o E</w:t>
      </w:r>
      <w:r>
        <w:rPr>
          <w:rFonts w:ascii="Times New Roman" w:hAnsi="Times New Roman" w:cs="Times New Roman"/>
          <w:sz w:val="24"/>
          <w:szCs w:val="24"/>
        </w:rPr>
        <w:t xml:space="preserve">stado perde espaço para a sociedade em rede e para a economia de mercado, a certeza das ações políticas, regulamentadas pelo direito, pode ser o objetivo final, uma vez que o processo político de tomada de decisões esconde </w:t>
      </w:r>
      <w:proofErr w:type="gramStart"/>
      <w:r>
        <w:rPr>
          <w:rFonts w:ascii="Times New Roman" w:hAnsi="Times New Roman" w:cs="Times New Roman"/>
          <w:sz w:val="24"/>
          <w:szCs w:val="24"/>
        </w:rPr>
        <w:t>variáveis</w:t>
      </w:r>
      <w:proofErr w:type="gramEnd"/>
      <w:r>
        <w:rPr>
          <w:rFonts w:ascii="Times New Roman" w:hAnsi="Times New Roman" w:cs="Times New Roman"/>
          <w:sz w:val="24"/>
          <w:szCs w:val="24"/>
        </w:rPr>
        <w:t xml:space="preserve"> e imprevisibilidades que não combinam com a certeza do processo decisório que se almeja alcançar. </w:t>
      </w:r>
    </w:p>
    <w:p w:rsidR="00EF6FDC" w:rsidRDefault="00EF6FDC" w:rsidP="00BB4ECE">
      <w:pPr>
        <w:autoSpaceDE w:val="0"/>
        <w:autoSpaceDN w:val="0"/>
        <w:adjustRightInd w:val="0"/>
        <w:spacing w:after="0" w:line="360" w:lineRule="auto"/>
        <w:jc w:val="both"/>
        <w:rPr>
          <w:rFonts w:ascii="Times New Roman" w:hAnsi="Times New Roman" w:cs="Times New Roman"/>
          <w:sz w:val="24"/>
          <w:szCs w:val="24"/>
        </w:rPr>
      </w:pPr>
    </w:p>
    <w:p w:rsidR="001D3710" w:rsidRPr="00BB4ECE" w:rsidRDefault="00BB4ECE" w:rsidP="00BB4EC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Nesse sentido, ressaltará novamente </w:t>
      </w:r>
      <w:proofErr w:type="spellStart"/>
      <w:r>
        <w:rPr>
          <w:rFonts w:ascii="Times New Roman" w:hAnsi="Times New Roman" w:cs="Times New Roman"/>
          <w:sz w:val="24"/>
          <w:szCs w:val="24"/>
        </w:rPr>
        <w:t>Bercovici</w:t>
      </w:r>
      <w:proofErr w:type="spellEnd"/>
      <w:r>
        <w:rPr>
          <w:rFonts w:ascii="Times New Roman" w:hAnsi="Times New Roman" w:cs="Times New Roman"/>
          <w:sz w:val="24"/>
          <w:szCs w:val="24"/>
        </w:rPr>
        <w:t xml:space="preserve"> que a </w:t>
      </w:r>
      <w:proofErr w:type="spellStart"/>
      <w:r>
        <w:rPr>
          <w:rFonts w:ascii="Times New Roman" w:hAnsi="Times New Roman" w:cs="Times New Roman"/>
          <w:sz w:val="24"/>
          <w:szCs w:val="24"/>
        </w:rPr>
        <w:t>normativização</w:t>
      </w:r>
      <w:proofErr w:type="spellEnd"/>
      <w:r>
        <w:rPr>
          <w:rFonts w:ascii="Times New Roman" w:hAnsi="Times New Roman" w:cs="Times New Roman"/>
          <w:sz w:val="24"/>
          <w:szCs w:val="24"/>
        </w:rPr>
        <w:t xml:space="preserve"> da constituição gera a </w:t>
      </w:r>
      <w:r w:rsidRPr="00BB4ECE">
        <w:rPr>
          <w:rFonts w:ascii="Times New Roman" w:hAnsi="Times New Roman" w:cs="Times New Roman"/>
          <w:sz w:val="24"/>
          <w:szCs w:val="24"/>
        </w:rPr>
        <w:t>sua</w:t>
      </w:r>
      <w:r w:rsidR="001D3710" w:rsidRPr="00BB4ECE">
        <w:rPr>
          <w:rFonts w:ascii="Times New Roman" w:hAnsi="Times New Roman" w:cs="Times New Roman"/>
          <w:i/>
          <w:sz w:val="24"/>
          <w:szCs w:val="24"/>
        </w:rPr>
        <w:t xml:space="preserve"> </w:t>
      </w:r>
      <w:r w:rsidRPr="00BB4ECE">
        <w:rPr>
          <w:rFonts w:ascii="Times New Roman" w:hAnsi="Times New Roman" w:cs="Times New Roman"/>
          <w:sz w:val="24"/>
          <w:szCs w:val="24"/>
        </w:rPr>
        <w:t>“</w:t>
      </w:r>
      <w:proofErr w:type="spellStart"/>
      <w:r w:rsidR="001D3710" w:rsidRPr="00BB4ECE">
        <w:rPr>
          <w:rFonts w:ascii="Times New Roman" w:hAnsi="Times New Roman" w:cs="Times New Roman"/>
          <w:i/>
          <w:sz w:val="24"/>
          <w:szCs w:val="24"/>
        </w:rPr>
        <w:t>dessubstancialização</w:t>
      </w:r>
      <w:proofErr w:type="spellEnd"/>
      <w:r w:rsidR="001D3710" w:rsidRPr="00BB4ECE">
        <w:rPr>
          <w:rFonts w:ascii="Times New Roman" w:hAnsi="Times New Roman" w:cs="Times New Roman"/>
          <w:i/>
          <w:sz w:val="24"/>
          <w:szCs w:val="24"/>
        </w:rPr>
        <w:t>, ignorando este seu caráter político. O entendimento da constituição exclusivamente como norma jurídica provocou a ampliação de questões versando sobre interpretação e aplicação do direito constitucional, hoje no centro do debate da jurisdição constitucional</w:t>
      </w:r>
      <w:proofErr w:type="gramStart"/>
      <w:r w:rsidR="001D3710" w:rsidRPr="00BB4ECE">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27"/>
      </w:r>
    </w:p>
    <w:p w:rsidR="00033C22" w:rsidRDefault="00033C22" w:rsidP="001D3710">
      <w:pPr>
        <w:autoSpaceDE w:val="0"/>
        <w:autoSpaceDN w:val="0"/>
        <w:adjustRightInd w:val="0"/>
        <w:spacing w:after="0" w:line="240" w:lineRule="auto"/>
        <w:ind w:left="705"/>
        <w:jc w:val="both"/>
        <w:rPr>
          <w:rFonts w:ascii="Times New Roman" w:hAnsi="Times New Roman" w:cs="Times New Roman"/>
          <w:color w:val="FF0000"/>
          <w:sz w:val="24"/>
          <w:szCs w:val="24"/>
        </w:rPr>
      </w:pPr>
    </w:p>
    <w:p w:rsidR="00BB4ECE" w:rsidRDefault="00BB4ECE" w:rsidP="00A311C5">
      <w:pPr>
        <w:autoSpaceDE w:val="0"/>
        <w:autoSpaceDN w:val="0"/>
        <w:adjustRightInd w:val="0"/>
        <w:spacing w:after="0" w:line="360" w:lineRule="auto"/>
        <w:jc w:val="both"/>
        <w:rPr>
          <w:rFonts w:ascii="Times New Roman" w:hAnsi="Times New Roman" w:cs="Times New Roman"/>
          <w:sz w:val="24"/>
          <w:szCs w:val="24"/>
        </w:rPr>
      </w:pPr>
    </w:p>
    <w:p w:rsidR="00AE05C1" w:rsidRDefault="00A311C5"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sociedade contemporânea, globalizada e capitalista, onde os fenômenos econômicos e privados rivalizam com o fenômeno estatal na tomada de decisões políticas, a existência de um Estado de direito perene, que traga certezas jurídicas às ações políticas</w:t>
      </w:r>
      <w:r w:rsidR="00BB4ECE">
        <w:rPr>
          <w:rFonts w:ascii="Times New Roman" w:hAnsi="Times New Roman" w:cs="Times New Roman"/>
          <w:sz w:val="24"/>
          <w:szCs w:val="24"/>
        </w:rPr>
        <w:t xml:space="preserve"> faz com que o sistema de normas</w:t>
      </w:r>
      <w:bookmarkStart w:id="0" w:name="_GoBack"/>
      <w:bookmarkEnd w:id="0"/>
      <w:r w:rsidR="00BB4ECE">
        <w:rPr>
          <w:rFonts w:ascii="Times New Roman" w:hAnsi="Times New Roman" w:cs="Times New Roman"/>
          <w:sz w:val="24"/>
          <w:szCs w:val="24"/>
        </w:rPr>
        <w:t xml:space="preserve"> possa sup</w:t>
      </w:r>
      <w:r w:rsidR="000B4262">
        <w:rPr>
          <w:rFonts w:ascii="Times New Roman" w:hAnsi="Times New Roman" w:cs="Times New Roman"/>
          <w:sz w:val="24"/>
          <w:szCs w:val="24"/>
        </w:rPr>
        <w:t>lantar a existência do próprio E</w:t>
      </w:r>
      <w:r w:rsidR="00BB4ECE">
        <w:rPr>
          <w:rFonts w:ascii="Times New Roman" w:hAnsi="Times New Roman" w:cs="Times New Roman"/>
          <w:sz w:val="24"/>
          <w:szCs w:val="24"/>
        </w:rPr>
        <w:t xml:space="preserve">stado. </w:t>
      </w:r>
    </w:p>
    <w:p w:rsidR="00AE05C1" w:rsidRDefault="00AE05C1" w:rsidP="00AE05C1">
      <w:pPr>
        <w:autoSpaceDE w:val="0"/>
        <w:autoSpaceDN w:val="0"/>
        <w:adjustRightInd w:val="0"/>
        <w:spacing w:after="0" w:line="360" w:lineRule="auto"/>
        <w:ind w:firstLine="708"/>
        <w:jc w:val="both"/>
        <w:rPr>
          <w:rFonts w:ascii="Times New Roman" w:hAnsi="Times New Roman" w:cs="Times New Roman"/>
          <w:sz w:val="24"/>
          <w:szCs w:val="24"/>
        </w:rPr>
      </w:pPr>
    </w:p>
    <w:p w:rsidR="00A311C5" w:rsidRDefault="00AE05C1"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 fenômeno é estudado de forma pormen</w:t>
      </w:r>
      <w:r w:rsidR="008E2133">
        <w:rPr>
          <w:rFonts w:ascii="Times New Roman" w:hAnsi="Times New Roman" w:cs="Times New Roman"/>
          <w:sz w:val="24"/>
          <w:szCs w:val="24"/>
        </w:rPr>
        <w:t xml:space="preserve">orizada por uma corrente de jurista, aqui representada por Natalino </w:t>
      </w:r>
      <w:proofErr w:type="spellStart"/>
      <w:r w:rsidR="008E2133">
        <w:rPr>
          <w:rFonts w:ascii="Times New Roman" w:hAnsi="Times New Roman" w:cs="Times New Roman"/>
          <w:sz w:val="24"/>
          <w:szCs w:val="24"/>
        </w:rPr>
        <w:t>Irti</w:t>
      </w:r>
      <w:proofErr w:type="spellEnd"/>
      <w:r w:rsidR="008E2133">
        <w:rPr>
          <w:rFonts w:ascii="Times New Roman" w:hAnsi="Times New Roman" w:cs="Times New Roman"/>
          <w:sz w:val="24"/>
          <w:szCs w:val="24"/>
        </w:rPr>
        <w:t xml:space="preserve">, para quem a constitucionalização do direito passa a </w:t>
      </w:r>
      <w:r w:rsidR="008E2133">
        <w:rPr>
          <w:rFonts w:ascii="Times New Roman" w:hAnsi="Times New Roman" w:cs="Times New Roman"/>
          <w:sz w:val="24"/>
          <w:szCs w:val="24"/>
        </w:rPr>
        <w:lastRenderedPageBreak/>
        <w:t xml:space="preserve">ser um fenômeno cada vez mais frequente em tempos modernos. Para o autor, o período que procede </w:t>
      </w:r>
      <w:proofErr w:type="gramStart"/>
      <w:r w:rsidR="008E2133">
        <w:rPr>
          <w:rFonts w:ascii="Times New Roman" w:hAnsi="Times New Roman" w:cs="Times New Roman"/>
          <w:sz w:val="24"/>
          <w:szCs w:val="24"/>
        </w:rPr>
        <w:t>à</w:t>
      </w:r>
      <w:proofErr w:type="gramEnd"/>
      <w:r w:rsidR="008E2133">
        <w:rPr>
          <w:rFonts w:ascii="Times New Roman" w:hAnsi="Times New Roman" w:cs="Times New Roman"/>
          <w:sz w:val="24"/>
          <w:szCs w:val="24"/>
        </w:rPr>
        <w:t xml:space="preserve"> segunda grande guerra mundial é marcado pela descodificação do sistema normativo e por uma tendência europeia – posteriormente seguida pelos países latinos – de constitucionalização das relações civis.</w:t>
      </w:r>
      <w:r w:rsidR="008E2133">
        <w:rPr>
          <w:rStyle w:val="Refdenotaderodap"/>
          <w:rFonts w:ascii="Times New Roman" w:hAnsi="Times New Roman" w:cs="Times New Roman"/>
          <w:sz w:val="24"/>
          <w:szCs w:val="24"/>
        </w:rPr>
        <w:footnoteReference w:id="28"/>
      </w:r>
      <w:r w:rsidR="00A311C5">
        <w:rPr>
          <w:rFonts w:ascii="Times New Roman" w:hAnsi="Times New Roman" w:cs="Times New Roman"/>
          <w:sz w:val="24"/>
          <w:szCs w:val="24"/>
        </w:rPr>
        <w:t xml:space="preserve"> </w:t>
      </w: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Estado contemporâneo, globalizado, onde as regras da economia de mercado ditam as normas e as condutas econômicas, culturais e até sociais, o direito deve servir como instrumento que solidifique o modelo. Deve impedir que as leis, ou normas sejam alteradas ao sabor político, tornando-se instrumentos sólidos e estruturantes de um sistema jurídico rígido, menos vulnerável possível às vicissitudes políticas. </w:t>
      </w: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p>
    <w:p w:rsidR="008E2133" w:rsidRDefault="00EF6FDC"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 forma, nesse modelo de E</w:t>
      </w:r>
      <w:r w:rsidR="008E2133">
        <w:rPr>
          <w:rFonts w:ascii="Times New Roman" w:hAnsi="Times New Roman" w:cs="Times New Roman"/>
          <w:sz w:val="24"/>
          <w:szCs w:val="24"/>
        </w:rPr>
        <w:t>stado, foge-se de f</w:t>
      </w:r>
      <w:r>
        <w:rPr>
          <w:rFonts w:ascii="Times New Roman" w:hAnsi="Times New Roman" w:cs="Times New Roman"/>
          <w:sz w:val="24"/>
          <w:szCs w:val="24"/>
        </w:rPr>
        <w:t>orma peremptória de</w:t>
      </w:r>
      <w:r w:rsidR="008E2133">
        <w:rPr>
          <w:rFonts w:ascii="Times New Roman" w:hAnsi="Times New Roman" w:cs="Times New Roman"/>
          <w:sz w:val="24"/>
          <w:szCs w:val="24"/>
        </w:rPr>
        <w:t xml:space="preserve"> um sistema normativo que possa ser mais influenciado pe</w:t>
      </w:r>
      <w:r w:rsidR="000B4262">
        <w:rPr>
          <w:rFonts w:ascii="Times New Roman" w:hAnsi="Times New Roman" w:cs="Times New Roman"/>
          <w:sz w:val="24"/>
          <w:szCs w:val="24"/>
        </w:rPr>
        <w:t>la vontade estatal, dado que o E</w:t>
      </w:r>
      <w:r w:rsidR="008E2133">
        <w:rPr>
          <w:rFonts w:ascii="Times New Roman" w:hAnsi="Times New Roman" w:cs="Times New Roman"/>
          <w:sz w:val="24"/>
          <w:szCs w:val="24"/>
        </w:rPr>
        <w:t xml:space="preserve">stado, na essência, é um fenômeno político e, como tal, subserviente às alterações que a própria política conduz. </w:t>
      </w: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Não por outro motivo busca-se, hodiernamente, constitucionalizar-se a maior parte de direitos e regras, inclusive normas de administração, a fim de que elas sejam menos passíveis de alteração, uma vez que o processo de alteração da constituição formal, por exigir quórum mais qualificado, assegura menos alterações às regras jurídicas e traz maior certeza do direito para a própria economia.</w:t>
      </w:r>
      <w:proofErr w:type="gramStart"/>
      <w:r w:rsidR="00C75453">
        <w:rPr>
          <w:rStyle w:val="Refdenotaderodap"/>
          <w:rFonts w:ascii="Times New Roman" w:hAnsi="Times New Roman" w:cs="Times New Roman"/>
          <w:sz w:val="24"/>
          <w:szCs w:val="24"/>
        </w:rPr>
        <w:footnoteReference w:id="29"/>
      </w:r>
      <w:proofErr w:type="gramEnd"/>
      <w:r>
        <w:rPr>
          <w:rFonts w:ascii="Times New Roman" w:hAnsi="Times New Roman" w:cs="Times New Roman"/>
          <w:sz w:val="24"/>
          <w:szCs w:val="24"/>
        </w:rPr>
        <w:t xml:space="preserve"> </w:t>
      </w:r>
    </w:p>
    <w:p w:rsidR="008E2133" w:rsidRDefault="008E2133" w:rsidP="00AE05C1">
      <w:pPr>
        <w:autoSpaceDE w:val="0"/>
        <w:autoSpaceDN w:val="0"/>
        <w:adjustRightInd w:val="0"/>
        <w:spacing w:after="0" w:line="360" w:lineRule="auto"/>
        <w:ind w:firstLine="708"/>
        <w:jc w:val="both"/>
        <w:rPr>
          <w:rFonts w:ascii="Times New Roman" w:hAnsi="Times New Roman" w:cs="Times New Roman"/>
          <w:sz w:val="24"/>
          <w:szCs w:val="24"/>
        </w:rPr>
      </w:pPr>
    </w:p>
    <w:p w:rsidR="00C75453" w:rsidRDefault="00C75453"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ilustrar o quanto acima afirmado, basta tomarmos como exemplo, no Brasil, as emendas constitucionais referentes às reformas do sistema previdenciário.</w:t>
      </w:r>
      <w:r>
        <w:rPr>
          <w:rStyle w:val="Refdenotaderodap"/>
          <w:rFonts w:ascii="Times New Roman" w:hAnsi="Times New Roman" w:cs="Times New Roman"/>
          <w:sz w:val="24"/>
          <w:szCs w:val="24"/>
        </w:rPr>
        <w:footnoteReference w:id="30"/>
      </w:r>
      <w:r w:rsidR="00B86E88">
        <w:rPr>
          <w:rFonts w:ascii="Times New Roman" w:hAnsi="Times New Roman" w:cs="Times New Roman"/>
          <w:sz w:val="24"/>
          <w:szCs w:val="24"/>
        </w:rPr>
        <w:t xml:space="preserve"> Evidentemente, se analisarmos com cautela o que as três emendas inseriram no texto constitucional, poderemos observar que muitas das regras jurídicas trazidas poderiam ter sido tratadas pelo processo legislativo ordinário, à luz da legislação comum. Entretanto, houve uma opção política do legislador em constitucionalizar as </w:t>
      </w:r>
      <w:r w:rsidR="00B86E88">
        <w:rPr>
          <w:rFonts w:ascii="Times New Roman" w:hAnsi="Times New Roman" w:cs="Times New Roman"/>
          <w:sz w:val="24"/>
          <w:szCs w:val="24"/>
        </w:rPr>
        <w:lastRenderedPageBreak/>
        <w:t xml:space="preserve">condicionantes e normas, de maneira a tentar impedir sua alteração por meio do procedimento ordinário de formação das leis, ou seja, ao menor “sabor” das vicissitudes políticas momentâneas, que possam levar a entendimentos diferentes em momentos políticos diferentes. </w:t>
      </w:r>
    </w:p>
    <w:p w:rsidR="00B86E88" w:rsidRDefault="00B86E88" w:rsidP="00AE05C1">
      <w:pPr>
        <w:autoSpaceDE w:val="0"/>
        <w:autoSpaceDN w:val="0"/>
        <w:adjustRightInd w:val="0"/>
        <w:spacing w:after="0" w:line="360" w:lineRule="auto"/>
        <w:ind w:firstLine="708"/>
        <w:jc w:val="both"/>
        <w:rPr>
          <w:rFonts w:ascii="Times New Roman" w:hAnsi="Times New Roman" w:cs="Times New Roman"/>
          <w:sz w:val="24"/>
          <w:szCs w:val="24"/>
        </w:rPr>
      </w:pPr>
    </w:p>
    <w:p w:rsidR="00B86E88" w:rsidRDefault="00B86E88"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Certeza e previsibilidade, atributos tão importantes para a manutenção de um sistema econômico estável e refratário às mudanças políticas não combinam com o intervencionismo estatal e seu poder de, através da política, influenciar o direito e alterar as regras do jogo. E por esse motivo é possível a</w:t>
      </w:r>
      <w:r w:rsidR="00EF6FDC">
        <w:rPr>
          <w:rFonts w:ascii="Times New Roman" w:hAnsi="Times New Roman" w:cs="Times New Roman"/>
          <w:sz w:val="24"/>
          <w:szCs w:val="24"/>
        </w:rPr>
        <w:t>firmar que a própria Teoria do E</w:t>
      </w:r>
      <w:r>
        <w:rPr>
          <w:rFonts w:ascii="Times New Roman" w:hAnsi="Times New Roman" w:cs="Times New Roman"/>
          <w:sz w:val="24"/>
          <w:szCs w:val="24"/>
        </w:rPr>
        <w:t xml:space="preserve">stado encontra dificuldades de se firmar como necessária em um modelo estatal onde o político perde espaço e força em detrimento ao econômico e previsível. </w:t>
      </w:r>
    </w:p>
    <w:p w:rsidR="00B86E88" w:rsidRDefault="00B86E88" w:rsidP="00AE05C1">
      <w:pPr>
        <w:autoSpaceDE w:val="0"/>
        <w:autoSpaceDN w:val="0"/>
        <w:adjustRightInd w:val="0"/>
        <w:spacing w:after="0" w:line="360" w:lineRule="auto"/>
        <w:ind w:firstLine="708"/>
        <w:jc w:val="both"/>
        <w:rPr>
          <w:rFonts w:ascii="Times New Roman" w:hAnsi="Times New Roman" w:cs="Times New Roman"/>
          <w:sz w:val="24"/>
          <w:szCs w:val="24"/>
        </w:rPr>
      </w:pPr>
    </w:p>
    <w:p w:rsidR="00B86E88" w:rsidRDefault="00B86E88" w:rsidP="00AE05C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máximo que esse modelo se permite é dialogar com uma constituição rígida, quase imutável em sua essência, na qual o poder político e o fenômeno estatal são vistos como movimentos antagônicos, às vezes apenas necessários para alterar as regras constitucionais, dentro dos limites de suas necessidades. </w:t>
      </w:r>
    </w:p>
    <w:p w:rsidR="00B86E88" w:rsidRDefault="00B86E88" w:rsidP="00AA585E">
      <w:pPr>
        <w:autoSpaceDE w:val="0"/>
        <w:autoSpaceDN w:val="0"/>
        <w:adjustRightInd w:val="0"/>
        <w:spacing w:after="0" w:line="360" w:lineRule="auto"/>
        <w:jc w:val="both"/>
        <w:rPr>
          <w:rFonts w:ascii="Times New Roman" w:hAnsi="Times New Roman" w:cs="Times New Roman"/>
          <w:sz w:val="24"/>
          <w:szCs w:val="24"/>
        </w:rPr>
      </w:pPr>
    </w:p>
    <w:p w:rsidR="00B02120" w:rsidRDefault="0098387B" w:rsidP="00CA22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w:t>
      </w:r>
      <w:r w:rsidR="00F91152">
        <w:rPr>
          <w:rFonts w:ascii="Times New Roman" w:hAnsi="Times New Roman" w:cs="Times New Roman"/>
          <w:b/>
          <w:sz w:val="24"/>
          <w:szCs w:val="24"/>
        </w:rPr>
        <w:t xml:space="preserve"> –</w:t>
      </w:r>
      <w:r w:rsidR="000B4262">
        <w:rPr>
          <w:rFonts w:ascii="Times New Roman" w:hAnsi="Times New Roman" w:cs="Times New Roman"/>
          <w:b/>
          <w:sz w:val="24"/>
          <w:szCs w:val="24"/>
        </w:rPr>
        <w:t xml:space="preserve"> Os elementos estruturantes do E</w:t>
      </w:r>
      <w:r w:rsidR="00F91152">
        <w:rPr>
          <w:rFonts w:ascii="Times New Roman" w:hAnsi="Times New Roman" w:cs="Times New Roman"/>
          <w:b/>
          <w:sz w:val="24"/>
          <w:szCs w:val="24"/>
        </w:rPr>
        <w:t>stado</w:t>
      </w:r>
      <w:r w:rsidR="00B02120">
        <w:rPr>
          <w:rFonts w:ascii="Times New Roman" w:hAnsi="Times New Roman" w:cs="Times New Roman"/>
          <w:b/>
          <w:sz w:val="24"/>
          <w:szCs w:val="24"/>
        </w:rPr>
        <w:t xml:space="preserve">: um mal (ainda) necessário. </w:t>
      </w:r>
    </w:p>
    <w:p w:rsidR="00B02120" w:rsidRDefault="00B02120" w:rsidP="00CA22B9">
      <w:pPr>
        <w:spacing w:after="0" w:line="360" w:lineRule="auto"/>
        <w:jc w:val="both"/>
        <w:rPr>
          <w:rFonts w:ascii="Times New Roman" w:hAnsi="Times New Roman" w:cs="Times New Roman"/>
          <w:b/>
          <w:sz w:val="24"/>
          <w:szCs w:val="24"/>
        </w:rPr>
      </w:pPr>
    </w:p>
    <w:p w:rsidR="0028612A" w:rsidRPr="00FD62BA" w:rsidRDefault="00B02120" w:rsidP="00FD62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do quanto exposto acima, o</w:t>
      </w:r>
      <w:r w:rsidR="0028612A">
        <w:rPr>
          <w:rFonts w:ascii="Times New Roman" w:hAnsi="Times New Roman" w:cs="Times New Roman"/>
          <w:sz w:val="24"/>
          <w:szCs w:val="24"/>
        </w:rPr>
        <w:t xml:space="preserve"> positivismo</w:t>
      </w:r>
      <w:r>
        <w:rPr>
          <w:rFonts w:ascii="Times New Roman" w:hAnsi="Times New Roman" w:cs="Times New Roman"/>
          <w:sz w:val="24"/>
          <w:szCs w:val="24"/>
        </w:rPr>
        <w:t xml:space="preserve"> contemporâneo</w:t>
      </w:r>
      <w:r w:rsidR="0028612A">
        <w:rPr>
          <w:rFonts w:ascii="Times New Roman" w:hAnsi="Times New Roman" w:cs="Times New Roman"/>
          <w:sz w:val="24"/>
          <w:szCs w:val="24"/>
        </w:rPr>
        <w:t xml:space="preserve"> buscou conferir a legitimidade do poder coercitivo à ordem jurídica, </w:t>
      </w:r>
      <w:r w:rsidR="00FD62BA">
        <w:rPr>
          <w:rFonts w:ascii="Times New Roman" w:hAnsi="Times New Roman" w:cs="Times New Roman"/>
          <w:sz w:val="24"/>
          <w:szCs w:val="24"/>
        </w:rPr>
        <w:t>relegando o poder político e o E</w:t>
      </w:r>
      <w:r w:rsidR="0028612A">
        <w:rPr>
          <w:rFonts w:ascii="Times New Roman" w:hAnsi="Times New Roman" w:cs="Times New Roman"/>
          <w:sz w:val="24"/>
          <w:szCs w:val="24"/>
        </w:rPr>
        <w:t>stado a um mero instrumento da aplicação do direito. E aí surge uma encru</w:t>
      </w:r>
      <w:r w:rsidR="00FD62BA">
        <w:rPr>
          <w:rFonts w:ascii="Times New Roman" w:hAnsi="Times New Roman" w:cs="Times New Roman"/>
          <w:sz w:val="24"/>
          <w:szCs w:val="24"/>
        </w:rPr>
        <w:t>zilhada para a teoria geral do Estado: se o E</w:t>
      </w:r>
      <w:r w:rsidR="0028612A">
        <w:rPr>
          <w:rFonts w:ascii="Times New Roman" w:hAnsi="Times New Roman" w:cs="Times New Roman"/>
          <w:sz w:val="24"/>
          <w:szCs w:val="24"/>
        </w:rPr>
        <w:t xml:space="preserve">stado é um instrumento de aplicação da ordem jurídica, a força normativa se sobrepõe ao poder político, sendo este um mero instrumento de execução do direito. </w:t>
      </w:r>
      <w:r w:rsidR="007220ED">
        <w:rPr>
          <w:rFonts w:ascii="Times New Roman" w:hAnsi="Times New Roman" w:cs="Times New Roman"/>
          <w:sz w:val="24"/>
          <w:szCs w:val="24"/>
        </w:rPr>
        <w:t>Nesse sentido</w:t>
      </w:r>
      <w:r w:rsidR="00FD62BA">
        <w:rPr>
          <w:rFonts w:ascii="Times New Roman" w:hAnsi="Times New Roman" w:cs="Times New Roman"/>
          <w:sz w:val="24"/>
          <w:szCs w:val="24"/>
        </w:rPr>
        <w:t>, a teoria da constituição e o E</w:t>
      </w:r>
      <w:r w:rsidR="007220ED">
        <w:rPr>
          <w:rFonts w:ascii="Times New Roman" w:hAnsi="Times New Roman" w:cs="Times New Roman"/>
          <w:sz w:val="24"/>
          <w:szCs w:val="24"/>
        </w:rPr>
        <w:t>stado de direito se sobrepõem, em todos os aspectos, à política</w:t>
      </w:r>
      <w:r w:rsidR="003D1A82">
        <w:rPr>
          <w:rFonts w:ascii="Times New Roman" w:hAnsi="Times New Roman" w:cs="Times New Roman"/>
          <w:sz w:val="24"/>
          <w:szCs w:val="24"/>
        </w:rPr>
        <w:t>.</w:t>
      </w:r>
    </w:p>
    <w:p w:rsidR="007220ED" w:rsidRDefault="007220ED" w:rsidP="00CA22B9">
      <w:pPr>
        <w:spacing w:after="0" w:line="360" w:lineRule="auto"/>
        <w:jc w:val="both"/>
        <w:rPr>
          <w:rFonts w:ascii="Times New Roman" w:hAnsi="Times New Roman" w:cs="Times New Roman"/>
          <w:sz w:val="24"/>
          <w:szCs w:val="24"/>
        </w:rPr>
      </w:pPr>
    </w:p>
    <w:p w:rsidR="007220ED" w:rsidRDefault="007220ED"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que esse </w:t>
      </w:r>
      <w:proofErr w:type="gramStart"/>
      <w:r>
        <w:rPr>
          <w:rFonts w:ascii="Times New Roman" w:hAnsi="Times New Roman" w:cs="Times New Roman"/>
          <w:sz w:val="24"/>
          <w:szCs w:val="24"/>
        </w:rPr>
        <w:t>raciocino</w:t>
      </w:r>
      <w:proofErr w:type="gramEnd"/>
      <w:r>
        <w:rPr>
          <w:rFonts w:ascii="Times New Roman" w:hAnsi="Times New Roman" w:cs="Times New Roman"/>
          <w:sz w:val="24"/>
          <w:szCs w:val="24"/>
        </w:rPr>
        <w:t xml:space="preserve"> nos traz é a constatação de que aquele equilíbrio preconizado por Dalmo Dallar</w:t>
      </w:r>
      <w:r w:rsidR="00FD62BA">
        <w:rPr>
          <w:rFonts w:ascii="Times New Roman" w:hAnsi="Times New Roman" w:cs="Times New Roman"/>
          <w:sz w:val="24"/>
          <w:szCs w:val="24"/>
        </w:rPr>
        <w:t>i, qual seja, da autoridade do E</w:t>
      </w:r>
      <w:r>
        <w:rPr>
          <w:rFonts w:ascii="Times New Roman" w:hAnsi="Times New Roman" w:cs="Times New Roman"/>
          <w:sz w:val="24"/>
          <w:szCs w:val="24"/>
        </w:rPr>
        <w:t xml:space="preserve">stado </w:t>
      </w:r>
      <w:r>
        <w:rPr>
          <w:rFonts w:ascii="Times New Roman" w:hAnsi="Times New Roman" w:cs="Times New Roman"/>
          <w:i/>
          <w:sz w:val="24"/>
          <w:szCs w:val="24"/>
        </w:rPr>
        <w:t>versus</w:t>
      </w:r>
      <w:r>
        <w:rPr>
          <w:rFonts w:ascii="Times New Roman" w:hAnsi="Times New Roman" w:cs="Times New Roman"/>
          <w:sz w:val="24"/>
          <w:szCs w:val="24"/>
        </w:rPr>
        <w:t xml:space="preserve"> a preservação das liberdades, não passaria da aplicação das normas do direito</w:t>
      </w:r>
      <w:r w:rsidR="003D1A82">
        <w:rPr>
          <w:rFonts w:ascii="Times New Roman" w:hAnsi="Times New Roman" w:cs="Times New Roman"/>
          <w:sz w:val="24"/>
          <w:szCs w:val="24"/>
        </w:rPr>
        <w:t>.</w:t>
      </w:r>
      <w:r>
        <w:rPr>
          <w:rFonts w:ascii="Times New Roman" w:hAnsi="Times New Roman" w:cs="Times New Roman"/>
          <w:sz w:val="24"/>
          <w:szCs w:val="24"/>
        </w:rPr>
        <w:t xml:space="preserve"> </w:t>
      </w:r>
    </w:p>
    <w:p w:rsidR="007220ED" w:rsidRDefault="007220ED" w:rsidP="00CA22B9">
      <w:pPr>
        <w:spacing w:after="0" w:line="360" w:lineRule="auto"/>
        <w:jc w:val="both"/>
        <w:rPr>
          <w:rFonts w:ascii="Times New Roman" w:hAnsi="Times New Roman" w:cs="Times New Roman"/>
          <w:sz w:val="24"/>
          <w:szCs w:val="24"/>
        </w:rPr>
      </w:pPr>
    </w:p>
    <w:p w:rsidR="007220ED" w:rsidRDefault="007220ED" w:rsidP="00CA2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 é nessa linha que prescreve </w:t>
      </w:r>
      <w:proofErr w:type="spellStart"/>
      <w:r>
        <w:rPr>
          <w:rFonts w:ascii="Times New Roman" w:hAnsi="Times New Roman" w:cs="Times New Roman"/>
          <w:sz w:val="24"/>
          <w:szCs w:val="24"/>
        </w:rPr>
        <w:t>Kelsen</w:t>
      </w:r>
      <w:proofErr w:type="spellEnd"/>
      <w:r>
        <w:rPr>
          <w:rFonts w:ascii="Times New Roman" w:hAnsi="Times New Roman" w:cs="Times New Roman"/>
          <w:sz w:val="24"/>
          <w:szCs w:val="24"/>
        </w:rPr>
        <w:t xml:space="preserve">, ao tratar do tema da liberdade, sob esta perspectiva: </w:t>
      </w:r>
    </w:p>
    <w:p w:rsidR="007220ED" w:rsidRDefault="007220ED" w:rsidP="00CA22B9">
      <w:pPr>
        <w:spacing w:after="0" w:line="360" w:lineRule="auto"/>
        <w:jc w:val="both"/>
        <w:rPr>
          <w:rFonts w:ascii="Times New Roman" w:hAnsi="Times New Roman" w:cs="Times New Roman"/>
          <w:sz w:val="24"/>
          <w:szCs w:val="24"/>
        </w:rPr>
      </w:pPr>
    </w:p>
    <w:p w:rsidR="007220ED" w:rsidRDefault="007220ED" w:rsidP="00FD62BA">
      <w:pPr>
        <w:ind w:left="1416"/>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rPr>
        <w:t>A liberdade que, pela ordem jurídica, é negativamente deixada aos indivíduos pelo simples fato de aquela não lhes proibir uma determinada conduta, deve ser distinguida da liberdade que a ordem jurídica positivamente lhes garante. A liberdade de uma pessoa que assenta no fato de uma determinada conduta lhe ser permitida, por não ser proibida, é garantida pela ordem jurídica apenas na medida em que esta prescreve às outras pessoas o respeito desta liberdade e lhes proíbe a ingerência nesta esfera de liberdade, isto é, proíbe a conduta pela qual alguém é impedido de realizar uma conduta que lhe não é interdita, e, nesse sentido, lhe é permitida</w:t>
      </w:r>
      <w:r>
        <w:rPr>
          <w:rFonts w:ascii="Times New Roman" w:hAnsi="Times New Roman" w:cs="Times New Roman"/>
        </w:rPr>
        <w:t>”.</w:t>
      </w:r>
      <w:proofErr w:type="gramStart"/>
      <w:r>
        <w:rPr>
          <w:rStyle w:val="Refdenotaderodap"/>
          <w:rFonts w:ascii="Times New Roman" w:hAnsi="Times New Roman" w:cs="Times New Roman"/>
        </w:rPr>
        <w:footnoteReference w:id="31"/>
      </w:r>
      <w:proofErr w:type="gramEnd"/>
    </w:p>
    <w:p w:rsidR="007220ED" w:rsidRDefault="007220ED" w:rsidP="007220ED">
      <w:pPr>
        <w:jc w:val="both"/>
        <w:rPr>
          <w:rFonts w:ascii="Times New Roman" w:hAnsi="Times New Roman" w:cs="Times New Roman"/>
        </w:rPr>
      </w:pPr>
    </w:p>
    <w:p w:rsidR="007220ED" w:rsidRDefault="007220ED" w:rsidP="007220ED">
      <w:pPr>
        <w:spacing w:after="0" w:line="360" w:lineRule="auto"/>
        <w:jc w:val="both"/>
        <w:rPr>
          <w:rFonts w:ascii="Times New Roman" w:hAnsi="Times New Roman" w:cs="Times New Roman"/>
        </w:rPr>
      </w:pPr>
      <w:r>
        <w:rPr>
          <w:rFonts w:ascii="Times New Roman" w:hAnsi="Times New Roman" w:cs="Times New Roman"/>
        </w:rPr>
        <w:tab/>
        <w:t xml:space="preserve">Interessante notar que, para </w:t>
      </w:r>
      <w:proofErr w:type="spellStart"/>
      <w:r>
        <w:rPr>
          <w:rFonts w:ascii="Times New Roman" w:hAnsi="Times New Roman" w:cs="Times New Roman"/>
        </w:rPr>
        <w:t>Kelsen</w:t>
      </w:r>
      <w:proofErr w:type="spellEnd"/>
      <w:r>
        <w:rPr>
          <w:rFonts w:ascii="Times New Roman" w:hAnsi="Times New Roman" w:cs="Times New Roman"/>
        </w:rPr>
        <w:t xml:space="preserve">, não há uma teoria </w:t>
      </w:r>
      <w:r w:rsidR="00FD62BA">
        <w:rPr>
          <w:rFonts w:ascii="Times New Roman" w:hAnsi="Times New Roman" w:cs="Times New Roman"/>
        </w:rPr>
        <w:t>do E</w:t>
      </w:r>
      <w:r>
        <w:rPr>
          <w:rFonts w:ascii="Times New Roman" w:hAnsi="Times New Roman" w:cs="Times New Roman"/>
        </w:rPr>
        <w:t xml:space="preserve">stado sem que a ela esteja ligada uma teoria do direito. Para os positivistas, o estudo do </w:t>
      </w:r>
      <w:proofErr w:type="spellStart"/>
      <w:proofErr w:type="gramStart"/>
      <w:r>
        <w:rPr>
          <w:rFonts w:ascii="Times New Roman" w:hAnsi="Times New Roman" w:cs="Times New Roman"/>
        </w:rPr>
        <w:t>e</w:t>
      </w:r>
      <w:r w:rsidR="00FD62BA">
        <w:rPr>
          <w:rFonts w:ascii="Times New Roman" w:hAnsi="Times New Roman" w:cs="Times New Roman"/>
        </w:rPr>
        <w:t>E</w:t>
      </w:r>
      <w:r>
        <w:rPr>
          <w:rFonts w:ascii="Times New Roman" w:hAnsi="Times New Roman" w:cs="Times New Roman"/>
        </w:rPr>
        <w:t>tado</w:t>
      </w:r>
      <w:proofErr w:type="spellEnd"/>
      <w:proofErr w:type="gramEnd"/>
      <w:r>
        <w:rPr>
          <w:rFonts w:ascii="Times New Roman" w:hAnsi="Times New Roman" w:cs="Times New Roman"/>
        </w:rPr>
        <w:t xml:space="preserve"> não pode estar cingido do estudo das normas jurídicas: </w:t>
      </w:r>
    </w:p>
    <w:p w:rsidR="007220ED" w:rsidRDefault="007220ED" w:rsidP="007220ED">
      <w:pPr>
        <w:spacing w:after="0" w:line="360" w:lineRule="auto"/>
        <w:jc w:val="both"/>
        <w:rPr>
          <w:rFonts w:ascii="Times New Roman" w:hAnsi="Times New Roman" w:cs="Times New Roman"/>
        </w:rPr>
      </w:pPr>
    </w:p>
    <w:p w:rsidR="007220ED" w:rsidRDefault="007220ED" w:rsidP="00FD62BA">
      <w:pPr>
        <w:ind w:left="1416"/>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Assim como a teologia afirma o poder e a vontade como essências de Deus, assim também o poder e a vontade são considerados, pela teoria do Estado e do Direito, como essência do Estado. Assim como a teologia afirma a transcendência de Deus em face do mundo e, ao mesmo tempo, a sua imanência no mundo, assim também a teoria dualista do Estado e do Direito afirma a transcendência do Estado em face do Direito, a sua existência metajurídica e, ao mesmo tempo, a sua imanência ao Direito. Assim como o Deus, criador do mundo, no mito de sua humanização, tem de vir ao mundo, de submeter-se às leis do mundo – o que quer dizer: à ordem da natureza -, tem de nascer, sofrer e morrer, assim também o Estado, na teoria da sua autovinculação, tem de submeter-se ao Direito por ele próprio criado</w:t>
      </w:r>
      <w:proofErr w:type="gramStart"/>
      <w:r>
        <w:rPr>
          <w:rFonts w:ascii="Times New Roman" w:hAnsi="Times New Roman" w:cs="Times New Roman"/>
          <w:i/>
        </w:rPr>
        <w:t>”</w:t>
      </w:r>
      <w:proofErr w:type="gramEnd"/>
      <w:r>
        <w:rPr>
          <w:rStyle w:val="Refdenotaderodap"/>
          <w:rFonts w:ascii="Times New Roman" w:hAnsi="Times New Roman" w:cs="Times New Roman"/>
          <w:i/>
        </w:rPr>
        <w:footnoteReference w:id="32"/>
      </w:r>
    </w:p>
    <w:p w:rsidR="007220ED" w:rsidRDefault="007220ED" w:rsidP="007220ED">
      <w:pPr>
        <w:spacing w:after="0" w:line="360" w:lineRule="auto"/>
        <w:jc w:val="both"/>
        <w:rPr>
          <w:rFonts w:ascii="Times New Roman" w:hAnsi="Times New Roman" w:cs="Times New Roman"/>
        </w:rPr>
      </w:pPr>
    </w:p>
    <w:p w:rsidR="00224127" w:rsidRDefault="003D1A82" w:rsidP="00224127">
      <w:pPr>
        <w:spacing w:after="0" w:line="360" w:lineRule="auto"/>
        <w:ind w:firstLine="708"/>
        <w:jc w:val="both"/>
        <w:rPr>
          <w:rFonts w:ascii="Times New Roman" w:hAnsi="Times New Roman" w:cs="Times New Roman"/>
        </w:rPr>
      </w:pPr>
      <w:r>
        <w:rPr>
          <w:rFonts w:ascii="Times New Roman" w:hAnsi="Times New Roman" w:cs="Times New Roman"/>
        </w:rPr>
        <w:t>P</w:t>
      </w:r>
      <w:r w:rsidR="00224127">
        <w:rPr>
          <w:rFonts w:ascii="Times New Roman" w:hAnsi="Times New Roman" w:cs="Times New Roman"/>
        </w:rPr>
        <w:t>ara o filósofo do posi</w:t>
      </w:r>
      <w:r w:rsidR="00FD62BA">
        <w:rPr>
          <w:rFonts w:ascii="Times New Roman" w:hAnsi="Times New Roman" w:cs="Times New Roman"/>
        </w:rPr>
        <w:t xml:space="preserve">tivismo jurídico, </w:t>
      </w:r>
      <w:proofErr w:type="gramStart"/>
      <w:r w:rsidR="00FD62BA">
        <w:rPr>
          <w:rFonts w:ascii="Times New Roman" w:hAnsi="Times New Roman" w:cs="Times New Roman"/>
        </w:rPr>
        <w:t>a expressão “E</w:t>
      </w:r>
      <w:r w:rsidR="00224127">
        <w:rPr>
          <w:rFonts w:ascii="Times New Roman" w:hAnsi="Times New Roman" w:cs="Times New Roman"/>
        </w:rPr>
        <w:t>stado</w:t>
      </w:r>
      <w:proofErr w:type="gramEnd"/>
      <w:r w:rsidR="00224127">
        <w:rPr>
          <w:rFonts w:ascii="Times New Roman" w:hAnsi="Times New Roman" w:cs="Times New Roman"/>
        </w:rPr>
        <w:t xml:space="preserve"> de </w:t>
      </w:r>
      <w:r w:rsidR="00065019">
        <w:rPr>
          <w:rFonts w:ascii="Times New Roman" w:hAnsi="Times New Roman" w:cs="Times New Roman"/>
        </w:rPr>
        <w:t>direito” pode ser considerada</w:t>
      </w:r>
      <w:r w:rsidR="00FD62BA">
        <w:rPr>
          <w:rFonts w:ascii="Times New Roman" w:hAnsi="Times New Roman" w:cs="Times New Roman"/>
        </w:rPr>
        <w:t xml:space="preserve"> uma tautologia, pois o E</w:t>
      </w:r>
      <w:r w:rsidR="00224127">
        <w:rPr>
          <w:rFonts w:ascii="Times New Roman" w:hAnsi="Times New Roman" w:cs="Times New Roman"/>
        </w:rPr>
        <w:t>stado não existe sem uma ordem jurídica após as revoluções liberais e a submissão do poder político à ordem legal:</w:t>
      </w:r>
    </w:p>
    <w:p w:rsidR="00224127" w:rsidRDefault="00224127" w:rsidP="00224127">
      <w:pPr>
        <w:spacing w:after="0" w:line="360" w:lineRule="auto"/>
        <w:ind w:firstLine="708"/>
        <w:jc w:val="both"/>
        <w:rPr>
          <w:rFonts w:ascii="Times New Roman" w:hAnsi="Times New Roman" w:cs="Times New Roman"/>
        </w:rPr>
      </w:pPr>
    </w:p>
    <w:p w:rsidR="00224127" w:rsidRPr="00224127" w:rsidRDefault="00224127" w:rsidP="00FD62BA">
      <w:pPr>
        <w:spacing w:after="0" w:line="240" w:lineRule="auto"/>
        <w:ind w:left="1416"/>
        <w:jc w:val="both"/>
        <w:rPr>
          <w:rFonts w:ascii="Times New Roman" w:hAnsi="Times New Roman" w:cs="Times New Roman"/>
        </w:rPr>
      </w:pPr>
      <w:r>
        <w:rPr>
          <w:rFonts w:ascii="Times New Roman" w:hAnsi="Times New Roman" w:cs="Times New Roman"/>
          <w:i/>
          <w:sz w:val="24"/>
          <w:szCs w:val="24"/>
        </w:rPr>
        <w:t xml:space="preserve">“Então, a tentativa de legitimar o Estado como Estado ‘de Direito’ revela-se inteiramente infrutífera, porque – como já foi acentuado – todo Estado tem de ser um Estado de Direito no sentido de que todo Estado é uma ordem jurídica. Isto, no entanto, não coenvolve qualquer espécie de juízo de valor político. A limitação já referida do conceito de Estado de Direito a um Estado que corresponda às exigências da democracia e da segurança jurídica implica a </w:t>
      </w:r>
      <w:proofErr w:type="spellStart"/>
      <w:r>
        <w:rPr>
          <w:rFonts w:ascii="Times New Roman" w:hAnsi="Times New Roman" w:cs="Times New Roman"/>
          <w:i/>
          <w:sz w:val="24"/>
          <w:szCs w:val="24"/>
        </w:rPr>
        <w:t>idéia</w:t>
      </w:r>
      <w:proofErr w:type="spellEnd"/>
      <w:r>
        <w:rPr>
          <w:rFonts w:ascii="Times New Roman" w:hAnsi="Times New Roman" w:cs="Times New Roman"/>
          <w:i/>
          <w:sz w:val="24"/>
          <w:szCs w:val="24"/>
        </w:rPr>
        <w:t xml:space="preserve"> de que apenas uma ordem coercitiva assim configurada pode ser tida como ‘verdadeira’ ordem jurídica. </w:t>
      </w:r>
      <w:proofErr w:type="gramStart"/>
      <w:r>
        <w:rPr>
          <w:rFonts w:ascii="Times New Roman" w:hAnsi="Times New Roman" w:cs="Times New Roman"/>
          <w:i/>
          <w:sz w:val="24"/>
          <w:szCs w:val="24"/>
        </w:rPr>
        <w:t>Uma tal</w:t>
      </w:r>
      <w:proofErr w:type="gramEnd"/>
      <w:r>
        <w:rPr>
          <w:rFonts w:ascii="Times New Roman" w:hAnsi="Times New Roman" w:cs="Times New Roman"/>
          <w:i/>
          <w:sz w:val="24"/>
          <w:szCs w:val="24"/>
        </w:rPr>
        <w:t xml:space="preserve"> suposição, porém, é um preconceito </w:t>
      </w:r>
      <w:proofErr w:type="spellStart"/>
      <w:r>
        <w:rPr>
          <w:rFonts w:ascii="Times New Roman" w:hAnsi="Times New Roman" w:cs="Times New Roman"/>
          <w:i/>
          <w:sz w:val="24"/>
          <w:szCs w:val="24"/>
        </w:rPr>
        <w:t>jusnaturalista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Do ponto de vista de um positivismo jurídico coerente, o Direito, precisamente como </w:t>
      </w:r>
      <w:r>
        <w:rPr>
          <w:rFonts w:ascii="Times New Roman" w:hAnsi="Times New Roman" w:cs="Times New Roman"/>
          <w:i/>
          <w:sz w:val="24"/>
          <w:szCs w:val="24"/>
        </w:rPr>
        <w:lastRenderedPageBreak/>
        <w:t>o Estado, não pode ser concebido senão como uma ordem coerciva de conduta humana – com o que nada se afirma com o seu valor de moral ou de justiça. E, então, o Estado pode ser juridicamente apreendido como sendo o próprio Direito, nada mais, nada menos”</w:t>
      </w:r>
      <w:r w:rsidRPr="0030347F">
        <w:rPr>
          <w:rStyle w:val="Refdenotaderodap"/>
          <w:rFonts w:ascii="Times New Roman" w:hAnsi="Times New Roman" w:cs="Times New Roman"/>
          <w:sz w:val="24"/>
          <w:szCs w:val="24"/>
        </w:rPr>
        <w:footnoteReference w:id="33"/>
      </w:r>
    </w:p>
    <w:p w:rsidR="00224127" w:rsidRDefault="00224127" w:rsidP="00224127">
      <w:pPr>
        <w:spacing w:after="0" w:line="360" w:lineRule="auto"/>
        <w:ind w:firstLine="708"/>
        <w:jc w:val="both"/>
        <w:rPr>
          <w:rFonts w:ascii="Times New Roman" w:hAnsi="Times New Roman" w:cs="Times New Roman"/>
        </w:rPr>
      </w:pPr>
    </w:p>
    <w:p w:rsidR="000116B7" w:rsidRDefault="00FD62BA" w:rsidP="00224127">
      <w:pPr>
        <w:spacing w:after="0" w:line="360" w:lineRule="auto"/>
        <w:ind w:firstLine="708"/>
        <w:jc w:val="both"/>
        <w:rPr>
          <w:rFonts w:ascii="Times New Roman" w:hAnsi="Times New Roman" w:cs="Times New Roman"/>
        </w:rPr>
      </w:pPr>
      <w:r>
        <w:rPr>
          <w:rFonts w:ascii="Times New Roman" w:hAnsi="Times New Roman" w:cs="Times New Roman"/>
        </w:rPr>
        <w:t>Mas o E</w:t>
      </w:r>
      <w:r w:rsidR="000116B7">
        <w:rPr>
          <w:rFonts w:ascii="Times New Roman" w:hAnsi="Times New Roman" w:cs="Times New Roman"/>
        </w:rPr>
        <w:t>stado existia antes e independentemente da ordem jurídica, a exemplo do que pretendemos demonstrar quando analisamos, nesse capítulo, seu processo evolutivo ao longo dos séculos. O</w:t>
      </w:r>
      <w:r>
        <w:rPr>
          <w:rFonts w:ascii="Times New Roman" w:hAnsi="Times New Roman" w:cs="Times New Roman"/>
        </w:rPr>
        <w:t xml:space="preserve"> estudo de uma teoria geral do E</w:t>
      </w:r>
      <w:r w:rsidR="000116B7">
        <w:rPr>
          <w:rFonts w:ascii="Times New Roman" w:hAnsi="Times New Roman" w:cs="Times New Roman"/>
        </w:rPr>
        <w:t>stado supõe que esse existe de forma independente e até preexiste ao direito. Como ordem legítima é, inclusive, criador da própria ordem jurídica. Caracterizado como uma organização política</w:t>
      </w:r>
      <w:proofErr w:type="gramStart"/>
      <w:r w:rsidR="000116B7">
        <w:rPr>
          <w:rFonts w:ascii="Times New Roman" w:hAnsi="Times New Roman" w:cs="Times New Roman"/>
        </w:rPr>
        <w:t>, é</w:t>
      </w:r>
      <w:proofErr w:type="gramEnd"/>
      <w:r w:rsidR="000116B7">
        <w:rPr>
          <w:rFonts w:ascii="Times New Roman" w:hAnsi="Times New Roman" w:cs="Times New Roman"/>
        </w:rPr>
        <w:t xml:space="preserve"> uma ordem de coação, da qual submerge o direito. </w:t>
      </w:r>
    </w:p>
    <w:p w:rsidR="000116B7" w:rsidRDefault="000116B7" w:rsidP="00224127">
      <w:pPr>
        <w:spacing w:after="0" w:line="360" w:lineRule="auto"/>
        <w:ind w:firstLine="708"/>
        <w:jc w:val="both"/>
        <w:rPr>
          <w:rFonts w:ascii="Times New Roman" w:hAnsi="Times New Roman" w:cs="Times New Roman"/>
        </w:rPr>
      </w:pPr>
    </w:p>
    <w:p w:rsidR="000116B7" w:rsidRDefault="000116B7" w:rsidP="00065019">
      <w:pPr>
        <w:spacing w:after="0" w:line="360" w:lineRule="auto"/>
        <w:ind w:firstLine="708"/>
        <w:jc w:val="both"/>
        <w:rPr>
          <w:rFonts w:ascii="Times New Roman" w:hAnsi="Times New Roman" w:cs="Times New Roman"/>
        </w:rPr>
      </w:pPr>
      <w:r>
        <w:rPr>
          <w:rFonts w:ascii="Times New Roman" w:hAnsi="Times New Roman" w:cs="Times New Roman"/>
        </w:rPr>
        <w:t>Até porque, se fosse o contrário, não e</w:t>
      </w:r>
      <w:r w:rsidR="00FD62BA">
        <w:rPr>
          <w:rFonts w:ascii="Times New Roman" w:hAnsi="Times New Roman" w:cs="Times New Roman"/>
        </w:rPr>
        <w:t>xistiria ordem jurídica sem um E</w:t>
      </w:r>
      <w:r>
        <w:rPr>
          <w:rFonts w:ascii="Times New Roman" w:hAnsi="Times New Roman" w:cs="Times New Roman"/>
        </w:rPr>
        <w:t xml:space="preserve">stado que a </w:t>
      </w:r>
      <w:proofErr w:type="gramStart"/>
      <w:r>
        <w:rPr>
          <w:rFonts w:ascii="Times New Roman" w:hAnsi="Times New Roman" w:cs="Times New Roman"/>
        </w:rPr>
        <w:t>desse sustentação</w:t>
      </w:r>
      <w:proofErr w:type="gramEnd"/>
      <w:r>
        <w:rPr>
          <w:rFonts w:ascii="Times New Roman" w:hAnsi="Times New Roman" w:cs="Times New Roman"/>
        </w:rPr>
        <w:t xml:space="preserve"> política, o que não é verdade. Para tanto, basta ver que a ordem jurídica s</w:t>
      </w:r>
      <w:r w:rsidRPr="00063A72">
        <w:rPr>
          <w:rFonts w:ascii="Times New Roman" w:hAnsi="Times New Roman" w:cs="Times New Roman"/>
        </w:rPr>
        <w:t>upranacional, por exemplo,</w:t>
      </w:r>
      <w:r>
        <w:rPr>
          <w:rFonts w:ascii="Times New Roman" w:hAnsi="Times New Roman" w:cs="Times New Roman"/>
        </w:rPr>
        <w:t xml:space="preserve"> fundamental para a manutenção dos acordos entre nações no cenário internacional</w:t>
      </w:r>
      <w:r w:rsidR="000B4262">
        <w:rPr>
          <w:rFonts w:ascii="Times New Roman" w:hAnsi="Times New Roman" w:cs="Times New Roman"/>
        </w:rPr>
        <w:t xml:space="preserve"> não representa um E</w:t>
      </w:r>
      <w:r w:rsidRPr="00063A72">
        <w:rPr>
          <w:rFonts w:ascii="Times New Roman" w:hAnsi="Times New Roman" w:cs="Times New Roman"/>
        </w:rPr>
        <w:t xml:space="preserve">stado. Para </w:t>
      </w:r>
      <w:r w:rsidR="00065019">
        <w:rPr>
          <w:rFonts w:ascii="Times New Roman" w:hAnsi="Times New Roman" w:cs="Times New Roman"/>
        </w:rPr>
        <w:t>sê-lo</w:t>
      </w:r>
      <w:r w:rsidRPr="00063A72">
        <w:rPr>
          <w:rFonts w:ascii="Times New Roman" w:hAnsi="Times New Roman" w:cs="Times New Roman"/>
        </w:rPr>
        <w:t>, é necessário que a ordem jurídica assuma um caráter de</w:t>
      </w:r>
      <w:r>
        <w:rPr>
          <w:rFonts w:ascii="Times New Roman" w:hAnsi="Times New Roman" w:cs="Times New Roman"/>
        </w:rPr>
        <w:t xml:space="preserve"> organização política</w:t>
      </w:r>
      <w:r w:rsidRPr="00063A72">
        <w:rPr>
          <w:rFonts w:ascii="Times New Roman" w:hAnsi="Times New Roman" w:cs="Times New Roman"/>
        </w:rPr>
        <w:t xml:space="preserve"> em seu sentido estrito. </w:t>
      </w:r>
    </w:p>
    <w:p w:rsidR="000116B7" w:rsidRDefault="000116B7" w:rsidP="00224127">
      <w:pPr>
        <w:spacing w:after="0" w:line="360" w:lineRule="auto"/>
        <w:ind w:firstLine="708"/>
        <w:jc w:val="both"/>
        <w:rPr>
          <w:rFonts w:ascii="Times New Roman" w:hAnsi="Times New Roman" w:cs="Times New Roman"/>
        </w:rPr>
      </w:pPr>
    </w:p>
    <w:p w:rsidR="00224127" w:rsidRDefault="00224127" w:rsidP="00224127">
      <w:pPr>
        <w:spacing w:after="0" w:line="360" w:lineRule="auto"/>
        <w:ind w:firstLine="708"/>
        <w:jc w:val="both"/>
        <w:rPr>
          <w:rFonts w:ascii="Times New Roman" w:hAnsi="Times New Roman" w:cs="Times New Roman"/>
        </w:rPr>
      </w:pPr>
      <w:r>
        <w:rPr>
          <w:rFonts w:ascii="Times New Roman" w:hAnsi="Times New Roman" w:cs="Times New Roman"/>
        </w:rPr>
        <w:t xml:space="preserve">Interessante notar que, para </w:t>
      </w:r>
      <w:proofErr w:type="spellStart"/>
      <w:r>
        <w:rPr>
          <w:rFonts w:ascii="Times New Roman" w:hAnsi="Times New Roman" w:cs="Times New Roman"/>
        </w:rPr>
        <w:t>Kel</w:t>
      </w:r>
      <w:r w:rsidR="00FD62BA">
        <w:rPr>
          <w:rFonts w:ascii="Times New Roman" w:hAnsi="Times New Roman" w:cs="Times New Roman"/>
        </w:rPr>
        <w:t>sen</w:t>
      </w:r>
      <w:proofErr w:type="spellEnd"/>
      <w:r w:rsidR="00FD62BA">
        <w:rPr>
          <w:rFonts w:ascii="Times New Roman" w:hAnsi="Times New Roman" w:cs="Times New Roman"/>
        </w:rPr>
        <w:t>, não há uma teoria do E</w:t>
      </w:r>
      <w:r>
        <w:rPr>
          <w:rFonts w:ascii="Times New Roman" w:hAnsi="Times New Roman" w:cs="Times New Roman"/>
        </w:rPr>
        <w:t>stado sem que a ela esteja ligada uma teoria do direito. Par</w:t>
      </w:r>
      <w:r w:rsidR="00FD62BA">
        <w:rPr>
          <w:rFonts w:ascii="Times New Roman" w:hAnsi="Times New Roman" w:cs="Times New Roman"/>
        </w:rPr>
        <w:t>a os positivistas, o estudo do E</w:t>
      </w:r>
      <w:r>
        <w:rPr>
          <w:rFonts w:ascii="Times New Roman" w:hAnsi="Times New Roman" w:cs="Times New Roman"/>
        </w:rPr>
        <w:t>stado não pode esta</w:t>
      </w:r>
      <w:r w:rsidR="00FD75F6">
        <w:rPr>
          <w:rFonts w:ascii="Times New Roman" w:hAnsi="Times New Roman" w:cs="Times New Roman"/>
        </w:rPr>
        <w:t>r cingido do estudo</w:t>
      </w:r>
      <w:r w:rsidR="003D1A82">
        <w:rPr>
          <w:rFonts w:ascii="Times New Roman" w:hAnsi="Times New Roman" w:cs="Times New Roman"/>
        </w:rPr>
        <w:t xml:space="preserve"> </w:t>
      </w:r>
      <w:r>
        <w:rPr>
          <w:rFonts w:ascii="Times New Roman" w:hAnsi="Times New Roman" w:cs="Times New Roman"/>
        </w:rPr>
        <w:t>das normas jurídicas:</w:t>
      </w:r>
    </w:p>
    <w:p w:rsidR="00065019" w:rsidRDefault="00065019" w:rsidP="00224127">
      <w:pPr>
        <w:spacing w:after="0" w:line="360" w:lineRule="auto"/>
        <w:ind w:firstLine="708"/>
        <w:jc w:val="both"/>
        <w:rPr>
          <w:rFonts w:ascii="Times New Roman" w:hAnsi="Times New Roman" w:cs="Times New Roman"/>
        </w:rPr>
      </w:pPr>
    </w:p>
    <w:p w:rsidR="00065019" w:rsidRDefault="00FD3AFC" w:rsidP="00224127">
      <w:pPr>
        <w:spacing w:after="0" w:line="360" w:lineRule="auto"/>
        <w:ind w:firstLine="708"/>
        <w:jc w:val="both"/>
        <w:rPr>
          <w:rFonts w:ascii="Times New Roman" w:hAnsi="Times New Roman" w:cs="Times New Roman"/>
        </w:rPr>
      </w:pPr>
      <w:r>
        <w:rPr>
          <w:rFonts w:ascii="Times New Roman" w:hAnsi="Times New Roman" w:cs="Times New Roman"/>
        </w:rPr>
        <w:t xml:space="preserve">Mas como justificar, apenas pela perspectiva constitucional, valores ainda tão elevados e que dizem respeito às decisões que devem ser tomadas na arena política, em relação à forma de governo, elementos estruturantes da vida em sociedade ou até mesmo a defesa de direitos universais, tão fundamentais, inclusive, para a consolidação de valores democráticos no mundo contemporâneo? Certamente que a resposta não está na perspectiva </w:t>
      </w:r>
      <w:proofErr w:type="spellStart"/>
      <w:r>
        <w:rPr>
          <w:rFonts w:ascii="Times New Roman" w:hAnsi="Times New Roman" w:cs="Times New Roman"/>
          <w:i/>
        </w:rPr>
        <w:t>juspositivista</w:t>
      </w:r>
      <w:proofErr w:type="spellEnd"/>
      <w:r>
        <w:rPr>
          <w:rFonts w:ascii="Times New Roman" w:hAnsi="Times New Roman" w:cs="Times New Roman"/>
          <w:i/>
        </w:rPr>
        <w:t xml:space="preserve"> </w:t>
      </w:r>
      <w:r>
        <w:rPr>
          <w:rFonts w:ascii="Times New Roman" w:hAnsi="Times New Roman" w:cs="Times New Roman"/>
        </w:rPr>
        <w:t xml:space="preserve">apenas. </w:t>
      </w:r>
    </w:p>
    <w:p w:rsidR="00FD3AFC" w:rsidRDefault="00FD3AFC" w:rsidP="00224127">
      <w:pPr>
        <w:spacing w:after="0" w:line="360" w:lineRule="auto"/>
        <w:ind w:firstLine="708"/>
        <w:jc w:val="both"/>
        <w:rPr>
          <w:rFonts w:ascii="Times New Roman" w:hAnsi="Times New Roman" w:cs="Times New Roman"/>
        </w:rPr>
      </w:pPr>
    </w:p>
    <w:p w:rsidR="001F0F31" w:rsidRDefault="00FD3AFC" w:rsidP="001F0F31">
      <w:pPr>
        <w:spacing w:after="0" w:line="360" w:lineRule="auto"/>
        <w:ind w:firstLine="708"/>
        <w:jc w:val="both"/>
        <w:rPr>
          <w:rFonts w:ascii="Times New Roman" w:hAnsi="Times New Roman" w:cs="Times New Roman"/>
        </w:rPr>
      </w:pPr>
      <w:r>
        <w:rPr>
          <w:rFonts w:ascii="Times New Roman" w:hAnsi="Times New Roman" w:cs="Times New Roman"/>
        </w:rPr>
        <w:t>Ainda que o liberalismo impere no mundo contemporâneo, enterrando de vez a ideia de um mo</w:t>
      </w:r>
      <w:r w:rsidR="00FD62BA">
        <w:rPr>
          <w:rFonts w:ascii="Times New Roman" w:hAnsi="Times New Roman" w:cs="Times New Roman"/>
        </w:rPr>
        <w:t>delo alternativo de economia e E</w:t>
      </w:r>
      <w:r>
        <w:rPr>
          <w:rFonts w:ascii="Times New Roman" w:hAnsi="Times New Roman" w:cs="Times New Roman"/>
        </w:rPr>
        <w:t xml:space="preserve">stado, é fato que esse liberalismo não pode se sustentar sem a manutenção das garantias e dos direitos individuais. E a própria necessidade de manutenção desses direitos, sejam eles de diferentes </w:t>
      </w:r>
      <w:r w:rsidR="001F0F31">
        <w:rPr>
          <w:rFonts w:ascii="Times New Roman" w:hAnsi="Times New Roman" w:cs="Times New Roman"/>
        </w:rPr>
        <w:t>dimensões</w:t>
      </w:r>
      <w:r>
        <w:rPr>
          <w:rFonts w:ascii="Times New Roman" w:hAnsi="Times New Roman" w:cs="Times New Roman"/>
        </w:rPr>
        <w:t>, pressupõe uma atitude não omissiva, mas sim propositiva por</w:t>
      </w:r>
      <w:r w:rsidR="00FD62BA">
        <w:rPr>
          <w:rFonts w:ascii="Times New Roman" w:hAnsi="Times New Roman" w:cs="Times New Roman"/>
        </w:rPr>
        <w:t xml:space="preserve"> parte do próprio E</w:t>
      </w:r>
      <w:r>
        <w:rPr>
          <w:rFonts w:ascii="Times New Roman" w:hAnsi="Times New Roman" w:cs="Times New Roman"/>
        </w:rPr>
        <w:t>stado.</w:t>
      </w:r>
    </w:p>
    <w:p w:rsidR="001F0F31" w:rsidRDefault="001F0F31" w:rsidP="001F0F31">
      <w:pPr>
        <w:spacing w:after="0" w:line="360" w:lineRule="auto"/>
        <w:ind w:firstLine="708"/>
        <w:jc w:val="both"/>
        <w:rPr>
          <w:rFonts w:ascii="Times New Roman" w:hAnsi="Times New Roman" w:cs="Times New Roman"/>
        </w:rPr>
      </w:pPr>
    </w:p>
    <w:p w:rsidR="001F0F31" w:rsidRDefault="001F0F31" w:rsidP="001F0F31">
      <w:pPr>
        <w:spacing w:after="0" w:line="360" w:lineRule="auto"/>
        <w:ind w:firstLine="708"/>
        <w:jc w:val="both"/>
        <w:rPr>
          <w:rFonts w:ascii="Times New Roman" w:hAnsi="Times New Roman" w:cs="Times New Roman"/>
          <w:sz w:val="24"/>
          <w:szCs w:val="24"/>
        </w:rPr>
      </w:pPr>
      <w:r>
        <w:rPr>
          <w:rFonts w:ascii="Times New Roman" w:hAnsi="Times New Roman" w:cs="Times New Roman"/>
        </w:rPr>
        <w:t xml:space="preserve">Para </w:t>
      </w:r>
      <w:proofErr w:type="spellStart"/>
      <w:r>
        <w:rPr>
          <w:rFonts w:ascii="Times New Roman" w:hAnsi="Times New Roman" w:cs="Times New Roman"/>
        </w:rPr>
        <w:t>Bobbio</w:t>
      </w:r>
      <w:proofErr w:type="spellEnd"/>
      <w:r>
        <w:rPr>
          <w:rFonts w:ascii="Times New Roman" w:hAnsi="Times New Roman" w:cs="Times New Roman"/>
        </w:rPr>
        <w:t xml:space="preserve">, democracia e liberdade são ainda valores intrínsecos e fundamentais, “(...) </w:t>
      </w:r>
      <w:r w:rsidRPr="00281215">
        <w:rPr>
          <w:rFonts w:ascii="Times New Roman" w:hAnsi="Times New Roman" w:cs="Times New Roman"/>
          <w:i/>
          <w:sz w:val="24"/>
          <w:szCs w:val="24"/>
        </w:rPr>
        <w:t xml:space="preserve">interdependentes em dois modos: na direção que vai do liberalismo à democracia, no </w:t>
      </w:r>
      <w:r w:rsidRPr="00281215">
        <w:rPr>
          <w:rFonts w:ascii="Times New Roman" w:hAnsi="Times New Roman" w:cs="Times New Roman"/>
          <w:i/>
          <w:sz w:val="24"/>
          <w:szCs w:val="24"/>
        </w:rPr>
        <w:lastRenderedPageBreak/>
        <w:t xml:space="preserve">sentido de que são necessárias certas liberdades para o exercício correto do poder democrático, e na direção oposta, que vai da democracia ao liberalismo, no sentido de que é </w:t>
      </w:r>
      <w:r>
        <w:rPr>
          <w:rFonts w:ascii="Times New Roman" w:hAnsi="Times New Roman" w:cs="Times New Roman"/>
          <w:i/>
          <w:sz w:val="24"/>
          <w:szCs w:val="24"/>
        </w:rPr>
        <w:t xml:space="preserve">necessário o poder democrático </w:t>
      </w:r>
      <w:r w:rsidRPr="00281215">
        <w:rPr>
          <w:rFonts w:ascii="Times New Roman" w:hAnsi="Times New Roman" w:cs="Times New Roman"/>
          <w:i/>
          <w:sz w:val="24"/>
          <w:szCs w:val="24"/>
        </w:rPr>
        <w:t xml:space="preserve">para garantir a existência e a persistência das liberdades fundamentais. Em outras palavras: é pouco provável que um estado não liberal possa assegurar um correto funcionamento da democracia e, de outra parte é pouco provável que um </w:t>
      </w:r>
      <w:r w:rsidR="000B4262">
        <w:rPr>
          <w:rFonts w:ascii="Times New Roman" w:hAnsi="Times New Roman" w:cs="Times New Roman"/>
          <w:i/>
          <w:sz w:val="24"/>
          <w:szCs w:val="24"/>
        </w:rPr>
        <w:t>E</w:t>
      </w:r>
      <w:r w:rsidRPr="00281215">
        <w:rPr>
          <w:rFonts w:ascii="Times New Roman" w:hAnsi="Times New Roman" w:cs="Times New Roman"/>
          <w:i/>
          <w:sz w:val="24"/>
          <w:szCs w:val="24"/>
        </w:rPr>
        <w:t>stado não democrático seja capaz de garantir as liberdades fundamentais</w:t>
      </w:r>
      <w:r>
        <w:rPr>
          <w:rFonts w:ascii="Times New Roman" w:hAnsi="Times New Roman" w:cs="Times New Roman"/>
          <w:sz w:val="24"/>
          <w:szCs w:val="24"/>
        </w:rPr>
        <w:t>”.</w:t>
      </w:r>
      <w:proofErr w:type="gramStart"/>
      <w:r>
        <w:rPr>
          <w:rStyle w:val="Refdenotaderodap"/>
          <w:rFonts w:ascii="Times New Roman" w:hAnsi="Times New Roman" w:cs="Times New Roman"/>
          <w:sz w:val="24"/>
          <w:szCs w:val="24"/>
        </w:rPr>
        <w:footnoteReference w:id="34"/>
      </w:r>
      <w:proofErr w:type="gramEnd"/>
    </w:p>
    <w:p w:rsidR="001F0F31" w:rsidRDefault="001F0F31" w:rsidP="001F0F31">
      <w:pPr>
        <w:spacing w:after="0" w:line="360" w:lineRule="auto"/>
        <w:ind w:firstLine="708"/>
        <w:jc w:val="both"/>
        <w:rPr>
          <w:rFonts w:ascii="Times New Roman" w:hAnsi="Times New Roman" w:cs="Times New Roman"/>
          <w:sz w:val="24"/>
          <w:szCs w:val="24"/>
        </w:rPr>
      </w:pPr>
    </w:p>
    <w:p w:rsidR="001F0F31" w:rsidRDefault="001F0F31" w:rsidP="001F0F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o liberalismo, para prosperar, pressupõe a existência da democracia e, acima de tudo, do respeito aos direitos e liberdades fundamentais. E sua promoção, em última </w:t>
      </w:r>
      <w:proofErr w:type="spellStart"/>
      <w:r>
        <w:rPr>
          <w:rFonts w:ascii="Times New Roman" w:hAnsi="Times New Roman" w:cs="Times New Roman"/>
          <w:i/>
          <w:sz w:val="24"/>
          <w:szCs w:val="24"/>
        </w:rPr>
        <w:t>ratio</w:t>
      </w:r>
      <w:proofErr w:type="spellEnd"/>
      <w:r>
        <w:rPr>
          <w:rFonts w:ascii="Times New Roman" w:hAnsi="Times New Roman" w:cs="Times New Roman"/>
          <w:sz w:val="24"/>
          <w:szCs w:val="24"/>
        </w:rPr>
        <w:t xml:space="preserve">, é oriunda da própria ação estatal, por meio do exercício de suas atividades econômicas em que presta à sociedade as políticas </w:t>
      </w:r>
      <w:r w:rsidR="000B4262">
        <w:rPr>
          <w:rFonts w:ascii="Times New Roman" w:hAnsi="Times New Roman" w:cs="Times New Roman"/>
          <w:sz w:val="24"/>
          <w:szCs w:val="24"/>
        </w:rPr>
        <w:t>públicas fruto das decisões de e</w:t>
      </w:r>
      <w:r>
        <w:rPr>
          <w:rFonts w:ascii="Times New Roman" w:hAnsi="Times New Roman" w:cs="Times New Roman"/>
          <w:sz w:val="24"/>
          <w:szCs w:val="24"/>
        </w:rPr>
        <w:t xml:space="preserve">stado. </w:t>
      </w:r>
    </w:p>
    <w:p w:rsidR="001F0F31" w:rsidRDefault="001F0F31" w:rsidP="001F0F31">
      <w:pPr>
        <w:spacing w:after="0" w:line="360" w:lineRule="auto"/>
        <w:ind w:firstLine="708"/>
        <w:jc w:val="both"/>
        <w:rPr>
          <w:rFonts w:ascii="Times New Roman" w:hAnsi="Times New Roman" w:cs="Times New Roman"/>
          <w:sz w:val="24"/>
          <w:szCs w:val="24"/>
        </w:rPr>
      </w:pPr>
    </w:p>
    <w:p w:rsidR="001F0F31" w:rsidRDefault="001F0F31" w:rsidP="001F0F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é em Francis </w:t>
      </w:r>
      <w:proofErr w:type="spellStart"/>
      <w:r>
        <w:rPr>
          <w:rFonts w:ascii="Times New Roman" w:hAnsi="Times New Roman" w:cs="Times New Roman"/>
          <w:sz w:val="24"/>
          <w:szCs w:val="24"/>
        </w:rPr>
        <w:t>Fukuyama</w:t>
      </w:r>
      <w:proofErr w:type="spellEnd"/>
      <w:r>
        <w:rPr>
          <w:rFonts w:ascii="Times New Roman" w:hAnsi="Times New Roman" w:cs="Times New Roman"/>
          <w:sz w:val="24"/>
          <w:szCs w:val="24"/>
        </w:rPr>
        <w:t xml:space="preserve">, um dos maiores teóricos do neoliberalismo contemporâneo, que encontramos essa estreita ligação entre o liberalismo, os valores democráticos e um terceiro e não menos importante ingrediente que caracteriza o Estado contemporâneo: a promoção do fim das desigualdades. De acordo com o autor, </w:t>
      </w:r>
    </w:p>
    <w:p w:rsidR="001F0F31" w:rsidRDefault="001F0F31" w:rsidP="001F0F31">
      <w:pPr>
        <w:spacing w:after="0" w:line="360" w:lineRule="auto"/>
        <w:ind w:firstLine="708"/>
        <w:jc w:val="both"/>
        <w:rPr>
          <w:rFonts w:ascii="Times New Roman" w:hAnsi="Times New Roman" w:cs="Times New Roman"/>
          <w:sz w:val="24"/>
          <w:szCs w:val="24"/>
        </w:rPr>
      </w:pPr>
    </w:p>
    <w:p w:rsidR="001F0F31" w:rsidRDefault="001F0F31" w:rsidP="001F0F31">
      <w:pPr>
        <w:ind w:left="1416"/>
        <w:jc w:val="both"/>
        <w:rPr>
          <w:rFonts w:ascii="Times New Roman" w:hAnsi="Times New Roman" w:cs="Times New Roman"/>
          <w:sz w:val="24"/>
          <w:szCs w:val="24"/>
        </w:rPr>
      </w:pPr>
      <w:r w:rsidRPr="00281215">
        <w:rPr>
          <w:rFonts w:ascii="Times New Roman" w:hAnsi="Times New Roman" w:cs="Times New Roman"/>
          <w:sz w:val="24"/>
          <w:szCs w:val="24"/>
        </w:rPr>
        <w:t xml:space="preserve"> “</w:t>
      </w:r>
      <w:r w:rsidRPr="00281215">
        <w:rPr>
          <w:rFonts w:ascii="Times New Roman" w:hAnsi="Times New Roman" w:cs="Times New Roman"/>
          <w:i/>
          <w:sz w:val="24"/>
          <w:szCs w:val="24"/>
        </w:rPr>
        <w:t>Não há alternativas à democracia liberal, só ela pode levar à modernização da sociedade” “O que precisamos resp</w:t>
      </w:r>
      <w:r>
        <w:rPr>
          <w:rFonts w:ascii="Times New Roman" w:hAnsi="Times New Roman" w:cs="Times New Roman"/>
          <w:i/>
          <w:sz w:val="24"/>
          <w:szCs w:val="24"/>
        </w:rPr>
        <w:t xml:space="preserve">onder é como podemos melhorá-la. </w:t>
      </w:r>
      <w:r>
        <w:rPr>
          <w:rFonts w:ascii="Times New Roman" w:hAnsi="Times New Roman" w:cs="Times New Roman"/>
          <w:sz w:val="24"/>
          <w:szCs w:val="24"/>
        </w:rPr>
        <w:t xml:space="preserve">(...) </w:t>
      </w:r>
      <w:r w:rsidRPr="00281215">
        <w:rPr>
          <w:rFonts w:ascii="Times New Roman" w:hAnsi="Times New Roman" w:cs="Times New Roman"/>
          <w:i/>
          <w:sz w:val="24"/>
          <w:szCs w:val="24"/>
        </w:rPr>
        <w:t xml:space="preserve">A verdadeira questão nas democracias no mundo hoje é lidar com problemas de longo prazo, com os </w:t>
      </w:r>
      <w:proofErr w:type="spellStart"/>
      <w:r w:rsidRPr="00281215">
        <w:rPr>
          <w:rFonts w:ascii="Times New Roman" w:hAnsi="Times New Roman" w:cs="Times New Roman"/>
          <w:i/>
          <w:sz w:val="24"/>
          <w:szCs w:val="24"/>
        </w:rPr>
        <w:t>défcits</w:t>
      </w:r>
      <w:proofErr w:type="spellEnd"/>
      <w:r w:rsidRPr="00281215">
        <w:rPr>
          <w:rFonts w:ascii="Times New Roman" w:hAnsi="Times New Roman" w:cs="Times New Roman"/>
          <w:i/>
          <w:sz w:val="24"/>
          <w:szCs w:val="24"/>
        </w:rPr>
        <w:t xml:space="preserve"> orçamentários e as altas dívidas públicas, e ao mesmo tempo comba</w:t>
      </w:r>
      <w:r>
        <w:rPr>
          <w:rFonts w:ascii="Times New Roman" w:hAnsi="Times New Roman" w:cs="Times New Roman"/>
          <w:i/>
          <w:sz w:val="24"/>
          <w:szCs w:val="24"/>
        </w:rPr>
        <w:t>ter as desigualdades econômicas</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35"/>
      </w:r>
    </w:p>
    <w:p w:rsidR="001F0F31" w:rsidRDefault="001F0F31" w:rsidP="001F0F31">
      <w:pPr>
        <w:jc w:val="both"/>
        <w:rPr>
          <w:rFonts w:ascii="Times New Roman" w:hAnsi="Times New Roman" w:cs="Times New Roman"/>
          <w:sz w:val="24"/>
          <w:szCs w:val="24"/>
        </w:rPr>
      </w:pPr>
    </w:p>
    <w:p w:rsidR="00756DF2" w:rsidRDefault="001F0F31" w:rsidP="001F0F31">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Eis o grande desafio do Estado contemporâneo: ao mesmo tempo em que deve lidar com a ideia da economia de mercado, trazer certezas e previsibilidade para o mundo econômico, servido de ponte para essa relação entre o mercado financeiro e o crescimento econômico, surge ainda como um instrumento fundamental da garantia de </w:t>
      </w:r>
      <w:r>
        <w:rPr>
          <w:rFonts w:ascii="Times New Roman" w:hAnsi="Times New Roman" w:cs="Times New Roman"/>
          <w:sz w:val="24"/>
          <w:szCs w:val="24"/>
        </w:rPr>
        <w:lastRenderedPageBreak/>
        <w:t xml:space="preserve">diferentes dimensões de direitos humanos, bem como deve atuar na defesa do combate às desigualdades, função essa diametralmente oposta à noção do </w:t>
      </w:r>
      <w:proofErr w:type="spellStart"/>
      <w:r>
        <w:rPr>
          <w:rFonts w:ascii="Times New Roman" w:hAnsi="Times New Roman" w:cs="Times New Roman"/>
          <w:i/>
          <w:sz w:val="24"/>
          <w:szCs w:val="24"/>
        </w:rPr>
        <w:t>laisse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faire</w:t>
      </w:r>
      <w:proofErr w:type="spellEnd"/>
      <w:r>
        <w:rPr>
          <w:rFonts w:ascii="Times New Roman" w:hAnsi="Times New Roman" w:cs="Times New Roman"/>
          <w:i/>
          <w:sz w:val="24"/>
          <w:szCs w:val="24"/>
        </w:rPr>
        <w:t xml:space="preserve">. </w:t>
      </w:r>
    </w:p>
    <w:p w:rsidR="00FD62BA" w:rsidRPr="001F0F31" w:rsidRDefault="00FD62BA" w:rsidP="001F0F31">
      <w:pPr>
        <w:spacing w:line="360" w:lineRule="auto"/>
        <w:jc w:val="both"/>
        <w:rPr>
          <w:rFonts w:ascii="Times New Roman" w:hAnsi="Times New Roman" w:cs="Times New Roman"/>
          <w:i/>
          <w:sz w:val="24"/>
          <w:szCs w:val="24"/>
        </w:rPr>
      </w:pPr>
    </w:p>
    <w:p w:rsidR="00756DF2" w:rsidRDefault="00756DF2" w:rsidP="00756DF2">
      <w:pPr>
        <w:spacing w:after="0" w:line="360" w:lineRule="auto"/>
        <w:ind w:firstLine="708"/>
        <w:jc w:val="both"/>
        <w:rPr>
          <w:rFonts w:ascii="Times New Roman" w:hAnsi="Times New Roman" w:cs="Times New Roman"/>
        </w:rPr>
      </w:pPr>
      <w:r>
        <w:rPr>
          <w:rFonts w:ascii="Times New Roman" w:hAnsi="Times New Roman" w:cs="Times New Roman"/>
        </w:rPr>
        <w:t>A necessidade do racionalismo estatal</w:t>
      </w:r>
      <w:r w:rsidR="00FD62BA">
        <w:rPr>
          <w:rFonts w:ascii="Times New Roman" w:hAnsi="Times New Roman" w:cs="Times New Roman"/>
        </w:rPr>
        <w:t>, fundado nessa noção de que o E</w:t>
      </w:r>
      <w:r>
        <w:rPr>
          <w:rFonts w:ascii="Times New Roman" w:hAnsi="Times New Roman" w:cs="Times New Roman"/>
        </w:rPr>
        <w:t xml:space="preserve">stado serve para a garantia dos direitos e da defesa da democracia, fundamentam e justificam, por si, a existência do Estado contemporâneo e, com isso, a necessidade de se preocupar com a ideia de uma teoria geral, apta a estruturar a ação estatal e explicar seus fins. </w:t>
      </w:r>
    </w:p>
    <w:p w:rsidR="00756DF2" w:rsidRDefault="00756DF2" w:rsidP="00756DF2">
      <w:pPr>
        <w:spacing w:after="0" w:line="360" w:lineRule="auto"/>
        <w:ind w:firstLine="708"/>
        <w:jc w:val="both"/>
        <w:rPr>
          <w:rFonts w:ascii="Times New Roman" w:hAnsi="Times New Roman" w:cs="Times New Roman"/>
        </w:rPr>
      </w:pPr>
    </w:p>
    <w:p w:rsidR="00756DF2" w:rsidRPr="00756DF2" w:rsidRDefault="00756DF2" w:rsidP="00756DF2">
      <w:pPr>
        <w:spacing w:after="0" w:line="360" w:lineRule="auto"/>
        <w:ind w:firstLine="708"/>
        <w:jc w:val="both"/>
        <w:rPr>
          <w:rFonts w:ascii="Times New Roman" w:hAnsi="Times New Roman" w:cs="Times New Roman"/>
          <w:sz w:val="20"/>
          <w:szCs w:val="20"/>
        </w:rPr>
      </w:pPr>
      <w:r>
        <w:rPr>
          <w:rFonts w:ascii="Times New Roman" w:hAnsi="Times New Roman" w:cs="Times New Roman"/>
        </w:rPr>
        <w:t xml:space="preserve">De acordo com Max </w:t>
      </w:r>
      <w:proofErr w:type="spellStart"/>
      <w:r>
        <w:rPr>
          <w:rFonts w:ascii="Times New Roman" w:hAnsi="Times New Roman" w:cs="Times New Roman"/>
        </w:rPr>
        <w:t>Wevber</w:t>
      </w:r>
      <w:proofErr w:type="spellEnd"/>
      <w:r>
        <w:rPr>
          <w:rFonts w:ascii="Times New Roman" w:hAnsi="Times New Roman" w:cs="Times New Roman"/>
        </w:rPr>
        <w:t>, i</w:t>
      </w:r>
      <w:r w:rsidRPr="002D0EDB">
        <w:rPr>
          <w:rFonts w:ascii="Times New Roman" w:hAnsi="Times New Roman" w:cs="Times New Roman"/>
          <w:sz w:val="24"/>
          <w:szCs w:val="24"/>
        </w:rPr>
        <w:t>dentificado como o Estado racion</w:t>
      </w:r>
      <w:r>
        <w:rPr>
          <w:rFonts w:ascii="Times New Roman" w:hAnsi="Times New Roman" w:cs="Times New Roman"/>
          <w:sz w:val="24"/>
          <w:szCs w:val="24"/>
        </w:rPr>
        <w:t>al, o Estado Moderno Ocidental</w:t>
      </w:r>
      <w:r w:rsidRPr="002D0EDB">
        <w:rPr>
          <w:rFonts w:ascii="Times New Roman" w:hAnsi="Times New Roman" w:cs="Times New Roman"/>
          <w:sz w:val="24"/>
          <w:szCs w:val="24"/>
        </w:rPr>
        <w:t xml:space="preserve"> diferenciou-se de outras formas estatais, como as de base patriarcal e patrimonial. É sob </w:t>
      </w:r>
      <w:proofErr w:type="gramStart"/>
      <w:r w:rsidRPr="002D0EDB">
        <w:rPr>
          <w:rFonts w:ascii="Times New Roman" w:hAnsi="Times New Roman" w:cs="Times New Roman"/>
          <w:sz w:val="24"/>
          <w:szCs w:val="24"/>
        </w:rPr>
        <w:t>a égide de um Estado racional pautado em um direito racional</w:t>
      </w:r>
      <w:proofErr w:type="gramEnd"/>
      <w:r w:rsidRPr="002D0EDB">
        <w:rPr>
          <w:rFonts w:ascii="Times New Roman" w:hAnsi="Times New Roman" w:cs="Times New Roman"/>
          <w:sz w:val="24"/>
          <w:szCs w:val="24"/>
        </w:rPr>
        <w:t xml:space="preserve"> e em uma burocracia profissional é que irá se assentar o desenvolvimento do capitalismo moderno. Para Weber, o Estado, sociologicamente, só se deixa definir pelo meio especifico que lhe é peculiar, tal como é peculiar a todo outro agrupamento político, ou seja, o uso da coação física. Em outras palavras, o Estado define-se como a estrutura ou o agrupamento político que reivindica, com êxito, o monopólio do constrangimento físico legítimo.</w:t>
      </w:r>
      <w:proofErr w:type="gramStart"/>
      <w:r>
        <w:rPr>
          <w:rStyle w:val="Refdenotaderodap"/>
          <w:rFonts w:ascii="Times New Roman" w:hAnsi="Times New Roman" w:cs="Times New Roman"/>
          <w:sz w:val="24"/>
          <w:szCs w:val="24"/>
        </w:rPr>
        <w:footnoteReference w:id="36"/>
      </w:r>
      <w:proofErr w:type="gramEnd"/>
    </w:p>
    <w:p w:rsidR="00756DF2" w:rsidRDefault="00756DF2" w:rsidP="00756DF2">
      <w:pPr>
        <w:autoSpaceDE w:val="0"/>
        <w:autoSpaceDN w:val="0"/>
        <w:adjustRightInd w:val="0"/>
        <w:spacing w:after="0"/>
        <w:jc w:val="both"/>
        <w:rPr>
          <w:rFonts w:ascii="Times New Roman" w:hAnsi="Times New Roman" w:cs="Times New Roman"/>
          <w:sz w:val="24"/>
          <w:szCs w:val="24"/>
        </w:rPr>
      </w:pPr>
    </w:p>
    <w:p w:rsidR="00756DF2" w:rsidRPr="00756DF2" w:rsidRDefault="00756DF2" w:rsidP="00756DF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 é esse monopólio de força, racional, que legitima a soberania estatal até os tempos atuais, na busca daquilo que o Professor Dalmo Dallari denominou de “</w:t>
      </w:r>
      <w:r>
        <w:rPr>
          <w:rFonts w:ascii="Times New Roman" w:hAnsi="Times New Roman" w:cs="Times New Roman"/>
          <w:i/>
          <w:sz w:val="24"/>
          <w:szCs w:val="24"/>
        </w:rPr>
        <w:t>busca do bem comum</w:t>
      </w:r>
      <w:r>
        <w:rPr>
          <w:rFonts w:ascii="Times New Roman" w:hAnsi="Times New Roman" w:cs="Times New Roman"/>
          <w:sz w:val="24"/>
          <w:szCs w:val="24"/>
        </w:rPr>
        <w:t xml:space="preserve">”, que justifica, conjuntamente com os demais elementos citados, a existência de uma teoria comum, aplicada, de forma generalizada, ao estudo do Estado contemporâneo. </w:t>
      </w:r>
    </w:p>
    <w:p w:rsidR="00756DF2" w:rsidRPr="00756DF2" w:rsidRDefault="00756DF2" w:rsidP="00756DF2">
      <w:pPr>
        <w:tabs>
          <w:tab w:val="left" w:pos="120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56DF2" w:rsidRPr="00756DF2" w:rsidRDefault="00A940C4" w:rsidP="00756DF2">
      <w:pPr>
        <w:autoSpaceDE w:val="0"/>
        <w:autoSpaceDN w:val="0"/>
        <w:adjustRightInd w:val="0"/>
        <w:spacing w:after="0" w:line="360" w:lineRule="auto"/>
        <w:ind w:firstLine="708"/>
        <w:jc w:val="both"/>
        <w:rPr>
          <w:rFonts w:ascii="Times New Roman" w:hAnsi="Times New Roman"/>
          <w:sz w:val="24"/>
          <w:szCs w:val="24"/>
        </w:rPr>
      </w:pPr>
      <w:r w:rsidRPr="00756DF2">
        <w:rPr>
          <w:rFonts w:ascii="Times New Roman" w:hAnsi="Times New Roman"/>
          <w:sz w:val="24"/>
          <w:szCs w:val="24"/>
        </w:rPr>
        <w:t>Não obstante as diferentes mudanças no cenário internacional, que possam colocar em discussão a existência do Estado soberano, é fato que a soberania, como elemento constitutivo do Estado, ainda justifica sua existência, ainda que relativizada, ainda que r</w:t>
      </w:r>
      <w:r w:rsidR="000B4262">
        <w:rPr>
          <w:rFonts w:ascii="Times New Roman" w:hAnsi="Times New Roman"/>
          <w:sz w:val="24"/>
          <w:szCs w:val="24"/>
        </w:rPr>
        <w:t>evisitada na nova concepção de E</w:t>
      </w:r>
      <w:r w:rsidRPr="00756DF2">
        <w:rPr>
          <w:rFonts w:ascii="Times New Roman" w:hAnsi="Times New Roman"/>
          <w:sz w:val="24"/>
          <w:szCs w:val="24"/>
        </w:rPr>
        <w:t xml:space="preserve">stado, onde os limites geográficos, territoriais, culturais e de limitação de poder não mais expliquem ou legitimem a existência do Estado contemporâneo. </w:t>
      </w:r>
    </w:p>
    <w:p w:rsidR="00756DF2" w:rsidRPr="00756DF2" w:rsidRDefault="00756DF2" w:rsidP="00756DF2">
      <w:pPr>
        <w:autoSpaceDE w:val="0"/>
        <w:autoSpaceDN w:val="0"/>
        <w:adjustRightInd w:val="0"/>
        <w:spacing w:after="0" w:line="360" w:lineRule="auto"/>
        <w:ind w:firstLine="708"/>
        <w:jc w:val="both"/>
        <w:rPr>
          <w:rFonts w:ascii="Times New Roman" w:hAnsi="Times New Roman"/>
          <w:sz w:val="24"/>
          <w:szCs w:val="24"/>
        </w:rPr>
      </w:pPr>
    </w:p>
    <w:p w:rsidR="00A940C4" w:rsidRPr="00756DF2" w:rsidRDefault="00A940C4" w:rsidP="00756DF2">
      <w:pPr>
        <w:autoSpaceDE w:val="0"/>
        <w:autoSpaceDN w:val="0"/>
        <w:adjustRightInd w:val="0"/>
        <w:spacing w:after="0" w:line="360" w:lineRule="auto"/>
        <w:ind w:firstLine="708"/>
        <w:jc w:val="both"/>
        <w:rPr>
          <w:rFonts w:ascii="Times New Roman" w:hAnsi="Times New Roman"/>
          <w:sz w:val="24"/>
          <w:szCs w:val="24"/>
        </w:rPr>
      </w:pPr>
      <w:r w:rsidRPr="00756DF2">
        <w:rPr>
          <w:rFonts w:ascii="Times New Roman" w:hAnsi="Times New Roman"/>
          <w:sz w:val="24"/>
          <w:szCs w:val="24"/>
        </w:rPr>
        <w:t xml:space="preserve">Não há, pois, uma antinomia entre os termos globalização e soberania estatal. Ao contrário, ambos podem conviver no espaço e no tempo em pleno século XXI, a despeito de uma eventual crise do Estado ou até mesmo do surgimento de outros centros de poder extraestatal. </w:t>
      </w:r>
    </w:p>
    <w:p w:rsidR="00A940C4" w:rsidRPr="00756DF2" w:rsidRDefault="00A940C4" w:rsidP="00A940C4">
      <w:pPr>
        <w:spacing w:line="360" w:lineRule="auto"/>
        <w:ind w:firstLine="708"/>
        <w:jc w:val="both"/>
        <w:rPr>
          <w:rFonts w:ascii="Times New Roman" w:hAnsi="Times New Roman"/>
          <w:sz w:val="24"/>
          <w:szCs w:val="24"/>
        </w:rPr>
      </w:pPr>
    </w:p>
    <w:p w:rsidR="00A940C4" w:rsidRDefault="00A940C4" w:rsidP="000B4262">
      <w:pPr>
        <w:spacing w:after="0" w:line="360" w:lineRule="auto"/>
        <w:jc w:val="both"/>
        <w:rPr>
          <w:rFonts w:ascii="Times New Roman" w:hAnsi="Times New Roman"/>
          <w:sz w:val="24"/>
          <w:szCs w:val="24"/>
        </w:rPr>
      </w:pPr>
      <w:r w:rsidRPr="00756DF2">
        <w:rPr>
          <w:rFonts w:ascii="Times New Roman" w:hAnsi="Times New Roman"/>
          <w:sz w:val="24"/>
          <w:szCs w:val="24"/>
        </w:rPr>
        <w:t xml:space="preserve">E essa lição pode ser apreendida a partir da análise de internacionalistas contemporâneos, como Pierre-Marie </w:t>
      </w:r>
      <w:proofErr w:type="spellStart"/>
      <w:r w:rsidRPr="00756DF2">
        <w:rPr>
          <w:rFonts w:ascii="Times New Roman" w:hAnsi="Times New Roman"/>
          <w:sz w:val="24"/>
          <w:szCs w:val="24"/>
        </w:rPr>
        <w:t>Dupuy</w:t>
      </w:r>
      <w:proofErr w:type="spellEnd"/>
      <w:r w:rsidRPr="00756DF2">
        <w:rPr>
          <w:rFonts w:ascii="Times New Roman" w:hAnsi="Times New Roman"/>
          <w:sz w:val="24"/>
          <w:szCs w:val="24"/>
        </w:rPr>
        <w:t>, segundo quem</w:t>
      </w:r>
      <w:proofErr w:type="gramStart"/>
      <w:r w:rsidRPr="00756DF2">
        <w:rPr>
          <w:rFonts w:ascii="Times New Roman" w:hAnsi="Times New Roman"/>
          <w:sz w:val="24"/>
          <w:szCs w:val="24"/>
        </w:rPr>
        <w:t>,</w:t>
      </w:r>
      <w:proofErr w:type="gramEnd"/>
      <w:r w:rsidRPr="00756DF2">
        <w:rPr>
          <w:rFonts w:ascii="Times New Roman" w:hAnsi="Times New Roman"/>
          <w:sz w:val="24"/>
          <w:szCs w:val="24"/>
        </w:rPr>
        <w:t xml:space="preserve"> </w:t>
      </w:r>
    </w:p>
    <w:p w:rsidR="000B4262" w:rsidRPr="00756DF2" w:rsidRDefault="000B4262" w:rsidP="000B4262">
      <w:pPr>
        <w:spacing w:after="0" w:line="360" w:lineRule="auto"/>
        <w:jc w:val="both"/>
        <w:rPr>
          <w:rFonts w:ascii="Times New Roman" w:hAnsi="Times New Roman"/>
          <w:sz w:val="24"/>
          <w:szCs w:val="24"/>
        </w:rPr>
      </w:pPr>
    </w:p>
    <w:p w:rsidR="00A940C4" w:rsidRDefault="00A940C4" w:rsidP="000B4262">
      <w:pPr>
        <w:spacing w:after="0" w:line="360" w:lineRule="auto"/>
        <w:ind w:left="703"/>
        <w:jc w:val="both"/>
        <w:rPr>
          <w:rFonts w:ascii="Times New Roman" w:hAnsi="Times New Roman"/>
          <w:i/>
          <w:sz w:val="24"/>
          <w:szCs w:val="24"/>
        </w:rPr>
      </w:pPr>
      <w:r w:rsidRPr="00756DF2">
        <w:rPr>
          <w:rFonts w:ascii="Times New Roman" w:hAnsi="Times New Roman"/>
          <w:i/>
          <w:sz w:val="24"/>
          <w:szCs w:val="24"/>
        </w:rPr>
        <w:t xml:space="preserve">“Muitos tem ditos na doutrina que soberania e existência do direito internacional são termos incompatíveis. A posição dos autores que defendem esta tese resulta, em realidade, de uma percepção </w:t>
      </w:r>
      <w:proofErr w:type="gramStart"/>
      <w:r w:rsidRPr="00756DF2">
        <w:rPr>
          <w:rFonts w:ascii="Times New Roman" w:hAnsi="Times New Roman"/>
          <w:i/>
          <w:sz w:val="24"/>
          <w:szCs w:val="24"/>
        </w:rPr>
        <w:t>incorreta do jogo concomitantes de soberania na ordem internacional</w:t>
      </w:r>
      <w:proofErr w:type="gramEnd"/>
      <w:r w:rsidRPr="00756DF2">
        <w:rPr>
          <w:rFonts w:ascii="Times New Roman" w:hAnsi="Times New Roman"/>
          <w:i/>
          <w:sz w:val="24"/>
          <w:szCs w:val="24"/>
        </w:rPr>
        <w:t xml:space="preserve">. (...) Podemos dizer que longe de ser um obstáculo à criação e ao desenvolvimento do direito internacional, a soberania constitui (...) a causa primeira desse direito. (...) Se é certo ela exclui, nela própria, a criação de uma autoridade superior àquela dos estados, ela engendra, ao mesmo tempo, a necessidade da normatização das condições desta </w:t>
      </w:r>
      <w:proofErr w:type="spellStart"/>
      <w:r w:rsidRPr="00756DF2">
        <w:rPr>
          <w:rFonts w:ascii="Times New Roman" w:hAnsi="Times New Roman"/>
          <w:i/>
          <w:sz w:val="24"/>
          <w:szCs w:val="24"/>
        </w:rPr>
        <w:t>cohabitação</w:t>
      </w:r>
      <w:proofErr w:type="spellEnd"/>
      <w:r w:rsidRPr="00756DF2">
        <w:rPr>
          <w:rFonts w:ascii="Times New Roman" w:hAnsi="Times New Roman"/>
          <w:i/>
          <w:sz w:val="24"/>
          <w:szCs w:val="24"/>
        </w:rPr>
        <w:t xml:space="preserve"> no interior de uma sociedade internacional”.</w:t>
      </w:r>
      <w:r w:rsidRPr="0030347F">
        <w:rPr>
          <w:rStyle w:val="Refdenotaderodap"/>
          <w:rFonts w:ascii="Times New Roman" w:hAnsi="Times New Roman"/>
          <w:sz w:val="24"/>
          <w:szCs w:val="24"/>
        </w:rPr>
        <w:footnoteReference w:id="37"/>
      </w:r>
    </w:p>
    <w:p w:rsidR="000B4262" w:rsidRPr="00756DF2" w:rsidRDefault="000B4262" w:rsidP="000B4262">
      <w:pPr>
        <w:spacing w:after="0" w:line="360" w:lineRule="auto"/>
        <w:ind w:left="703"/>
        <w:jc w:val="both"/>
        <w:rPr>
          <w:rFonts w:ascii="Times New Roman" w:hAnsi="Times New Roman"/>
          <w:i/>
          <w:sz w:val="24"/>
          <w:szCs w:val="24"/>
        </w:rPr>
      </w:pPr>
    </w:p>
    <w:p w:rsidR="00756DF2" w:rsidRDefault="00A940C4" w:rsidP="000B4262">
      <w:pPr>
        <w:spacing w:after="0" w:line="360" w:lineRule="auto"/>
        <w:ind w:firstLine="703"/>
        <w:jc w:val="both"/>
        <w:rPr>
          <w:rFonts w:ascii="Times New Roman" w:hAnsi="Times New Roman"/>
          <w:sz w:val="24"/>
          <w:szCs w:val="24"/>
        </w:rPr>
      </w:pPr>
      <w:r w:rsidRPr="00756DF2">
        <w:rPr>
          <w:rFonts w:ascii="Times New Roman" w:hAnsi="Times New Roman"/>
          <w:sz w:val="24"/>
          <w:szCs w:val="24"/>
        </w:rPr>
        <w:t xml:space="preserve">Dessa forma, ainda que o Direito Internacional e Constitucional, bem como a Teoria do Estado enfrentem a questão da crise do Estado e sua legitimidade em resolver os problemas de caráter nacionais e internacionais, é certo que a soberania continua a existir como elemento constitutivo do Estado, sendo fato incontestável que o desenvolvimento dessa primeira seara do direito não pode prescindir da </w:t>
      </w:r>
      <w:proofErr w:type="spellStart"/>
      <w:r w:rsidRPr="00756DF2">
        <w:rPr>
          <w:rFonts w:ascii="Times New Roman" w:hAnsi="Times New Roman"/>
          <w:sz w:val="24"/>
          <w:szCs w:val="24"/>
        </w:rPr>
        <w:t>idéia</w:t>
      </w:r>
      <w:proofErr w:type="spellEnd"/>
      <w:r w:rsidRPr="00756DF2">
        <w:rPr>
          <w:rFonts w:ascii="Times New Roman" w:hAnsi="Times New Roman"/>
          <w:sz w:val="24"/>
          <w:szCs w:val="24"/>
        </w:rPr>
        <w:t xml:space="preserve"> de Estado soberano para criar suas regras</w:t>
      </w:r>
      <w:r w:rsidR="00756DF2" w:rsidRPr="00756DF2">
        <w:rPr>
          <w:rFonts w:ascii="Times New Roman" w:hAnsi="Times New Roman"/>
          <w:sz w:val="24"/>
          <w:szCs w:val="24"/>
        </w:rPr>
        <w:t xml:space="preserve">. </w:t>
      </w:r>
    </w:p>
    <w:p w:rsidR="000B4262" w:rsidRPr="00756DF2" w:rsidRDefault="000B4262" w:rsidP="000B4262">
      <w:pPr>
        <w:spacing w:after="0" w:line="360" w:lineRule="auto"/>
        <w:ind w:firstLine="703"/>
        <w:jc w:val="both"/>
        <w:rPr>
          <w:rFonts w:ascii="Times New Roman" w:hAnsi="Times New Roman"/>
          <w:sz w:val="24"/>
          <w:szCs w:val="24"/>
        </w:rPr>
      </w:pPr>
    </w:p>
    <w:p w:rsidR="00A940C4" w:rsidRDefault="00A940C4" w:rsidP="000B4262">
      <w:pPr>
        <w:spacing w:after="0" w:line="360" w:lineRule="auto"/>
        <w:ind w:firstLine="703"/>
        <w:jc w:val="both"/>
        <w:rPr>
          <w:rFonts w:ascii="Times New Roman" w:hAnsi="Times New Roman"/>
          <w:sz w:val="24"/>
          <w:szCs w:val="24"/>
        </w:rPr>
      </w:pPr>
      <w:r w:rsidRPr="00756DF2">
        <w:rPr>
          <w:rFonts w:ascii="Times New Roman" w:hAnsi="Times New Roman"/>
          <w:sz w:val="24"/>
          <w:szCs w:val="24"/>
        </w:rPr>
        <w:t xml:space="preserve">Assim como o direito constitucional e administrativo, o internacional público busca submeter </w:t>
      </w:r>
      <w:proofErr w:type="gramStart"/>
      <w:r w:rsidRPr="00756DF2">
        <w:rPr>
          <w:rFonts w:ascii="Times New Roman" w:hAnsi="Times New Roman"/>
          <w:sz w:val="24"/>
          <w:szCs w:val="24"/>
        </w:rPr>
        <w:t>a</w:t>
      </w:r>
      <w:proofErr w:type="gramEnd"/>
      <w:r w:rsidRPr="00756DF2">
        <w:rPr>
          <w:rFonts w:ascii="Times New Roman" w:hAnsi="Times New Roman"/>
          <w:sz w:val="24"/>
          <w:szCs w:val="24"/>
        </w:rPr>
        <w:t xml:space="preserve"> soberania a regras jurídicas, como aspiração do Estado de Direito.</w:t>
      </w:r>
      <w:r w:rsidRPr="00756DF2">
        <w:rPr>
          <w:rStyle w:val="Refdenotaderodap"/>
          <w:rFonts w:ascii="Times New Roman" w:hAnsi="Times New Roman"/>
          <w:sz w:val="24"/>
          <w:szCs w:val="24"/>
        </w:rPr>
        <w:footnoteReference w:id="38"/>
      </w:r>
      <w:r w:rsidRPr="00756DF2">
        <w:rPr>
          <w:rFonts w:ascii="Times New Roman" w:hAnsi="Times New Roman"/>
          <w:sz w:val="24"/>
          <w:szCs w:val="24"/>
        </w:rPr>
        <w:t xml:space="preserve"> E </w:t>
      </w:r>
      <w:r w:rsidRPr="00756DF2">
        <w:rPr>
          <w:rFonts w:ascii="Times New Roman" w:hAnsi="Times New Roman"/>
          <w:sz w:val="24"/>
          <w:szCs w:val="24"/>
        </w:rPr>
        <w:lastRenderedPageBreak/>
        <w:t xml:space="preserve">essa regra não se altera hodiernamente, a despeito das discussões que podem ser suscitadas acerca da eficácia do Estado contemporâneo. </w:t>
      </w:r>
    </w:p>
    <w:p w:rsidR="000B4262" w:rsidRDefault="000B4262" w:rsidP="000B4262">
      <w:pPr>
        <w:spacing w:after="0" w:line="360" w:lineRule="auto"/>
        <w:ind w:firstLine="703"/>
        <w:jc w:val="both"/>
        <w:rPr>
          <w:rFonts w:ascii="Times New Roman" w:hAnsi="Times New Roman"/>
          <w:sz w:val="24"/>
          <w:szCs w:val="24"/>
        </w:rPr>
      </w:pPr>
    </w:p>
    <w:p w:rsidR="00756DF2" w:rsidRDefault="00756DF2" w:rsidP="000B4262">
      <w:pPr>
        <w:spacing w:line="360" w:lineRule="auto"/>
        <w:ind w:firstLine="703"/>
        <w:jc w:val="both"/>
        <w:rPr>
          <w:rFonts w:ascii="Times New Roman" w:hAnsi="Times New Roman"/>
          <w:sz w:val="24"/>
          <w:szCs w:val="24"/>
        </w:rPr>
      </w:pPr>
      <w:r>
        <w:rPr>
          <w:rFonts w:ascii="Times New Roman" w:hAnsi="Times New Roman"/>
          <w:sz w:val="24"/>
          <w:szCs w:val="24"/>
        </w:rPr>
        <w:t xml:space="preserve">Juntamente com o valor da soberania, o liberalismo compreendido na acepção das liberdades, a defesa da democracia como valor intrínseco </w:t>
      </w:r>
      <w:proofErr w:type="gramStart"/>
      <w:r>
        <w:rPr>
          <w:rFonts w:ascii="Times New Roman" w:hAnsi="Times New Roman"/>
          <w:sz w:val="24"/>
          <w:szCs w:val="24"/>
        </w:rPr>
        <w:t>às</w:t>
      </w:r>
      <w:proofErr w:type="gramEnd"/>
      <w:r>
        <w:rPr>
          <w:rFonts w:ascii="Times New Roman" w:hAnsi="Times New Roman"/>
          <w:sz w:val="24"/>
          <w:szCs w:val="24"/>
        </w:rPr>
        <w:t xml:space="preserve"> sociedade contemporâneas, por si só, constituem elementos conformadores da ação estatal em tempos hodiernos e, co</w:t>
      </w:r>
      <w:r w:rsidR="004B7B53">
        <w:rPr>
          <w:rFonts w:ascii="Times New Roman" w:hAnsi="Times New Roman"/>
          <w:sz w:val="24"/>
          <w:szCs w:val="24"/>
        </w:rPr>
        <w:t>njuntamente, justificam a necessidade da continuidade do</w:t>
      </w:r>
      <w:r w:rsidR="000B4262">
        <w:rPr>
          <w:rFonts w:ascii="Times New Roman" w:hAnsi="Times New Roman"/>
          <w:sz w:val="24"/>
          <w:szCs w:val="24"/>
        </w:rPr>
        <w:t xml:space="preserve"> estudo de uma teoria geral do E</w:t>
      </w:r>
      <w:r w:rsidR="004B7B53">
        <w:rPr>
          <w:rFonts w:ascii="Times New Roman" w:hAnsi="Times New Roman"/>
          <w:sz w:val="24"/>
          <w:szCs w:val="24"/>
        </w:rPr>
        <w:t xml:space="preserve">stado. </w:t>
      </w:r>
    </w:p>
    <w:p w:rsidR="00A36770" w:rsidRDefault="00A36770" w:rsidP="00A36770">
      <w:pPr>
        <w:spacing w:line="360" w:lineRule="auto"/>
        <w:jc w:val="both"/>
        <w:rPr>
          <w:rFonts w:ascii="Times New Roman" w:hAnsi="Times New Roman"/>
          <w:sz w:val="24"/>
          <w:szCs w:val="24"/>
        </w:rPr>
      </w:pPr>
    </w:p>
    <w:p w:rsidR="00A36770" w:rsidRDefault="00A36770" w:rsidP="00A36770">
      <w:pPr>
        <w:spacing w:line="360" w:lineRule="auto"/>
        <w:jc w:val="both"/>
        <w:rPr>
          <w:rFonts w:ascii="Times New Roman" w:hAnsi="Times New Roman"/>
          <w:b/>
          <w:sz w:val="24"/>
          <w:szCs w:val="24"/>
        </w:rPr>
      </w:pPr>
      <w:r>
        <w:rPr>
          <w:rFonts w:ascii="Times New Roman" w:hAnsi="Times New Roman"/>
          <w:b/>
          <w:sz w:val="24"/>
          <w:szCs w:val="24"/>
        </w:rPr>
        <w:t xml:space="preserve">VI – Conclusão </w:t>
      </w:r>
    </w:p>
    <w:p w:rsidR="00A36770" w:rsidRDefault="00A36770" w:rsidP="00A36770">
      <w:pPr>
        <w:spacing w:line="360" w:lineRule="auto"/>
        <w:jc w:val="both"/>
        <w:rPr>
          <w:rFonts w:ascii="Times New Roman" w:hAnsi="Times New Roman"/>
          <w:sz w:val="24"/>
          <w:szCs w:val="24"/>
        </w:rPr>
      </w:pPr>
      <w:r>
        <w:rPr>
          <w:rFonts w:ascii="Times New Roman" w:hAnsi="Times New Roman"/>
          <w:sz w:val="24"/>
          <w:szCs w:val="24"/>
        </w:rPr>
        <w:tab/>
        <w:t xml:space="preserve">O fenômeno estatal, presente, de certa forma, desde a conformação da vida em sociedade oriunda das revoluções liberais dos séculos XVII e XVIII foi, sem sombra de dúvidas, elemento estruturador e conformador das relações sociais, de forma indiscutível, durante séculos. </w:t>
      </w:r>
    </w:p>
    <w:p w:rsidR="00A36770" w:rsidRDefault="00A36770" w:rsidP="00A36770">
      <w:pPr>
        <w:spacing w:line="360" w:lineRule="auto"/>
        <w:jc w:val="both"/>
        <w:rPr>
          <w:rFonts w:ascii="Times New Roman" w:hAnsi="Times New Roman"/>
          <w:sz w:val="24"/>
          <w:szCs w:val="24"/>
        </w:rPr>
      </w:pPr>
      <w:r>
        <w:rPr>
          <w:rFonts w:ascii="Times New Roman" w:hAnsi="Times New Roman"/>
          <w:sz w:val="24"/>
          <w:szCs w:val="24"/>
        </w:rPr>
        <w:tab/>
        <w:t xml:space="preserve">Presente desde a antiguidade, fenômeno importante na consolidação das </w:t>
      </w:r>
      <w:r w:rsidR="000B4262">
        <w:rPr>
          <w:rFonts w:ascii="Times New Roman" w:hAnsi="Times New Roman"/>
          <w:sz w:val="24"/>
          <w:szCs w:val="24"/>
        </w:rPr>
        <w:t>sociedades gregas e romanas, o E</w:t>
      </w:r>
      <w:r>
        <w:rPr>
          <w:rFonts w:ascii="Times New Roman" w:hAnsi="Times New Roman"/>
          <w:sz w:val="24"/>
          <w:szCs w:val="24"/>
        </w:rPr>
        <w:t xml:space="preserve">stado perde </w:t>
      </w:r>
      <w:r w:rsidR="009C0B48">
        <w:rPr>
          <w:rFonts w:ascii="Times New Roman" w:hAnsi="Times New Roman"/>
          <w:sz w:val="24"/>
          <w:szCs w:val="24"/>
        </w:rPr>
        <w:t xml:space="preserve">parte </w:t>
      </w:r>
      <w:r>
        <w:rPr>
          <w:rFonts w:ascii="Times New Roman" w:hAnsi="Times New Roman"/>
          <w:sz w:val="24"/>
          <w:szCs w:val="24"/>
        </w:rPr>
        <w:t>de seu brilho ao rivaliz</w:t>
      </w:r>
      <w:r w:rsidR="009C0B48">
        <w:rPr>
          <w:rFonts w:ascii="Times New Roman" w:hAnsi="Times New Roman"/>
          <w:sz w:val="24"/>
          <w:szCs w:val="24"/>
        </w:rPr>
        <w:t>ar, durante o período da Idade m</w:t>
      </w:r>
      <w:r>
        <w:rPr>
          <w:rFonts w:ascii="Times New Roman" w:hAnsi="Times New Roman"/>
          <w:sz w:val="24"/>
          <w:szCs w:val="24"/>
        </w:rPr>
        <w:t xml:space="preserve">édia, com outra instituição de grande </w:t>
      </w:r>
      <w:r w:rsidR="009C0B48">
        <w:rPr>
          <w:rFonts w:ascii="Times New Roman" w:hAnsi="Times New Roman"/>
          <w:sz w:val="24"/>
          <w:szCs w:val="24"/>
        </w:rPr>
        <w:t xml:space="preserve">importância na conformação da sociedade e como </w:t>
      </w:r>
      <w:proofErr w:type="spellStart"/>
      <w:r w:rsidR="009C0B48">
        <w:rPr>
          <w:rFonts w:ascii="Times New Roman" w:hAnsi="Times New Roman"/>
          <w:sz w:val="24"/>
          <w:szCs w:val="24"/>
        </w:rPr>
        <w:t>emanadora</w:t>
      </w:r>
      <w:proofErr w:type="spellEnd"/>
      <w:r w:rsidR="009C0B48">
        <w:rPr>
          <w:rFonts w:ascii="Times New Roman" w:hAnsi="Times New Roman"/>
          <w:sz w:val="24"/>
          <w:szCs w:val="24"/>
        </w:rPr>
        <w:t xml:space="preserve"> de normas e condutas</w:t>
      </w:r>
      <w:r>
        <w:rPr>
          <w:rFonts w:ascii="Times New Roman" w:hAnsi="Times New Roman"/>
          <w:sz w:val="24"/>
          <w:szCs w:val="24"/>
        </w:rPr>
        <w:t xml:space="preserve"> denominada igreja.</w:t>
      </w:r>
    </w:p>
    <w:p w:rsidR="00A36770" w:rsidRDefault="00A36770" w:rsidP="00A36770">
      <w:pPr>
        <w:spacing w:line="360" w:lineRule="auto"/>
        <w:jc w:val="both"/>
        <w:rPr>
          <w:rFonts w:ascii="Times New Roman" w:hAnsi="Times New Roman"/>
          <w:sz w:val="24"/>
          <w:szCs w:val="24"/>
        </w:rPr>
      </w:pPr>
      <w:r>
        <w:rPr>
          <w:rFonts w:ascii="Times New Roman" w:hAnsi="Times New Roman"/>
          <w:sz w:val="24"/>
          <w:szCs w:val="24"/>
        </w:rPr>
        <w:tab/>
        <w:t>A</w:t>
      </w:r>
      <w:r w:rsidR="009C0B48">
        <w:rPr>
          <w:rFonts w:ascii="Times New Roman" w:hAnsi="Times New Roman"/>
          <w:sz w:val="24"/>
          <w:szCs w:val="24"/>
        </w:rPr>
        <w:t xml:space="preserve"> passagem deste período para a I</w:t>
      </w:r>
      <w:r>
        <w:rPr>
          <w:rFonts w:ascii="Times New Roman" w:hAnsi="Times New Roman"/>
          <w:sz w:val="24"/>
          <w:szCs w:val="24"/>
        </w:rPr>
        <w:t xml:space="preserve">dade moderna é marco fundamental para o fenômeno estatal e para o surgimento, a partir das correntes </w:t>
      </w:r>
      <w:proofErr w:type="spellStart"/>
      <w:r>
        <w:rPr>
          <w:rFonts w:ascii="Times New Roman" w:hAnsi="Times New Roman"/>
          <w:sz w:val="24"/>
          <w:szCs w:val="24"/>
        </w:rPr>
        <w:t>contratualista</w:t>
      </w:r>
      <w:proofErr w:type="spellEnd"/>
      <w:r>
        <w:rPr>
          <w:rFonts w:ascii="Times New Roman" w:hAnsi="Times New Roman"/>
          <w:sz w:val="24"/>
          <w:szCs w:val="24"/>
        </w:rPr>
        <w:t xml:space="preserve"> e </w:t>
      </w:r>
      <w:proofErr w:type="spellStart"/>
      <w:r>
        <w:rPr>
          <w:rFonts w:ascii="Times New Roman" w:hAnsi="Times New Roman"/>
          <w:sz w:val="24"/>
          <w:szCs w:val="24"/>
        </w:rPr>
        <w:t>jusnaturalista</w:t>
      </w:r>
      <w:proofErr w:type="spellEnd"/>
      <w:r>
        <w:rPr>
          <w:rFonts w:ascii="Times New Roman" w:hAnsi="Times New Roman"/>
          <w:sz w:val="24"/>
          <w:szCs w:val="24"/>
        </w:rPr>
        <w:t xml:space="preserve"> do iluminismo, de uma teoria geral que </w:t>
      </w:r>
      <w:proofErr w:type="gramStart"/>
      <w:r>
        <w:rPr>
          <w:rFonts w:ascii="Times New Roman" w:hAnsi="Times New Roman"/>
          <w:sz w:val="24"/>
          <w:szCs w:val="24"/>
        </w:rPr>
        <w:t>explicasse,</w:t>
      </w:r>
      <w:proofErr w:type="gramEnd"/>
      <w:r>
        <w:rPr>
          <w:rFonts w:ascii="Times New Roman" w:hAnsi="Times New Roman"/>
          <w:sz w:val="24"/>
          <w:szCs w:val="24"/>
        </w:rPr>
        <w:t xml:space="preserve"> </w:t>
      </w:r>
      <w:r w:rsidR="009C0B48">
        <w:rPr>
          <w:rFonts w:ascii="Times New Roman" w:hAnsi="Times New Roman"/>
          <w:sz w:val="24"/>
          <w:szCs w:val="24"/>
        </w:rPr>
        <w:t>baseada em</w:t>
      </w:r>
      <w:r>
        <w:rPr>
          <w:rFonts w:ascii="Times New Roman" w:hAnsi="Times New Roman"/>
          <w:sz w:val="24"/>
          <w:szCs w:val="24"/>
        </w:rPr>
        <w:t xml:space="preserve"> critérios empíric</w:t>
      </w:r>
      <w:r w:rsidR="000B4262">
        <w:rPr>
          <w:rFonts w:ascii="Times New Roman" w:hAnsi="Times New Roman"/>
          <w:sz w:val="24"/>
          <w:szCs w:val="24"/>
        </w:rPr>
        <w:t>o-racionais, a consolidação do E</w:t>
      </w:r>
      <w:r>
        <w:rPr>
          <w:rFonts w:ascii="Times New Roman" w:hAnsi="Times New Roman"/>
          <w:sz w:val="24"/>
          <w:szCs w:val="24"/>
        </w:rPr>
        <w:t xml:space="preserve">stado como instituição. </w:t>
      </w:r>
    </w:p>
    <w:p w:rsidR="00DC3253" w:rsidRDefault="00A36770" w:rsidP="00A36770">
      <w:pPr>
        <w:spacing w:line="360" w:lineRule="auto"/>
        <w:jc w:val="both"/>
        <w:rPr>
          <w:rFonts w:ascii="Times New Roman" w:hAnsi="Times New Roman"/>
          <w:sz w:val="24"/>
          <w:szCs w:val="24"/>
        </w:rPr>
      </w:pPr>
      <w:r>
        <w:rPr>
          <w:rFonts w:ascii="Times New Roman" w:hAnsi="Times New Roman"/>
          <w:sz w:val="24"/>
          <w:szCs w:val="24"/>
        </w:rPr>
        <w:tab/>
        <w:t>Elementos comuns que surgem nesse período, c</w:t>
      </w:r>
      <w:r w:rsidR="000B4262">
        <w:rPr>
          <w:rFonts w:ascii="Times New Roman" w:hAnsi="Times New Roman"/>
          <w:sz w:val="24"/>
          <w:szCs w:val="24"/>
        </w:rPr>
        <w:t>omo a consolidação da noção de E</w:t>
      </w:r>
      <w:r>
        <w:rPr>
          <w:rFonts w:ascii="Times New Roman" w:hAnsi="Times New Roman"/>
          <w:sz w:val="24"/>
          <w:szCs w:val="24"/>
        </w:rPr>
        <w:t>stado de direito, respeito a direitos fundamentais e às regras da democracia são ingredientes que, inclusive, foram responsáveis pel</w:t>
      </w:r>
      <w:r w:rsidR="009C0B48">
        <w:rPr>
          <w:rFonts w:ascii="Times New Roman" w:hAnsi="Times New Roman"/>
          <w:sz w:val="24"/>
          <w:szCs w:val="24"/>
        </w:rPr>
        <w:t xml:space="preserve">o molde da vida em sociedade e </w:t>
      </w:r>
      <w:r w:rsidR="00DC3253">
        <w:rPr>
          <w:rFonts w:ascii="Times New Roman" w:hAnsi="Times New Roman"/>
          <w:sz w:val="24"/>
          <w:szCs w:val="24"/>
        </w:rPr>
        <w:t xml:space="preserve">estruturaram-se como elementos </w:t>
      </w:r>
      <w:proofErr w:type="spellStart"/>
      <w:r w:rsidR="00DC3253">
        <w:rPr>
          <w:rFonts w:ascii="Times New Roman" w:hAnsi="Times New Roman"/>
          <w:sz w:val="24"/>
          <w:szCs w:val="24"/>
        </w:rPr>
        <w:t>consolidadores</w:t>
      </w:r>
      <w:proofErr w:type="spellEnd"/>
      <w:r w:rsidR="00DC3253">
        <w:rPr>
          <w:rFonts w:ascii="Times New Roman" w:hAnsi="Times New Roman"/>
          <w:sz w:val="24"/>
          <w:szCs w:val="24"/>
        </w:rPr>
        <w:t xml:space="preserve"> para o surgimento e aprimoramento de uma teoria geral apta a explicar o fenômeno estatal. </w:t>
      </w:r>
    </w:p>
    <w:p w:rsidR="00DC3253" w:rsidRDefault="00DC3253" w:rsidP="00A36770">
      <w:pPr>
        <w:spacing w:line="360" w:lineRule="auto"/>
        <w:jc w:val="both"/>
        <w:rPr>
          <w:rFonts w:ascii="Times New Roman" w:hAnsi="Times New Roman"/>
          <w:sz w:val="24"/>
          <w:szCs w:val="24"/>
        </w:rPr>
      </w:pPr>
      <w:r>
        <w:rPr>
          <w:rFonts w:ascii="Times New Roman" w:hAnsi="Times New Roman"/>
          <w:sz w:val="24"/>
          <w:szCs w:val="24"/>
        </w:rPr>
        <w:tab/>
        <w:t>Esses valores perduraram,</w:t>
      </w:r>
      <w:r w:rsidR="009C0B48">
        <w:rPr>
          <w:rFonts w:ascii="Times New Roman" w:hAnsi="Times New Roman"/>
          <w:sz w:val="24"/>
          <w:szCs w:val="24"/>
        </w:rPr>
        <w:t xml:space="preserve"> mesmo com a passagem da Idade moderna para a contemporânea</w:t>
      </w:r>
      <w:r>
        <w:rPr>
          <w:rFonts w:ascii="Times New Roman" w:hAnsi="Times New Roman"/>
          <w:sz w:val="24"/>
          <w:szCs w:val="24"/>
        </w:rPr>
        <w:t xml:space="preserve"> e parecem ter perdido sentido como amálgama da sociedade após a globalização econômica </w:t>
      </w:r>
      <w:proofErr w:type="gramStart"/>
      <w:r>
        <w:rPr>
          <w:rFonts w:ascii="Times New Roman" w:hAnsi="Times New Roman"/>
          <w:sz w:val="24"/>
          <w:szCs w:val="24"/>
        </w:rPr>
        <w:t>pós consenso</w:t>
      </w:r>
      <w:proofErr w:type="gramEnd"/>
      <w:r>
        <w:rPr>
          <w:rFonts w:ascii="Times New Roman" w:hAnsi="Times New Roman"/>
          <w:sz w:val="24"/>
          <w:szCs w:val="24"/>
        </w:rPr>
        <w:t xml:space="preserve"> de Washington, quando o fenômeno estatal perde </w:t>
      </w:r>
      <w:r>
        <w:rPr>
          <w:rFonts w:ascii="Times New Roman" w:hAnsi="Times New Roman"/>
          <w:sz w:val="24"/>
          <w:szCs w:val="24"/>
        </w:rPr>
        <w:lastRenderedPageBreak/>
        <w:t>espaço para as regras de mercado, ao mesmo tempo em que o positivismo juríd</w:t>
      </w:r>
      <w:r w:rsidR="000B4262">
        <w:rPr>
          <w:rFonts w:ascii="Times New Roman" w:hAnsi="Times New Roman"/>
          <w:sz w:val="24"/>
          <w:szCs w:val="24"/>
        </w:rPr>
        <w:t>ico formal suplanta a noção de E</w:t>
      </w:r>
      <w:r>
        <w:rPr>
          <w:rFonts w:ascii="Times New Roman" w:hAnsi="Times New Roman"/>
          <w:sz w:val="24"/>
          <w:szCs w:val="24"/>
        </w:rPr>
        <w:t xml:space="preserve">stado de direito. </w:t>
      </w:r>
    </w:p>
    <w:p w:rsidR="00DC3253" w:rsidRDefault="00DC3253" w:rsidP="00A36770">
      <w:pPr>
        <w:spacing w:line="360" w:lineRule="auto"/>
        <w:jc w:val="both"/>
        <w:rPr>
          <w:rFonts w:ascii="Times New Roman" w:hAnsi="Times New Roman"/>
          <w:sz w:val="24"/>
          <w:szCs w:val="24"/>
        </w:rPr>
      </w:pPr>
      <w:r>
        <w:rPr>
          <w:rFonts w:ascii="Times New Roman" w:hAnsi="Times New Roman"/>
          <w:sz w:val="24"/>
          <w:szCs w:val="24"/>
        </w:rPr>
        <w:tab/>
        <w:t xml:space="preserve">Em outras palavras, o constitucionalismo supera o próprio fenômeno estatal, já enfraquecido com o processo </w:t>
      </w:r>
      <w:proofErr w:type="spellStart"/>
      <w:r>
        <w:rPr>
          <w:rFonts w:ascii="Times New Roman" w:hAnsi="Times New Roman"/>
          <w:sz w:val="24"/>
          <w:szCs w:val="24"/>
        </w:rPr>
        <w:t>globalizatório</w:t>
      </w:r>
      <w:proofErr w:type="spellEnd"/>
      <w:r>
        <w:rPr>
          <w:rFonts w:ascii="Times New Roman" w:hAnsi="Times New Roman"/>
          <w:sz w:val="24"/>
          <w:szCs w:val="24"/>
        </w:rPr>
        <w:t>, como elemento conformador da vida em sociedade, trazendo à tona a noção equivocada de que a co</w:t>
      </w:r>
      <w:r w:rsidR="000B4262">
        <w:rPr>
          <w:rFonts w:ascii="Times New Roman" w:hAnsi="Times New Roman"/>
          <w:sz w:val="24"/>
          <w:szCs w:val="24"/>
        </w:rPr>
        <w:t>nstituição suplantou o próprio E</w:t>
      </w:r>
      <w:r>
        <w:rPr>
          <w:rFonts w:ascii="Times New Roman" w:hAnsi="Times New Roman"/>
          <w:sz w:val="24"/>
          <w:szCs w:val="24"/>
        </w:rPr>
        <w:t xml:space="preserve">stado. </w:t>
      </w:r>
    </w:p>
    <w:p w:rsidR="00DC3253" w:rsidRDefault="00DC3253" w:rsidP="00A36770">
      <w:pPr>
        <w:spacing w:line="360" w:lineRule="auto"/>
        <w:jc w:val="both"/>
        <w:rPr>
          <w:rFonts w:ascii="Times New Roman" w:hAnsi="Times New Roman"/>
          <w:sz w:val="24"/>
          <w:szCs w:val="24"/>
        </w:rPr>
      </w:pPr>
      <w:r>
        <w:rPr>
          <w:rFonts w:ascii="Times New Roman" w:hAnsi="Times New Roman"/>
          <w:sz w:val="24"/>
          <w:szCs w:val="24"/>
        </w:rPr>
        <w:tab/>
        <w:t>Resta, por fim, afirmar que valores inerentes ao fenômeno estatal ainda vigem em tempos hodiernos, e são elementos conformadores e estruturantes para justificar a exi</w:t>
      </w:r>
      <w:r w:rsidR="000B4262">
        <w:rPr>
          <w:rFonts w:ascii="Times New Roman" w:hAnsi="Times New Roman"/>
          <w:sz w:val="24"/>
          <w:szCs w:val="24"/>
        </w:rPr>
        <w:t>stência de uma teoria geral do E</w:t>
      </w:r>
      <w:r>
        <w:rPr>
          <w:rFonts w:ascii="Times New Roman" w:hAnsi="Times New Roman"/>
          <w:sz w:val="24"/>
          <w:szCs w:val="24"/>
        </w:rPr>
        <w:t xml:space="preserve">stado, a despeito da evolução histórica da sociedade até os dias de hoje. </w:t>
      </w:r>
    </w:p>
    <w:p w:rsidR="0088592C" w:rsidRDefault="0088592C" w:rsidP="00A36770">
      <w:pPr>
        <w:spacing w:line="360" w:lineRule="auto"/>
        <w:jc w:val="both"/>
        <w:rPr>
          <w:rFonts w:ascii="Times New Roman" w:hAnsi="Times New Roman"/>
          <w:sz w:val="24"/>
          <w:szCs w:val="24"/>
        </w:rPr>
      </w:pPr>
      <w:r>
        <w:rPr>
          <w:rFonts w:ascii="Times New Roman" w:hAnsi="Times New Roman"/>
          <w:sz w:val="24"/>
          <w:szCs w:val="24"/>
        </w:rPr>
        <w:tab/>
        <w:t>Elementos como a soberania estatal, democracia e direitos fundamentais são, ainda</w:t>
      </w:r>
      <w:r w:rsidR="000B4262">
        <w:rPr>
          <w:rFonts w:ascii="Times New Roman" w:hAnsi="Times New Roman"/>
          <w:sz w:val="24"/>
          <w:szCs w:val="24"/>
        </w:rPr>
        <w:t>, estruturas de E</w:t>
      </w:r>
      <w:r w:rsidR="009C0B48">
        <w:rPr>
          <w:rFonts w:ascii="Times New Roman" w:hAnsi="Times New Roman"/>
          <w:sz w:val="24"/>
          <w:szCs w:val="24"/>
        </w:rPr>
        <w:t>stado a serem estudadas</w:t>
      </w:r>
      <w:r>
        <w:rPr>
          <w:rFonts w:ascii="Times New Roman" w:hAnsi="Times New Roman"/>
          <w:sz w:val="24"/>
          <w:szCs w:val="24"/>
        </w:rPr>
        <w:t>, discuti</w:t>
      </w:r>
      <w:r w:rsidR="009C0B48">
        <w:rPr>
          <w:rFonts w:ascii="Times New Roman" w:hAnsi="Times New Roman"/>
          <w:sz w:val="24"/>
          <w:szCs w:val="24"/>
        </w:rPr>
        <w:t>das, teorizadas, racionalizadas e, por fim, aprimorada</w:t>
      </w:r>
      <w:r>
        <w:rPr>
          <w:rFonts w:ascii="Times New Roman" w:hAnsi="Times New Roman"/>
          <w:sz w:val="24"/>
          <w:szCs w:val="24"/>
        </w:rPr>
        <w:t xml:space="preserve">s, por um processo dialético e profícuo que a teoria geral do Estado contemporâneo pode fornecer à sociedade. </w:t>
      </w:r>
    </w:p>
    <w:p w:rsidR="00DD1439" w:rsidRDefault="00DD1439"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sz w:val="24"/>
          <w:szCs w:val="24"/>
        </w:rPr>
      </w:pPr>
    </w:p>
    <w:p w:rsidR="000B4262" w:rsidRDefault="000B4262" w:rsidP="00A36770">
      <w:pPr>
        <w:spacing w:line="360" w:lineRule="auto"/>
        <w:jc w:val="both"/>
        <w:rPr>
          <w:rFonts w:ascii="Times New Roman" w:hAnsi="Times New Roman"/>
          <w:b/>
          <w:sz w:val="24"/>
          <w:szCs w:val="24"/>
        </w:rPr>
      </w:pPr>
    </w:p>
    <w:p w:rsidR="00DD1439" w:rsidRDefault="00DD1439" w:rsidP="00A36770">
      <w:pPr>
        <w:spacing w:line="360" w:lineRule="auto"/>
        <w:jc w:val="both"/>
        <w:rPr>
          <w:rFonts w:ascii="Times New Roman" w:hAnsi="Times New Roman"/>
          <w:b/>
          <w:sz w:val="24"/>
          <w:szCs w:val="24"/>
        </w:rPr>
      </w:pPr>
      <w:r>
        <w:rPr>
          <w:rFonts w:ascii="Times New Roman" w:hAnsi="Times New Roman"/>
          <w:b/>
          <w:sz w:val="24"/>
          <w:szCs w:val="24"/>
        </w:rPr>
        <w:lastRenderedPageBreak/>
        <w:t xml:space="preserve">BIBLIOGRAFIA </w:t>
      </w:r>
    </w:p>
    <w:p w:rsidR="00DD1439" w:rsidRPr="00BD11E6" w:rsidRDefault="00DD1439" w:rsidP="00BD11E6">
      <w:pPr>
        <w:jc w:val="both"/>
        <w:rPr>
          <w:rFonts w:ascii="Times New Roman" w:hAnsi="Times New Roman" w:cs="Times New Roman"/>
          <w:sz w:val="24"/>
          <w:szCs w:val="24"/>
        </w:rPr>
      </w:pPr>
      <w:r w:rsidRPr="00BD11E6">
        <w:rPr>
          <w:rFonts w:ascii="Times New Roman" w:hAnsi="Times New Roman" w:cs="Times New Roman"/>
          <w:color w:val="000000"/>
          <w:sz w:val="24"/>
          <w:szCs w:val="24"/>
          <w:shd w:val="clear" w:color="auto" w:fill="FFFFFF"/>
        </w:rPr>
        <w:t xml:space="preserve">AMARAL JÚNIOR, Alberto </w:t>
      </w:r>
      <w:proofErr w:type="gramStart"/>
      <w:r w:rsidRPr="00BD11E6">
        <w:rPr>
          <w:rFonts w:ascii="Times New Roman" w:hAnsi="Times New Roman" w:cs="Times New Roman"/>
          <w:color w:val="000000"/>
          <w:sz w:val="24"/>
          <w:szCs w:val="24"/>
          <w:shd w:val="clear" w:color="auto" w:fill="FFFFFF"/>
        </w:rPr>
        <w:t>do.</w:t>
      </w:r>
      <w:proofErr w:type="gramEnd"/>
      <w:r w:rsidRPr="00BD11E6">
        <w:rPr>
          <w:rStyle w:val="apple-converted-space"/>
          <w:rFonts w:ascii="Times New Roman" w:hAnsi="Times New Roman" w:cs="Times New Roman"/>
          <w:color w:val="000000"/>
          <w:sz w:val="24"/>
          <w:szCs w:val="24"/>
          <w:shd w:val="clear" w:color="auto" w:fill="FFFFFF"/>
        </w:rPr>
        <w:t> </w:t>
      </w:r>
      <w:r w:rsidRPr="00BD11E6">
        <w:rPr>
          <w:rStyle w:val="Forte"/>
          <w:rFonts w:ascii="Times New Roman" w:hAnsi="Times New Roman" w:cs="Times New Roman"/>
          <w:b w:val="0"/>
          <w:i/>
          <w:color w:val="000000"/>
          <w:sz w:val="24"/>
          <w:szCs w:val="24"/>
        </w:rPr>
        <w:t>Curso de Direito Internacional Público</w:t>
      </w:r>
      <w:r w:rsidRPr="00BD11E6">
        <w:rPr>
          <w:rFonts w:ascii="Times New Roman" w:hAnsi="Times New Roman" w:cs="Times New Roman"/>
          <w:color w:val="000000"/>
          <w:sz w:val="24"/>
          <w:szCs w:val="24"/>
          <w:shd w:val="clear" w:color="auto" w:fill="FFFFFF"/>
        </w:rPr>
        <w:t xml:space="preserve">. 2. </w:t>
      </w:r>
      <w:proofErr w:type="gramStart"/>
      <w:r w:rsidRPr="00BD11E6">
        <w:rPr>
          <w:rFonts w:ascii="Times New Roman" w:hAnsi="Times New Roman" w:cs="Times New Roman"/>
          <w:color w:val="000000"/>
          <w:sz w:val="24"/>
          <w:szCs w:val="24"/>
          <w:shd w:val="clear" w:color="auto" w:fill="FFFFFF"/>
        </w:rPr>
        <w:t>ed.</w:t>
      </w:r>
      <w:proofErr w:type="gramEnd"/>
      <w:r w:rsidRPr="00BD11E6">
        <w:rPr>
          <w:rFonts w:ascii="Times New Roman" w:hAnsi="Times New Roman" w:cs="Times New Roman"/>
          <w:color w:val="000000"/>
          <w:sz w:val="24"/>
          <w:szCs w:val="24"/>
          <w:shd w:val="clear" w:color="auto" w:fill="FFFFFF"/>
        </w:rPr>
        <w:t xml:space="preserve"> São Paulo: Atlas, 2011</w:t>
      </w:r>
      <w:r w:rsidR="00BD11E6">
        <w:rPr>
          <w:rFonts w:ascii="Times New Roman" w:hAnsi="Times New Roman" w:cs="Times New Roman"/>
          <w:color w:val="000000"/>
          <w:sz w:val="24"/>
          <w:szCs w:val="24"/>
          <w:shd w:val="clear" w:color="auto" w:fill="FFFFFF"/>
        </w:rPr>
        <w:t>;</w:t>
      </w:r>
    </w:p>
    <w:p w:rsidR="00DD1439" w:rsidRPr="00BD11E6" w:rsidRDefault="00DD1439" w:rsidP="00BD11E6">
      <w:pPr>
        <w:jc w:val="both"/>
        <w:rPr>
          <w:rFonts w:ascii="Times New Roman" w:hAnsi="Times New Roman" w:cs="Times New Roman"/>
          <w:sz w:val="24"/>
          <w:szCs w:val="24"/>
        </w:rPr>
      </w:pPr>
      <w:r w:rsidRPr="00BD11E6">
        <w:rPr>
          <w:rFonts w:ascii="Times New Roman" w:hAnsi="Times New Roman" w:cs="Times New Roman"/>
          <w:sz w:val="24"/>
          <w:szCs w:val="24"/>
        </w:rPr>
        <w:t xml:space="preserve">ALVES, </w:t>
      </w:r>
      <w:proofErr w:type="spellStart"/>
      <w:r w:rsidRPr="00BD11E6">
        <w:rPr>
          <w:rFonts w:ascii="Times New Roman" w:hAnsi="Times New Roman" w:cs="Times New Roman"/>
          <w:sz w:val="24"/>
          <w:szCs w:val="24"/>
        </w:rPr>
        <w:t>Alaor</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Caffé</w:t>
      </w:r>
      <w:proofErr w:type="spellEnd"/>
      <w:r w:rsidRPr="00BD11E6">
        <w:rPr>
          <w:rFonts w:ascii="Times New Roman" w:hAnsi="Times New Roman" w:cs="Times New Roman"/>
          <w:sz w:val="24"/>
          <w:szCs w:val="24"/>
        </w:rPr>
        <w:t xml:space="preserve">. </w:t>
      </w:r>
      <w:r w:rsidRPr="00BD11E6">
        <w:rPr>
          <w:rFonts w:ascii="Times New Roman" w:hAnsi="Times New Roman" w:cs="Times New Roman"/>
          <w:i/>
          <w:sz w:val="24"/>
          <w:szCs w:val="24"/>
        </w:rPr>
        <w:t xml:space="preserve">Filosofia, sociedade e Direitos Humanos: Ciclo de palestras em homenagem ao Prof. </w:t>
      </w:r>
      <w:proofErr w:type="spellStart"/>
      <w:r w:rsidRPr="00BD11E6">
        <w:rPr>
          <w:rFonts w:ascii="Times New Roman" w:hAnsi="Times New Roman" w:cs="Times New Roman"/>
          <w:i/>
          <w:sz w:val="24"/>
          <w:szCs w:val="24"/>
        </w:rPr>
        <w:t>Goffredo</w:t>
      </w:r>
      <w:proofErr w:type="spellEnd"/>
      <w:r w:rsidRPr="00BD11E6">
        <w:rPr>
          <w:rFonts w:ascii="Times New Roman" w:hAnsi="Times New Roman" w:cs="Times New Roman"/>
          <w:i/>
          <w:sz w:val="24"/>
          <w:szCs w:val="24"/>
        </w:rPr>
        <w:t xml:space="preserve"> Telles Jr. </w:t>
      </w:r>
      <w:r w:rsidRPr="00BD11E6">
        <w:rPr>
          <w:rFonts w:ascii="Times New Roman" w:hAnsi="Times New Roman" w:cs="Times New Roman"/>
          <w:sz w:val="24"/>
          <w:szCs w:val="24"/>
        </w:rPr>
        <w:t xml:space="preserve">São Paulo: </w:t>
      </w:r>
      <w:proofErr w:type="spellStart"/>
      <w:r w:rsidRPr="00BD11E6">
        <w:rPr>
          <w:rFonts w:ascii="Times New Roman" w:hAnsi="Times New Roman" w:cs="Times New Roman"/>
          <w:sz w:val="24"/>
          <w:szCs w:val="24"/>
        </w:rPr>
        <w:t>Manole</w:t>
      </w:r>
      <w:proofErr w:type="spellEnd"/>
      <w:r w:rsidRPr="00BD11E6">
        <w:rPr>
          <w:rFonts w:ascii="Times New Roman" w:hAnsi="Times New Roman" w:cs="Times New Roman"/>
          <w:sz w:val="24"/>
          <w:szCs w:val="24"/>
        </w:rPr>
        <w:t>, 2012;</w:t>
      </w:r>
    </w:p>
    <w:p w:rsidR="00DD1439" w:rsidRPr="00BD11E6" w:rsidRDefault="00492CA5" w:rsidP="00BD11E6">
      <w:pPr>
        <w:jc w:val="both"/>
        <w:rPr>
          <w:rFonts w:ascii="Times New Roman" w:hAnsi="Times New Roman" w:cs="Times New Roman"/>
          <w:sz w:val="24"/>
          <w:szCs w:val="24"/>
        </w:rPr>
      </w:pPr>
      <w:r w:rsidRPr="00BD11E6">
        <w:rPr>
          <w:rFonts w:ascii="Times New Roman" w:hAnsi="Times New Roman" w:cs="Times New Roman"/>
          <w:sz w:val="24"/>
          <w:szCs w:val="24"/>
        </w:rPr>
        <w:t xml:space="preserve">AQUINO, Tomás de. </w:t>
      </w:r>
      <w:r w:rsidRPr="00BD11E6">
        <w:rPr>
          <w:rFonts w:ascii="Times New Roman" w:hAnsi="Times New Roman" w:cs="Times New Roman"/>
          <w:i/>
          <w:sz w:val="24"/>
          <w:szCs w:val="24"/>
        </w:rPr>
        <w:t>Suma Teológica</w:t>
      </w:r>
      <w:r w:rsidRPr="00BD11E6">
        <w:rPr>
          <w:rFonts w:ascii="Times New Roman" w:hAnsi="Times New Roman" w:cs="Times New Roman"/>
          <w:sz w:val="24"/>
          <w:szCs w:val="24"/>
        </w:rPr>
        <w:t>: questão 97; da mudança das Leis; terceiro artigo. São Paulo: Loyola, 2004;</w:t>
      </w:r>
    </w:p>
    <w:p w:rsidR="00DD1439" w:rsidRPr="00BD11E6" w:rsidRDefault="00DD1439" w:rsidP="00BD11E6">
      <w:pPr>
        <w:jc w:val="both"/>
        <w:rPr>
          <w:rFonts w:ascii="Times New Roman" w:hAnsi="Times New Roman" w:cs="Times New Roman"/>
          <w:sz w:val="24"/>
          <w:szCs w:val="24"/>
        </w:rPr>
      </w:pPr>
      <w:r w:rsidRPr="00BD11E6">
        <w:rPr>
          <w:rFonts w:ascii="Times New Roman" w:hAnsi="Times New Roman" w:cs="Times New Roman"/>
          <w:sz w:val="24"/>
          <w:szCs w:val="24"/>
        </w:rPr>
        <w:t xml:space="preserve">Aristóteles. </w:t>
      </w:r>
      <w:r w:rsidRPr="00BD11E6">
        <w:rPr>
          <w:rFonts w:ascii="Times New Roman" w:hAnsi="Times New Roman" w:cs="Times New Roman"/>
          <w:i/>
          <w:sz w:val="24"/>
          <w:szCs w:val="24"/>
        </w:rPr>
        <w:t>A política</w:t>
      </w:r>
      <w:r w:rsidR="00A23559">
        <w:rPr>
          <w:rFonts w:ascii="Times New Roman" w:hAnsi="Times New Roman" w:cs="Times New Roman"/>
          <w:i/>
          <w:sz w:val="24"/>
          <w:szCs w:val="24"/>
        </w:rPr>
        <w:t xml:space="preserve">, </w:t>
      </w:r>
      <w:r w:rsidRPr="00BD11E6">
        <w:rPr>
          <w:rFonts w:ascii="Times New Roman" w:hAnsi="Times New Roman" w:cs="Times New Roman"/>
          <w:sz w:val="24"/>
          <w:szCs w:val="24"/>
        </w:rPr>
        <w:t>Trad. Nestor Silveira C</w:t>
      </w:r>
      <w:r w:rsidR="00492CA5" w:rsidRPr="00BD11E6">
        <w:rPr>
          <w:rFonts w:ascii="Times New Roman" w:hAnsi="Times New Roman" w:cs="Times New Roman"/>
          <w:sz w:val="24"/>
          <w:szCs w:val="24"/>
        </w:rPr>
        <w:t xml:space="preserve">haves. São Paulo: EDIPRO, 2001; </w:t>
      </w:r>
    </w:p>
    <w:p w:rsidR="00DD1439" w:rsidRPr="00BD11E6" w:rsidRDefault="00DD1439" w:rsidP="00BD11E6">
      <w:pPr>
        <w:pStyle w:val="Textodenotaderodap"/>
        <w:jc w:val="both"/>
        <w:rPr>
          <w:rFonts w:ascii="Times New Roman" w:hAnsi="Times New Roman" w:cs="Times New Roman"/>
          <w:sz w:val="24"/>
          <w:szCs w:val="24"/>
        </w:rPr>
      </w:pPr>
      <w:r w:rsidRPr="00BD11E6">
        <w:rPr>
          <w:rFonts w:ascii="Times New Roman" w:hAnsi="Times New Roman" w:cs="Times New Roman"/>
          <w:sz w:val="24"/>
          <w:szCs w:val="24"/>
        </w:rPr>
        <w:t xml:space="preserve">BERCOVICI, Gilberto. </w:t>
      </w:r>
      <w:r w:rsidRPr="00BD11E6">
        <w:rPr>
          <w:rFonts w:ascii="Times New Roman" w:hAnsi="Times New Roman" w:cs="Times New Roman"/>
          <w:i/>
          <w:sz w:val="24"/>
          <w:szCs w:val="24"/>
        </w:rPr>
        <w:t xml:space="preserve">Soberania e constituição: para uma crítica do </w:t>
      </w:r>
      <w:proofErr w:type="gramStart"/>
      <w:r w:rsidRPr="00BD11E6">
        <w:rPr>
          <w:rFonts w:ascii="Times New Roman" w:hAnsi="Times New Roman" w:cs="Times New Roman"/>
          <w:i/>
          <w:sz w:val="24"/>
          <w:szCs w:val="24"/>
        </w:rPr>
        <w:t>constitucionalismo.</w:t>
      </w:r>
      <w:proofErr w:type="gramEnd"/>
      <w:r w:rsidRPr="00BD11E6">
        <w:rPr>
          <w:rFonts w:ascii="Times New Roman" w:hAnsi="Times New Roman" w:cs="Times New Roman"/>
          <w:sz w:val="24"/>
          <w:szCs w:val="24"/>
        </w:rPr>
        <w:t xml:space="preserve">2 ed., São Paulo: </w:t>
      </w:r>
      <w:proofErr w:type="spellStart"/>
      <w:r w:rsidRPr="00BD11E6">
        <w:rPr>
          <w:rFonts w:ascii="Times New Roman" w:hAnsi="Times New Roman" w:cs="Times New Roman"/>
          <w:sz w:val="24"/>
          <w:szCs w:val="24"/>
        </w:rPr>
        <w:t>Quartier</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Latin</w:t>
      </w:r>
      <w:proofErr w:type="spellEnd"/>
      <w:r w:rsidRPr="00BD11E6">
        <w:rPr>
          <w:rFonts w:ascii="Times New Roman" w:hAnsi="Times New Roman" w:cs="Times New Roman"/>
          <w:sz w:val="24"/>
          <w:szCs w:val="24"/>
        </w:rPr>
        <w:t>, 2013</w:t>
      </w:r>
      <w:r w:rsidR="00BD11E6">
        <w:rPr>
          <w:rFonts w:ascii="Times New Roman" w:hAnsi="Times New Roman" w:cs="Times New Roman"/>
          <w:sz w:val="24"/>
          <w:szCs w:val="24"/>
        </w:rPr>
        <w:t>;</w:t>
      </w:r>
    </w:p>
    <w:p w:rsidR="00DD1439" w:rsidRPr="00BD11E6" w:rsidRDefault="00DD1439" w:rsidP="00BD11E6">
      <w:pPr>
        <w:pStyle w:val="Textodenotaderodap"/>
        <w:jc w:val="both"/>
        <w:rPr>
          <w:rFonts w:ascii="Times New Roman" w:hAnsi="Times New Roman" w:cs="Times New Roman"/>
          <w:sz w:val="24"/>
          <w:szCs w:val="24"/>
        </w:rPr>
      </w:pPr>
    </w:p>
    <w:p w:rsidR="00DD1439" w:rsidRPr="00BD11E6" w:rsidRDefault="00DD1439" w:rsidP="00BD11E6">
      <w:pPr>
        <w:pStyle w:val="Textodenotaderodap"/>
        <w:jc w:val="both"/>
        <w:rPr>
          <w:rFonts w:ascii="Times New Roman" w:hAnsi="Times New Roman" w:cs="Times New Roman"/>
          <w:sz w:val="24"/>
          <w:szCs w:val="24"/>
        </w:rPr>
      </w:pPr>
      <w:r w:rsidRPr="00BD11E6">
        <w:rPr>
          <w:rFonts w:ascii="Times New Roman" w:hAnsi="Times New Roman" w:cs="Times New Roman"/>
          <w:sz w:val="24"/>
          <w:szCs w:val="24"/>
        </w:rPr>
        <w:t xml:space="preserve">BOBBIO, Norberto. </w:t>
      </w:r>
      <w:r w:rsidRPr="00BD11E6">
        <w:rPr>
          <w:rFonts w:ascii="Times New Roman" w:hAnsi="Times New Roman" w:cs="Times New Roman"/>
          <w:i/>
          <w:sz w:val="24"/>
          <w:szCs w:val="24"/>
        </w:rPr>
        <w:t xml:space="preserve">Teoria Geral da Política. A filosófica política e a lição dos clássicos. </w:t>
      </w:r>
      <w:r w:rsidRPr="00BD11E6">
        <w:rPr>
          <w:rFonts w:ascii="Times New Roman" w:hAnsi="Times New Roman" w:cs="Times New Roman"/>
          <w:sz w:val="24"/>
          <w:szCs w:val="24"/>
        </w:rPr>
        <w:t xml:space="preserve">Org. </w:t>
      </w:r>
      <w:proofErr w:type="spellStart"/>
      <w:r w:rsidRPr="00BD11E6">
        <w:rPr>
          <w:rFonts w:ascii="Times New Roman" w:hAnsi="Times New Roman" w:cs="Times New Roman"/>
          <w:sz w:val="24"/>
          <w:szCs w:val="24"/>
        </w:rPr>
        <w:t>Michelângelo</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Bovero</w:t>
      </w:r>
      <w:proofErr w:type="spellEnd"/>
      <w:r w:rsidRPr="00BD11E6">
        <w:rPr>
          <w:rFonts w:ascii="Times New Roman" w:hAnsi="Times New Roman" w:cs="Times New Roman"/>
          <w:sz w:val="24"/>
          <w:szCs w:val="24"/>
        </w:rPr>
        <w:t xml:space="preserve">. Trad. Daniela </w:t>
      </w:r>
      <w:proofErr w:type="spellStart"/>
      <w:r w:rsidRPr="00BD11E6">
        <w:rPr>
          <w:rFonts w:ascii="Times New Roman" w:hAnsi="Times New Roman" w:cs="Times New Roman"/>
          <w:sz w:val="24"/>
          <w:szCs w:val="24"/>
        </w:rPr>
        <w:t>Beccaccia</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Versiani</w:t>
      </w:r>
      <w:proofErr w:type="spellEnd"/>
      <w:r w:rsidRPr="00BD11E6">
        <w:rPr>
          <w:rFonts w:ascii="Times New Roman" w:hAnsi="Times New Roman" w:cs="Times New Roman"/>
          <w:sz w:val="24"/>
          <w:szCs w:val="24"/>
        </w:rPr>
        <w:t>. Rio de Janeiro: Campus, 2000;</w:t>
      </w:r>
    </w:p>
    <w:p w:rsidR="00DD1439" w:rsidRPr="00BD11E6" w:rsidRDefault="00DD1439" w:rsidP="00BD11E6">
      <w:pPr>
        <w:pStyle w:val="Textodenotaderodap"/>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____________. </w:t>
      </w:r>
      <w:r w:rsidRPr="00BD11E6">
        <w:rPr>
          <w:rFonts w:ascii="Times New Roman" w:hAnsi="Times New Roman" w:cs="Times New Roman"/>
          <w:i/>
          <w:sz w:val="24"/>
          <w:szCs w:val="24"/>
        </w:rPr>
        <w:t xml:space="preserve">O futuro da democracia. </w:t>
      </w:r>
      <w:r w:rsidRPr="00BD11E6">
        <w:rPr>
          <w:rFonts w:ascii="Times New Roman" w:hAnsi="Times New Roman" w:cs="Times New Roman"/>
          <w:sz w:val="24"/>
          <w:szCs w:val="24"/>
        </w:rPr>
        <w:t>11. Edição. Trad. Marco Aurélio Nogueira</w:t>
      </w:r>
      <w:r w:rsidR="00492CA5" w:rsidRPr="00BD11E6">
        <w:rPr>
          <w:rFonts w:ascii="Times New Roman" w:hAnsi="Times New Roman" w:cs="Times New Roman"/>
          <w:sz w:val="24"/>
          <w:szCs w:val="24"/>
        </w:rPr>
        <w:t>. São Paulo: Paz e Terra, 2000;</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BOVERO, Michelangelo. </w:t>
      </w:r>
      <w:r w:rsidRPr="00BD11E6">
        <w:rPr>
          <w:rFonts w:ascii="Times New Roman" w:hAnsi="Times New Roman" w:cs="Times New Roman"/>
          <w:i/>
          <w:sz w:val="24"/>
          <w:szCs w:val="24"/>
        </w:rPr>
        <w:t xml:space="preserve">Contra o Governo dos Piores. </w:t>
      </w:r>
      <w:r w:rsidRPr="00BD11E6">
        <w:rPr>
          <w:rFonts w:ascii="Times New Roman" w:hAnsi="Times New Roman" w:cs="Times New Roman"/>
          <w:sz w:val="24"/>
          <w:szCs w:val="24"/>
        </w:rPr>
        <w:t xml:space="preserve">Trad. Daniela </w:t>
      </w:r>
      <w:proofErr w:type="spellStart"/>
      <w:r w:rsidRPr="00BD11E6">
        <w:rPr>
          <w:rFonts w:ascii="Times New Roman" w:hAnsi="Times New Roman" w:cs="Times New Roman"/>
          <w:sz w:val="24"/>
          <w:szCs w:val="24"/>
        </w:rPr>
        <w:t>Beccaria</w:t>
      </w:r>
      <w:proofErr w:type="spellEnd"/>
      <w:r w:rsidRPr="00BD11E6">
        <w:rPr>
          <w:rFonts w:ascii="Times New Roman" w:hAnsi="Times New Roman" w:cs="Times New Roman"/>
          <w:sz w:val="24"/>
          <w:szCs w:val="24"/>
        </w:rPr>
        <w:t>. Rio de Janeiro: Campus, 2002</w:t>
      </w:r>
      <w:r w:rsidR="00BD11E6">
        <w:rPr>
          <w:rFonts w:ascii="Times New Roman" w:hAnsi="Times New Roman" w:cs="Times New Roman"/>
          <w:sz w:val="24"/>
          <w:szCs w:val="24"/>
        </w:rPr>
        <w:t>;</w:t>
      </w:r>
    </w:p>
    <w:p w:rsidR="00DD1439" w:rsidRPr="00BD11E6" w:rsidRDefault="00DD1439" w:rsidP="00BD11E6">
      <w:pPr>
        <w:pStyle w:val="Textodenotaderodap"/>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COMPARATO, Fábio </w:t>
      </w:r>
      <w:proofErr w:type="spellStart"/>
      <w:r w:rsidRPr="00BD11E6">
        <w:rPr>
          <w:rFonts w:ascii="Times New Roman" w:hAnsi="Times New Roman" w:cs="Times New Roman"/>
          <w:sz w:val="24"/>
          <w:szCs w:val="24"/>
        </w:rPr>
        <w:t>Konder</w:t>
      </w:r>
      <w:proofErr w:type="spellEnd"/>
      <w:r w:rsidRPr="00BD11E6">
        <w:rPr>
          <w:rFonts w:ascii="Times New Roman" w:hAnsi="Times New Roman" w:cs="Times New Roman"/>
          <w:sz w:val="24"/>
          <w:szCs w:val="24"/>
        </w:rPr>
        <w:t xml:space="preserve">. </w:t>
      </w:r>
      <w:r w:rsidRPr="00BD11E6">
        <w:rPr>
          <w:rFonts w:ascii="Times New Roman" w:hAnsi="Times New Roman" w:cs="Times New Roman"/>
          <w:i/>
          <w:sz w:val="24"/>
          <w:szCs w:val="24"/>
        </w:rPr>
        <w:t xml:space="preserve">Ética. Direito, moral e religião no mundo moderno. </w:t>
      </w:r>
      <w:r w:rsidRPr="00BD11E6">
        <w:rPr>
          <w:rFonts w:ascii="Times New Roman" w:hAnsi="Times New Roman" w:cs="Times New Roman"/>
          <w:sz w:val="24"/>
          <w:szCs w:val="24"/>
        </w:rPr>
        <w:t>3º. Ed. São Paulo: Cia das Letras, 2006</w:t>
      </w:r>
      <w:r w:rsidR="00BD11E6">
        <w:rPr>
          <w:rFonts w:ascii="Times New Roman" w:hAnsi="Times New Roman" w:cs="Times New Roman"/>
          <w:sz w:val="24"/>
          <w:szCs w:val="24"/>
        </w:rPr>
        <w:t>;</w:t>
      </w:r>
    </w:p>
    <w:p w:rsidR="00DD1439" w:rsidRPr="00BD11E6" w:rsidRDefault="00DD1439" w:rsidP="00BD11E6">
      <w:pPr>
        <w:spacing w:after="0" w:line="240" w:lineRule="auto"/>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DALLARI, Dalmo. </w:t>
      </w:r>
      <w:r w:rsidRPr="00BD11E6">
        <w:rPr>
          <w:rFonts w:ascii="Times New Roman" w:hAnsi="Times New Roman" w:cs="Times New Roman"/>
          <w:i/>
          <w:sz w:val="24"/>
          <w:szCs w:val="24"/>
        </w:rPr>
        <w:t xml:space="preserve">Elementos de Teoria Geral do Estado, </w:t>
      </w:r>
      <w:r w:rsidRPr="00BD11E6">
        <w:rPr>
          <w:rFonts w:ascii="Times New Roman" w:hAnsi="Times New Roman" w:cs="Times New Roman"/>
          <w:sz w:val="24"/>
          <w:szCs w:val="24"/>
        </w:rPr>
        <w:t xml:space="preserve">20. Ed., São Paulo: </w:t>
      </w:r>
      <w:proofErr w:type="gramStart"/>
      <w:r w:rsidRPr="00BD11E6">
        <w:rPr>
          <w:rFonts w:ascii="Times New Roman" w:hAnsi="Times New Roman" w:cs="Times New Roman"/>
          <w:sz w:val="24"/>
          <w:szCs w:val="24"/>
        </w:rPr>
        <w:t>Saraiva,</w:t>
      </w:r>
      <w:proofErr w:type="gramEnd"/>
      <w:r w:rsidRPr="00BD11E6">
        <w:rPr>
          <w:rFonts w:ascii="Times New Roman" w:hAnsi="Times New Roman" w:cs="Times New Roman"/>
          <w:sz w:val="24"/>
          <w:szCs w:val="24"/>
        </w:rPr>
        <w:t xml:space="preserve"> 1998;</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_____________. </w:t>
      </w:r>
      <w:r w:rsidRPr="00BD11E6">
        <w:rPr>
          <w:rFonts w:ascii="Times New Roman" w:hAnsi="Times New Roman" w:cs="Times New Roman"/>
          <w:i/>
          <w:sz w:val="24"/>
          <w:szCs w:val="24"/>
        </w:rPr>
        <w:t xml:space="preserve">O Renascer do Direito. </w:t>
      </w:r>
      <w:r w:rsidRPr="00BD11E6">
        <w:rPr>
          <w:rFonts w:ascii="Times New Roman" w:hAnsi="Times New Roman" w:cs="Times New Roman"/>
          <w:sz w:val="24"/>
          <w:szCs w:val="24"/>
        </w:rPr>
        <w:t xml:space="preserve">2. </w:t>
      </w:r>
      <w:proofErr w:type="gramStart"/>
      <w:r w:rsidRPr="00BD11E6">
        <w:rPr>
          <w:rFonts w:ascii="Times New Roman" w:hAnsi="Times New Roman" w:cs="Times New Roman"/>
          <w:sz w:val="24"/>
          <w:szCs w:val="24"/>
        </w:rPr>
        <w:t>ed.</w:t>
      </w:r>
      <w:proofErr w:type="gramEnd"/>
      <w:r w:rsidRPr="00BD11E6">
        <w:rPr>
          <w:rFonts w:ascii="Times New Roman" w:hAnsi="Times New Roman" w:cs="Times New Roman"/>
          <w:sz w:val="24"/>
          <w:szCs w:val="24"/>
        </w:rPr>
        <w:t>.</w:t>
      </w:r>
      <w:r w:rsidRPr="00BD11E6">
        <w:rPr>
          <w:rFonts w:ascii="Times New Roman" w:hAnsi="Times New Roman" w:cs="Times New Roman"/>
          <w:i/>
          <w:sz w:val="24"/>
          <w:szCs w:val="24"/>
        </w:rPr>
        <w:t xml:space="preserve"> </w:t>
      </w:r>
      <w:r w:rsidRPr="00BD11E6">
        <w:rPr>
          <w:rFonts w:ascii="Times New Roman" w:hAnsi="Times New Roman" w:cs="Times New Roman"/>
          <w:sz w:val="24"/>
          <w:szCs w:val="24"/>
        </w:rPr>
        <w:t xml:space="preserve">São Paulo: </w:t>
      </w:r>
      <w:proofErr w:type="gramStart"/>
      <w:r w:rsidRPr="00BD11E6">
        <w:rPr>
          <w:rFonts w:ascii="Times New Roman" w:hAnsi="Times New Roman" w:cs="Times New Roman"/>
          <w:sz w:val="24"/>
          <w:szCs w:val="24"/>
        </w:rPr>
        <w:t>Saraiva,</w:t>
      </w:r>
      <w:proofErr w:type="gramEnd"/>
      <w:r w:rsidRPr="00BD11E6">
        <w:rPr>
          <w:rFonts w:ascii="Times New Roman" w:hAnsi="Times New Roman" w:cs="Times New Roman"/>
          <w:sz w:val="24"/>
          <w:szCs w:val="24"/>
        </w:rPr>
        <w:t xml:space="preserve"> 1996;</w:t>
      </w:r>
    </w:p>
    <w:p w:rsidR="00BD11E6" w:rsidRDefault="00BD11E6" w:rsidP="00BD11E6">
      <w:pPr>
        <w:spacing w:after="0" w:line="240" w:lineRule="auto"/>
        <w:jc w:val="both"/>
        <w:rPr>
          <w:rFonts w:ascii="Times New Roman" w:hAnsi="Times New Roman" w:cs="Times New Roman"/>
          <w:sz w:val="24"/>
          <w:szCs w:val="24"/>
        </w:rPr>
      </w:pPr>
    </w:p>
    <w:p w:rsidR="000B4262" w:rsidRPr="00BD11E6" w:rsidRDefault="000B4262"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DUPAS</w:t>
      </w:r>
      <w:r w:rsidRPr="00BD11E6">
        <w:rPr>
          <w:rFonts w:ascii="Times New Roman" w:hAnsi="Times New Roman" w:cs="Times New Roman"/>
          <w:sz w:val="24"/>
          <w:szCs w:val="24"/>
        </w:rPr>
        <w:t xml:space="preserve">, Gilberto. </w:t>
      </w:r>
      <w:r w:rsidRPr="00BD11E6">
        <w:rPr>
          <w:rFonts w:ascii="Times New Roman" w:hAnsi="Times New Roman" w:cs="Times New Roman"/>
          <w:bCs/>
          <w:sz w:val="24"/>
          <w:szCs w:val="24"/>
        </w:rPr>
        <w:t>Nova ordem global e a política: o espaço da periferia</w:t>
      </w:r>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En</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i/>
          <w:iCs/>
          <w:sz w:val="24"/>
          <w:szCs w:val="24"/>
        </w:rPr>
        <w:t>Semináro</w:t>
      </w:r>
      <w:proofErr w:type="spellEnd"/>
      <w:r w:rsidRPr="00BD11E6">
        <w:rPr>
          <w:rFonts w:ascii="Times New Roman" w:hAnsi="Times New Roman" w:cs="Times New Roman"/>
          <w:i/>
          <w:iCs/>
          <w:sz w:val="24"/>
          <w:szCs w:val="24"/>
        </w:rPr>
        <w:t xml:space="preserve"> Internacional REGGEN: </w:t>
      </w:r>
      <w:proofErr w:type="gramStart"/>
      <w:r w:rsidRPr="00BD11E6">
        <w:rPr>
          <w:rFonts w:ascii="Times New Roman" w:hAnsi="Times New Roman" w:cs="Times New Roman"/>
          <w:i/>
          <w:iCs/>
          <w:sz w:val="24"/>
          <w:szCs w:val="24"/>
        </w:rPr>
        <w:t>Alternativas Globalização</w:t>
      </w:r>
      <w:proofErr w:type="gramEnd"/>
      <w:r w:rsidRPr="00BD11E6">
        <w:rPr>
          <w:rFonts w:ascii="Times New Roman" w:hAnsi="Times New Roman" w:cs="Times New Roman"/>
          <w:i/>
          <w:iCs/>
          <w:sz w:val="24"/>
          <w:szCs w:val="24"/>
        </w:rPr>
        <w:t xml:space="preserve"> </w:t>
      </w:r>
      <w:r w:rsidRPr="00BD11E6">
        <w:rPr>
          <w:rFonts w:ascii="Times New Roman" w:hAnsi="Times New Roman" w:cs="Times New Roman"/>
          <w:sz w:val="24"/>
          <w:szCs w:val="24"/>
        </w:rPr>
        <w:t xml:space="preserve">(8 </w:t>
      </w:r>
      <w:proofErr w:type="spellStart"/>
      <w:r w:rsidRPr="00BD11E6">
        <w:rPr>
          <w:rFonts w:ascii="Times New Roman" w:hAnsi="Times New Roman" w:cs="Times New Roman"/>
          <w:sz w:val="24"/>
          <w:szCs w:val="24"/>
        </w:rPr>
        <w:t>al</w:t>
      </w:r>
      <w:proofErr w:type="spellEnd"/>
      <w:r w:rsidRPr="00BD11E6">
        <w:rPr>
          <w:rFonts w:ascii="Times New Roman" w:hAnsi="Times New Roman" w:cs="Times New Roman"/>
          <w:sz w:val="24"/>
          <w:szCs w:val="24"/>
        </w:rPr>
        <w:t xml:space="preserve"> 13 de </w:t>
      </w:r>
      <w:proofErr w:type="spellStart"/>
      <w:r w:rsidRPr="00BD11E6">
        <w:rPr>
          <w:rFonts w:ascii="Times New Roman" w:hAnsi="Times New Roman" w:cs="Times New Roman"/>
          <w:sz w:val="24"/>
          <w:szCs w:val="24"/>
        </w:rPr>
        <w:t>Octubre</w:t>
      </w:r>
      <w:proofErr w:type="spellEnd"/>
      <w:r w:rsidRPr="00BD11E6">
        <w:rPr>
          <w:rFonts w:ascii="Times New Roman" w:hAnsi="Times New Roman" w:cs="Times New Roman"/>
          <w:sz w:val="24"/>
          <w:szCs w:val="24"/>
        </w:rPr>
        <w:t xml:space="preserve"> de 2005, Hotel Gloria, Rio de Janeiro, Brasil). Rio de</w:t>
      </w:r>
      <w:r w:rsidRPr="00BD11E6">
        <w:rPr>
          <w:rFonts w:ascii="Times New Roman" w:hAnsi="Times New Roman" w:cs="Times New Roman"/>
          <w:i/>
          <w:iCs/>
          <w:sz w:val="24"/>
          <w:szCs w:val="24"/>
        </w:rPr>
        <w:t xml:space="preserve"> </w:t>
      </w:r>
      <w:r w:rsidRPr="00BD11E6">
        <w:rPr>
          <w:rFonts w:ascii="Times New Roman" w:hAnsi="Times New Roman" w:cs="Times New Roman"/>
          <w:sz w:val="24"/>
          <w:szCs w:val="24"/>
        </w:rPr>
        <w:t xml:space="preserve">Janeiro, </w:t>
      </w:r>
      <w:proofErr w:type="gramStart"/>
      <w:r w:rsidRPr="00BD11E6">
        <w:rPr>
          <w:rFonts w:ascii="Times New Roman" w:hAnsi="Times New Roman" w:cs="Times New Roman"/>
          <w:sz w:val="24"/>
          <w:szCs w:val="24"/>
        </w:rPr>
        <w:t>Brasil :</w:t>
      </w:r>
      <w:proofErr w:type="gramEnd"/>
      <w:r w:rsidRPr="00BD11E6">
        <w:rPr>
          <w:rFonts w:ascii="Times New Roman" w:hAnsi="Times New Roman" w:cs="Times New Roman"/>
          <w:sz w:val="24"/>
          <w:szCs w:val="24"/>
        </w:rPr>
        <w:t xml:space="preserve"> UNESCO, </w:t>
      </w:r>
      <w:proofErr w:type="spellStart"/>
      <w:r w:rsidRPr="00BD11E6">
        <w:rPr>
          <w:rFonts w:ascii="Times New Roman" w:hAnsi="Times New Roman" w:cs="Times New Roman"/>
          <w:sz w:val="24"/>
          <w:szCs w:val="24"/>
        </w:rPr>
        <w:t>Organización</w:t>
      </w:r>
      <w:proofErr w:type="spellEnd"/>
      <w:r w:rsidRPr="00BD11E6">
        <w:rPr>
          <w:rFonts w:ascii="Times New Roman" w:hAnsi="Times New Roman" w:cs="Times New Roman"/>
          <w:sz w:val="24"/>
          <w:szCs w:val="24"/>
        </w:rPr>
        <w:t xml:space="preserve"> de </w:t>
      </w:r>
      <w:proofErr w:type="spellStart"/>
      <w:r w:rsidRPr="00BD11E6">
        <w:rPr>
          <w:rFonts w:ascii="Times New Roman" w:hAnsi="Times New Roman" w:cs="Times New Roman"/>
          <w:sz w:val="24"/>
          <w:szCs w:val="24"/>
        </w:rPr>
        <w:t>las</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Naciones</w:t>
      </w:r>
      <w:proofErr w:type="spellEnd"/>
      <w:r w:rsidRPr="00BD11E6">
        <w:rPr>
          <w:rFonts w:ascii="Times New Roman" w:hAnsi="Times New Roman" w:cs="Times New Roman"/>
          <w:sz w:val="24"/>
          <w:szCs w:val="24"/>
        </w:rPr>
        <w:t xml:space="preserve"> Unidas para </w:t>
      </w:r>
      <w:proofErr w:type="spellStart"/>
      <w:r w:rsidRPr="00BD11E6">
        <w:rPr>
          <w:rFonts w:ascii="Times New Roman" w:hAnsi="Times New Roman" w:cs="Times New Roman"/>
          <w:sz w:val="24"/>
          <w:szCs w:val="24"/>
        </w:rPr>
        <w:t>la</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Educación</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la</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Ciencia</w:t>
      </w:r>
      <w:proofErr w:type="spellEnd"/>
      <w:r w:rsidRPr="00BD11E6">
        <w:rPr>
          <w:rFonts w:ascii="Times New Roman" w:hAnsi="Times New Roman" w:cs="Times New Roman"/>
          <w:sz w:val="24"/>
          <w:szCs w:val="24"/>
        </w:rPr>
        <w:t xml:space="preserve"> y </w:t>
      </w:r>
      <w:proofErr w:type="spellStart"/>
      <w:r w:rsidRPr="00BD11E6">
        <w:rPr>
          <w:rFonts w:ascii="Times New Roman" w:hAnsi="Times New Roman" w:cs="Times New Roman"/>
          <w:sz w:val="24"/>
          <w:szCs w:val="24"/>
        </w:rPr>
        <w:t>la</w:t>
      </w:r>
      <w:proofErr w:type="spellEnd"/>
      <w:r w:rsidRPr="00BD11E6">
        <w:rPr>
          <w:rFonts w:ascii="Times New Roman" w:hAnsi="Times New Roman" w:cs="Times New Roman"/>
          <w:sz w:val="24"/>
          <w:szCs w:val="24"/>
        </w:rPr>
        <w:t xml:space="preserve"> Cultura,</w:t>
      </w:r>
      <w:r w:rsidRPr="00BD11E6">
        <w:rPr>
          <w:rFonts w:ascii="Times New Roman" w:hAnsi="Times New Roman" w:cs="Times New Roman"/>
          <w:i/>
          <w:iCs/>
          <w:sz w:val="24"/>
          <w:szCs w:val="24"/>
        </w:rPr>
        <w:t xml:space="preserve"> </w:t>
      </w:r>
      <w:r w:rsidRPr="00BD11E6">
        <w:rPr>
          <w:rFonts w:ascii="Times New Roman" w:hAnsi="Times New Roman" w:cs="Times New Roman"/>
          <w:sz w:val="24"/>
          <w:szCs w:val="24"/>
        </w:rPr>
        <w:t>2005.</w:t>
      </w:r>
      <w:proofErr w:type="spellStart"/>
      <w:r w:rsidRPr="00BD11E6">
        <w:rPr>
          <w:rFonts w:ascii="Times New Roman" w:hAnsi="Times New Roman" w:cs="Times New Roman"/>
          <w:sz w:val="24"/>
          <w:szCs w:val="24"/>
        </w:rPr>
        <w:t>Disponible</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en</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la</w:t>
      </w:r>
      <w:proofErr w:type="spellEnd"/>
      <w:r w:rsidRPr="00BD11E6">
        <w:rPr>
          <w:rFonts w:ascii="Times New Roman" w:hAnsi="Times New Roman" w:cs="Times New Roman"/>
          <w:sz w:val="24"/>
          <w:szCs w:val="24"/>
        </w:rPr>
        <w:t xml:space="preserve"> World </w:t>
      </w:r>
      <w:proofErr w:type="spellStart"/>
      <w:r w:rsidRPr="00BD11E6">
        <w:rPr>
          <w:rFonts w:ascii="Times New Roman" w:hAnsi="Times New Roman" w:cs="Times New Roman"/>
          <w:sz w:val="24"/>
          <w:szCs w:val="24"/>
        </w:rPr>
        <w:t>Wide</w:t>
      </w:r>
      <w:proofErr w:type="spellEnd"/>
      <w:r w:rsidRPr="00BD11E6">
        <w:rPr>
          <w:rFonts w:ascii="Times New Roman" w:hAnsi="Times New Roman" w:cs="Times New Roman"/>
          <w:sz w:val="24"/>
          <w:szCs w:val="24"/>
        </w:rPr>
        <w:t xml:space="preserve"> Web: </w:t>
      </w:r>
      <w:hyperlink r:id="rId8" w:history="1">
        <w:r w:rsidRPr="00BD11E6">
          <w:rPr>
            <w:rStyle w:val="Hyperlink"/>
            <w:rFonts w:ascii="Times New Roman" w:hAnsi="Times New Roman" w:cs="Times New Roman"/>
            <w:sz w:val="24"/>
            <w:szCs w:val="24"/>
            <w:u w:val="none"/>
          </w:rPr>
          <w:t>http://bibliotecavirtual.clacso.org.ar/ar/libros/reggen/pp15.pdf</w:t>
        </w:r>
      </w:hyperlink>
      <w:r w:rsidRPr="00BD11E6">
        <w:rPr>
          <w:rFonts w:ascii="Times New Roman" w:hAnsi="Times New Roman" w:cs="Times New Roman"/>
          <w:sz w:val="24"/>
          <w:szCs w:val="24"/>
        </w:rPr>
        <w:t>;</w:t>
      </w:r>
    </w:p>
    <w:p w:rsidR="000B4262" w:rsidRPr="00BD11E6" w:rsidRDefault="000B4262" w:rsidP="00BD11E6">
      <w:pPr>
        <w:spacing w:after="0" w:line="240" w:lineRule="auto"/>
        <w:jc w:val="both"/>
        <w:rPr>
          <w:rFonts w:ascii="Times New Roman" w:hAnsi="Times New Roman" w:cs="Times New Roman"/>
          <w:sz w:val="24"/>
          <w:szCs w:val="24"/>
        </w:rPr>
      </w:pPr>
    </w:p>
    <w:p w:rsidR="00492CA5" w:rsidRPr="00BD11E6" w:rsidRDefault="00BD11E6" w:rsidP="00BD11E6">
      <w:pPr>
        <w:pStyle w:val="Textodenotaderodap"/>
        <w:jc w:val="both"/>
        <w:rPr>
          <w:rFonts w:ascii="Times New Roman" w:hAnsi="Times New Roman" w:cs="Times New Roman"/>
          <w:sz w:val="24"/>
          <w:szCs w:val="24"/>
        </w:rPr>
      </w:pPr>
      <w:r w:rsidRPr="00BD11E6">
        <w:rPr>
          <w:rFonts w:ascii="Times New Roman" w:hAnsi="Times New Roman" w:cs="Times New Roman"/>
          <w:color w:val="000000"/>
          <w:sz w:val="24"/>
          <w:szCs w:val="24"/>
        </w:rPr>
        <w:t xml:space="preserve">DUPUY, Pierre-Marie. </w:t>
      </w:r>
      <w:proofErr w:type="spellStart"/>
      <w:proofErr w:type="gramStart"/>
      <w:r w:rsidRPr="00BD11E6">
        <w:rPr>
          <w:rFonts w:ascii="Times New Roman" w:hAnsi="Times New Roman" w:cs="Times New Roman"/>
          <w:i/>
          <w:color w:val="000000"/>
          <w:sz w:val="24"/>
          <w:szCs w:val="24"/>
        </w:rPr>
        <w:t>L´Unité</w:t>
      </w:r>
      <w:proofErr w:type="spellEnd"/>
      <w:proofErr w:type="gramEnd"/>
      <w:r w:rsidRPr="00BD11E6">
        <w:rPr>
          <w:rFonts w:ascii="Times New Roman" w:hAnsi="Times New Roman" w:cs="Times New Roman"/>
          <w:i/>
          <w:color w:val="000000"/>
          <w:sz w:val="24"/>
          <w:szCs w:val="24"/>
        </w:rPr>
        <w:t xml:space="preserve"> de </w:t>
      </w:r>
      <w:proofErr w:type="spellStart"/>
      <w:r w:rsidRPr="00BD11E6">
        <w:rPr>
          <w:rFonts w:ascii="Times New Roman" w:hAnsi="Times New Roman" w:cs="Times New Roman"/>
          <w:i/>
          <w:color w:val="000000"/>
          <w:sz w:val="24"/>
          <w:szCs w:val="24"/>
        </w:rPr>
        <w:t>l´odre</w:t>
      </w:r>
      <w:proofErr w:type="spellEnd"/>
      <w:r w:rsidRPr="00BD11E6">
        <w:rPr>
          <w:rFonts w:ascii="Times New Roman" w:hAnsi="Times New Roman" w:cs="Times New Roman"/>
          <w:i/>
          <w:color w:val="000000"/>
          <w:sz w:val="24"/>
          <w:szCs w:val="24"/>
        </w:rPr>
        <w:t xml:space="preserve"> </w:t>
      </w:r>
      <w:proofErr w:type="spellStart"/>
      <w:r w:rsidRPr="00BD11E6">
        <w:rPr>
          <w:rFonts w:ascii="Times New Roman" w:hAnsi="Times New Roman" w:cs="Times New Roman"/>
          <w:i/>
          <w:color w:val="000000"/>
          <w:sz w:val="24"/>
          <w:szCs w:val="24"/>
        </w:rPr>
        <w:t>juridique</w:t>
      </w:r>
      <w:proofErr w:type="spellEnd"/>
      <w:r w:rsidRPr="00BD11E6">
        <w:rPr>
          <w:rFonts w:ascii="Times New Roman" w:hAnsi="Times New Roman" w:cs="Times New Roman"/>
          <w:i/>
          <w:color w:val="000000"/>
          <w:sz w:val="24"/>
          <w:szCs w:val="24"/>
        </w:rPr>
        <w:t xml:space="preserve"> </w:t>
      </w:r>
      <w:proofErr w:type="spellStart"/>
      <w:r w:rsidRPr="00BD11E6">
        <w:rPr>
          <w:rFonts w:ascii="Times New Roman" w:hAnsi="Times New Roman" w:cs="Times New Roman"/>
          <w:i/>
          <w:color w:val="000000"/>
          <w:sz w:val="24"/>
          <w:szCs w:val="24"/>
        </w:rPr>
        <w:t>international</w:t>
      </w:r>
      <w:proofErr w:type="spellEnd"/>
      <w:r w:rsidRPr="00BD11E6">
        <w:rPr>
          <w:rFonts w:ascii="Times New Roman" w:hAnsi="Times New Roman" w:cs="Times New Roman"/>
          <w:i/>
          <w:color w:val="000000"/>
          <w:sz w:val="24"/>
          <w:szCs w:val="24"/>
        </w:rPr>
        <w:t xml:space="preserve">. </w:t>
      </w:r>
      <w:proofErr w:type="spellStart"/>
      <w:proofErr w:type="gramStart"/>
      <w:r w:rsidRPr="00BD11E6">
        <w:rPr>
          <w:rFonts w:ascii="Times New Roman" w:hAnsi="Times New Roman" w:cs="Times New Roman"/>
          <w:i/>
          <w:color w:val="000000"/>
          <w:sz w:val="24"/>
          <w:szCs w:val="24"/>
          <w:lang w:val="en-US"/>
        </w:rPr>
        <w:t>Cours</w:t>
      </w:r>
      <w:proofErr w:type="spellEnd"/>
      <w:r w:rsidRPr="00BD11E6">
        <w:rPr>
          <w:rFonts w:ascii="Times New Roman" w:hAnsi="Times New Roman" w:cs="Times New Roman"/>
          <w:i/>
          <w:color w:val="000000"/>
          <w:sz w:val="24"/>
          <w:szCs w:val="24"/>
          <w:lang w:val="en-US"/>
        </w:rPr>
        <w:t xml:space="preserve"> general de </w:t>
      </w:r>
      <w:proofErr w:type="spellStart"/>
      <w:r w:rsidRPr="00BD11E6">
        <w:rPr>
          <w:rFonts w:ascii="Times New Roman" w:hAnsi="Times New Roman" w:cs="Times New Roman"/>
          <w:i/>
          <w:color w:val="000000"/>
          <w:sz w:val="24"/>
          <w:szCs w:val="24"/>
          <w:lang w:val="en-US"/>
        </w:rPr>
        <w:t>droit</w:t>
      </w:r>
      <w:proofErr w:type="spellEnd"/>
      <w:r w:rsidRPr="00BD11E6">
        <w:rPr>
          <w:rFonts w:ascii="Times New Roman" w:hAnsi="Times New Roman" w:cs="Times New Roman"/>
          <w:i/>
          <w:color w:val="000000"/>
          <w:sz w:val="24"/>
          <w:szCs w:val="24"/>
          <w:lang w:val="en-US"/>
        </w:rPr>
        <w:t xml:space="preserve"> international public </w:t>
      </w:r>
      <w:r w:rsidRPr="00BD11E6">
        <w:rPr>
          <w:rFonts w:ascii="Times New Roman" w:hAnsi="Times New Roman" w:cs="Times New Roman"/>
          <w:color w:val="000000"/>
          <w:sz w:val="24"/>
          <w:szCs w:val="24"/>
          <w:lang w:val="en-US"/>
        </w:rPr>
        <w:t>(2000) p. 97.</w:t>
      </w:r>
      <w:proofErr w:type="gramEnd"/>
      <w:r w:rsidRPr="00BD11E6">
        <w:rPr>
          <w:rFonts w:ascii="Times New Roman" w:hAnsi="Times New Roman" w:cs="Times New Roman"/>
          <w:color w:val="000000"/>
          <w:sz w:val="24"/>
          <w:szCs w:val="24"/>
          <w:lang w:val="en-US"/>
        </w:rPr>
        <w:t xml:space="preserve"> </w:t>
      </w:r>
      <w:r w:rsidRPr="00BD11E6">
        <w:rPr>
          <w:rFonts w:ascii="Times New Roman" w:hAnsi="Times New Roman" w:cs="Times New Roman"/>
          <w:color w:val="000000"/>
          <w:sz w:val="24"/>
          <w:szCs w:val="24"/>
        </w:rPr>
        <w:t xml:space="preserve">Disponível em </w:t>
      </w:r>
      <w:proofErr w:type="spellStart"/>
      <w:proofErr w:type="gramStart"/>
      <w:r w:rsidRPr="00BD11E6">
        <w:rPr>
          <w:rFonts w:ascii="Times New Roman" w:hAnsi="Times New Roman" w:cs="Times New Roman"/>
          <w:color w:val="000000"/>
          <w:sz w:val="24"/>
          <w:szCs w:val="24"/>
        </w:rPr>
        <w:t>HeinOnline</w:t>
      </w:r>
      <w:proofErr w:type="spellEnd"/>
      <w:proofErr w:type="gramEnd"/>
      <w:r w:rsidRPr="00BD11E6">
        <w:rPr>
          <w:rFonts w:ascii="Times New Roman" w:hAnsi="Times New Roman" w:cs="Times New Roman"/>
          <w:color w:val="000000"/>
          <w:sz w:val="24"/>
          <w:szCs w:val="24"/>
        </w:rPr>
        <w:t xml:space="preserve">. </w:t>
      </w:r>
      <w:hyperlink r:id="rId9" w:history="1">
        <w:r w:rsidRPr="00BD11E6">
          <w:rPr>
            <w:rStyle w:val="Hyperlink"/>
            <w:rFonts w:ascii="Times New Roman" w:hAnsi="Times New Roman" w:cs="Times New Roman"/>
            <w:sz w:val="24"/>
            <w:szCs w:val="24"/>
          </w:rPr>
          <w:t>HTTP</w:t>
        </w:r>
      </w:hyperlink>
      <w:r w:rsidRPr="00BD11E6">
        <w:rPr>
          <w:rStyle w:val="Hyperlink"/>
          <w:rFonts w:ascii="Times New Roman" w:hAnsi="Times New Roman" w:cs="Times New Roman"/>
          <w:sz w:val="24"/>
          <w:szCs w:val="24"/>
        </w:rPr>
        <w:t>:</w:t>
      </w:r>
      <w:proofErr w:type="gramStart"/>
      <w:r w:rsidRPr="00BD11E6">
        <w:rPr>
          <w:rStyle w:val="Hyperlink"/>
          <w:rFonts w:ascii="Times New Roman" w:hAnsi="Times New Roman" w:cs="Times New Roman"/>
          <w:sz w:val="24"/>
          <w:szCs w:val="24"/>
        </w:rPr>
        <w:t>//heinonline.org</w:t>
      </w:r>
      <w:r w:rsidRPr="00BD11E6">
        <w:rPr>
          <w:rFonts w:ascii="Times New Roman" w:hAnsi="Times New Roman" w:cs="Times New Roman"/>
          <w:color w:val="000000"/>
          <w:sz w:val="24"/>
          <w:szCs w:val="24"/>
        </w:rPr>
        <w:t>)</w:t>
      </w:r>
      <w:proofErr w:type="gramEnd"/>
      <w:r w:rsidRPr="00BD11E6">
        <w:rPr>
          <w:rFonts w:ascii="Times New Roman" w:hAnsi="Times New Roman" w:cs="Times New Roman"/>
          <w:color w:val="000000"/>
          <w:sz w:val="24"/>
          <w:szCs w:val="24"/>
        </w:rPr>
        <w:t xml:space="preserve">. </w:t>
      </w:r>
      <w:proofErr w:type="gramStart"/>
      <w:r w:rsidRPr="00BD11E6">
        <w:rPr>
          <w:rFonts w:ascii="Times New Roman" w:hAnsi="Times New Roman" w:cs="Times New Roman"/>
          <w:color w:val="000000"/>
          <w:sz w:val="24"/>
          <w:szCs w:val="24"/>
        </w:rPr>
        <w:t>acesso</w:t>
      </w:r>
      <w:proofErr w:type="gramEnd"/>
      <w:r w:rsidRPr="00BD11E6">
        <w:rPr>
          <w:rFonts w:ascii="Times New Roman" w:hAnsi="Times New Roman" w:cs="Times New Roman"/>
          <w:color w:val="000000"/>
          <w:sz w:val="24"/>
          <w:szCs w:val="24"/>
        </w:rPr>
        <w:t xml:space="preserve"> em 22/1/13. Trad. Própria;</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pStyle w:val="Referncias"/>
        <w:spacing w:after="0" w:line="240" w:lineRule="auto"/>
        <w:jc w:val="both"/>
      </w:pPr>
      <w:r w:rsidRPr="00BD11E6">
        <w:t xml:space="preserve">FORGIONI, Paula A. Análise econômica do direito: </w:t>
      </w:r>
      <w:proofErr w:type="spellStart"/>
      <w:r w:rsidRPr="00BD11E6">
        <w:t>paranóia</w:t>
      </w:r>
      <w:proofErr w:type="spellEnd"/>
      <w:r w:rsidRPr="00BD11E6">
        <w:t xml:space="preserve"> ou mistificação? In </w:t>
      </w:r>
      <w:r w:rsidRPr="00BD11E6">
        <w:rPr>
          <w:i/>
        </w:rPr>
        <w:t xml:space="preserve">Revista do Tribunal Regional Federal da 3ª Região. </w:t>
      </w:r>
      <w:r w:rsidRPr="00BD11E6">
        <w:t>V</w:t>
      </w:r>
      <w:r w:rsidR="00BD11E6">
        <w:t xml:space="preserve">. 77, maio e jun/2006. </w:t>
      </w:r>
      <w:proofErr w:type="gramStart"/>
      <w:r w:rsidR="00BD11E6">
        <w:t>p.</w:t>
      </w:r>
      <w:proofErr w:type="gramEnd"/>
      <w:r w:rsidR="00BD11E6">
        <w:t xml:space="preserve"> 35-61;</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FOUCAULT, Michel. </w:t>
      </w:r>
      <w:r w:rsidRPr="00BD11E6">
        <w:rPr>
          <w:rFonts w:ascii="Times New Roman" w:hAnsi="Times New Roman" w:cs="Times New Roman"/>
          <w:i/>
          <w:sz w:val="24"/>
          <w:szCs w:val="24"/>
        </w:rPr>
        <w:t xml:space="preserve">Microfísica do Poder. </w:t>
      </w:r>
      <w:r w:rsidRPr="00BD11E6">
        <w:rPr>
          <w:rFonts w:ascii="Times New Roman" w:hAnsi="Times New Roman" w:cs="Times New Roman"/>
          <w:sz w:val="24"/>
          <w:szCs w:val="24"/>
        </w:rPr>
        <w:t xml:space="preserve">24. </w:t>
      </w:r>
      <w:proofErr w:type="gramStart"/>
      <w:r w:rsidRPr="00BD11E6">
        <w:rPr>
          <w:rFonts w:ascii="Times New Roman" w:hAnsi="Times New Roman" w:cs="Times New Roman"/>
          <w:sz w:val="24"/>
          <w:szCs w:val="24"/>
        </w:rPr>
        <w:t>ed.</w:t>
      </w:r>
      <w:proofErr w:type="gramEnd"/>
      <w:r w:rsidRPr="00BD11E6">
        <w:rPr>
          <w:rFonts w:ascii="Times New Roman" w:hAnsi="Times New Roman" w:cs="Times New Roman"/>
          <w:sz w:val="24"/>
          <w:szCs w:val="24"/>
        </w:rPr>
        <w:t>. São Paulo: Graal, 2007;</w:t>
      </w:r>
    </w:p>
    <w:p w:rsidR="00492CA5" w:rsidRPr="00BD11E6" w:rsidRDefault="00492CA5" w:rsidP="00BD11E6">
      <w:pPr>
        <w:spacing w:after="0" w:line="240" w:lineRule="auto"/>
        <w:jc w:val="both"/>
        <w:rPr>
          <w:rFonts w:ascii="Times New Roman" w:hAnsi="Times New Roman" w:cs="Times New Roman"/>
          <w:sz w:val="24"/>
          <w:szCs w:val="24"/>
        </w:rPr>
      </w:pPr>
    </w:p>
    <w:p w:rsidR="00DD1439" w:rsidRPr="00BD11E6" w:rsidRDefault="00492CA5" w:rsidP="00BD11E6">
      <w:pPr>
        <w:jc w:val="both"/>
        <w:rPr>
          <w:rFonts w:ascii="Times New Roman" w:hAnsi="Times New Roman" w:cs="Times New Roman"/>
          <w:sz w:val="24"/>
          <w:szCs w:val="24"/>
        </w:rPr>
      </w:pPr>
      <w:r w:rsidRPr="00BD11E6">
        <w:rPr>
          <w:rFonts w:ascii="Times New Roman" w:hAnsi="Times New Roman" w:cs="Times New Roman"/>
          <w:sz w:val="24"/>
          <w:szCs w:val="24"/>
        </w:rPr>
        <w:lastRenderedPageBreak/>
        <w:t xml:space="preserve">FUKUYAMA, Francis. “A democracia liberal precisa de reformas”. In Entrevista publicada na Revista </w:t>
      </w:r>
      <w:r w:rsidRPr="00BD11E6">
        <w:rPr>
          <w:rFonts w:ascii="Times New Roman" w:hAnsi="Times New Roman" w:cs="Times New Roman"/>
          <w:i/>
          <w:sz w:val="24"/>
          <w:szCs w:val="24"/>
        </w:rPr>
        <w:t>Época</w:t>
      </w:r>
      <w:r w:rsidRPr="00BD11E6">
        <w:rPr>
          <w:rFonts w:ascii="Times New Roman" w:hAnsi="Times New Roman" w:cs="Times New Roman"/>
          <w:sz w:val="24"/>
          <w:szCs w:val="24"/>
        </w:rPr>
        <w:t>, em 3/5/2012</w:t>
      </w:r>
      <w:r w:rsidR="00BD11E6">
        <w:rPr>
          <w:rFonts w:ascii="Times New Roman" w:hAnsi="Times New Roman" w:cs="Times New Roman"/>
          <w:sz w:val="24"/>
          <w:szCs w:val="24"/>
        </w:rPr>
        <w:t>;</w:t>
      </w: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GERSON, Jean. Tratado sobre </w:t>
      </w:r>
      <w:proofErr w:type="spellStart"/>
      <w:proofErr w:type="gramStart"/>
      <w:r w:rsidRPr="00BD11E6">
        <w:rPr>
          <w:rFonts w:ascii="Times New Roman" w:hAnsi="Times New Roman" w:cs="Times New Roman"/>
          <w:sz w:val="24"/>
          <w:szCs w:val="24"/>
        </w:rPr>
        <w:t>la</w:t>
      </w:r>
      <w:proofErr w:type="spellEnd"/>
      <w:proofErr w:type="gram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Potestad</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Eclisiástica</w:t>
      </w:r>
      <w:proofErr w:type="spellEnd"/>
      <w:r w:rsidRPr="00BD11E6">
        <w:rPr>
          <w:rFonts w:ascii="Times New Roman" w:hAnsi="Times New Roman" w:cs="Times New Roman"/>
          <w:sz w:val="24"/>
          <w:szCs w:val="24"/>
        </w:rPr>
        <w:t xml:space="preserve"> y </w:t>
      </w:r>
      <w:proofErr w:type="spellStart"/>
      <w:r w:rsidRPr="00BD11E6">
        <w:rPr>
          <w:rFonts w:ascii="Times New Roman" w:hAnsi="Times New Roman" w:cs="Times New Roman"/>
          <w:sz w:val="24"/>
          <w:szCs w:val="24"/>
        </w:rPr>
        <w:t>el</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Origen</w:t>
      </w:r>
      <w:proofErr w:type="spellEnd"/>
      <w:r w:rsidRPr="00BD11E6">
        <w:rPr>
          <w:rFonts w:ascii="Times New Roman" w:hAnsi="Times New Roman" w:cs="Times New Roman"/>
          <w:sz w:val="24"/>
          <w:szCs w:val="24"/>
        </w:rPr>
        <w:t xml:space="preserve"> de </w:t>
      </w:r>
      <w:proofErr w:type="spellStart"/>
      <w:r w:rsidRPr="00BD11E6">
        <w:rPr>
          <w:rFonts w:ascii="Times New Roman" w:hAnsi="Times New Roman" w:cs="Times New Roman"/>
          <w:sz w:val="24"/>
          <w:szCs w:val="24"/>
        </w:rPr>
        <w:t>las</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Leyes</w:t>
      </w:r>
      <w:proofErr w:type="spellEnd"/>
      <w:r w:rsidRPr="00BD11E6">
        <w:rPr>
          <w:rFonts w:ascii="Times New Roman" w:hAnsi="Times New Roman" w:cs="Times New Roman"/>
          <w:i/>
          <w:sz w:val="24"/>
          <w:szCs w:val="24"/>
        </w:rPr>
        <w:t xml:space="preserve">.  </w:t>
      </w:r>
      <w:r w:rsidRPr="00BD11E6">
        <w:rPr>
          <w:rFonts w:ascii="Times New Roman" w:hAnsi="Times New Roman" w:cs="Times New Roman"/>
          <w:sz w:val="24"/>
          <w:szCs w:val="24"/>
        </w:rPr>
        <w:t xml:space="preserve">In: </w:t>
      </w:r>
      <w:proofErr w:type="spellStart"/>
      <w:r w:rsidRPr="00BD11E6">
        <w:rPr>
          <w:rFonts w:ascii="Times New Roman" w:hAnsi="Times New Roman" w:cs="Times New Roman"/>
          <w:i/>
          <w:sz w:val="24"/>
          <w:szCs w:val="24"/>
        </w:rPr>
        <w:t>Conciliarismo</w:t>
      </w:r>
      <w:proofErr w:type="spellEnd"/>
      <w:r w:rsidRPr="00BD11E6">
        <w:rPr>
          <w:rFonts w:ascii="Times New Roman" w:hAnsi="Times New Roman" w:cs="Times New Roman"/>
          <w:i/>
          <w:sz w:val="24"/>
          <w:szCs w:val="24"/>
        </w:rPr>
        <w:t xml:space="preserve"> e constitucionalismo</w:t>
      </w:r>
      <w:r w:rsidRPr="00BD11E6">
        <w:rPr>
          <w:rFonts w:ascii="Times New Roman" w:hAnsi="Times New Roman" w:cs="Times New Roman"/>
          <w:sz w:val="24"/>
          <w:szCs w:val="24"/>
        </w:rPr>
        <w:t xml:space="preserve">. Madri: Marçal </w:t>
      </w:r>
      <w:proofErr w:type="spellStart"/>
      <w:r w:rsidRPr="00BD11E6">
        <w:rPr>
          <w:rFonts w:ascii="Times New Roman" w:hAnsi="Times New Roman" w:cs="Times New Roman"/>
          <w:sz w:val="24"/>
          <w:szCs w:val="24"/>
        </w:rPr>
        <w:t>Pons</w:t>
      </w:r>
      <w:proofErr w:type="spellEnd"/>
      <w:r w:rsidRPr="00BD11E6">
        <w:rPr>
          <w:rFonts w:ascii="Times New Roman" w:hAnsi="Times New Roman" w:cs="Times New Roman"/>
          <w:sz w:val="24"/>
          <w:szCs w:val="24"/>
        </w:rPr>
        <w:t>, 2005</w:t>
      </w:r>
      <w:r w:rsidR="00BD11E6">
        <w:rPr>
          <w:rFonts w:ascii="Times New Roman" w:hAnsi="Times New Roman" w:cs="Times New Roman"/>
          <w:sz w:val="24"/>
          <w:szCs w:val="24"/>
        </w:rPr>
        <w:t>;</w:t>
      </w:r>
    </w:p>
    <w:p w:rsidR="00DD1439" w:rsidRPr="00BD11E6" w:rsidRDefault="00DD1439" w:rsidP="00BD11E6">
      <w:pPr>
        <w:spacing w:after="0" w:line="240" w:lineRule="auto"/>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HELLER, </w:t>
      </w:r>
      <w:proofErr w:type="gramStart"/>
      <w:r w:rsidRPr="00BD11E6">
        <w:rPr>
          <w:rFonts w:ascii="Times New Roman" w:hAnsi="Times New Roman" w:cs="Times New Roman"/>
          <w:sz w:val="24"/>
          <w:szCs w:val="24"/>
        </w:rPr>
        <w:t>Hermann .</w:t>
      </w:r>
      <w:proofErr w:type="gramEnd"/>
      <w:r w:rsidRPr="00BD11E6">
        <w:rPr>
          <w:rFonts w:ascii="Times New Roman" w:hAnsi="Times New Roman" w:cs="Times New Roman"/>
          <w:sz w:val="24"/>
          <w:szCs w:val="24"/>
        </w:rPr>
        <w:t xml:space="preserve"> </w:t>
      </w:r>
      <w:r w:rsidRPr="00BD11E6">
        <w:rPr>
          <w:rFonts w:ascii="Times New Roman" w:hAnsi="Times New Roman" w:cs="Times New Roman"/>
          <w:i/>
          <w:sz w:val="24"/>
          <w:szCs w:val="24"/>
        </w:rPr>
        <w:t xml:space="preserve">Teoria do Estado. </w:t>
      </w:r>
      <w:r w:rsidRPr="00BD11E6">
        <w:rPr>
          <w:rFonts w:ascii="Times New Roman" w:hAnsi="Times New Roman" w:cs="Times New Roman"/>
          <w:sz w:val="24"/>
          <w:szCs w:val="24"/>
        </w:rPr>
        <w:t xml:space="preserve">Trad. Licurgo </w:t>
      </w:r>
      <w:proofErr w:type="spellStart"/>
      <w:r w:rsidRPr="00BD11E6">
        <w:rPr>
          <w:rFonts w:ascii="Times New Roman" w:hAnsi="Times New Roman" w:cs="Times New Roman"/>
          <w:sz w:val="24"/>
          <w:szCs w:val="24"/>
        </w:rPr>
        <w:t>Gome</w:t>
      </w:r>
      <w:proofErr w:type="spellEnd"/>
      <w:r w:rsidRPr="00BD11E6">
        <w:rPr>
          <w:rFonts w:ascii="Times New Roman" w:hAnsi="Times New Roman" w:cs="Times New Roman"/>
          <w:sz w:val="24"/>
          <w:szCs w:val="24"/>
        </w:rPr>
        <w:t xml:space="preserve">. São Paulo: Mestre </w:t>
      </w:r>
      <w:proofErr w:type="spellStart"/>
      <w:r w:rsidRPr="00BD11E6">
        <w:rPr>
          <w:rFonts w:ascii="Times New Roman" w:hAnsi="Times New Roman" w:cs="Times New Roman"/>
          <w:sz w:val="24"/>
          <w:szCs w:val="24"/>
        </w:rPr>
        <w:t>Jou</w:t>
      </w:r>
      <w:proofErr w:type="spellEnd"/>
      <w:r w:rsidRPr="00BD11E6">
        <w:rPr>
          <w:rFonts w:ascii="Times New Roman" w:hAnsi="Times New Roman" w:cs="Times New Roman"/>
          <w:sz w:val="24"/>
          <w:szCs w:val="24"/>
        </w:rPr>
        <w:t xml:space="preserve">, 1968; </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lang w:val="es-ES"/>
        </w:rPr>
        <w:t xml:space="preserve">IRTI, </w:t>
      </w:r>
      <w:proofErr w:type="spellStart"/>
      <w:r w:rsidRPr="00BD11E6">
        <w:rPr>
          <w:rFonts w:ascii="Times New Roman" w:hAnsi="Times New Roman" w:cs="Times New Roman"/>
          <w:sz w:val="24"/>
          <w:szCs w:val="24"/>
          <w:lang w:val="es-ES"/>
        </w:rPr>
        <w:t>Natalino</w:t>
      </w:r>
      <w:proofErr w:type="spellEnd"/>
      <w:r w:rsidRPr="00BD11E6">
        <w:rPr>
          <w:rFonts w:ascii="Times New Roman" w:hAnsi="Times New Roman" w:cs="Times New Roman"/>
          <w:sz w:val="24"/>
          <w:szCs w:val="24"/>
          <w:lang w:val="es-ES"/>
        </w:rPr>
        <w:t xml:space="preserve">. </w:t>
      </w:r>
      <w:proofErr w:type="spellStart"/>
      <w:r w:rsidRPr="00BD11E6">
        <w:rPr>
          <w:rFonts w:ascii="Times New Roman" w:hAnsi="Times New Roman" w:cs="Times New Roman"/>
          <w:i/>
          <w:sz w:val="24"/>
          <w:szCs w:val="24"/>
          <w:lang w:val="es-ES"/>
        </w:rPr>
        <w:t>L´etá</w:t>
      </w:r>
      <w:proofErr w:type="spellEnd"/>
      <w:r w:rsidRPr="00BD11E6">
        <w:rPr>
          <w:rFonts w:ascii="Times New Roman" w:hAnsi="Times New Roman" w:cs="Times New Roman"/>
          <w:i/>
          <w:sz w:val="24"/>
          <w:szCs w:val="24"/>
          <w:lang w:val="es-ES"/>
        </w:rPr>
        <w:t xml:space="preserve"> </w:t>
      </w:r>
      <w:proofErr w:type="spellStart"/>
      <w:r w:rsidRPr="00BD11E6">
        <w:rPr>
          <w:rFonts w:ascii="Times New Roman" w:hAnsi="Times New Roman" w:cs="Times New Roman"/>
          <w:i/>
          <w:sz w:val="24"/>
          <w:szCs w:val="24"/>
          <w:lang w:val="es-ES"/>
        </w:rPr>
        <w:t>della</w:t>
      </w:r>
      <w:proofErr w:type="spellEnd"/>
      <w:r w:rsidRPr="00BD11E6">
        <w:rPr>
          <w:rFonts w:ascii="Times New Roman" w:hAnsi="Times New Roman" w:cs="Times New Roman"/>
          <w:i/>
          <w:sz w:val="24"/>
          <w:szCs w:val="24"/>
          <w:lang w:val="es-ES"/>
        </w:rPr>
        <w:t xml:space="preserve"> </w:t>
      </w:r>
      <w:proofErr w:type="spellStart"/>
      <w:r w:rsidRPr="00BD11E6">
        <w:rPr>
          <w:rFonts w:ascii="Times New Roman" w:hAnsi="Times New Roman" w:cs="Times New Roman"/>
          <w:i/>
          <w:sz w:val="24"/>
          <w:szCs w:val="24"/>
          <w:lang w:val="es-ES"/>
        </w:rPr>
        <w:t>Decodificazione</w:t>
      </w:r>
      <w:proofErr w:type="spellEnd"/>
      <w:r w:rsidRPr="00BD11E6">
        <w:rPr>
          <w:rFonts w:ascii="Times New Roman" w:hAnsi="Times New Roman" w:cs="Times New Roman"/>
          <w:i/>
          <w:sz w:val="24"/>
          <w:szCs w:val="24"/>
          <w:lang w:val="es-ES"/>
        </w:rPr>
        <w:t xml:space="preserve">. </w:t>
      </w:r>
      <w:r w:rsidRPr="00BD11E6">
        <w:rPr>
          <w:rFonts w:ascii="Times New Roman" w:hAnsi="Times New Roman" w:cs="Times New Roman"/>
          <w:sz w:val="24"/>
          <w:szCs w:val="24"/>
        </w:rPr>
        <w:t xml:space="preserve">4. </w:t>
      </w:r>
      <w:proofErr w:type="gramStart"/>
      <w:r w:rsidRPr="00BD11E6">
        <w:rPr>
          <w:rFonts w:ascii="Times New Roman" w:hAnsi="Times New Roman" w:cs="Times New Roman"/>
          <w:sz w:val="24"/>
          <w:szCs w:val="24"/>
        </w:rPr>
        <w:t>ed.</w:t>
      </w:r>
      <w:proofErr w:type="gram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Milano</w:t>
      </w:r>
      <w:proofErr w:type="spellEnd"/>
      <w:r w:rsidRPr="00BD11E6">
        <w:rPr>
          <w:rFonts w:ascii="Times New Roman" w:hAnsi="Times New Roman" w:cs="Times New Roman"/>
          <w:sz w:val="24"/>
          <w:szCs w:val="24"/>
        </w:rPr>
        <w:t xml:space="preserve">: </w:t>
      </w:r>
      <w:proofErr w:type="spellStart"/>
      <w:r w:rsidRPr="00BD11E6">
        <w:rPr>
          <w:rFonts w:ascii="Times New Roman" w:hAnsi="Times New Roman" w:cs="Times New Roman"/>
          <w:sz w:val="24"/>
          <w:szCs w:val="24"/>
        </w:rPr>
        <w:t>Giuffré</w:t>
      </w:r>
      <w:proofErr w:type="spellEnd"/>
      <w:r w:rsidRPr="00BD11E6">
        <w:rPr>
          <w:rFonts w:ascii="Times New Roman" w:hAnsi="Times New Roman" w:cs="Times New Roman"/>
          <w:sz w:val="24"/>
          <w:szCs w:val="24"/>
        </w:rPr>
        <w:t>. 1999;</w:t>
      </w:r>
    </w:p>
    <w:p w:rsidR="00DD1439" w:rsidRPr="00BD11E6" w:rsidRDefault="00DD1439" w:rsidP="00BD11E6">
      <w:pPr>
        <w:spacing w:after="0" w:line="240" w:lineRule="auto"/>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JAGUARIBE, Hélio. A nova ordem mundial, In DUPAS, Gilberto; LAFER, Celso; SILVA, Carlos Eduardo Lins </w:t>
      </w:r>
      <w:proofErr w:type="spellStart"/>
      <w:proofErr w:type="gramStart"/>
      <w:r w:rsidRPr="00BD11E6">
        <w:rPr>
          <w:rFonts w:ascii="Times New Roman" w:hAnsi="Times New Roman" w:cs="Times New Roman"/>
          <w:sz w:val="24"/>
          <w:szCs w:val="24"/>
        </w:rPr>
        <w:t>da.</w:t>
      </w:r>
      <w:proofErr w:type="spellEnd"/>
      <w:proofErr w:type="gramEnd"/>
      <w:r w:rsidRPr="00BD11E6">
        <w:rPr>
          <w:rFonts w:ascii="Times New Roman" w:hAnsi="Times New Roman" w:cs="Times New Roman"/>
          <w:sz w:val="24"/>
          <w:szCs w:val="24"/>
        </w:rPr>
        <w:t xml:space="preserve"> </w:t>
      </w:r>
      <w:r w:rsidRPr="00BD11E6">
        <w:rPr>
          <w:rFonts w:ascii="Times New Roman" w:hAnsi="Times New Roman" w:cs="Times New Roman"/>
          <w:i/>
          <w:sz w:val="24"/>
          <w:szCs w:val="24"/>
        </w:rPr>
        <w:t>A nova configuração mundial do poder.</w:t>
      </w:r>
      <w:r w:rsidRPr="00BD11E6">
        <w:rPr>
          <w:rFonts w:ascii="Times New Roman" w:hAnsi="Times New Roman" w:cs="Times New Roman"/>
          <w:sz w:val="24"/>
          <w:szCs w:val="24"/>
        </w:rPr>
        <w:t xml:space="preserve"> São Paulo: Paz e Terra, 2008;</w:t>
      </w:r>
    </w:p>
    <w:p w:rsidR="00DD1439" w:rsidRPr="00BD11E6" w:rsidRDefault="00DD1439" w:rsidP="00BD11E6">
      <w:pPr>
        <w:spacing w:after="0" w:line="240" w:lineRule="auto"/>
        <w:jc w:val="both"/>
        <w:rPr>
          <w:rFonts w:ascii="Times New Roman" w:hAnsi="Times New Roman" w:cs="Times New Roman"/>
          <w:sz w:val="24"/>
          <w:szCs w:val="24"/>
        </w:rPr>
      </w:pPr>
    </w:p>
    <w:p w:rsidR="00DD1439" w:rsidRPr="00BD11E6"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LAFER, Celso. </w:t>
      </w:r>
      <w:r w:rsidRPr="00BD11E6">
        <w:rPr>
          <w:rFonts w:ascii="Times New Roman" w:hAnsi="Times New Roman" w:cs="Times New Roman"/>
          <w:i/>
          <w:sz w:val="24"/>
          <w:szCs w:val="24"/>
        </w:rPr>
        <w:t xml:space="preserve">Ensaios sobre a liberdade. </w:t>
      </w:r>
      <w:r w:rsidRPr="00BD11E6">
        <w:rPr>
          <w:rFonts w:ascii="Times New Roman" w:hAnsi="Times New Roman" w:cs="Times New Roman"/>
          <w:sz w:val="24"/>
          <w:szCs w:val="24"/>
        </w:rPr>
        <w:t>São Paulo: Editora Perspectiva, 1980</w:t>
      </w:r>
      <w:r w:rsidR="00BD11E6" w:rsidRPr="00BD11E6">
        <w:rPr>
          <w:rFonts w:ascii="Times New Roman" w:hAnsi="Times New Roman" w:cs="Times New Roman"/>
          <w:sz w:val="24"/>
          <w:szCs w:val="24"/>
        </w:rPr>
        <w:t>;</w:t>
      </w:r>
    </w:p>
    <w:p w:rsidR="00DD1439" w:rsidRPr="00BD11E6" w:rsidRDefault="00DD1439" w:rsidP="00BD11E6">
      <w:pPr>
        <w:pStyle w:val="Textodenotaderodap"/>
        <w:jc w:val="both"/>
        <w:rPr>
          <w:rFonts w:ascii="Times New Roman" w:hAnsi="Times New Roman" w:cs="Times New Roman"/>
          <w:sz w:val="24"/>
          <w:szCs w:val="24"/>
        </w:rPr>
      </w:pPr>
    </w:p>
    <w:p w:rsidR="00DD1439" w:rsidRDefault="00DD1439"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LEWANDOWSKI, Enrique Ricardo. </w:t>
      </w:r>
      <w:r w:rsidRPr="00BD11E6">
        <w:rPr>
          <w:rFonts w:ascii="Times New Roman" w:hAnsi="Times New Roman" w:cs="Times New Roman"/>
          <w:i/>
          <w:sz w:val="24"/>
          <w:szCs w:val="24"/>
        </w:rPr>
        <w:t>Globalização, Regionalização e Soberania.</w:t>
      </w:r>
      <w:r w:rsidRPr="00BD11E6">
        <w:rPr>
          <w:rFonts w:ascii="Times New Roman" w:hAnsi="Times New Roman" w:cs="Times New Roman"/>
          <w:sz w:val="24"/>
          <w:szCs w:val="24"/>
        </w:rPr>
        <w:t xml:space="preserve"> São Paulo: Juarez Távora, 2004</w:t>
      </w:r>
      <w:r w:rsidR="00492CA5" w:rsidRPr="00BD11E6">
        <w:rPr>
          <w:rFonts w:ascii="Times New Roman" w:hAnsi="Times New Roman" w:cs="Times New Roman"/>
          <w:sz w:val="24"/>
          <w:szCs w:val="24"/>
        </w:rPr>
        <w:t>;</w:t>
      </w:r>
    </w:p>
    <w:p w:rsidR="007D7AEF" w:rsidRDefault="007D7AEF" w:rsidP="00BD11E6">
      <w:pPr>
        <w:spacing w:after="0" w:line="240" w:lineRule="auto"/>
        <w:jc w:val="both"/>
        <w:rPr>
          <w:rFonts w:ascii="Times New Roman" w:hAnsi="Times New Roman" w:cs="Times New Roman"/>
          <w:sz w:val="24"/>
          <w:szCs w:val="24"/>
        </w:rPr>
      </w:pPr>
    </w:p>
    <w:p w:rsidR="007D7AEF" w:rsidRPr="007D7AEF" w:rsidRDefault="007D7AEF" w:rsidP="00BD11E6">
      <w:pPr>
        <w:spacing w:after="0" w:line="240" w:lineRule="auto"/>
        <w:jc w:val="both"/>
        <w:rPr>
          <w:rFonts w:ascii="Times New Roman" w:hAnsi="Times New Roman" w:cs="Times New Roman"/>
          <w:sz w:val="24"/>
          <w:szCs w:val="24"/>
        </w:rPr>
      </w:pPr>
      <w:r w:rsidRPr="007D7AEF">
        <w:rPr>
          <w:rFonts w:ascii="Times New Roman" w:hAnsi="Times New Roman" w:cs="Times New Roman"/>
          <w:sz w:val="24"/>
          <w:szCs w:val="24"/>
        </w:rPr>
        <w:t xml:space="preserve">LIJPHART, </w:t>
      </w:r>
      <w:proofErr w:type="spellStart"/>
      <w:r w:rsidRPr="007D7AEF">
        <w:rPr>
          <w:rFonts w:ascii="Times New Roman" w:hAnsi="Times New Roman" w:cs="Times New Roman"/>
          <w:sz w:val="24"/>
          <w:szCs w:val="24"/>
        </w:rPr>
        <w:t>Arend</w:t>
      </w:r>
      <w:proofErr w:type="spellEnd"/>
      <w:r w:rsidRPr="007D7AEF">
        <w:rPr>
          <w:rFonts w:ascii="Times New Roman" w:hAnsi="Times New Roman" w:cs="Times New Roman"/>
          <w:sz w:val="24"/>
          <w:szCs w:val="24"/>
        </w:rPr>
        <w:t xml:space="preserve">. </w:t>
      </w:r>
      <w:r w:rsidRPr="007D7AEF">
        <w:rPr>
          <w:rFonts w:ascii="Times New Roman" w:hAnsi="Times New Roman" w:cs="Times New Roman"/>
          <w:i/>
          <w:sz w:val="24"/>
          <w:szCs w:val="24"/>
        </w:rPr>
        <w:t>Modelos de democracia: desempenho e padrões de governo em 36 países</w:t>
      </w:r>
      <w:r w:rsidRPr="007D7AEF">
        <w:rPr>
          <w:rFonts w:ascii="Times New Roman" w:hAnsi="Times New Roman" w:cs="Times New Roman"/>
          <w:sz w:val="24"/>
          <w:szCs w:val="24"/>
        </w:rPr>
        <w:t>. Rio de Janeiro: Civilização Brasileira, 2003;</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MELLO, Leonel </w:t>
      </w:r>
      <w:proofErr w:type="spellStart"/>
      <w:r w:rsidRPr="00BD11E6">
        <w:rPr>
          <w:rFonts w:ascii="Times New Roman" w:hAnsi="Times New Roman" w:cs="Times New Roman"/>
          <w:sz w:val="24"/>
          <w:szCs w:val="24"/>
        </w:rPr>
        <w:t>Itaussu</w:t>
      </w:r>
      <w:proofErr w:type="spellEnd"/>
      <w:r w:rsidRPr="00BD11E6">
        <w:rPr>
          <w:rFonts w:ascii="Times New Roman" w:hAnsi="Times New Roman" w:cs="Times New Roman"/>
          <w:sz w:val="24"/>
          <w:szCs w:val="24"/>
        </w:rPr>
        <w:t xml:space="preserve"> Almeida. John Locke e o Individualismo Liberal. In: WEFFORT, Francisco. </w:t>
      </w:r>
      <w:r w:rsidRPr="00BD11E6">
        <w:rPr>
          <w:rFonts w:ascii="Times New Roman" w:hAnsi="Times New Roman" w:cs="Times New Roman"/>
          <w:i/>
          <w:sz w:val="24"/>
          <w:szCs w:val="24"/>
        </w:rPr>
        <w:t>Os Clássicos da Política</w:t>
      </w:r>
      <w:r w:rsidRPr="00BD11E6">
        <w:rPr>
          <w:rFonts w:ascii="Times New Roman" w:hAnsi="Times New Roman" w:cs="Times New Roman"/>
          <w:sz w:val="24"/>
          <w:szCs w:val="24"/>
        </w:rPr>
        <w:t xml:space="preserve">. 12. </w:t>
      </w:r>
      <w:proofErr w:type="gramStart"/>
      <w:r w:rsidRPr="00BD11E6">
        <w:rPr>
          <w:rFonts w:ascii="Times New Roman" w:hAnsi="Times New Roman" w:cs="Times New Roman"/>
          <w:sz w:val="24"/>
          <w:szCs w:val="24"/>
        </w:rPr>
        <w:t>ed.</w:t>
      </w:r>
      <w:proofErr w:type="gramEnd"/>
      <w:r w:rsidRPr="00BD11E6">
        <w:rPr>
          <w:rFonts w:ascii="Times New Roman" w:hAnsi="Times New Roman" w:cs="Times New Roman"/>
          <w:sz w:val="24"/>
          <w:szCs w:val="24"/>
        </w:rPr>
        <w:t>. São Paulo: Ática, 1999;</w:t>
      </w:r>
    </w:p>
    <w:p w:rsidR="00BD11E6" w:rsidRPr="00BD11E6" w:rsidRDefault="00BD11E6" w:rsidP="00BD11E6">
      <w:pPr>
        <w:spacing w:after="0" w:line="240" w:lineRule="auto"/>
        <w:jc w:val="both"/>
        <w:rPr>
          <w:rFonts w:ascii="Times New Roman" w:hAnsi="Times New Roman" w:cs="Times New Roman"/>
          <w:sz w:val="24"/>
          <w:szCs w:val="24"/>
        </w:rPr>
      </w:pPr>
    </w:p>
    <w:p w:rsidR="00BD11E6" w:rsidRPr="00BD11E6" w:rsidRDefault="00BD11E6"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MIRANDA, Jorge. </w:t>
      </w:r>
      <w:r w:rsidRPr="00BD11E6">
        <w:rPr>
          <w:rFonts w:ascii="Times New Roman" w:hAnsi="Times New Roman" w:cs="Times New Roman"/>
          <w:i/>
          <w:sz w:val="24"/>
          <w:szCs w:val="24"/>
        </w:rPr>
        <w:t>Teoria do Estado e da Constituição</w:t>
      </w:r>
      <w:r w:rsidRPr="00BD11E6">
        <w:rPr>
          <w:rFonts w:ascii="Times New Roman" w:hAnsi="Times New Roman" w:cs="Times New Roman"/>
          <w:sz w:val="24"/>
          <w:szCs w:val="24"/>
        </w:rPr>
        <w:t>. 3º. Ed. RJ: Forense, 2004</w:t>
      </w:r>
      <w:r>
        <w:rPr>
          <w:rFonts w:ascii="Times New Roman" w:hAnsi="Times New Roman" w:cs="Times New Roman"/>
          <w:sz w:val="24"/>
          <w:szCs w:val="24"/>
        </w:rPr>
        <w:t>;</w:t>
      </w:r>
    </w:p>
    <w:p w:rsidR="00492CA5" w:rsidRPr="00BD11E6" w:rsidRDefault="00492CA5" w:rsidP="00BD11E6">
      <w:pPr>
        <w:spacing w:after="0" w:line="240" w:lineRule="auto"/>
        <w:jc w:val="both"/>
        <w:rPr>
          <w:rFonts w:ascii="Times New Roman" w:hAnsi="Times New Roman" w:cs="Times New Roman"/>
          <w:sz w:val="24"/>
          <w:szCs w:val="24"/>
        </w:rPr>
      </w:pPr>
    </w:p>
    <w:p w:rsidR="00492CA5" w:rsidRPr="00BD11E6" w:rsidRDefault="00492CA5" w:rsidP="00BD11E6">
      <w:pPr>
        <w:spacing w:after="0" w:line="240" w:lineRule="auto"/>
        <w:jc w:val="both"/>
        <w:rPr>
          <w:rFonts w:ascii="Times New Roman" w:hAnsi="Times New Roman" w:cs="Times New Roman"/>
          <w:sz w:val="24"/>
          <w:szCs w:val="24"/>
        </w:rPr>
      </w:pPr>
      <w:r w:rsidRPr="00BD11E6">
        <w:rPr>
          <w:rFonts w:ascii="Times New Roman" w:hAnsi="Times New Roman" w:cs="Times New Roman"/>
          <w:sz w:val="24"/>
          <w:szCs w:val="24"/>
        </w:rPr>
        <w:t xml:space="preserve">PIMENTA BUENO, Antonio. </w:t>
      </w:r>
      <w:r w:rsidRPr="00BD11E6">
        <w:rPr>
          <w:rFonts w:ascii="Times New Roman" w:hAnsi="Times New Roman" w:cs="Times New Roman"/>
          <w:i/>
          <w:sz w:val="24"/>
          <w:szCs w:val="24"/>
        </w:rPr>
        <w:t>Direito Público e Análise da Constituição do Império.</w:t>
      </w:r>
      <w:r w:rsidRPr="00BD11E6">
        <w:rPr>
          <w:rFonts w:ascii="Times New Roman" w:hAnsi="Times New Roman" w:cs="Times New Roman"/>
          <w:sz w:val="24"/>
          <w:szCs w:val="24"/>
        </w:rPr>
        <w:t xml:space="preserve"> Rio de Janeiro: Ministério da Justiça, 1958;</w:t>
      </w:r>
    </w:p>
    <w:p w:rsidR="00DD1439" w:rsidRPr="00BD11E6" w:rsidRDefault="00DD1439" w:rsidP="00BD11E6">
      <w:pPr>
        <w:spacing w:after="0" w:line="240" w:lineRule="auto"/>
        <w:jc w:val="both"/>
        <w:rPr>
          <w:rFonts w:ascii="Times New Roman" w:hAnsi="Times New Roman" w:cs="Times New Roman"/>
          <w:sz w:val="24"/>
          <w:szCs w:val="24"/>
        </w:rPr>
      </w:pPr>
    </w:p>
    <w:p w:rsidR="00DD1439" w:rsidRPr="00FD59F0" w:rsidRDefault="00DD1439" w:rsidP="00FD59F0">
      <w:pPr>
        <w:spacing w:after="0" w:line="240" w:lineRule="auto"/>
        <w:jc w:val="both"/>
        <w:rPr>
          <w:rFonts w:ascii="Times New Roman" w:hAnsi="Times New Roman" w:cs="Times New Roman"/>
          <w:sz w:val="24"/>
          <w:szCs w:val="24"/>
        </w:rPr>
      </w:pPr>
      <w:r w:rsidRPr="00FD59F0">
        <w:rPr>
          <w:rFonts w:ascii="Times New Roman" w:hAnsi="Times New Roman" w:cs="Times New Roman"/>
          <w:sz w:val="24"/>
          <w:szCs w:val="24"/>
        </w:rPr>
        <w:t xml:space="preserve">PLATÃO. </w:t>
      </w:r>
      <w:r w:rsidRPr="00FD59F0">
        <w:rPr>
          <w:rFonts w:ascii="Times New Roman" w:hAnsi="Times New Roman" w:cs="Times New Roman"/>
          <w:i/>
          <w:sz w:val="24"/>
          <w:szCs w:val="24"/>
        </w:rPr>
        <w:t xml:space="preserve">As leis. </w:t>
      </w:r>
      <w:r w:rsidRPr="00FD59F0">
        <w:rPr>
          <w:rFonts w:ascii="Times New Roman" w:hAnsi="Times New Roman" w:cs="Times New Roman"/>
          <w:sz w:val="24"/>
          <w:szCs w:val="24"/>
        </w:rPr>
        <w:t xml:space="preserve">Trad. Edson </w:t>
      </w:r>
      <w:proofErr w:type="spellStart"/>
      <w:r w:rsidRPr="00FD59F0">
        <w:rPr>
          <w:rFonts w:ascii="Times New Roman" w:hAnsi="Times New Roman" w:cs="Times New Roman"/>
          <w:sz w:val="24"/>
          <w:szCs w:val="24"/>
        </w:rPr>
        <w:t>Bini</w:t>
      </w:r>
      <w:proofErr w:type="spellEnd"/>
      <w:r w:rsidRPr="00FD59F0">
        <w:rPr>
          <w:rFonts w:ascii="Times New Roman" w:hAnsi="Times New Roman" w:cs="Times New Roman"/>
          <w:sz w:val="24"/>
          <w:szCs w:val="24"/>
        </w:rPr>
        <w:t xml:space="preserve">. São Paulo: </w:t>
      </w:r>
      <w:proofErr w:type="spellStart"/>
      <w:r w:rsidRPr="00FD59F0">
        <w:rPr>
          <w:rFonts w:ascii="Times New Roman" w:hAnsi="Times New Roman" w:cs="Times New Roman"/>
          <w:sz w:val="24"/>
          <w:szCs w:val="24"/>
        </w:rPr>
        <w:t>Edipro</w:t>
      </w:r>
      <w:proofErr w:type="spellEnd"/>
      <w:r w:rsidRPr="00FD59F0">
        <w:rPr>
          <w:rFonts w:ascii="Times New Roman" w:hAnsi="Times New Roman" w:cs="Times New Roman"/>
          <w:sz w:val="24"/>
          <w:szCs w:val="24"/>
        </w:rPr>
        <w:t>, 1999;</w:t>
      </w:r>
    </w:p>
    <w:p w:rsidR="00492CA5" w:rsidRPr="007D7AEF" w:rsidRDefault="00492CA5" w:rsidP="00FD59F0">
      <w:pPr>
        <w:pStyle w:val="Textodenotaderodap"/>
        <w:jc w:val="both"/>
        <w:rPr>
          <w:rFonts w:ascii="Times New Roman" w:hAnsi="Times New Roman" w:cs="Times New Roman"/>
          <w:sz w:val="24"/>
          <w:szCs w:val="24"/>
        </w:rPr>
      </w:pPr>
    </w:p>
    <w:p w:rsidR="00FD59F0" w:rsidRPr="00FD59F0" w:rsidRDefault="00FD59F0" w:rsidP="00FD59F0">
      <w:pPr>
        <w:pStyle w:val="Textodenotaderodap"/>
        <w:jc w:val="both"/>
        <w:rPr>
          <w:sz w:val="24"/>
          <w:szCs w:val="24"/>
        </w:rPr>
      </w:pPr>
      <w:r w:rsidRPr="00FD59F0">
        <w:rPr>
          <w:rFonts w:ascii="Times New Roman" w:hAnsi="Times New Roman" w:cs="Times New Roman"/>
          <w:sz w:val="24"/>
          <w:szCs w:val="24"/>
        </w:rPr>
        <w:t xml:space="preserve">WEBER, Max </w:t>
      </w:r>
      <w:r w:rsidRPr="00FD59F0">
        <w:rPr>
          <w:rFonts w:ascii="Times New Roman" w:hAnsi="Times New Roman" w:cs="Times New Roman"/>
          <w:i/>
          <w:iCs/>
          <w:sz w:val="24"/>
          <w:szCs w:val="24"/>
        </w:rPr>
        <w:t xml:space="preserve">Economia e sociedade: fundamentos da sociologia compreensiva </w:t>
      </w:r>
      <w:r w:rsidRPr="00FD59F0">
        <w:rPr>
          <w:rFonts w:ascii="Times New Roman" w:hAnsi="Times New Roman" w:cs="Times New Roman"/>
          <w:sz w:val="24"/>
          <w:szCs w:val="24"/>
        </w:rPr>
        <w:t xml:space="preserve">tradução de Regis Barbosa e Karen </w:t>
      </w:r>
      <w:proofErr w:type="spellStart"/>
      <w:r w:rsidRPr="00FD59F0">
        <w:rPr>
          <w:rFonts w:ascii="Times New Roman" w:hAnsi="Times New Roman" w:cs="Times New Roman"/>
          <w:sz w:val="24"/>
          <w:szCs w:val="24"/>
        </w:rPr>
        <w:t>Elsabe</w:t>
      </w:r>
      <w:proofErr w:type="spellEnd"/>
      <w:r w:rsidRPr="00FD59F0">
        <w:rPr>
          <w:rFonts w:ascii="Times New Roman" w:hAnsi="Times New Roman" w:cs="Times New Roman"/>
          <w:sz w:val="24"/>
          <w:szCs w:val="24"/>
        </w:rPr>
        <w:t xml:space="preserve"> Barbosa; Revisão técnica de Gabriel </w:t>
      </w:r>
      <w:proofErr w:type="spellStart"/>
      <w:r w:rsidRPr="00FD59F0">
        <w:rPr>
          <w:rFonts w:ascii="Times New Roman" w:hAnsi="Times New Roman" w:cs="Times New Roman"/>
          <w:sz w:val="24"/>
          <w:szCs w:val="24"/>
        </w:rPr>
        <w:t>Cohn</w:t>
      </w:r>
      <w:proofErr w:type="spellEnd"/>
      <w:r w:rsidRPr="00FD59F0">
        <w:rPr>
          <w:rFonts w:ascii="Times New Roman" w:hAnsi="Times New Roman" w:cs="Times New Roman"/>
          <w:sz w:val="24"/>
          <w:szCs w:val="24"/>
        </w:rPr>
        <w:t xml:space="preserve"> - Brasília, </w:t>
      </w:r>
      <w:proofErr w:type="gramStart"/>
      <w:r w:rsidRPr="00FD59F0">
        <w:rPr>
          <w:rFonts w:ascii="Times New Roman" w:hAnsi="Times New Roman" w:cs="Times New Roman"/>
          <w:sz w:val="24"/>
          <w:szCs w:val="24"/>
        </w:rPr>
        <w:t>DF :</w:t>
      </w:r>
      <w:proofErr w:type="gramEnd"/>
      <w:r w:rsidRPr="00FD59F0">
        <w:rPr>
          <w:rFonts w:ascii="Times New Roman" w:hAnsi="Times New Roman" w:cs="Times New Roman"/>
          <w:sz w:val="24"/>
          <w:szCs w:val="24"/>
        </w:rPr>
        <w:t xml:space="preserve"> Editora Universidade de Brasília: São Paulo: Imprensa Oficial do Estado de São Paulo, 1999</w:t>
      </w:r>
    </w:p>
    <w:p w:rsidR="00492CA5" w:rsidRPr="00FD59F0" w:rsidRDefault="00492CA5" w:rsidP="00DD1439">
      <w:pPr>
        <w:pStyle w:val="Textodenotaderodap"/>
      </w:pPr>
    </w:p>
    <w:p w:rsidR="00DD1439" w:rsidRPr="00FD59F0" w:rsidRDefault="00DD1439" w:rsidP="00DD1439">
      <w:pPr>
        <w:pStyle w:val="Textodenotaderodap"/>
        <w:jc w:val="both"/>
        <w:rPr>
          <w:rFonts w:ascii="Times New Roman" w:hAnsi="Times New Roman"/>
        </w:rPr>
      </w:pPr>
    </w:p>
    <w:p w:rsidR="00DD1439" w:rsidRPr="00FD59F0" w:rsidRDefault="00DD1439" w:rsidP="00A36770">
      <w:pPr>
        <w:spacing w:line="360" w:lineRule="auto"/>
        <w:jc w:val="both"/>
        <w:rPr>
          <w:rFonts w:ascii="Times New Roman" w:hAnsi="Times New Roman"/>
          <w:b/>
          <w:sz w:val="24"/>
          <w:szCs w:val="24"/>
        </w:rPr>
      </w:pPr>
    </w:p>
    <w:p w:rsidR="00A36770" w:rsidRPr="00FD59F0" w:rsidRDefault="00A36770" w:rsidP="00A36770">
      <w:pPr>
        <w:spacing w:line="360" w:lineRule="auto"/>
        <w:jc w:val="both"/>
        <w:rPr>
          <w:rFonts w:ascii="Times New Roman" w:hAnsi="Times New Roman"/>
          <w:sz w:val="24"/>
          <w:szCs w:val="24"/>
        </w:rPr>
      </w:pPr>
      <w:r w:rsidRPr="00FD59F0">
        <w:rPr>
          <w:rFonts w:ascii="Times New Roman" w:hAnsi="Times New Roman"/>
          <w:sz w:val="24"/>
          <w:szCs w:val="24"/>
        </w:rPr>
        <w:t xml:space="preserve"> </w:t>
      </w:r>
    </w:p>
    <w:sectPr w:rsidR="00A36770" w:rsidRPr="00FD59F0" w:rsidSect="001500A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A6" w:rsidRDefault="00E453A6" w:rsidP="00A35B6F">
      <w:pPr>
        <w:spacing w:after="0" w:line="240" w:lineRule="auto"/>
      </w:pPr>
      <w:r>
        <w:separator/>
      </w:r>
    </w:p>
  </w:endnote>
  <w:endnote w:type="continuationSeparator" w:id="0">
    <w:p w:rsidR="00E453A6" w:rsidRDefault="00E453A6" w:rsidP="00A3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A6" w:rsidRDefault="00E453A6" w:rsidP="00A35B6F">
      <w:pPr>
        <w:spacing w:after="0" w:line="240" w:lineRule="auto"/>
      </w:pPr>
      <w:r>
        <w:separator/>
      </w:r>
    </w:p>
  </w:footnote>
  <w:footnote w:type="continuationSeparator" w:id="0">
    <w:p w:rsidR="00E453A6" w:rsidRDefault="00E453A6" w:rsidP="00A35B6F">
      <w:pPr>
        <w:spacing w:after="0" w:line="240" w:lineRule="auto"/>
      </w:pPr>
      <w:r>
        <w:continuationSeparator/>
      </w:r>
    </w:p>
  </w:footnote>
  <w:footnote w:id="1">
    <w:p w:rsidR="00EB6467" w:rsidRPr="00EB6467" w:rsidRDefault="00EB6467" w:rsidP="00EB6467">
      <w:pPr>
        <w:pStyle w:val="Textodenotaderodap"/>
        <w:jc w:val="both"/>
        <w:rPr>
          <w:rFonts w:ascii="Times New Roman" w:hAnsi="Times New Roman" w:cs="Times New Roman"/>
        </w:rPr>
      </w:pPr>
      <w:r w:rsidRPr="00EB6467">
        <w:rPr>
          <w:rStyle w:val="Refdenotaderodap"/>
          <w:rFonts w:ascii="Times New Roman" w:hAnsi="Times New Roman" w:cs="Times New Roman"/>
        </w:rPr>
        <w:footnoteRef/>
      </w:r>
      <w:r w:rsidRPr="00EB6467">
        <w:rPr>
          <w:rFonts w:ascii="Times New Roman" w:hAnsi="Times New Roman" w:cs="Times New Roman"/>
        </w:rPr>
        <w:t xml:space="preserve"> BERCOVICI, Gilberto. </w:t>
      </w:r>
      <w:r w:rsidRPr="00EB6467">
        <w:rPr>
          <w:rFonts w:ascii="Times New Roman" w:hAnsi="Times New Roman" w:cs="Times New Roman"/>
          <w:i/>
        </w:rPr>
        <w:t xml:space="preserve">Soberania e constituição: para uma crítica do </w:t>
      </w:r>
      <w:proofErr w:type="gramStart"/>
      <w:r w:rsidRPr="00EB6467">
        <w:rPr>
          <w:rFonts w:ascii="Times New Roman" w:hAnsi="Times New Roman" w:cs="Times New Roman"/>
          <w:i/>
        </w:rPr>
        <w:t>constitucionalismo.</w:t>
      </w:r>
      <w:proofErr w:type="gramEnd"/>
      <w:r w:rsidRPr="00EB6467">
        <w:rPr>
          <w:rFonts w:ascii="Times New Roman" w:hAnsi="Times New Roman" w:cs="Times New Roman"/>
        </w:rPr>
        <w:t xml:space="preserve">2 ed., São Paulo: </w:t>
      </w:r>
      <w:proofErr w:type="spellStart"/>
      <w:r w:rsidRPr="00EB6467">
        <w:rPr>
          <w:rFonts w:ascii="Times New Roman" w:hAnsi="Times New Roman" w:cs="Times New Roman"/>
        </w:rPr>
        <w:t>Quartier</w:t>
      </w:r>
      <w:proofErr w:type="spellEnd"/>
      <w:r w:rsidRPr="00EB6467">
        <w:rPr>
          <w:rFonts w:ascii="Times New Roman" w:hAnsi="Times New Roman" w:cs="Times New Roman"/>
        </w:rPr>
        <w:t xml:space="preserve"> </w:t>
      </w:r>
      <w:proofErr w:type="spellStart"/>
      <w:r w:rsidRPr="00EB6467">
        <w:rPr>
          <w:rFonts w:ascii="Times New Roman" w:hAnsi="Times New Roman" w:cs="Times New Roman"/>
        </w:rPr>
        <w:t>Latin</w:t>
      </w:r>
      <w:proofErr w:type="spellEnd"/>
      <w:r w:rsidRPr="00EB6467">
        <w:rPr>
          <w:rFonts w:ascii="Times New Roman" w:hAnsi="Times New Roman" w:cs="Times New Roman"/>
        </w:rPr>
        <w:t xml:space="preserve">, 2013, p. 18. Segundo o Autor, haveria uma hostilidade da teoria da constituição em relação à política e ao “Estado”, de maneira que, hodiernamente, não se fala mais em “Estado”, mas sim em sociedade, sistema político, governo ou governança, de maneira que o “Estado” </w:t>
      </w:r>
      <w:proofErr w:type="spellStart"/>
      <w:r w:rsidRPr="00EB6467">
        <w:rPr>
          <w:rFonts w:ascii="Times New Roman" w:hAnsi="Times New Roman" w:cs="Times New Roman"/>
        </w:rPr>
        <w:t>so</w:t>
      </w:r>
      <w:proofErr w:type="spellEnd"/>
      <w:r w:rsidRPr="00EB6467">
        <w:rPr>
          <w:rFonts w:ascii="Times New Roman" w:hAnsi="Times New Roman" w:cs="Times New Roman"/>
        </w:rPr>
        <w:t xml:space="preserve"> existe uma vez constituído por uma constituição, Dessa maneira, o fenômeno estatal, antes da existência do estado de direito, não encontraria respaldo no estudo do direito contemporâneo. Este trabalho fará uma análise mais detida deste tema em capítulo específico. </w:t>
      </w:r>
    </w:p>
  </w:footnote>
  <w:footnote w:id="2">
    <w:p w:rsidR="00A35B6F" w:rsidRPr="009C0B48" w:rsidRDefault="00A35B6F" w:rsidP="00A35B6F">
      <w:pPr>
        <w:spacing w:after="0" w:line="360" w:lineRule="auto"/>
        <w:jc w:val="both"/>
        <w:rPr>
          <w:rFonts w:ascii="Times New Roman" w:hAnsi="Times New Roman" w:cs="Times New Roman"/>
          <w:sz w:val="20"/>
          <w:szCs w:val="20"/>
          <w:lang w:val="en-US"/>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w:t>
      </w:r>
      <w:r w:rsidR="0030347F">
        <w:rPr>
          <w:rFonts w:ascii="Times New Roman" w:hAnsi="Times New Roman" w:cs="Times New Roman"/>
          <w:sz w:val="20"/>
          <w:szCs w:val="20"/>
        </w:rPr>
        <w:t>MIRANDA, Jorge</w:t>
      </w:r>
      <w:r w:rsidRPr="005050B5">
        <w:rPr>
          <w:rFonts w:ascii="Times New Roman" w:hAnsi="Times New Roman" w:cs="Times New Roman"/>
          <w:sz w:val="20"/>
          <w:szCs w:val="20"/>
        </w:rPr>
        <w:t xml:space="preserve">. </w:t>
      </w:r>
      <w:r w:rsidRPr="005050B5">
        <w:rPr>
          <w:rFonts w:ascii="Times New Roman" w:hAnsi="Times New Roman" w:cs="Times New Roman"/>
          <w:i/>
          <w:sz w:val="20"/>
          <w:szCs w:val="20"/>
        </w:rPr>
        <w:t>Teoria do Estado e da</w:t>
      </w:r>
      <w:r w:rsidR="00CE1CC9" w:rsidRPr="005050B5">
        <w:rPr>
          <w:rFonts w:ascii="Times New Roman" w:hAnsi="Times New Roman" w:cs="Times New Roman"/>
          <w:i/>
          <w:sz w:val="20"/>
          <w:szCs w:val="20"/>
        </w:rPr>
        <w:t xml:space="preserve"> </w:t>
      </w:r>
      <w:r w:rsidRPr="005050B5">
        <w:rPr>
          <w:rFonts w:ascii="Times New Roman" w:hAnsi="Times New Roman" w:cs="Times New Roman"/>
          <w:i/>
          <w:sz w:val="20"/>
          <w:szCs w:val="20"/>
        </w:rPr>
        <w:t>Constituição</w:t>
      </w:r>
      <w:r w:rsidR="0030347F">
        <w:rPr>
          <w:rFonts w:ascii="Times New Roman" w:hAnsi="Times New Roman" w:cs="Times New Roman"/>
          <w:sz w:val="20"/>
          <w:szCs w:val="20"/>
        </w:rPr>
        <w:t xml:space="preserve">. </w:t>
      </w:r>
      <w:proofErr w:type="gramStart"/>
      <w:r w:rsidR="0030347F" w:rsidRPr="009C0B48">
        <w:rPr>
          <w:rFonts w:ascii="Times New Roman" w:hAnsi="Times New Roman" w:cs="Times New Roman"/>
          <w:sz w:val="20"/>
          <w:szCs w:val="20"/>
          <w:lang w:val="en-US"/>
        </w:rPr>
        <w:t>3º.</w:t>
      </w:r>
      <w:proofErr w:type="gramEnd"/>
      <w:r w:rsidRPr="009C0B48">
        <w:rPr>
          <w:rFonts w:ascii="Times New Roman" w:hAnsi="Times New Roman" w:cs="Times New Roman"/>
          <w:sz w:val="20"/>
          <w:szCs w:val="20"/>
          <w:lang w:val="en-US"/>
        </w:rPr>
        <w:t xml:space="preserve"> Ed. RJ: </w:t>
      </w:r>
      <w:proofErr w:type="spellStart"/>
      <w:r w:rsidRPr="009C0B48">
        <w:rPr>
          <w:rFonts w:ascii="Times New Roman" w:hAnsi="Times New Roman" w:cs="Times New Roman"/>
          <w:sz w:val="20"/>
          <w:szCs w:val="20"/>
          <w:lang w:val="en-US"/>
        </w:rPr>
        <w:t>Forense</w:t>
      </w:r>
      <w:proofErr w:type="spellEnd"/>
      <w:r w:rsidRPr="009C0B48">
        <w:rPr>
          <w:rFonts w:ascii="Times New Roman" w:hAnsi="Times New Roman" w:cs="Times New Roman"/>
          <w:sz w:val="20"/>
          <w:szCs w:val="20"/>
          <w:lang w:val="en-US"/>
        </w:rPr>
        <w:t>, 2004, p. 9</w:t>
      </w:r>
    </w:p>
    <w:p w:rsidR="00A35B6F" w:rsidRPr="009C0B48" w:rsidRDefault="00A35B6F">
      <w:pPr>
        <w:pStyle w:val="Textodenotaderodap"/>
        <w:rPr>
          <w:rFonts w:ascii="Times New Roman" w:hAnsi="Times New Roman" w:cs="Times New Roman"/>
          <w:lang w:val="en-US"/>
        </w:rPr>
      </w:pPr>
    </w:p>
  </w:footnote>
  <w:footnote w:id="3">
    <w:p w:rsidR="004B2AA3" w:rsidRPr="005050B5" w:rsidRDefault="004B2AA3" w:rsidP="004B2AA3">
      <w:pPr>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Aristóteles. </w:t>
      </w:r>
      <w:r w:rsidRPr="005050B5">
        <w:rPr>
          <w:rFonts w:ascii="Times New Roman" w:hAnsi="Times New Roman" w:cs="Times New Roman"/>
          <w:i/>
          <w:sz w:val="20"/>
          <w:szCs w:val="20"/>
        </w:rPr>
        <w:t>A política</w:t>
      </w:r>
      <w:proofErr w:type="gramStart"/>
      <w:r w:rsidRPr="005050B5">
        <w:rPr>
          <w:rFonts w:ascii="Times New Roman" w:hAnsi="Times New Roman" w:cs="Times New Roman"/>
          <w:i/>
          <w:sz w:val="20"/>
          <w:szCs w:val="20"/>
        </w:rPr>
        <w:t xml:space="preserve"> </w:t>
      </w:r>
      <w:r w:rsidRPr="005050B5">
        <w:rPr>
          <w:rFonts w:ascii="Times New Roman" w:hAnsi="Times New Roman" w:cs="Times New Roman"/>
          <w:sz w:val="20"/>
          <w:szCs w:val="20"/>
        </w:rPr>
        <w:t xml:space="preserve"> </w:t>
      </w:r>
      <w:proofErr w:type="gramEnd"/>
      <w:r w:rsidRPr="005050B5">
        <w:rPr>
          <w:rFonts w:ascii="Times New Roman" w:hAnsi="Times New Roman" w:cs="Times New Roman"/>
          <w:sz w:val="20"/>
          <w:szCs w:val="20"/>
        </w:rPr>
        <w:t>Trad. Nestor Silv</w:t>
      </w:r>
      <w:r w:rsidR="0030347F">
        <w:rPr>
          <w:rFonts w:ascii="Times New Roman" w:hAnsi="Times New Roman" w:cs="Times New Roman"/>
          <w:sz w:val="20"/>
          <w:szCs w:val="20"/>
        </w:rPr>
        <w:t xml:space="preserve">eira Chaves. São Paulo: EDIPRO, 2001, </w:t>
      </w:r>
      <w:r w:rsidRPr="005050B5">
        <w:rPr>
          <w:rFonts w:ascii="Times New Roman" w:hAnsi="Times New Roman" w:cs="Times New Roman"/>
          <w:sz w:val="20"/>
          <w:szCs w:val="20"/>
        </w:rPr>
        <w:t xml:space="preserve">p. </w:t>
      </w:r>
      <w:proofErr w:type="gramStart"/>
      <w:r w:rsidRPr="005050B5">
        <w:rPr>
          <w:rFonts w:ascii="Times New Roman" w:hAnsi="Times New Roman" w:cs="Times New Roman"/>
          <w:sz w:val="20"/>
          <w:szCs w:val="20"/>
        </w:rPr>
        <w:t>202</w:t>
      </w:r>
      <w:proofErr w:type="gramEnd"/>
    </w:p>
    <w:p w:rsidR="004B2AA3" w:rsidRPr="005050B5" w:rsidRDefault="004B2AA3">
      <w:pPr>
        <w:pStyle w:val="Textodenotaderodap"/>
        <w:rPr>
          <w:rFonts w:ascii="Times New Roman" w:hAnsi="Times New Roman" w:cs="Times New Roman"/>
        </w:rPr>
      </w:pPr>
    </w:p>
  </w:footnote>
  <w:footnote w:id="4">
    <w:p w:rsidR="009D7D3D" w:rsidRPr="005050B5" w:rsidRDefault="009D7D3D" w:rsidP="009C3DA9">
      <w:pPr>
        <w:spacing w:after="0" w:line="240" w:lineRule="auto"/>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LEWANDOWSKI, Enrique Ricardo. </w:t>
      </w:r>
      <w:r w:rsidRPr="005050B5">
        <w:rPr>
          <w:rFonts w:ascii="Times New Roman" w:hAnsi="Times New Roman" w:cs="Times New Roman"/>
          <w:i/>
          <w:sz w:val="20"/>
          <w:szCs w:val="20"/>
        </w:rPr>
        <w:t>Globalização, Regionalização e Soberania.</w:t>
      </w:r>
      <w:r w:rsidRPr="005050B5">
        <w:rPr>
          <w:rFonts w:ascii="Times New Roman" w:hAnsi="Times New Roman" w:cs="Times New Roman"/>
          <w:sz w:val="20"/>
          <w:szCs w:val="20"/>
        </w:rPr>
        <w:t xml:space="preserve"> São Paulo: Juarez Távora, 2004, p. </w:t>
      </w:r>
      <w:proofErr w:type="gramStart"/>
      <w:r w:rsidRPr="005050B5">
        <w:rPr>
          <w:rFonts w:ascii="Times New Roman" w:hAnsi="Times New Roman" w:cs="Times New Roman"/>
          <w:sz w:val="20"/>
          <w:szCs w:val="20"/>
        </w:rPr>
        <w:t>8</w:t>
      </w:r>
      <w:proofErr w:type="gramEnd"/>
      <w:r w:rsidRPr="005050B5">
        <w:rPr>
          <w:rFonts w:ascii="Times New Roman" w:hAnsi="Times New Roman" w:cs="Times New Roman"/>
          <w:sz w:val="20"/>
          <w:szCs w:val="20"/>
        </w:rPr>
        <w:t xml:space="preserve"> </w:t>
      </w:r>
    </w:p>
    <w:p w:rsidR="009D7D3D" w:rsidRPr="005050B5" w:rsidRDefault="009D7D3D" w:rsidP="009C3DA9">
      <w:pPr>
        <w:pStyle w:val="Textodenotaderodap"/>
        <w:rPr>
          <w:rFonts w:ascii="Times New Roman" w:hAnsi="Times New Roman" w:cs="Times New Roman"/>
        </w:rPr>
      </w:pPr>
    </w:p>
  </w:footnote>
  <w:footnote w:id="5">
    <w:p w:rsidR="009C3DA9" w:rsidRPr="005050B5" w:rsidRDefault="009C3DA9" w:rsidP="009C3DA9">
      <w:pPr>
        <w:spacing w:after="0" w:line="240" w:lineRule="auto"/>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COMPARATO, Fábio </w:t>
      </w:r>
      <w:proofErr w:type="spellStart"/>
      <w:r w:rsidRPr="005050B5">
        <w:rPr>
          <w:rFonts w:ascii="Times New Roman" w:hAnsi="Times New Roman" w:cs="Times New Roman"/>
          <w:sz w:val="20"/>
          <w:szCs w:val="20"/>
        </w:rPr>
        <w:t>Konder</w:t>
      </w:r>
      <w:proofErr w:type="spellEnd"/>
      <w:r w:rsidRPr="005050B5">
        <w:rPr>
          <w:rFonts w:ascii="Times New Roman" w:hAnsi="Times New Roman" w:cs="Times New Roman"/>
          <w:sz w:val="20"/>
          <w:szCs w:val="20"/>
        </w:rPr>
        <w:t xml:space="preserve">. </w:t>
      </w:r>
      <w:r w:rsidRPr="005050B5">
        <w:rPr>
          <w:rFonts w:ascii="Times New Roman" w:hAnsi="Times New Roman" w:cs="Times New Roman"/>
          <w:i/>
          <w:sz w:val="20"/>
          <w:szCs w:val="20"/>
        </w:rPr>
        <w:t xml:space="preserve">Ética. Direito, moral e religião no mundo moderno. </w:t>
      </w:r>
      <w:r w:rsidR="0030347F">
        <w:rPr>
          <w:rFonts w:ascii="Times New Roman" w:hAnsi="Times New Roman" w:cs="Times New Roman"/>
          <w:sz w:val="20"/>
          <w:szCs w:val="20"/>
        </w:rPr>
        <w:t>3º.</w:t>
      </w:r>
      <w:r w:rsidRPr="005050B5">
        <w:rPr>
          <w:rFonts w:ascii="Times New Roman" w:hAnsi="Times New Roman" w:cs="Times New Roman"/>
          <w:sz w:val="20"/>
          <w:szCs w:val="20"/>
        </w:rPr>
        <w:t xml:space="preserve"> Ed. São Paulo: Cia das Letras, 2006, p. 131.</w:t>
      </w:r>
    </w:p>
    <w:p w:rsidR="009C3DA9" w:rsidRPr="005050B5" w:rsidRDefault="009C3DA9">
      <w:pPr>
        <w:pStyle w:val="Textodenotaderodap"/>
        <w:rPr>
          <w:rFonts w:ascii="Times New Roman" w:hAnsi="Times New Roman" w:cs="Times New Roman"/>
        </w:rPr>
      </w:pPr>
    </w:p>
  </w:footnote>
  <w:footnote w:id="6">
    <w:p w:rsidR="009C3DA9" w:rsidRPr="005050B5" w:rsidRDefault="009C3DA9" w:rsidP="009C3DA9">
      <w:pPr>
        <w:pStyle w:val="Rodap10"/>
      </w:pPr>
      <w:r w:rsidRPr="005050B5">
        <w:rPr>
          <w:rStyle w:val="Refdenotaderodap"/>
        </w:rPr>
        <w:footnoteRef/>
      </w:r>
      <w:r w:rsidRPr="005050B5">
        <w:t xml:space="preserve"> GERSON, Jean. Tratado sobre </w:t>
      </w:r>
      <w:proofErr w:type="spellStart"/>
      <w:proofErr w:type="gramStart"/>
      <w:r w:rsidRPr="005050B5">
        <w:t>la</w:t>
      </w:r>
      <w:proofErr w:type="spellEnd"/>
      <w:proofErr w:type="gramEnd"/>
      <w:r w:rsidRPr="005050B5">
        <w:t xml:space="preserve"> </w:t>
      </w:r>
      <w:proofErr w:type="spellStart"/>
      <w:r w:rsidRPr="005050B5">
        <w:t>Potestad</w:t>
      </w:r>
      <w:proofErr w:type="spellEnd"/>
      <w:r w:rsidRPr="005050B5">
        <w:t xml:space="preserve"> </w:t>
      </w:r>
      <w:proofErr w:type="spellStart"/>
      <w:r w:rsidRPr="005050B5">
        <w:t>Eclisiástica</w:t>
      </w:r>
      <w:proofErr w:type="spellEnd"/>
      <w:r w:rsidRPr="005050B5">
        <w:t xml:space="preserve"> y </w:t>
      </w:r>
      <w:proofErr w:type="spellStart"/>
      <w:r w:rsidRPr="005050B5">
        <w:t>el</w:t>
      </w:r>
      <w:proofErr w:type="spellEnd"/>
      <w:r w:rsidRPr="005050B5">
        <w:t xml:space="preserve"> </w:t>
      </w:r>
      <w:proofErr w:type="spellStart"/>
      <w:r w:rsidRPr="005050B5">
        <w:t>Origen</w:t>
      </w:r>
      <w:proofErr w:type="spellEnd"/>
      <w:r w:rsidRPr="005050B5">
        <w:t xml:space="preserve"> de </w:t>
      </w:r>
      <w:proofErr w:type="spellStart"/>
      <w:r w:rsidRPr="005050B5">
        <w:t>las</w:t>
      </w:r>
      <w:proofErr w:type="spellEnd"/>
      <w:r w:rsidRPr="005050B5">
        <w:t xml:space="preserve"> </w:t>
      </w:r>
      <w:proofErr w:type="spellStart"/>
      <w:r w:rsidRPr="005050B5">
        <w:t>Leyes</w:t>
      </w:r>
      <w:proofErr w:type="spellEnd"/>
      <w:r w:rsidRPr="005050B5">
        <w:rPr>
          <w:i/>
        </w:rPr>
        <w:t xml:space="preserve">.  </w:t>
      </w:r>
      <w:r w:rsidRPr="005050B5">
        <w:t xml:space="preserve">In: </w:t>
      </w:r>
      <w:proofErr w:type="spellStart"/>
      <w:r w:rsidRPr="005050B5">
        <w:rPr>
          <w:i/>
        </w:rPr>
        <w:t>Conciliarismo</w:t>
      </w:r>
      <w:proofErr w:type="spellEnd"/>
      <w:r w:rsidRPr="005050B5">
        <w:rPr>
          <w:i/>
        </w:rPr>
        <w:t xml:space="preserve"> e constitucionalismo</w:t>
      </w:r>
      <w:r w:rsidRPr="005050B5">
        <w:t xml:space="preserve">. Madri: Marçal </w:t>
      </w:r>
      <w:proofErr w:type="spellStart"/>
      <w:r w:rsidRPr="005050B5">
        <w:t>Pons</w:t>
      </w:r>
      <w:proofErr w:type="spellEnd"/>
      <w:r w:rsidRPr="005050B5">
        <w:t xml:space="preserve">, 2005. </w:t>
      </w:r>
      <w:proofErr w:type="gramStart"/>
      <w:r w:rsidRPr="005050B5">
        <w:t>p.</w:t>
      </w:r>
      <w:proofErr w:type="gramEnd"/>
      <w:r w:rsidRPr="005050B5">
        <w:t xml:space="preserve"> 45-97.</w:t>
      </w:r>
    </w:p>
    <w:p w:rsidR="009C3DA9" w:rsidRPr="005050B5" w:rsidRDefault="009C3DA9">
      <w:pPr>
        <w:pStyle w:val="Textodenotaderodap"/>
        <w:rPr>
          <w:rFonts w:ascii="Times New Roman" w:hAnsi="Times New Roman" w:cs="Times New Roman"/>
        </w:rPr>
      </w:pPr>
    </w:p>
  </w:footnote>
  <w:footnote w:id="7">
    <w:p w:rsidR="005050B5" w:rsidRPr="005050B5" w:rsidRDefault="005050B5" w:rsidP="005050B5">
      <w:pPr>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COMPARATO, Fábio </w:t>
      </w:r>
      <w:proofErr w:type="spellStart"/>
      <w:r w:rsidRPr="005050B5">
        <w:rPr>
          <w:rFonts w:ascii="Times New Roman" w:hAnsi="Times New Roman" w:cs="Times New Roman"/>
          <w:sz w:val="20"/>
          <w:szCs w:val="20"/>
        </w:rPr>
        <w:t>Konder</w:t>
      </w:r>
      <w:proofErr w:type="spellEnd"/>
      <w:r w:rsidRPr="005050B5">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Ob. Cit.</w:t>
      </w:r>
      <w:r w:rsidRPr="005050B5">
        <w:rPr>
          <w:rFonts w:ascii="Times New Roman" w:hAnsi="Times New Roman" w:cs="Times New Roman"/>
          <w:sz w:val="20"/>
          <w:szCs w:val="20"/>
        </w:rPr>
        <w:t xml:space="preserve"> p. 169, para quem</w:t>
      </w:r>
      <w:proofErr w:type="gramStart"/>
      <w:r w:rsidRPr="005050B5">
        <w:rPr>
          <w:rFonts w:ascii="Times New Roman" w:hAnsi="Times New Roman" w:cs="Times New Roman"/>
          <w:sz w:val="20"/>
          <w:szCs w:val="20"/>
        </w:rPr>
        <w:t xml:space="preserve">  </w:t>
      </w:r>
      <w:proofErr w:type="gramEnd"/>
      <w:r w:rsidRPr="005050B5">
        <w:rPr>
          <w:rFonts w:ascii="Times New Roman" w:hAnsi="Times New Roman" w:cs="Times New Roman"/>
          <w:sz w:val="20"/>
          <w:szCs w:val="20"/>
        </w:rPr>
        <w:t>“</w:t>
      </w:r>
      <w:r w:rsidRPr="005050B5">
        <w:rPr>
          <w:rFonts w:ascii="Times New Roman" w:hAnsi="Times New Roman" w:cs="Times New Roman"/>
          <w:i/>
          <w:sz w:val="20"/>
          <w:szCs w:val="20"/>
        </w:rPr>
        <w:t xml:space="preserve">A revolução protestante consistiu em romper, de um só golpe, com toda a tradição plurissecular de instituições, princípios e práticas, que formaram o arcabouço da cristandade medieval, para instalar em seu lugar o culto da palavra expurgada de todo e qualquer acréscimo histórico. A pregação doutrinária dos reformadores, longe de configurar uma volta às origens históricas, vale dizer, à prática de vida dos primeiros cristãos, foi um esforço de redescobrimento da relação divina, a qual, segundo eles, permanecera encoberta e sufocada por quinze séculos de errônea tradição. </w:t>
      </w:r>
      <w:r w:rsidRPr="005050B5">
        <w:rPr>
          <w:rFonts w:ascii="Times New Roman" w:hAnsi="Times New Roman" w:cs="Times New Roman"/>
          <w:sz w:val="20"/>
          <w:szCs w:val="20"/>
        </w:rPr>
        <w:t xml:space="preserve">(...) </w:t>
      </w:r>
      <w:r w:rsidRPr="005050B5">
        <w:rPr>
          <w:rFonts w:ascii="Times New Roman" w:hAnsi="Times New Roman" w:cs="Times New Roman"/>
          <w:i/>
          <w:sz w:val="20"/>
          <w:szCs w:val="20"/>
        </w:rPr>
        <w:t>A par dessa negação radical do passado, a verdade é que a Reforma Protestante contribuiu, de modo direto ou indireto, para a transformação da sociedade europeia, não só no campo religioso, como também no terreno político e econômico, ao produzir fundas alterações no ideário, nas instituições de organização social e na prática de vida”</w:t>
      </w:r>
      <w:r w:rsidRPr="005050B5">
        <w:rPr>
          <w:rFonts w:ascii="Times New Roman" w:hAnsi="Times New Roman" w:cs="Times New Roman"/>
          <w:sz w:val="20"/>
          <w:szCs w:val="20"/>
        </w:rPr>
        <w:t xml:space="preserve"> </w:t>
      </w:r>
    </w:p>
    <w:p w:rsidR="005050B5" w:rsidRPr="005050B5" w:rsidRDefault="005050B5">
      <w:pPr>
        <w:pStyle w:val="Textodenotaderodap"/>
        <w:rPr>
          <w:rFonts w:ascii="Times New Roman" w:hAnsi="Times New Roman" w:cs="Times New Roman"/>
        </w:rPr>
      </w:pPr>
    </w:p>
  </w:footnote>
  <w:footnote w:id="8">
    <w:p w:rsidR="00C80828" w:rsidRPr="0030347F" w:rsidRDefault="00C80828">
      <w:pPr>
        <w:pStyle w:val="Textodenotaderodap"/>
        <w:rPr>
          <w:rFonts w:ascii="Times New Roman" w:hAnsi="Times New Roman" w:cs="Times New Roman"/>
          <w:color w:val="FF0000"/>
        </w:rPr>
      </w:pPr>
      <w:r w:rsidRPr="005050B5">
        <w:rPr>
          <w:rStyle w:val="Refdenotaderodap"/>
          <w:rFonts w:ascii="Times New Roman" w:hAnsi="Times New Roman" w:cs="Times New Roman"/>
        </w:rPr>
        <w:footnoteRef/>
      </w:r>
      <w:r w:rsidRPr="0030347F">
        <w:rPr>
          <w:rFonts w:ascii="Times New Roman" w:hAnsi="Times New Roman" w:cs="Times New Roman"/>
        </w:rPr>
        <w:t xml:space="preserve"> HELLER, </w:t>
      </w:r>
      <w:proofErr w:type="gramStart"/>
      <w:r w:rsidRPr="0030347F">
        <w:rPr>
          <w:rFonts w:ascii="Times New Roman" w:hAnsi="Times New Roman" w:cs="Times New Roman"/>
        </w:rPr>
        <w:t xml:space="preserve">Hermann </w:t>
      </w:r>
      <w:r w:rsidR="0030347F" w:rsidRPr="0030347F">
        <w:rPr>
          <w:rFonts w:ascii="Times New Roman" w:hAnsi="Times New Roman" w:cs="Times New Roman"/>
        </w:rPr>
        <w:t>.</w:t>
      </w:r>
      <w:proofErr w:type="gramEnd"/>
      <w:r w:rsidR="0030347F" w:rsidRPr="0030347F">
        <w:rPr>
          <w:rFonts w:ascii="Times New Roman" w:hAnsi="Times New Roman" w:cs="Times New Roman"/>
        </w:rPr>
        <w:t xml:space="preserve"> </w:t>
      </w:r>
      <w:r w:rsidR="0030347F" w:rsidRPr="0030347F">
        <w:rPr>
          <w:rFonts w:ascii="Times New Roman" w:hAnsi="Times New Roman" w:cs="Times New Roman"/>
          <w:i/>
        </w:rPr>
        <w:t xml:space="preserve">Teoria do Estado. </w:t>
      </w:r>
      <w:r w:rsidR="0030347F" w:rsidRPr="0030347F">
        <w:rPr>
          <w:rFonts w:ascii="Times New Roman" w:hAnsi="Times New Roman" w:cs="Times New Roman"/>
        </w:rPr>
        <w:t xml:space="preserve">Trad. Licurgo </w:t>
      </w:r>
      <w:proofErr w:type="spellStart"/>
      <w:r w:rsidR="0030347F" w:rsidRPr="0030347F">
        <w:rPr>
          <w:rFonts w:ascii="Times New Roman" w:hAnsi="Times New Roman" w:cs="Times New Roman"/>
        </w:rPr>
        <w:t>Gome</w:t>
      </w:r>
      <w:proofErr w:type="spellEnd"/>
      <w:r w:rsidR="0030347F" w:rsidRPr="0030347F">
        <w:rPr>
          <w:rFonts w:ascii="Times New Roman" w:hAnsi="Times New Roman" w:cs="Times New Roman"/>
        </w:rPr>
        <w:t xml:space="preserve">. São Paulo: Mestre </w:t>
      </w:r>
      <w:proofErr w:type="spellStart"/>
      <w:r w:rsidR="0030347F" w:rsidRPr="0030347F">
        <w:rPr>
          <w:rFonts w:ascii="Times New Roman" w:hAnsi="Times New Roman" w:cs="Times New Roman"/>
        </w:rPr>
        <w:t>Jou</w:t>
      </w:r>
      <w:proofErr w:type="spellEnd"/>
      <w:r w:rsidR="0030347F" w:rsidRPr="0030347F">
        <w:rPr>
          <w:rFonts w:ascii="Times New Roman" w:hAnsi="Times New Roman" w:cs="Times New Roman"/>
        </w:rPr>
        <w:t xml:space="preserve">, 1968, </w:t>
      </w:r>
      <w:r w:rsidRPr="0030347F">
        <w:rPr>
          <w:rFonts w:ascii="Times New Roman" w:hAnsi="Times New Roman" w:cs="Times New Roman"/>
        </w:rPr>
        <w:t xml:space="preserve">p. </w:t>
      </w:r>
      <w:proofErr w:type="gramStart"/>
      <w:r w:rsidRPr="0030347F">
        <w:rPr>
          <w:rFonts w:ascii="Times New Roman" w:hAnsi="Times New Roman" w:cs="Times New Roman"/>
        </w:rPr>
        <w:t>12</w:t>
      </w:r>
      <w:proofErr w:type="gramEnd"/>
    </w:p>
  </w:footnote>
  <w:footnote w:id="9">
    <w:p w:rsidR="004B2BF6" w:rsidRPr="005050B5" w:rsidRDefault="004B2BF6" w:rsidP="004B2BF6">
      <w:pPr>
        <w:pStyle w:val="Textodenotaderodap"/>
        <w:jc w:val="both"/>
        <w:rPr>
          <w:rFonts w:ascii="Times New Roman" w:hAnsi="Times New Roman" w:cs="Times New Roman"/>
        </w:rPr>
      </w:pPr>
      <w:r w:rsidRPr="005050B5">
        <w:rPr>
          <w:rStyle w:val="Refdenotaderodap"/>
          <w:rFonts w:ascii="Times New Roman" w:hAnsi="Times New Roman" w:cs="Times New Roman"/>
        </w:rPr>
        <w:footnoteRef/>
      </w:r>
      <w:r w:rsidRPr="0030347F">
        <w:rPr>
          <w:rFonts w:ascii="Times New Roman" w:hAnsi="Times New Roman" w:cs="Times New Roman"/>
        </w:rPr>
        <w:t xml:space="preserve"> ALVES, </w:t>
      </w:r>
      <w:proofErr w:type="spellStart"/>
      <w:r w:rsidRPr="0030347F">
        <w:rPr>
          <w:rFonts w:ascii="Times New Roman" w:hAnsi="Times New Roman" w:cs="Times New Roman"/>
        </w:rPr>
        <w:t>Alaor</w:t>
      </w:r>
      <w:proofErr w:type="spellEnd"/>
      <w:r w:rsidRPr="0030347F">
        <w:rPr>
          <w:rFonts w:ascii="Times New Roman" w:hAnsi="Times New Roman" w:cs="Times New Roman"/>
        </w:rPr>
        <w:t xml:space="preserve"> </w:t>
      </w:r>
      <w:proofErr w:type="spellStart"/>
      <w:r w:rsidRPr="0030347F">
        <w:rPr>
          <w:rFonts w:ascii="Times New Roman" w:hAnsi="Times New Roman" w:cs="Times New Roman"/>
        </w:rPr>
        <w:t>Caffé</w:t>
      </w:r>
      <w:proofErr w:type="spellEnd"/>
      <w:r w:rsidRPr="0030347F">
        <w:rPr>
          <w:rFonts w:ascii="Times New Roman" w:hAnsi="Times New Roman" w:cs="Times New Roman"/>
        </w:rPr>
        <w:t xml:space="preserve">. </w:t>
      </w:r>
      <w:r w:rsidRPr="005050B5">
        <w:rPr>
          <w:rFonts w:ascii="Times New Roman" w:hAnsi="Times New Roman" w:cs="Times New Roman"/>
          <w:i/>
        </w:rPr>
        <w:t xml:space="preserve">Filosofia, sociedade e Direitos Humanos: Ciclo de palestras em homenagem ao Prof. </w:t>
      </w:r>
      <w:proofErr w:type="spellStart"/>
      <w:r w:rsidRPr="005050B5">
        <w:rPr>
          <w:rFonts w:ascii="Times New Roman" w:hAnsi="Times New Roman" w:cs="Times New Roman"/>
          <w:i/>
        </w:rPr>
        <w:t>Goffredo</w:t>
      </w:r>
      <w:proofErr w:type="spellEnd"/>
      <w:r w:rsidRPr="005050B5">
        <w:rPr>
          <w:rFonts w:ascii="Times New Roman" w:hAnsi="Times New Roman" w:cs="Times New Roman"/>
          <w:i/>
        </w:rPr>
        <w:t xml:space="preserve"> Telles Jr. </w:t>
      </w:r>
      <w:r w:rsidRPr="005050B5">
        <w:rPr>
          <w:rFonts w:ascii="Times New Roman" w:hAnsi="Times New Roman" w:cs="Times New Roman"/>
        </w:rPr>
        <w:t xml:space="preserve">São Paulo: </w:t>
      </w:r>
      <w:proofErr w:type="spellStart"/>
      <w:r w:rsidRPr="005050B5">
        <w:rPr>
          <w:rFonts w:ascii="Times New Roman" w:hAnsi="Times New Roman" w:cs="Times New Roman"/>
        </w:rPr>
        <w:t>Manole</w:t>
      </w:r>
      <w:proofErr w:type="spellEnd"/>
      <w:r w:rsidRPr="005050B5">
        <w:rPr>
          <w:rFonts w:ascii="Times New Roman" w:hAnsi="Times New Roman" w:cs="Times New Roman"/>
        </w:rPr>
        <w:t>, 2012, p. 40.</w:t>
      </w:r>
    </w:p>
  </w:footnote>
  <w:footnote w:id="10">
    <w:p w:rsidR="0028612A" w:rsidRPr="0019750D" w:rsidRDefault="0028612A" w:rsidP="0019750D">
      <w:pPr>
        <w:spacing w:after="0" w:line="240" w:lineRule="auto"/>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DALLARI, Dalmo. </w:t>
      </w:r>
      <w:r w:rsidRPr="005050B5">
        <w:rPr>
          <w:rFonts w:ascii="Times New Roman" w:hAnsi="Times New Roman" w:cs="Times New Roman"/>
          <w:i/>
          <w:sz w:val="20"/>
          <w:szCs w:val="20"/>
        </w:rPr>
        <w:t xml:space="preserve">Elementos de Teoria Geral do Estado, </w:t>
      </w:r>
      <w:r w:rsidRPr="005050B5">
        <w:rPr>
          <w:rFonts w:ascii="Times New Roman" w:hAnsi="Times New Roman" w:cs="Times New Roman"/>
          <w:sz w:val="20"/>
          <w:szCs w:val="20"/>
        </w:rPr>
        <w:t xml:space="preserve">20. Ed., São Paulo: </w:t>
      </w:r>
      <w:proofErr w:type="gramStart"/>
      <w:r w:rsidRPr="005050B5">
        <w:rPr>
          <w:rFonts w:ascii="Times New Roman" w:hAnsi="Times New Roman" w:cs="Times New Roman"/>
          <w:sz w:val="20"/>
          <w:szCs w:val="20"/>
        </w:rPr>
        <w:t>Saraiva,</w:t>
      </w:r>
      <w:proofErr w:type="gramEnd"/>
      <w:r w:rsidRPr="005050B5">
        <w:rPr>
          <w:rFonts w:ascii="Times New Roman" w:hAnsi="Times New Roman" w:cs="Times New Roman"/>
          <w:sz w:val="20"/>
          <w:szCs w:val="20"/>
        </w:rPr>
        <w:t xml:space="preserve"> 1998, p. 131.</w:t>
      </w:r>
    </w:p>
  </w:footnote>
  <w:footnote w:id="11">
    <w:p w:rsidR="00785BED" w:rsidRPr="005050B5" w:rsidRDefault="00785BED" w:rsidP="0019750D">
      <w:pPr>
        <w:spacing w:after="0" w:line="240" w:lineRule="auto"/>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BOBBIO, Norberto. </w:t>
      </w:r>
      <w:r w:rsidRPr="005050B5">
        <w:rPr>
          <w:rFonts w:ascii="Times New Roman" w:hAnsi="Times New Roman" w:cs="Times New Roman"/>
          <w:i/>
          <w:sz w:val="20"/>
          <w:szCs w:val="20"/>
        </w:rPr>
        <w:t xml:space="preserve">Teoria Geral da Política. A filosófica política e a lição dos clássicos. </w:t>
      </w:r>
      <w:r w:rsidRPr="005050B5">
        <w:rPr>
          <w:rFonts w:ascii="Times New Roman" w:hAnsi="Times New Roman" w:cs="Times New Roman"/>
          <w:sz w:val="20"/>
          <w:szCs w:val="20"/>
        </w:rPr>
        <w:t xml:space="preserve">Org. </w:t>
      </w:r>
      <w:proofErr w:type="spellStart"/>
      <w:r w:rsidRPr="005050B5">
        <w:rPr>
          <w:rFonts w:ascii="Times New Roman" w:hAnsi="Times New Roman" w:cs="Times New Roman"/>
          <w:sz w:val="20"/>
          <w:szCs w:val="20"/>
        </w:rPr>
        <w:t>Michelângelo</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Bovero</w:t>
      </w:r>
      <w:proofErr w:type="spellEnd"/>
      <w:r w:rsidRPr="005050B5">
        <w:rPr>
          <w:rFonts w:ascii="Times New Roman" w:hAnsi="Times New Roman" w:cs="Times New Roman"/>
          <w:sz w:val="20"/>
          <w:szCs w:val="20"/>
        </w:rPr>
        <w:t xml:space="preserve">. Trad. Daniela </w:t>
      </w:r>
      <w:proofErr w:type="spellStart"/>
      <w:r w:rsidRPr="005050B5">
        <w:rPr>
          <w:rFonts w:ascii="Times New Roman" w:hAnsi="Times New Roman" w:cs="Times New Roman"/>
          <w:sz w:val="20"/>
          <w:szCs w:val="20"/>
        </w:rPr>
        <w:t>Beccaccia</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Versiani</w:t>
      </w:r>
      <w:proofErr w:type="spellEnd"/>
      <w:r w:rsidRPr="005050B5">
        <w:rPr>
          <w:rFonts w:ascii="Times New Roman" w:hAnsi="Times New Roman" w:cs="Times New Roman"/>
          <w:sz w:val="20"/>
          <w:szCs w:val="20"/>
        </w:rPr>
        <w:t>. Rio de Janeiro: Campus, 2000, p. 488.</w:t>
      </w:r>
    </w:p>
    <w:p w:rsidR="00785BED" w:rsidRPr="005050B5" w:rsidRDefault="00785BED">
      <w:pPr>
        <w:pStyle w:val="Textodenotaderodap"/>
        <w:rPr>
          <w:rFonts w:ascii="Times New Roman" w:hAnsi="Times New Roman" w:cs="Times New Roman"/>
        </w:rPr>
      </w:pPr>
    </w:p>
  </w:footnote>
  <w:footnote w:id="12">
    <w:p w:rsidR="004B2BF6" w:rsidRPr="0030347F" w:rsidRDefault="004B2BF6" w:rsidP="0019750D">
      <w:pPr>
        <w:pStyle w:val="Textodenotaderodap"/>
        <w:jc w:val="both"/>
        <w:rPr>
          <w:rFonts w:ascii="Times New Roman" w:hAnsi="Times New Roman" w:cs="Times New Roman"/>
        </w:rPr>
      </w:pPr>
      <w:r w:rsidRPr="0030347F">
        <w:rPr>
          <w:rStyle w:val="Refdenotaderodap"/>
          <w:rFonts w:ascii="Times New Roman" w:hAnsi="Times New Roman" w:cs="Times New Roman"/>
        </w:rPr>
        <w:footnoteRef/>
      </w:r>
      <w:r w:rsidRPr="0030347F">
        <w:rPr>
          <w:rFonts w:ascii="Times New Roman" w:hAnsi="Times New Roman" w:cs="Times New Roman"/>
        </w:rPr>
        <w:t xml:space="preserve"> MIRANDA, Jorge. </w:t>
      </w:r>
      <w:r w:rsidR="0030347F" w:rsidRPr="0030347F">
        <w:rPr>
          <w:rFonts w:ascii="Times New Roman" w:hAnsi="Times New Roman" w:cs="Times New Roman"/>
        </w:rPr>
        <w:t xml:space="preserve">Ob. </w:t>
      </w:r>
      <w:r w:rsidR="0030347F">
        <w:rPr>
          <w:rFonts w:ascii="Times New Roman" w:hAnsi="Times New Roman" w:cs="Times New Roman"/>
        </w:rPr>
        <w:t>c</w:t>
      </w:r>
      <w:r w:rsidR="0030347F" w:rsidRPr="0030347F">
        <w:rPr>
          <w:rFonts w:ascii="Times New Roman" w:hAnsi="Times New Roman" w:cs="Times New Roman"/>
        </w:rPr>
        <w:t>it. p</w:t>
      </w:r>
      <w:r w:rsidRPr="0030347F">
        <w:rPr>
          <w:rFonts w:ascii="Times New Roman" w:hAnsi="Times New Roman" w:cs="Times New Roman"/>
        </w:rPr>
        <w:t>. 6</w:t>
      </w:r>
    </w:p>
  </w:footnote>
  <w:footnote w:id="13">
    <w:p w:rsidR="00ED7065" w:rsidRPr="0019750D" w:rsidRDefault="00ED7065" w:rsidP="0019750D">
      <w:pPr>
        <w:spacing w:after="0" w:line="240" w:lineRule="auto"/>
        <w:jc w:val="both"/>
        <w:rPr>
          <w:rFonts w:ascii="Times New Roman" w:hAnsi="Times New Roman" w:cs="Times New Roman"/>
          <w:color w:val="000000"/>
          <w:sz w:val="20"/>
          <w:szCs w:val="20"/>
          <w:shd w:val="clear" w:color="auto" w:fill="FFFFFF"/>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w:t>
      </w:r>
      <w:r w:rsidRPr="005050B5">
        <w:rPr>
          <w:rFonts w:ascii="Times New Roman" w:hAnsi="Times New Roman" w:cs="Times New Roman"/>
          <w:color w:val="000000"/>
          <w:sz w:val="20"/>
          <w:szCs w:val="20"/>
          <w:shd w:val="clear" w:color="auto" w:fill="FFFFFF"/>
        </w:rPr>
        <w:t xml:space="preserve">AMARAL JÚNIOR, Alberto </w:t>
      </w:r>
      <w:proofErr w:type="gramStart"/>
      <w:r w:rsidRPr="005050B5">
        <w:rPr>
          <w:rFonts w:ascii="Times New Roman" w:hAnsi="Times New Roman" w:cs="Times New Roman"/>
          <w:color w:val="000000"/>
          <w:sz w:val="20"/>
          <w:szCs w:val="20"/>
          <w:shd w:val="clear" w:color="auto" w:fill="FFFFFF"/>
        </w:rPr>
        <w:t>do.</w:t>
      </w:r>
      <w:proofErr w:type="gramEnd"/>
      <w:r w:rsidRPr="005050B5">
        <w:rPr>
          <w:rStyle w:val="apple-converted-space"/>
          <w:rFonts w:ascii="Times New Roman" w:hAnsi="Times New Roman" w:cs="Times New Roman"/>
          <w:color w:val="000000"/>
          <w:sz w:val="20"/>
          <w:szCs w:val="20"/>
          <w:shd w:val="clear" w:color="auto" w:fill="FFFFFF"/>
        </w:rPr>
        <w:t> </w:t>
      </w:r>
      <w:r w:rsidRPr="005050B5">
        <w:rPr>
          <w:rStyle w:val="Forte"/>
          <w:rFonts w:ascii="Times New Roman" w:hAnsi="Times New Roman" w:cs="Times New Roman"/>
          <w:color w:val="000000"/>
          <w:sz w:val="20"/>
          <w:szCs w:val="20"/>
        </w:rPr>
        <w:t>Curso de Direito Internacional Público</w:t>
      </w:r>
      <w:r w:rsidRPr="005050B5">
        <w:rPr>
          <w:rFonts w:ascii="Times New Roman" w:hAnsi="Times New Roman" w:cs="Times New Roman"/>
          <w:color w:val="000000"/>
          <w:sz w:val="20"/>
          <w:szCs w:val="20"/>
          <w:shd w:val="clear" w:color="auto" w:fill="FFFFFF"/>
        </w:rPr>
        <w:t xml:space="preserve">. 2. </w:t>
      </w:r>
      <w:proofErr w:type="gramStart"/>
      <w:r w:rsidRPr="005050B5">
        <w:rPr>
          <w:rFonts w:ascii="Times New Roman" w:hAnsi="Times New Roman" w:cs="Times New Roman"/>
          <w:color w:val="000000"/>
          <w:sz w:val="20"/>
          <w:szCs w:val="20"/>
          <w:shd w:val="clear" w:color="auto" w:fill="FFFFFF"/>
        </w:rPr>
        <w:t>ed.</w:t>
      </w:r>
      <w:proofErr w:type="gramEnd"/>
      <w:r w:rsidRPr="005050B5">
        <w:rPr>
          <w:rFonts w:ascii="Times New Roman" w:hAnsi="Times New Roman" w:cs="Times New Roman"/>
          <w:color w:val="000000"/>
          <w:sz w:val="20"/>
          <w:szCs w:val="20"/>
          <w:shd w:val="clear" w:color="auto" w:fill="FFFFFF"/>
        </w:rPr>
        <w:t xml:space="preserve"> São Paulo: Atlas, 2011, p. 31. </w:t>
      </w:r>
    </w:p>
  </w:footnote>
  <w:footnote w:id="14">
    <w:p w:rsidR="000D2816" w:rsidRPr="005050B5" w:rsidRDefault="000D2816" w:rsidP="0019750D">
      <w:pPr>
        <w:spacing w:after="0" w:line="240" w:lineRule="auto"/>
        <w:jc w:val="both"/>
        <w:rPr>
          <w:rFonts w:ascii="Times New Roman" w:hAnsi="Times New Roman" w:cs="Times New Roman"/>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BOBBIO, Norberto. </w:t>
      </w:r>
      <w:r w:rsidRPr="005050B5">
        <w:rPr>
          <w:rFonts w:ascii="Times New Roman" w:hAnsi="Times New Roman" w:cs="Times New Roman"/>
          <w:i/>
          <w:sz w:val="20"/>
          <w:szCs w:val="20"/>
        </w:rPr>
        <w:t xml:space="preserve">O futuro da democracia. </w:t>
      </w:r>
      <w:r w:rsidRPr="005050B5">
        <w:rPr>
          <w:rFonts w:ascii="Times New Roman" w:hAnsi="Times New Roman" w:cs="Times New Roman"/>
          <w:sz w:val="20"/>
          <w:szCs w:val="20"/>
        </w:rPr>
        <w:t xml:space="preserve">11. Edição. Trad. Marco Aurélio Nogueira. São Paulo: Paz e Terra, 2000. </w:t>
      </w:r>
    </w:p>
    <w:p w:rsidR="000D2816" w:rsidRPr="005050B5" w:rsidRDefault="000D2816">
      <w:pPr>
        <w:pStyle w:val="Textodenotaderodap"/>
        <w:rPr>
          <w:rFonts w:ascii="Times New Roman" w:hAnsi="Times New Roman" w:cs="Times New Roman"/>
        </w:rPr>
      </w:pPr>
    </w:p>
  </w:footnote>
  <w:footnote w:id="15">
    <w:p w:rsidR="00DD024E" w:rsidRPr="005050B5" w:rsidRDefault="00DD024E">
      <w:pPr>
        <w:pStyle w:val="Textodenotaderodap"/>
        <w:rPr>
          <w:rFonts w:ascii="Times New Roman" w:hAnsi="Times New Roman" w:cs="Times New Roman"/>
        </w:rPr>
      </w:pPr>
      <w:r w:rsidRPr="005050B5">
        <w:rPr>
          <w:rStyle w:val="Refdenotaderodap"/>
          <w:rFonts w:ascii="Times New Roman" w:hAnsi="Times New Roman" w:cs="Times New Roman"/>
        </w:rPr>
        <w:footnoteRef/>
      </w:r>
      <w:r w:rsidRPr="005050B5">
        <w:rPr>
          <w:rFonts w:ascii="Times New Roman" w:hAnsi="Times New Roman" w:cs="Times New Roman"/>
        </w:rPr>
        <w:t xml:space="preserve"> LAFER, Celso. </w:t>
      </w:r>
      <w:r w:rsidRPr="005050B5">
        <w:rPr>
          <w:rFonts w:ascii="Times New Roman" w:hAnsi="Times New Roman" w:cs="Times New Roman"/>
          <w:i/>
        </w:rPr>
        <w:t xml:space="preserve">Ensaios sobre a liberdade. </w:t>
      </w:r>
      <w:r w:rsidRPr="005050B5">
        <w:rPr>
          <w:rFonts w:ascii="Times New Roman" w:hAnsi="Times New Roman" w:cs="Times New Roman"/>
        </w:rPr>
        <w:t>São Paulo: Editora Perspectiva, 1980, p. 20.</w:t>
      </w:r>
    </w:p>
  </w:footnote>
  <w:footnote w:id="16">
    <w:p w:rsidR="001E2B31" w:rsidRPr="005050B5" w:rsidRDefault="001E2B31" w:rsidP="001E2B31">
      <w:pPr>
        <w:autoSpaceDE w:val="0"/>
        <w:autoSpaceDN w:val="0"/>
        <w:adjustRightInd w:val="0"/>
        <w:spacing w:after="0"/>
        <w:jc w:val="both"/>
        <w:rPr>
          <w:rFonts w:ascii="Times New Roman" w:hAnsi="Times New Roman" w:cs="Times New Roman"/>
          <w:i/>
          <w:iCs/>
          <w:sz w:val="20"/>
          <w:szCs w:val="20"/>
        </w:rPr>
      </w:pPr>
      <w:r w:rsidRPr="005050B5">
        <w:rPr>
          <w:rStyle w:val="Refdenotaderodap"/>
          <w:rFonts w:ascii="Times New Roman" w:hAnsi="Times New Roman" w:cs="Times New Roman"/>
          <w:sz w:val="20"/>
          <w:szCs w:val="20"/>
        </w:rPr>
        <w:footnoteRef/>
      </w:r>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Dupas</w:t>
      </w:r>
      <w:proofErr w:type="spellEnd"/>
      <w:r w:rsidRPr="005050B5">
        <w:rPr>
          <w:rFonts w:ascii="Times New Roman" w:hAnsi="Times New Roman" w:cs="Times New Roman"/>
          <w:sz w:val="20"/>
          <w:szCs w:val="20"/>
        </w:rPr>
        <w:t xml:space="preserve">, Gilberto. </w:t>
      </w:r>
      <w:r w:rsidRPr="005050B5">
        <w:rPr>
          <w:rFonts w:ascii="Times New Roman" w:hAnsi="Times New Roman" w:cs="Times New Roman"/>
          <w:bCs/>
          <w:sz w:val="20"/>
          <w:szCs w:val="20"/>
        </w:rPr>
        <w:t>Nova ordem global e a política: o espaço da periferia</w:t>
      </w:r>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En</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i/>
          <w:iCs/>
          <w:sz w:val="20"/>
          <w:szCs w:val="20"/>
        </w:rPr>
        <w:t>Semináro</w:t>
      </w:r>
      <w:proofErr w:type="spellEnd"/>
      <w:r w:rsidRPr="005050B5">
        <w:rPr>
          <w:rFonts w:ascii="Times New Roman" w:hAnsi="Times New Roman" w:cs="Times New Roman"/>
          <w:i/>
          <w:iCs/>
          <w:sz w:val="20"/>
          <w:szCs w:val="20"/>
        </w:rPr>
        <w:t xml:space="preserve"> Internacional REGGEN: </w:t>
      </w:r>
      <w:proofErr w:type="gramStart"/>
      <w:r w:rsidRPr="005050B5">
        <w:rPr>
          <w:rFonts w:ascii="Times New Roman" w:hAnsi="Times New Roman" w:cs="Times New Roman"/>
          <w:i/>
          <w:iCs/>
          <w:sz w:val="20"/>
          <w:szCs w:val="20"/>
        </w:rPr>
        <w:t>Alternativas Globalização</w:t>
      </w:r>
      <w:proofErr w:type="gramEnd"/>
      <w:r w:rsidRPr="005050B5">
        <w:rPr>
          <w:rFonts w:ascii="Times New Roman" w:hAnsi="Times New Roman" w:cs="Times New Roman"/>
          <w:i/>
          <w:iCs/>
          <w:sz w:val="20"/>
          <w:szCs w:val="20"/>
        </w:rPr>
        <w:t xml:space="preserve"> </w:t>
      </w:r>
      <w:r w:rsidRPr="005050B5">
        <w:rPr>
          <w:rFonts w:ascii="Times New Roman" w:hAnsi="Times New Roman" w:cs="Times New Roman"/>
          <w:sz w:val="20"/>
          <w:szCs w:val="20"/>
        </w:rPr>
        <w:t xml:space="preserve">(8 </w:t>
      </w:r>
      <w:proofErr w:type="spellStart"/>
      <w:r w:rsidRPr="005050B5">
        <w:rPr>
          <w:rFonts w:ascii="Times New Roman" w:hAnsi="Times New Roman" w:cs="Times New Roman"/>
          <w:sz w:val="20"/>
          <w:szCs w:val="20"/>
        </w:rPr>
        <w:t>al</w:t>
      </w:r>
      <w:proofErr w:type="spellEnd"/>
      <w:r w:rsidRPr="005050B5">
        <w:rPr>
          <w:rFonts w:ascii="Times New Roman" w:hAnsi="Times New Roman" w:cs="Times New Roman"/>
          <w:sz w:val="20"/>
          <w:szCs w:val="20"/>
        </w:rPr>
        <w:t xml:space="preserve"> 13 de </w:t>
      </w:r>
      <w:proofErr w:type="spellStart"/>
      <w:r w:rsidRPr="005050B5">
        <w:rPr>
          <w:rFonts w:ascii="Times New Roman" w:hAnsi="Times New Roman" w:cs="Times New Roman"/>
          <w:sz w:val="20"/>
          <w:szCs w:val="20"/>
        </w:rPr>
        <w:t>Octubre</w:t>
      </w:r>
      <w:proofErr w:type="spellEnd"/>
      <w:r w:rsidRPr="005050B5">
        <w:rPr>
          <w:rFonts w:ascii="Times New Roman" w:hAnsi="Times New Roman" w:cs="Times New Roman"/>
          <w:sz w:val="20"/>
          <w:szCs w:val="20"/>
        </w:rPr>
        <w:t xml:space="preserve"> de 2005, Hotel Gloria, Rio de Janeiro, Brasil). Rio de</w:t>
      </w:r>
      <w:r w:rsidRPr="005050B5">
        <w:rPr>
          <w:rFonts w:ascii="Times New Roman" w:hAnsi="Times New Roman" w:cs="Times New Roman"/>
          <w:i/>
          <w:iCs/>
          <w:sz w:val="20"/>
          <w:szCs w:val="20"/>
        </w:rPr>
        <w:t xml:space="preserve"> </w:t>
      </w:r>
      <w:r w:rsidRPr="005050B5">
        <w:rPr>
          <w:rFonts w:ascii="Times New Roman" w:hAnsi="Times New Roman" w:cs="Times New Roman"/>
          <w:sz w:val="20"/>
          <w:szCs w:val="20"/>
        </w:rPr>
        <w:t xml:space="preserve">Janeiro, </w:t>
      </w:r>
      <w:proofErr w:type="gramStart"/>
      <w:r w:rsidRPr="005050B5">
        <w:rPr>
          <w:rFonts w:ascii="Times New Roman" w:hAnsi="Times New Roman" w:cs="Times New Roman"/>
          <w:sz w:val="20"/>
          <w:szCs w:val="20"/>
        </w:rPr>
        <w:t>Brasil :</w:t>
      </w:r>
      <w:proofErr w:type="gramEnd"/>
      <w:r w:rsidRPr="005050B5">
        <w:rPr>
          <w:rFonts w:ascii="Times New Roman" w:hAnsi="Times New Roman" w:cs="Times New Roman"/>
          <w:sz w:val="20"/>
          <w:szCs w:val="20"/>
        </w:rPr>
        <w:t xml:space="preserve"> UNESCO, </w:t>
      </w:r>
      <w:proofErr w:type="spellStart"/>
      <w:r w:rsidRPr="005050B5">
        <w:rPr>
          <w:rFonts w:ascii="Times New Roman" w:hAnsi="Times New Roman" w:cs="Times New Roman"/>
          <w:sz w:val="20"/>
          <w:szCs w:val="20"/>
        </w:rPr>
        <w:t>Organización</w:t>
      </w:r>
      <w:proofErr w:type="spellEnd"/>
      <w:r w:rsidRPr="005050B5">
        <w:rPr>
          <w:rFonts w:ascii="Times New Roman" w:hAnsi="Times New Roman" w:cs="Times New Roman"/>
          <w:sz w:val="20"/>
          <w:szCs w:val="20"/>
        </w:rPr>
        <w:t xml:space="preserve"> de </w:t>
      </w:r>
      <w:proofErr w:type="spellStart"/>
      <w:r w:rsidRPr="005050B5">
        <w:rPr>
          <w:rFonts w:ascii="Times New Roman" w:hAnsi="Times New Roman" w:cs="Times New Roman"/>
          <w:sz w:val="20"/>
          <w:szCs w:val="20"/>
        </w:rPr>
        <w:t>las</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Naciones</w:t>
      </w:r>
      <w:proofErr w:type="spellEnd"/>
      <w:r w:rsidRPr="005050B5">
        <w:rPr>
          <w:rFonts w:ascii="Times New Roman" w:hAnsi="Times New Roman" w:cs="Times New Roman"/>
          <w:sz w:val="20"/>
          <w:szCs w:val="20"/>
        </w:rPr>
        <w:t xml:space="preserve"> Unidas para </w:t>
      </w:r>
      <w:proofErr w:type="spellStart"/>
      <w:r w:rsidRPr="005050B5">
        <w:rPr>
          <w:rFonts w:ascii="Times New Roman" w:hAnsi="Times New Roman" w:cs="Times New Roman"/>
          <w:sz w:val="20"/>
          <w:szCs w:val="20"/>
        </w:rPr>
        <w:t>la</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Educación</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la</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Ciencia</w:t>
      </w:r>
      <w:proofErr w:type="spellEnd"/>
      <w:r w:rsidRPr="005050B5">
        <w:rPr>
          <w:rFonts w:ascii="Times New Roman" w:hAnsi="Times New Roman" w:cs="Times New Roman"/>
          <w:sz w:val="20"/>
          <w:szCs w:val="20"/>
        </w:rPr>
        <w:t xml:space="preserve"> y </w:t>
      </w:r>
      <w:proofErr w:type="spellStart"/>
      <w:r w:rsidRPr="005050B5">
        <w:rPr>
          <w:rFonts w:ascii="Times New Roman" w:hAnsi="Times New Roman" w:cs="Times New Roman"/>
          <w:sz w:val="20"/>
          <w:szCs w:val="20"/>
        </w:rPr>
        <w:t>la</w:t>
      </w:r>
      <w:proofErr w:type="spellEnd"/>
      <w:r w:rsidRPr="005050B5">
        <w:rPr>
          <w:rFonts w:ascii="Times New Roman" w:hAnsi="Times New Roman" w:cs="Times New Roman"/>
          <w:sz w:val="20"/>
          <w:szCs w:val="20"/>
        </w:rPr>
        <w:t xml:space="preserve"> Cultura,</w:t>
      </w:r>
      <w:r w:rsidRPr="005050B5">
        <w:rPr>
          <w:rFonts w:ascii="Times New Roman" w:hAnsi="Times New Roman" w:cs="Times New Roman"/>
          <w:i/>
          <w:iCs/>
          <w:sz w:val="20"/>
          <w:szCs w:val="20"/>
        </w:rPr>
        <w:t xml:space="preserve"> </w:t>
      </w:r>
      <w:r w:rsidRPr="005050B5">
        <w:rPr>
          <w:rFonts w:ascii="Times New Roman" w:hAnsi="Times New Roman" w:cs="Times New Roman"/>
          <w:sz w:val="20"/>
          <w:szCs w:val="20"/>
        </w:rPr>
        <w:t>2005.</w:t>
      </w:r>
      <w:proofErr w:type="spellStart"/>
      <w:r w:rsidRPr="005050B5">
        <w:rPr>
          <w:rFonts w:ascii="Times New Roman" w:hAnsi="Times New Roman" w:cs="Times New Roman"/>
          <w:sz w:val="20"/>
          <w:szCs w:val="20"/>
        </w:rPr>
        <w:t>Disponible</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en</w:t>
      </w:r>
      <w:proofErr w:type="spellEnd"/>
      <w:r w:rsidRPr="005050B5">
        <w:rPr>
          <w:rFonts w:ascii="Times New Roman" w:hAnsi="Times New Roman" w:cs="Times New Roman"/>
          <w:sz w:val="20"/>
          <w:szCs w:val="20"/>
        </w:rPr>
        <w:t xml:space="preserve"> </w:t>
      </w:r>
      <w:proofErr w:type="spellStart"/>
      <w:r w:rsidRPr="005050B5">
        <w:rPr>
          <w:rFonts w:ascii="Times New Roman" w:hAnsi="Times New Roman" w:cs="Times New Roman"/>
          <w:sz w:val="20"/>
          <w:szCs w:val="20"/>
        </w:rPr>
        <w:t>la</w:t>
      </w:r>
      <w:proofErr w:type="spellEnd"/>
      <w:r w:rsidRPr="005050B5">
        <w:rPr>
          <w:rFonts w:ascii="Times New Roman" w:hAnsi="Times New Roman" w:cs="Times New Roman"/>
          <w:sz w:val="20"/>
          <w:szCs w:val="20"/>
        </w:rPr>
        <w:t xml:space="preserve"> World </w:t>
      </w:r>
      <w:proofErr w:type="spellStart"/>
      <w:r w:rsidRPr="005050B5">
        <w:rPr>
          <w:rFonts w:ascii="Times New Roman" w:hAnsi="Times New Roman" w:cs="Times New Roman"/>
          <w:sz w:val="20"/>
          <w:szCs w:val="20"/>
        </w:rPr>
        <w:t>Wide</w:t>
      </w:r>
      <w:proofErr w:type="spellEnd"/>
      <w:r w:rsidRPr="005050B5">
        <w:rPr>
          <w:rFonts w:ascii="Times New Roman" w:hAnsi="Times New Roman" w:cs="Times New Roman"/>
          <w:sz w:val="20"/>
          <w:szCs w:val="20"/>
        </w:rPr>
        <w:t xml:space="preserve"> Web: </w:t>
      </w:r>
      <w:hyperlink r:id="rId1" w:history="1">
        <w:r w:rsidRPr="005050B5">
          <w:rPr>
            <w:rStyle w:val="Hyperlink"/>
            <w:rFonts w:ascii="Times New Roman" w:hAnsi="Times New Roman" w:cs="Times New Roman"/>
            <w:sz w:val="20"/>
            <w:szCs w:val="20"/>
            <w:u w:val="none"/>
          </w:rPr>
          <w:t>http://bibliotecavirtual.clacso.org.ar/ar/libros/reggen/pp15.pdf</w:t>
        </w:r>
      </w:hyperlink>
    </w:p>
    <w:p w:rsidR="001E2B31" w:rsidRPr="005050B5" w:rsidRDefault="001E2B31">
      <w:pPr>
        <w:pStyle w:val="Textodenotaderodap"/>
        <w:rPr>
          <w:rFonts w:ascii="Times New Roman" w:hAnsi="Times New Roman" w:cs="Times New Roman"/>
        </w:rPr>
      </w:pPr>
    </w:p>
  </w:footnote>
  <w:footnote w:id="17">
    <w:p w:rsidR="00065019" w:rsidRPr="00F02F7A" w:rsidRDefault="00065019" w:rsidP="00065019">
      <w:pPr>
        <w:spacing w:line="240" w:lineRule="auto"/>
        <w:jc w:val="both"/>
        <w:rPr>
          <w:rFonts w:ascii="Times New Roman" w:hAnsi="Times New Roman"/>
          <w:color w:val="000000"/>
          <w:sz w:val="20"/>
          <w:szCs w:val="20"/>
        </w:rPr>
      </w:pPr>
      <w:r w:rsidRPr="00F02F7A">
        <w:rPr>
          <w:rStyle w:val="Refdenotaderodap"/>
          <w:rFonts w:ascii="Times New Roman" w:hAnsi="Times New Roman"/>
          <w:sz w:val="20"/>
          <w:szCs w:val="20"/>
        </w:rPr>
        <w:footnoteRef/>
      </w:r>
      <w:r w:rsidRPr="00F02F7A">
        <w:rPr>
          <w:rFonts w:ascii="Times New Roman" w:hAnsi="Times New Roman"/>
          <w:sz w:val="20"/>
          <w:szCs w:val="20"/>
        </w:rPr>
        <w:t xml:space="preserve"> JAGUARIBE, Hélio. A nova ordem mundial, In DUPAS, Gilberto; LAFER, Celso; SILVA, Carlos Eduardo Lins </w:t>
      </w:r>
      <w:proofErr w:type="spellStart"/>
      <w:proofErr w:type="gramStart"/>
      <w:r w:rsidRPr="00F02F7A">
        <w:rPr>
          <w:rFonts w:ascii="Times New Roman" w:hAnsi="Times New Roman"/>
          <w:sz w:val="20"/>
          <w:szCs w:val="20"/>
        </w:rPr>
        <w:t>da.</w:t>
      </w:r>
      <w:proofErr w:type="spellEnd"/>
      <w:proofErr w:type="gramEnd"/>
      <w:r w:rsidRPr="00F02F7A">
        <w:rPr>
          <w:rFonts w:ascii="Times New Roman" w:hAnsi="Times New Roman"/>
          <w:sz w:val="20"/>
          <w:szCs w:val="20"/>
        </w:rPr>
        <w:t xml:space="preserve"> </w:t>
      </w:r>
      <w:r w:rsidRPr="00F02F7A">
        <w:rPr>
          <w:rFonts w:ascii="Times New Roman" w:hAnsi="Times New Roman"/>
          <w:i/>
          <w:sz w:val="20"/>
          <w:szCs w:val="20"/>
        </w:rPr>
        <w:t>A nova configuração mundial do poder.</w:t>
      </w:r>
      <w:r w:rsidRPr="00F02F7A">
        <w:rPr>
          <w:rFonts w:ascii="Times New Roman" w:hAnsi="Times New Roman"/>
          <w:sz w:val="20"/>
          <w:szCs w:val="20"/>
        </w:rPr>
        <w:t xml:space="preserve"> São Paulo: Paz e Terra, 2008, p. 26. </w:t>
      </w:r>
    </w:p>
    <w:p w:rsidR="00065019" w:rsidRPr="00F02F7A" w:rsidRDefault="00065019" w:rsidP="00065019">
      <w:pPr>
        <w:pStyle w:val="Textodenotaderodap"/>
        <w:jc w:val="both"/>
        <w:rPr>
          <w:rFonts w:ascii="Times New Roman" w:hAnsi="Times New Roman"/>
        </w:rPr>
      </w:pPr>
    </w:p>
  </w:footnote>
  <w:footnote w:id="18">
    <w:p w:rsidR="00207FE7" w:rsidRPr="00DB4FD8" w:rsidRDefault="00207FE7" w:rsidP="00207FE7">
      <w:pPr>
        <w:pStyle w:val="Rodap10"/>
      </w:pPr>
      <w:r w:rsidRPr="00DB4FD8">
        <w:rPr>
          <w:rStyle w:val="Refdenotaderodap"/>
        </w:rPr>
        <w:footnoteRef/>
      </w:r>
      <w:r w:rsidRPr="00DB4FD8">
        <w:t xml:space="preserve"> PLATÃO. </w:t>
      </w:r>
      <w:r w:rsidRPr="00DB4FD8">
        <w:rPr>
          <w:i/>
        </w:rPr>
        <w:t xml:space="preserve">As leis. </w:t>
      </w:r>
      <w:r w:rsidRPr="00DB4FD8">
        <w:t xml:space="preserve">Trad. Edson </w:t>
      </w:r>
      <w:proofErr w:type="spellStart"/>
      <w:r w:rsidRPr="00DB4FD8">
        <w:t>Bini</w:t>
      </w:r>
      <w:proofErr w:type="spellEnd"/>
      <w:r w:rsidRPr="00DB4FD8">
        <w:t xml:space="preserve">. São Paulo: </w:t>
      </w:r>
      <w:proofErr w:type="spellStart"/>
      <w:r w:rsidRPr="00DB4FD8">
        <w:t>Edipro</w:t>
      </w:r>
      <w:proofErr w:type="spellEnd"/>
      <w:r w:rsidRPr="00DB4FD8">
        <w:t>, 1999, p. 31.</w:t>
      </w:r>
    </w:p>
  </w:footnote>
  <w:footnote w:id="19">
    <w:p w:rsidR="00207FE7" w:rsidRPr="00DB4FD8" w:rsidRDefault="00207FE7" w:rsidP="00207FE7">
      <w:pPr>
        <w:pStyle w:val="Rodap10"/>
        <w:rPr>
          <w:i/>
        </w:rPr>
      </w:pPr>
      <w:r w:rsidRPr="00DB4FD8">
        <w:rPr>
          <w:rStyle w:val="Refdenotaderodap"/>
        </w:rPr>
        <w:footnoteRef/>
      </w:r>
      <w:r w:rsidRPr="00DB4FD8">
        <w:t xml:space="preserve"> AQUINO, Tomás de. </w:t>
      </w:r>
      <w:r w:rsidRPr="00DB4FD8">
        <w:rPr>
          <w:i/>
        </w:rPr>
        <w:t>Suma Teológica</w:t>
      </w:r>
      <w:r w:rsidRPr="00DB4FD8">
        <w:t>: questão 97; da mudança das Leis; terceiro artigo. São Paulo: Loyola, p. 35. Tomás de Aquino ressalta a influência do pensamento religioso no processo de formação das leis. Não obstante a existência da razão no processo legislativo, a lei sempre deveria estar subordinada à ideia de justiça, que nem sempre era pensada de forma racional: “Toda lei provém da razão e vontade do legislador; as leis divina e natural da vontade razoável de Deus; a lei humana da vontade do homem, regulada pela razão. (...) Mas é evidente que a lei pode ser mudada e interpretada pelo discurso humano, na medida em que se manifesta o movimento interior e as concepções da razão humana. Portanto, a lei também pode ser mudada e interpretada pelas ações, sobretudo se forem repetidas a ponto de formar um costume”.</w:t>
      </w:r>
    </w:p>
  </w:footnote>
  <w:footnote w:id="20">
    <w:p w:rsidR="00207FE7" w:rsidRPr="00033C22" w:rsidRDefault="00207FE7" w:rsidP="00207FE7">
      <w:pPr>
        <w:pStyle w:val="Rodap10"/>
      </w:pPr>
      <w:r w:rsidRPr="00DB4FD8">
        <w:rPr>
          <w:rStyle w:val="Refdenotaderodap"/>
        </w:rPr>
        <w:footnoteRef/>
      </w:r>
      <w:r w:rsidRPr="00DB4FD8">
        <w:t xml:space="preserve"> MELLO, Leonel </w:t>
      </w:r>
      <w:proofErr w:type="spellStart"/>
      <w:r w:rsidRPr="00DB4FD8">
        <w:t>Itaussu</w:t>
      </w:r>
      <w:proofErr w:type="spellEnd"/>
      <w:r w:rsidRPr="00DB4FD8">
        <w:t xml:space="preserve"> Almeida. John Locke e o Individualismo Liberal. In: WEFFORT, Francisco. </w:t>
      </w:r>
      <w:r w:rsidRPr="00DB4FD8">
        <w:rPr>
          <w:i/>
        </w:rPr>
        <w:t>Os Clássicos da Política</w:t>
      </w:r>
      <w:r w:rsidRPr="00DB4FD8">
        <w:t xml:space="preserve">. 12. </w:t>
      </w:r>
      <w:proofErr w:type="gramStart"/>
      <w:r w:rsidRPr="00DB4FD8">
        <w:t>ed.</w:t>
      </w:r>
      <w:proofErr w:type="gramEnd"/>
      <w:r w:rsidRPr="00DB4FD8">
        <w:t xml:space="preserve">. São Paulo: Ática, 1999. </w:t>
      </w:r>
      <w:proofErr w:type="gramStart"/>
      <w:r w:rsidRPr="00DB4FD8">
        <w:t>p.</w:t>
      </w:r>
      <w:proofErr w:type="gramEnd"/>
      <w:r w:rsidRPr="00DB4FD8">
        <w:t xml:space="preserve"> 85 . Segundo o autor, “O estado de natureza era, segundo Locke, uma situação real e historicamente determinada pela qual passara, ainda que em épocas diversas, a maior parte da humanidade e na qual </w:t>
      </w:r>
      <w:proofErr w:type="gramStart"/>
      <w:r w:rsidRPr="00DB4FD8">
        <w:t>encontra-se</w:t>
      </w:r>
      <w:proofErr w:type="gramEnd"/>
      <w:r w:rsidRPr="00DB4FD8">
        <w:t xml:space="preserve"> ainda alguns povos, como as tribos norte-americanas. Esse estado de natureza diferia do estado de guerra </w:t>
      </w:r>
      <w:proofErr w:type="spellStart"/>
      <w:r w:rsidRPr="00DB4FD8">
        <w:t>Hobbesiano</w:t>
      </w:r>
      <w:proofErr w:type="spellEnd"/>
      <w:r w:rsidRPr="00DB4FD8">
        <w:t xml:space="preserve">, baseado na insegurança e na violência, por ser estado de relativa paz, concórdia e harmonia. Neste estado pacífico </w:t>
      </w:r>
      <w:r w:rsidRPr="00033C22">
        <w:t xml:space="preserve">os homens já eram dotados de </w:t>
      </w:r>
      <w:r w:rsidRPr="00033C22">
        <w:rPr>
          <w:i/>
        </w:rPr>
        <w:t>razão</w:t>
      </w:r>
      <w:r w:rsidRPr="00033C22">
        <w:t xml:space="preserve"> e desfrutavam da </w:t>
      </w:r>
      <w:r w:rsidRPr="00033C22">
        <w:rPr>
          <w:i/>
        </w:rPr>
        <w:t>propriedade</w:t>
      </w:r>
      <w:r w:rsidRPr="00033C22">
        <w:rPr>
          <w:b/>
          <w:i/>
        </w:rPr>
        <w:t xml:space="preserve"> </w:t>
      </w:r>
      <w:r w:rsidRPr="00033C22">
        <w:t xml:space="preserve">que, numa primeira acepção genérica utilizada por Locke, designava simultaneamente a vida, a liberdade e os bens como </w:t>
      </w:r>
      <w:r w:rsidRPr="00033C22">
        <w:rPr>
          <w:i/>
        </w:rPr>
        <w:t xml:space="preserve">direitos naturais </w:t>
      </w:r>
      <w:r w:rsidRPr="00033C22">
        <w:t>do ser humano”.</w:t>
      </w:r>
    </w:p>
  </w:footnote>
  <w:footnote w:id="21">
    <w:p w:rsidR="00033C22" w:rsidRPr="00033C22" w:rsidRDefault="00033C22" w:rsidP="00033C22">
      <w:pPr>
        <w:autoSpaceDE w:val="0"/>
        <w:autoSpaceDN w:val="0"/>
        <w:adjustRightInd w:val="0"/>
        <w:spacing w:after="0" w:line="240" w:lineRule="auto"/>
        <w:jc w:val="both"/>
        <w:rPr>
          <w:rFonts w:ascii="Times New Roman" w:hAnsi="Times New Roman" w:cs="Times New Roman"/>
          <w:sz w:val="20"/>
          <w:szCs w:val="20"/>
        </w:rPr>
      </w:pPr>
      <w:r w:rsidRPr="00033C22">
        <w:rPr>
          <w:rStyle w:val="Refdenotaderodap"/>
          <w:rFonts w:ascii="Times New Roman" w:hAnsi="Times New Roman" w:cs="Times New Roman"/>
          <w:sz w:val="20"/>
          <w:szCs w:val="20"/>
        </w:rPr>
        <w:footnoteRef/>
      </w:r>
      <w:r w:rsidRPr="00033C22">
        <w:rPr>
          <w:rFonts w:ascii="Times New Roman" w:hAnsi="Times New Roman" w:cs="Times New Roman"/>
          <w:sz w:val="20"/>
          <w:szCs w:val="20"/>
        </w:rPr>
        <w:t xml:space="preserve"> BERCOVICI, Gilberto. </w:t>
      </w:r>
      <w:r w:rsidR="00A36770">
        <w:rPr>
          <w:rFonts w:ascii="Times New Roman" w:hAnsi="Times New Roman" w:cs="Times New Roman"/>
          <w:sz w:val="20"/>
          <w:szCs w:val="20"/>
        </w:rPr>
        <w:t>Ob. c</w:t>
      </w:r>
      <w:r w:rsidR="00A311C5">
        <w:rPr>
          <w:rFonts w:ascii="Times New Roman" w:hAnsi="Times New Roman" w:cs="Times New Roman"/>
          <w:sz w:val="20"/>
          <w:szCs w:val="20"/>
        </w:rPr>
        <w:t>it.</w:t>
      </w:r>
      <w:r w:rsidRPr="00033C22">
        <w:rPr>
          <w:rFonts w:ascii="Times New Roman" w:hAnsi="Times New Roman" w:cs="Times New Roman"/>
          <w:sz w:val="20"/>
          <w:szCs w:val="20"/>
        </w:rPr>
        <w:t xml:space="preserve"> p. 16. </w:t>
      </w:r>
    </w:p>
  </w:footnote>
  <w:footnote w:id="22">
    <w:p w:rsidR="00207FE7" w:rsidRPr="00DB4FD8" w:rsidRDefault="00207FE7" w:rsidP="00207FE7">
      <w:pPr>
        <w:pStyle w:val="Rodap10"/>
      </w:pPr>
      <w:r w:rsidRPr="00033C22">
        <w:rPr>
          <w:rStyle w:val="Refdenotaderodap"/>
        </w:rPr>
        <w:footnoteRef/>
      </w:r>
      <w:r w:rsidRPr="00033C22">
        <w:t xml:space="preserve"> BOVERO, Michelangelo. </w:t>
      </w:r>
      <w:r w:rsidRPr="00033C22">
        <w:rPr>
          <w:i/>
        </w:rPr>
        <w:t>Contra</w:t>
      </w:r>
      <w:r w:rsidRPr="00DB4FD8">
        <w:rPr>
          <w:i/>
        </w:rPr>
        <w:t xml:space="preserve"> o Governo dos Piores. </w:t>
      </w:r>
      <w:r w:rsidRPr="00DB4FD8">
        <w:t xml:space="preserve">Trad. Daniela </w:t>
      </w:r>
      <w:proofErr w:type="spellStart"/>
      <w:r w:rsidRPr="00DB4FD8">
        <w:t>Beccaria</w:t>
      </w:r>
      <w:proofErr w:type="spellEnd"/>
      <w:r w:rsidRPr="00DB4FD8">
        <w:t xml:space="preserve">. Rio de Janeiro: Campus, 2002. </w:t>
      </w:r>
      <w:proofErr w:type="gramStart"/>
      <w:r w:rsidRPr="00DB4FD8">
        <w:t>p.</w:t>
      </w:r>
      <w:proofErr w:type="gramEnd"/>
      <w:r w:rsidRPr="00DB4FD8">
        <w:t xml:space="preserve"> 150-151.</w:t>
      </w:r>
    </w:p>
  </w:footnote>
  <w:footnote w:id="23">
    <w:p w:rsidR="00207FE7" w:rsidRPr="00DB4FD8" w:rsidRDefault="00207FE7" w:rsidP="00207FE7">
      <w:pPr>
        <w:pStyle w:val="Rodap10"/>
      </w:pPr>
      <w:r w:rsidRPr="00DB4FD8">
        <w:rPr>
          <w:rStyle w:val="Refdenotaderodap"/>
        </w:rPr>
        <w:footnoteRef/>
      </w:r>
      <w:r w:rsidRPr="00DB4FD8">
        <w:t xml:space="preserve"> FOUCAULT, Michel. </w:t>
      </w:r>
      <w:r w:rsidRPr="00DB4FD8">
        <w:rPr>
          <w:i/>
        </w:rPr>
        <w:t xml:space="preserve">Microfísica do Poder. </w:t>
      </w:r>
      <w:r w:rsidRPr="00DB4FD8">
        <w:t xml:space="preserve">24. </w:t>
      </w:r>
      <w:proofErr w:type="gramStart"/>
      <w:r w:rsidRPr="00DB4FD8">
        <w:t>ed.</w:t>
      </w:r>
      <w:proofErr w:type="gramEnd"/>
      <w:r w:rsidRPr="00DB4FD8">
        <w:t xml:space="preserve">. São Paulo: Graal, 2007. </w:t>
      </w:r>
      <w:proofErr w:type="gramStart"/>
      <w:r w:rsidRPr="00DB4FD8">
        <w:t>p.</w:t>
      </w:r>
      <w:proofErr w:type="gramEnd"/>
      <w:r w:rsidRPr="00DB4FD8">
        <w:t xml:space="preserve"> 218.</w:t>
      </w:r>
    </w:p>
  </w:footnote>
  <w:footnote w:id="24">
    <w:p w:rsidR="00207FE7" w:rsidRPr="00DB4FD8" w:rsidRDefault="00207FE7" w:rsidP="00207FE7">
      <w:pPr>
        <w:pStyle w:val="Rodap10"/>
      </w:pPr>
      <w:r w:rsidRPr="00DB4FD8">
        <w:rPr>
          <w:rStyle w:val="Refdenotaderodap"/>
        </w:rPr>
        <w:footnoteRef/>
      </w:r>
      <w:r w:rsidRPr="00DB4FD8">
        <w:t xml:space="preserve"> PIMENTA BUENO, Antonio. </w:t>
      </w:r>
      <w:r w:rsidRPr="00DB4FD8">
        <w:rPr>
          <w:i/>
        </w:rPr>
        <w:t>Direito Público e Análise da Constituição do Império.</w:t>
      </w:r>
      <w:r w:rsidRPr="00DB4FD8">
        <w:t xml:space="preserve"> Rio de Janeiro: Ministério da Justiça, 1958. </w:t>
      </w:r>
      <w:proofErr w:type="gramStart"/>
      <w:r w:rsidRPr="00DB4FD8">
        <w:t>p.</w:t>
      </w:r>
      <w:proofErr w:type="gramEnd"/>
      <w:r w:rsidRPr="00DB4FD8">
        <w:t xml:space="preserve"> 67.</w:t>
      </w:r>
    </w:p>
  </w:footnote>
  <w:footnote w:id="25">
    <w:p w:rsidR="00207FE7" w:rsidRPr="00DB4FD8" w:rsidRDefault="00207FE7" w:rsidP="00207FE7">
      <w:pPr>
        <w:pStyle w:val="Rodap10"/>
      </w:pPr>
      <w:r w:rsidRPr="00DB4FD8">
        <w:rPr>
          <w:rStyle w:val="Refdenotaderodap"/>
        </w:rPr>
        <w:footnoteRef/>
      </w:r>
      <w:r w:rsidRPr="00DB4FD8">
        <w:t xml:space="preserve"> DALLARI, Dalmo de Abreu. </w:t>
      </w:r>
      <w:r w:rsidRPr="00DB4FD8">
        <w:rPr>
          <w:i/>
        </w:rPr>
        <w:t xml:space="preserve">O Renascer do Direito. </w:t>
      </w:r>
      <w:r w:rsidRPr="00DB4FD8">
        <w:t xml:space="preserve">2. </w:t>
      </w:r>
      <w:proofErr w:type="gramStart"/>
      <w:r w:rsidRPr="00DB4FD8">
        <w:t>ed.</w:t>
      </w:r>
      <w:proofErr w:type="gramEnd"/>
      <w:r w:rsidRPr="00DB4FD8">
        <w:t>.</w:t>
      </w:r>
      <w:r w:rsidRPr="00DB4FD8">
        <w:rPr>
          <w:i/>
        </w:rPr>
        <w:t xml:space="preserve"> </w:t>
      </w:r>
      <w:r w:rsidRPr="00DB4FD8">
        <w:t xml:space="preserve">São Paulo: </w:t>
      </w:r>
      <w:proofErr w:type="gramStart"/>
      <w:r w:rsidRPr="00DB4FD8">
        <w:t>Saraiva,</w:t>
      </w:r>
      <w:proofErr w:type="gramEnd"/>
      <w:r w:rsidRPr="00DB4FD8">
        <w:t xml:space="preserve"> 1996. </w:t>
      </w:r>
      <w:proofErr w:type="gramStart"/>
      <w:r w:rsidRPr="00DB4FD8">
        <w:t>p.</w:t>
      </w:r>
      <w:proofErr w:type="gramEnd"/>
      <w:r w:rsidRPr="00DB4FD8">
        <w:t xml:space="preserve"> 21.</w:t>
      </w:r>
    </w:p>
  </w:footnote>
  <w:footnote w:id="26">
    <w:p w:rsidR="00A311C5" w:rsidRPr="00BB4ECE" w:rsidRDefault="00A311C5" w:rsidP="0030347F">
      <w:pPr>
        <w:autoSpaceDE w:val="0"/>
        <w:autoSpaceDN w:val="0"/>
        <w:adjustRightInd w:val="0"/>
        <w:spacing w:after="0" w:line="240" w:lineRule="auto"/>
        <w:jc w:val="both"/>
        <w:rPr>
          <w:rFonts w:ascii="Times New Roman" w:hAnsi="Times New Roman" w:cs="Times New Roman"/>
          <w:sz w:val="20"/>
          <w:szCs w:val="20"/>
        </w:rPr>
      </w:pPr>
      <w:r w:rsidRPr="00BB4ECE">
        <w:rPr>
          <w:rStyle w:val="Refdenotaderodap"/>
          <w:rFonts w:ascii="Times New Roman" w:hAnsi="Times New Roman" w:cs="Times New Roman"/>
          <w:sz w:val="20"/>
          <w:szCs w:val="20"/>
        </w:rPr>
        <w:footnoteRef/>
      </w:r>
      <w:r w:rsidRPr="00BB4ECE">
        <w:rPr>
          <w:rFonts w:ascii="Times New Roman" w:hAnsi="Times New Roman" w:cs="Times New Roman"/>
          <w:sz w:val="20"/>
          <w:szCs w:val="20"/>
        </w:rPr>
        <w:t xml:space="preserve"> BERCOVICI, Gilberto. </w:t>
      </w:r>
      <w:r w:rsidR="00BB4ECE" w:rsidRPr="00BB4ECE">
        <w:rPr>
          <w:rFonts w:ascii="Times New Roman" w:hAnsi="Times New Roman" w:cs="Times New Roman"/>
          <w:sz w:val="20"/>
          <w:szCs w:val="20"/>
        </w:rPr>
        <w:t xml:space="preserve">Ob. Cit. </w:t>
      </w:r>
      <w:r w:rsidRPr="00BB4ECE">
        <w:rPr>
          <w:rFonts w:ascii="Times New Roman" w:hAnsi="Times New Roman" w:cs="Times New Roman"/>
          <w:sz w:val="20"/>
          <w:szCs w:val="20"/>
        </w:rPr>
        <w:t xml:space="preserve">p. 14. </w:t>
      </w:r>
    </w:p>
    <w:p w:rsidR="00A311C5" w:rsidRPr="00BB4ECE" w:rsidRDefault="00A311C5">
      <w:pPr>
        <w:pStyle w:val="Textodenotaderodap"/>
        <w:rPr>
          <w:rFonts w:ascii="Times New Roman" w:hAnsi="Times New Roman" w:cs="Times New Roman"/>
        </w:rPr>
      </w:pPr>
    </w:p>
  </w:footnote>
  <w:footnote w:id="27">
    <w:p w:rsidR="00BB4ECE" w:rsidRPr="0030347F" w:rsidRDefault="00BB4ECE" w:rsidP="0090255C">
      <w:pPr>
        <w:autoSpaceDE w:val="0"/>
        <w:autoSpaceDN w:val="0"/>
        <w:adjustRightInd w:val="0"/>
        <w:spacing w:after="0" w:line="240" w:lineRule="auto"/>
        <w:jc w:val="both"/>
        <w:rPr>
          <w:rFonts w:ascii="Times New Roman" w:hAnsi="Times New Roman" w:cs="Times New Roman"/>
          <w:sz w:val="20"/>
          <w:szCs w:val="20"/>
        </w:rPr>
      </w:pPr>
      <w:r w:rsidRPr="00BB4ECE">
        <w:rPr>
          <w:rStyle w:val="Refdenotaderodap"/>
          <w:rFonts w:ascii="Times New Roman" w:hAnsi="Times New Roman" w:cs="Times New Roman"/>
          <w:sz w:val="20"/>
          <w:szCs w:val="20"/>
        </w:rPr>
        <w:footnoteRef/>
      </w:r>
      <w:r w:rsidRPr="00BB4ECE">
        <w:rPr>
          <w:rFonts w:ascii="Times New Roman" w:hAnsi="Times New Roman" w:cs="Times New Roman"/>
          <w:sz w:val="20"/>
          <w:szCs w:val="20"/>
        </w:rPr>
        <w:t xml:space="preserve"> BERCOVICI, Gilberto. </w:t>
      </w:r>
      <w:r w:rsidRPr="0030347F">
        <w:rPr>
          <w:rFonts w:ascii="Times New Roman" w:hAnsi="Times New Roman" w:cs="Times New Roman"/>
          <w:sz w:val="20"/>
          <w:szCs w:val="20"/>
        </w:rPr>
        <w:t xml:space="preserve">Ob. Cit. p. 15. </w:t>
      </w:r>
    </w:p>
    <w:p w:rsidR="00BB4ECE" w:rsidRPr="0030347F" w:rsidRDefault="00BB4ECE" w:rsidP="0090255C">
      <w:pPr>
        <w:pStyle w:val="Textodenotaderodap"/>
      </w:pPr>
    </w:p>
  </w:footnote>
  <w:footnote w:id="28">
    <w:p w:rsidR="008E2133" w:rsidRPr="008E2133" w:rsidRDefault="008E2133" w:rsidP="0090255C">
      <w:pPr>
        <w:pStyle w:val="Referncias"/>
        <w:spacing w:after="0" w:line="240" w:lineRule="auto"/>
      </w:pPr>
      <w:r>
        <w:rPr>
          <w:rStyle w:val="Refdenotaderodap"/>
        </w:rPr>
        <w:footnoteRef/>
      </w:r>
      <w:r w:rsidRPr="008E2133">
        <w:t xml:space="preserve"> </w:t>
      </w:r>
      <w:r w:rsidRPr="008E2133">
        <w:rPr>
          <w:sz w:val="20"/>
          <w:szCs w:val="20"/>
          <w:lang w:val="es-ES"/>
        </w:rPr>
        <w:t xml:space="preserve">IRTI, </w:t>
      </w:r>
      <w:proofErr w:type="spellStart"/>
      <w:r w:rsidRPr="008E2133">
        <w:rPr>
          <w:sz w:val="20"/>
          <w:szCs w:val="20"/>
          <w:lang w:val="es-ES"/>
        </w:rPr>
        <w:t>Natalino</w:t>
      </w:r>
      <w:proofErr w:type="spellEnd"/>
      <w:r w:rsidRPr="008E2133">
        <w:rPr>
          <w:sz w:val="20"/>
          <w:szCs w:val="20"/>
          <w:lang w:val="es-ES"/>
        </w:rPr>
        <w:t xml:space="preserve">. </w:t>
      </w:r>
      <w:proofErr w:type="spellStart"/>
      <w:r w:rsidRPr="008E2133">
        <w:rPr>
          <w:i/>
          <w:sz w:val="20"/>
          <w:szCs w:val="20"/>
          <w:lang w:val="es-ES"/>
        </w:rPr>
        <w:t>L´etá</w:t>
      </w:r>
      <w:proofErr w:type="spellEnd"/>
      <w:r w:rsidRPr="008E2133">
        <w:rPr>
          <w:i/>
          <w:sz w:val="20"/>
          <w:szCs w:val="20"/>
          <w:lang w:val="es-ES"/>
        </w:rPr>
        <w:t xml:space="preserve"> </w:t>
      </w:r>
      <w:proofErr w:type="spellStart"/>
      <w:r w:rsidRPr="008E2133">
        <w:rPr>
          <w:i/>
          <w:sz w:val="20"/>
          <w:szCs w:val="20"/>
          <w:lang w:val="es-ES"/>
        </w:rPr>
        <w:t>della</w:t>
      </w:r>
      <w:proofErr w:type="spellEnd"/>
      <w:r w:rsidRPr="008E2133">
        <w:rPr>
          <w:i/>
          <w:sz w:val="20"/>
          <w:szCs w:val="20"/>
          <w:lang w:val="es-ES"/>
        </w:rPr>
        <w:t xml:space="preserve"> </w:t>
      </w:r>
      <w:proofErr w:type="spellStart"/>
      <w:r w:rsidRPr="008E2133">
        <w:rPr>
          <w:i/>
          <w:sz w:val="20"/>
          <w:szCs w:val="20"/>
          <w:lang w:val="es-ES"/>
        </w:rPr>
        <w:t>Decodificazione</w:t>
      </w:r>
      <w:proofErr w:type="spellEnd"/>
      <w:r w:rsidRPr="008E2133">
        <w:rPr>
          <w:i/>
          <w:sz w:val="20"/>
          <w:szCs w:val="20"/>
          <w:lang w:val="es-ES"/>
        </w:rPr>
        <w:t xml:space="preserve">. </w:t>
      </w:r>
      <w:r w:rsidRPr="008E2133">
        <w:rPr>
          <w:sz w:val="20"/>
          <w:szCs w:val="20"/>
        </w:rPr>
        <w:t xml:space="preserve">4. </w:t>
      </w:r>
      <w:proofErr w:type="gramStart"/>
      <w:r w:rsidRPr="008E2133">
        <w:rPr>
          <w:sz w:val="20"/>
          <w:szCs w:val="20"/>
        </w:rPr>
        <w:t>ed.</w:t>
      </w:r>
      <w:proofErr w:type="gramEnd"/>
      <w:r w:rsidRPr="008E2133">
        <w:rPr>
          <w:sz w:val="20"/>
          <w:szCs w:val="20"/>
        </w:rPr>
        <w:t xml:space="preserve">. </w:t>
      </w:r>
      <w:proofErr w:type="spellStart"/>
      <w:r w:rsidRPr="008E2133">
        <w:rPr>
          <w:sz w:val="20"/>
          <w:szCs w:val="20"/>
        </w:rPr>
        <w:t>Milano</w:t>
      </w:r>
      <w:proofErr w:type="spellEnd"/>
      <w:r w:rsidRPr="008E2133">
        <w:rPr>
          <w:sz w:val="20"/>
          <w:szCs w:val="20"/>
        </w:rPr>
        <w:t xml:space="preserve">: </w:t>
      </w:r>
      <w:proofErr w:type="spellStart"/>
      <w:r w:rsidRPr="008E2133">
        <w:rPr>
          <w:sz w:val="20"/>
          <w:szCs w:val="20"/>
        </w:rPr>
        <w:t>Giuffré</w:t>
      </w:r>
      <w:proofErr w:type="spellEnd"/>
      <w:r w:rsidRPr="008E2133">
        <w:rPr>
          <w:sz w:val="20"/>
          <w:szCs w:val="20"/>
        </w:rPr>
        <w:t>. 1999, p. 16.</w:t>
      </w:r>
    </w:p>
    <w:p w:rsidR="008E2133" w:rsidRPr="008E2133" w:rsidRDefault="008E2133" w:rsidP="008E2133">
      <w:pPr>
        <w:pStyle w:val="Textodenotaderodap"/>
        <w:jc w:val="both"/>
      </w:pPr>
      <w:r w:rsidRPr="008E2133">
        <w:rPr>
          <w:rFonts w:ascii="Times New Roman" w:hAnsi="Times New Roman" w:cs="Times New Roman"/>
        </w:rPr>
        <w:t xml:space="preserve">. </w:t>
      </w:r>
    </w:p>
  </w:footnote>
  <w:footnote w:id="29">
    <w:p w:rsidR="00C75453" w:rsidRPr="00C75453" w:rsidRDefault="00C75453" w:rsidP="00C75453">
      <w:pPr>
        <w:pStyle w:val="Referncias"/>
        <w:spacing w:after="0" w:line="240" w:lineRule="auto"/>
        <w:rPr>
          <w:sz w:val="20"/>
          <w:szCs w:val="20"/>
        </w:rPr>
      </w:pPr>
      <w:r w:rsidRPr="00C75453">
        <w:rPr>
          <w:rStyle w:val="Refdenotaderodap"/>
          <w:sz w:val="20"/>
          <w:szCs w:val="20"/>
        </w:rPr>
        <w:footnoteRef/>
      </w:r>
      <w:r w:rsidRPr="00C75453">
        <w:rPr>
          <w:sz w:val="20"/>
          <w:szCs w:val="20"/>
        </w:rPr>
        <w:t xml:space="preserve"> FORGIONI, Paula A. Análise econômica do direito: </w:t>
      </w:r>
      <w:proofErr w:type="spellStart"/>
      <w:r w:rsidRPr="00C75453">
        <w:rPr>
          <w:sz w:val="20"/>
          <w:szCs w:val="20"/>
        </w:rPr>
        <w:t>paranóia</w:t>
      </w:r>
      <w:proofErr w:type="spellEnd"/>
      <w:r w:rsidRPr="00C75453">
        <w:rPr>
          <w:sz w:val="20"/>
          <w:szCs w:val="20"/>
        </w:rPr>
        <w:t xml:space="preserve"> ou mistificação? In </w:t>
      </w:r>
      <w:r w:rsidRPr="00C75453">
        <w:rPr>
          <w:i/>
          <w:sz w:val="20"/>
          <w:szCs w:val="20"/>
        </w:rPr>
        <w:t xml:space="preserve">Revista do Tribunal Regional Federal da 3ª Região. </w:t>
      </w:r>
      <w:r w:rsidRPr="00C75453">
        <w:rPr>
          <w:sz w:val="20"/>
          <w:szCs w:val="20"/>
        </w:rPr>
        <w:t xml:space="preserve">V. 77, maio e jun/2006. </w:t>
      </w:r>
      <w:proofErr w:type="gramStart"/>
      <w:r w:rsidRPr="00C75453">
        <w:rPr>
          <w:sz w:val="20"/>
          <w:szCs w:val="20"/>
        </w:rPr>
        <w:t>p.</w:t>
      </w:r>
      <w:proofErr w:type="gramEnd"/>
      <w:r w:rsidRPr="00C75453">
        <w:rPr>
          <w:sz w:val="20"/>
          <w:szCs w:val="20"/>
        </w:rPr>
        <w:t xml:space="preserve"> 35-61.</w:t>
      </w:r>
    </w:p>
    <w:p w:rsidR="00C75453" w:rsidRPr="00C75453" w:rsidRDefault="00C75453" w:rsidP="00C75453">
      <w:pPr>
        <w:pStyle w:val="Textodenotaderodap"/>
        <w:rPr>
          <w:rFonts w:ascii="Times New Roman" w:hAnsi="Times New Roman" w:cs="Times New Roman"/>
        </w:rPr>
      </w:pPr>
    </w:p>
  </w:footnote>
  <w:footnote w:id="30">
    <w:p w:rsidR="00C75453" w:rsidRDefault="00C75453" w:rsidP="00C75453">
      <w:pPr>
        <w:pStyle w:val="Textodenotaderodap"/>
        <w:jc w:val="both"/>
      </w:pPr>
      <w:r w:rsidRPr="00C75453">
        <w:rPr>
          <w:rStyle w:val="Refdenotaderodap"/>
          <w:rFonts w:ascii="Times New Roman" w:hAnsi="Times New Roman" w:cs="Times New Roman"/>
        </w:rPr>
        <w:footnoteRef/>
      </w:r>
      <w:r w:rsidRPr="00C75453">
        <w:rPr>
          <w:rFonts w:ascii="Times New Roman" w:hAnsi="Times New Roman" w:cs="Times New Roman"/>
        </w:rPr>
        <w:t xml:space="preserve"> Faço aqui referência às Emendas Constitucionais 20/98</w:t>
      </w:r>
      <w:r>
        <w:rPr>
          <w:rFonts w:ascii="Times New Roman" w:hAnsi="Times New Roman" w:cs="Times New Roman"/>
        </w:rPr>
        <w:t>, que alterou o Regime Geral da Previdência Social, a Emenda</w:t>
      </w:r>
      <w:proofErr w:type="gramStart"/>
      <w:r>
        <w:rPr>
          <w:rFonts w:ascii="Times New Roman" w:hAnsi="Times New Roman" w:cs="Times New Roman"/>
        </w:rPr>
        <w:t xml:space="preserve">  </w:t>
      </w:r>
      <w:proofErr w:type="gramEnd"/>
      <w:r>
        <w:rPr>
          <w:rFonts w:ascii="Times New Roman" w:hAnsi="Times New Roman" w:cs="Times New Roman"/>
        </w:rPr>
        <w:t>41/03,  que alterou, em linhas gerais, o sistema previdenciário do setor público e a Emenda 4</w:t>
      </w:r>
      <w:r w:rsidRPr="00C75453">
        <w:rPr>
          <w:rFonts w:ascii="Times New Roman" w:hAnsi="Times New Roman" w:cs="Times New Roman"/>
        </w:rPr>
        <w:t>7/05</w:t>
      </w:r>
      <w:r>
        <w:rPr>
          <w:rFonts w:ascii="Times New Roman" w:hAnsi="Times New Roman" w:cs="Times New Roman"/>
        </w:rPr>
        <w:t>, que altera o tempo de contribuição para o cômputo do tempo de aposentadoria. Apenas a emenda 20/98 inseriu nada menos do que 17 artigos</w:t>
      </w:r>
      <w:proofErr w:type="gramStart"/>
      <w:r>
        <w:rPr>
          <w:rFonts w:ascii="Times New Roman" w:hAnsi="Times New Roman" w:cs="Times New Roman"/>
        </w:rPr>
        <w:t xml:space="preserve"> </w:t>
      </w:r>
      <w:r w:rsidR="00B86E88">
        <w:rPr>
          <w:rFonts w:ascii="Times New Roman" w:hAnsi="Times New Roman" w:cs="Times New Roman"/>
        </w:rPr>
        <w:t xml:space="preserve"> </w:t>
      </w:r>
      <w:proofErr w:type="gramEnd"/>
      <w:r w:rsidR="00B86E88">
        <w:rPr>
          <w:rFonts w:ascii="Times New Roman" w:hAnsi="Times New Roman" w:cs="Times New Roman"/>
        </w:rPr>
        <w:t>de alteração ao texto constitucional.</w:t>
      </w:r>
    </w:p>
  </w:footnote>
  <w:footnote w:id="31">
    <w:p w:rsidR="007220ED" w:rsidRPr="005050B5" w:rsidRDefault="007220ED" w:rsidP="007220ED">
      <w:pPr>
        <w:pStyle w:val="Textodenotaderodap"/>
        <w:jc w:val="both"/>
        <w:rPr>
          <w:rFonts w:ascii="Times New Roman" w:hAnsi="Times New Roman" w:cs="Times New Roman"/>
        </w:rPr>
      </w:pPr>
      <w:r w:rsidRPr="005050B5">
        <w:rPr>
          <w:rStyle w:val="Refdenotaderodap"/>
          <w:rFonts w:ascii="Times New Roman" w:hAnsi="Times New Roman" w:cs="Times New Roman"/>
        </w:rPr>
        <w:footnoteRef/>
      </w:r>
      <w:r w:rsidRPr="008E2133">
        <w:rPr>
          <w:rFonts w:ascii="Times New Roman" w:hAnsi="Times New Roman" w:cs="Times New Roman"/>
        </w:rPr>
        <w:t xml:space="preserve"> KELSEN, Hans. </w:t>
      </w:r>
      <w:r w:rsidRPr="005050B5">
        <w:rPr>
          <w:rFonts w:ascii="Times New Roman" w:hAnsi="Times New Roman" w:cs="Times New Roman"/>
          <w:i/>
        </w:rPr>
        <w:t>Teoria Pura do Direito</w:t>
      </w:r>
      <w:r w:rsidRPr="005050B5">
        <w:rPr>
          <w:rFonts w:ascii="Times New Roman" w:hAnsi="Times New Roman" w:cs="Times New Roman"/>
        </w:rPr>
        <w:t xml:space="preserve">. Trad. João Baptista Machado. São Paulo: Martins Fontes, 2006, p. </w:t>
      </w:r>
      <w:proofErr w:type="gramStart"/>
      <w:r w:rsidRPr="005050B5">
        <w:rPr>
          <w:rFonts w:ascii="Times New Roman" w:hAnsi="Times New Roman" w:cs="Times New Roman"/>
        </w:rPr>
        <w:t>47</w:t>
      </w:r>
      <w:proofErr w:type="gramEnd"/>
    </w:p>
  </w:footnote>
  <w:footnote w:id="32">
    <w:p w:rsidR="007220ED" w:rsidRPr="005050B5" w:rsidRDefault="007220ED" w:rsidP="007220ED">
      <w:pPr>
        <w:pStyle w:val="Textodenotaderodap"/>
        <w:jc w:val="both"/>
        <w:rPr>
          <w:rFonts w:ascii="Times New Roman" w:hAnsi="Times New Roman" w:cs="Times New Roman"/>
        </w:rPr>
      </w:pPr>
      <w:r w:rsidRPr="005050B5">
        <w:rPr>
          <w:rStyle w:val="Refdenotaderodap"/>
          <w:rFonts w:ascii="Times New Roman" w:hAnsi="Times New Roman" w:cs="Times New Roman"/>
        </w:rPr>
        <w:footnoteRef/>
      </w:r>
      <w:r w:rsidR="0030347F">
        <w:rPr>
          <w:rFonts w:ascii="Times New Roman" w:hAnsi="Times New Roman" w:cs="Times New Roman"/>
        </w:rPr>
        <w:t xml:space="preserve"> Idem</w:t>
      </w:r>
      <w:r w:rsidRPr="005050B5">
        <w:rPr>
          <w:rFonts w:ascii="Times New Roman" w:hAnsi="Times New Roman" w:cs="Times New Roman"/>
        </w:rPr>
        <w:t xml:space="preserve">.  </w:t>
      </w:r>
      <w:proofErr w:type="gramStart"/>
      <w:r w:rsidRPr="005050B5">
        <w:rPr>
          <w:rFonts w:ascii="Times New Roman" w:hAnsi="Times New Roman" w:cs="Times New Roman"/>
        </w:rPr>
        <w:t>p.</w:t>
      </w:r>
      <w:proofErr w:type="gramEnd"/>
      <w:r w:rsidRPr="005050B5">
        <w:rPr>
          <w:rFonts w:ascii="Times New Roman" w:hAnsi="Times New Roman" w:cs="Times New Roman"/>
        </w:rPr>
        <w:t xml:space="preserve"> 352.</w:t>
      </w:r>
    </w:p>
  </w:footnote>
  <w:footnote w:id="33">
    <w:p w:rsidR="00224127" w:rsidRPr="005050B5" w:rsidRDefault="00224127">
      <w:pPr>
        <w:pStyle w:val="Textodenotaderodap"/>
        <w:rPr>
          <w:rFonts w:ascii="Times New Roman" w:hAnsi="Times New Roman" w:cs="Times New Roman"/>
        </w:rPr>
      </w:pPr>
      <w:r w:rsidRPr="005050B5">
        <w:rPr>
          <w:rStyle w:val="Refdenotaderodap"/>
          <w:rFonts w:ascii="Times New Roman" w:hAnsi="Times New Roman" w:cs="Times New Roman"/>
        </w:rPr>
        <w:footnoteRef/>
      </w:r>
      <w:r w:rsidRPr="005050B5">
        <w:rPr>
          <w:rFonts w:ascii="Times New Roman" w:hAnsi="Times New Roman" w:cs="Times New Roman"/>
        </w:rPr>
        <w:t xml:space="preserve"> </w:t>
      </w:r>
      <w:r w:rsidR="0030347F">
        <w:rPr>
          <w:rFonts w:ascii="Times New Roman" w:hAnsi="Times New Roman" w:cs="Times New Roman"/>
        </w:rPr>
        <w:t>Ibidem</w:t>
      </w:r>
      <w:r w:rsidRPr="005050B5">
        <w:rPr>
          <w:rFonts w:ascii="Times New Roman" w:hAnsi="Times New Roman" w:cs="Times New Roman"/>
        </w:rPr>
        <w:t xml:space="preserve">. P. 353. </w:t>
      </w:r>
    </w:p>
  </w:footnote>
  <w:footnote w:id="34">
    <w:p w:rsidR="001F0F31" w:rsidRDefault="001F0F31">
      <w:pPr>
        <w:pStyle w:val="Textodenotaderodap"/>
      </w:pPr>
      <w:r>
        <w:rPr>
          <w:rStyle w:val="Refdenotaderodap"/>
        </w:rPr>
        <w:footnoteRef/>
      </w:r>
      <w:r>
        <w:t xml:space="preserve"> </w:t>
      </w:r>
      <w:r w:rsidRPr="001F0F31">
        <w:rPr>
          <w:rFonts w:ascii="Times New Roman" w:hAnsi="Times New Roman" w:cs="Times New Roman"/>
        </w:rPr>
        <w:t xml:space="preserve">BOBBIO, Norberto. </w:t>
      </w:r>
      <w:r w:rsidRPr="001F0F31">
        <w:rPr>
          <w:rFonts w:ascii="Times New Roman" w:hAnsi="Times New Roman" w:cs="Times New Roman"/>
          <w:i/>
        </w:rPr>
        <w:t xml:space="preserve">O futuro da democracia. </w:t>
      </w:r>
      <w:r w:rsidRPr="001F0F31">
        <w:rPr>
          <w:rFonts w:ascii="Times New Roman" w:hAnsi="Times New Roman" w:cs="Times New Roman"/>
        </w:rPr>
        <w:t>11. Edição. Trad. Marco Aurélio Nogueira. São Paulo: Paz e Terra, 2000, p. 33.</w:t>
      </w:r>
    </w:p>
  </w:footnote>
  <w:footnote w:id="35">
    <w:p w:rsidR="001F0F31" w:rsidRPr="001F0F31" w:rsidRDefault="001F0F31" w:rsidP="001F0F31">
      <w:pPr>
        <w:jc w:val="both"/>
        <w:rPr>
          <w:rFonts w:ascii="Times New Roman" w:hAnsi="Times New Roman" w:cs="Times New Roman"/>
          <w:sz w:val="20"/>
          <w:szCs w:val="20"/>
        </w:rPr>
      </w:pPr>
      <w:r>
        <w:rPr>
          <w:rStyle w:val="Refdenotaderodap"/>
        </w:rPr>
        <w:footnoteRef/>
      </w:r>
      <w:r>
        <w:t xml:space="preserve"> </w:t>
      </w:r>
      <w:r w:rsidRPr="001F0F31">
        <w:rPr>
          <w:rFonts w:ascii="Times New Roman" w:hAnsi="Times New Roman" w:cs="Times New Roman"/>
          <w:sz w:val="20"/>
          <w:szCs w:val="20"/>
        </w:rPr>
        <w:t xml:space="preserve">FUKUYAMA, Francis. “A democracia liberal precisa de reformas”. In Entrevista publicada na Revista </w:t>
      </w:r>
      <w:r w:rsidRPr="001F0F31">
        <w:rPr>
          <w:rFonts w:ascii="Times New Roman" w:hAnsi="Times New Roman" w:cs="Times New Roman"/>
          <w:i/>
          <w:sz w:val="20"/>
          <w:szCs w:val="20"/>
        </w:rPr>
        <w:t>Época</w:t>
      </w:r>
      <w:r w:rsidRPr="001F0F31">
        <w:rPr>
          <w:rFonts w:ascii="Times New Roman" w:hAnsi="Times New Roman" w:cs="Times New Roman"/>
          <w:sz w:val="20"/>
          <w:szCs w:val="20"/>
        </w:rPr>
        <w:t xml:space="preserve">, em </w:t>
      </w:r>
      <w:proofErr w:type="gramStart"/>
      <w:r w:rsidRPr="001F0F31">
        <w:rPr>
          <w:rFonts w:ascii="Times New Roman" w:hAnsi="Times New Roman" w:cs="Times New Roman"/>
          <w:sz w:val="20"/>
          <w:szCs w:val="20"/>
        </w:rPr>
        <w:t>3/5/2012</w:t>
      </w:r>
      <w:proofErr w:type="gramEnd"/>
    </w:p>
    <w:p w:rsidR="001F0F31" w:rsidRDefault="001F0F31">
      <w:pPr>
        <w:pStyle w:val="Textodenotaderodap"/>
      </w:pPr>
    </w:p>
  </w:footnote>
  <w:footnote w:id="36">
    <w:p w:rsidR="00756DF2" w:rsidRPr="00FD62BA" w:rsidRDefault="00756DF2" w:rsidP="00756DF2">
      <w:pPr>
        <w:spacing w:after="0" w:line="240" w:lineRule="auto"/>
        <w:jc w:val="both"/>
        <w:rPr>
          <w:rFonts w:ascii="Times New Roman" w:hAnsi="Times New Roman" w:cs="Times New Roman"/>
          <w:sz w:val="20"/>
          <w:szCs w:val="20"/>
        </w:rPr>
      </w:pPr>
      <w:r>
        <w:rPr>
          <w:rStyle w:val="Refdenotaderodap"/>
        </w:rPr>
        <w:footnoteRef/>
      </w:r>
      <w:r w:rsidRPr="009C0B48">
        <w:t xml:space="preserve"> </w:t>
      </w:r>
      <w:r w:rsidR="0030347F" w:rsidRPr="009C0B48">
        <w:rPr>
          <w:rFonts w:ascii="Times New Roman" w:hAnsi="Times New Roman" w:cs="Times New Roman"/>
          <w:sz w:val="20"/>
          <w:szCs w:val="20"/>
        </w:rPr>
        <w:t>W</w:t>
      </w:r>
      <w:r w:rsidR="0030347F" w:rsidRPr="00FD62BA">
        <w:rPr>
          <w:rFonts w:ascii="Times New Roman" w:hAnsi="Times New Roman" w:cs="Times New Roman"/>
          <w:sz w:val="20"/>
          <w:szCs w:val="20"/>
        </w:rPr>
        <w:t xml:space="preserve">EBER, Max </w:t>
      </w:r>
      <w:r w:rsidR="00FD62BA" w:rsidRPr="00FD62BA">
        <w:rPr>
          <w:rFonts w:ascii="Times New Roman" w:hAnsi="Times New Roman" w:cs="Times New Roman"/>
          <w:i/>
          <w:iCs/>
          <w:sz w:val="20"/>
          <w:szCs w:val="20"/>
        </w:rPr>
        <w:t xml:space="preserve">Economia e sociedade: fundamentos da sociologia compreensiva </w:t>
      </w:r>
      <w:r w:rsidR="00FD62BA" w:rsidRPr="00FD62BA">
        <w:rPr>
          <w:rFonts w:ascii="Times New Roman" w:hAnsi="Times New Roman" w:cs="Times New Roman"/>
          <w:sz w:val="20"/>
          <w:szCs w:val="20"/>
        </w:rPr>
        <w:t xml:space="preserve">tradução de Regis Barbosa e Karen </w:t>
      </w:r>
      <w:proofErr w:type="spellStart"/>
      <w:r w:rsidR="00FD62BA" w:rsidRPr="00FD62BA">
        <w:rPr>
          <w:rFonts w:ascii="Times New Roman" w:hAnsi="Times New Roman" w:cs="Times New Roman"/>
          <w:sz w:val="20"/>
          <w:szCs w:val="20"/>
        </w:rPr>
        <w:t>Elsabe</w:t>
      </w:r>
      <w:proofErr w:type="spellEnd"/>
      <w:r w:rsidR="00FD62BA" w:rsidRPr="00FD62BA">
        <w:rPr>
          <w:rFonts w:ascii="Times New Roman" w:hAnsi="Times New Roman" w:cs="Times New Roman"/>
          <w:sz w:val="20"/>
          <w:szCs w:val="20"/>
        </w:rPr>
        <w:t xml:space="preserve"> Barbosa; Revisão técnica de Gabriel </w:t>
      </w:r>
      <w:proofErr w:type="spellStart"/>
      <w:r w:rsidR="00FD62BA" w:rsidRPr="00FD62BA">
        <w:rPr>
          <w:rFonts w:ascii="Times New Roman" w:hAnsi="Times New Roman" w:cs="Times New Roman"/>
          <w:sz w:val="20"/>
          <w:szCs w:val="20"/>
        </w:rPr>
        <w:t>Cohn</w:t>
      </w:r>
      <w:proofErr w:type="spellEnd"/>
      <w:r w:rsidR="00FD62BA" w:rsidRPr="00FD62BA">
        <w:rPr>
          <w:rFonts w:ascii="Times New Roman" w:hAnsi="Times New Roman" w:cs="Times New Roman"/>
          <w:sz w:val="20"/>
          <w:szCs w:val="20"/>
        </w:rPr>
        <w:t xml:space="preserve"> - Brasília, </w:t>
      </w:r>
      <w:proofErr w:type="gramStart"/>
      <w:r w:rsidR="00FD62BA" w:rsidRPr="00FD62BA">
        <w:rPr>
          <w:rFonts w:ascii="Times New Roman" w:hAnsi="Times New Roman" w:cs="Times New Roman"/>
          <w:sz w:val="20"/>
          <w:szCs w:val="20"/>
        </w:rPr>
        <w:t>DF :</w:t>
      </w:r>
      <w:proofErr w:type="gramEnd"/>
      <w:r w:rsidR="00FD62BA" w:rsidRPr="00FD62BA">
        <w:rPr>
          <w:rFonts w:ascii="Times New Roman" w:hAnsi="Times New Roman" w:cs="Times New Roman"/>
          <w:sz w:val="20"/>
          <w:szCs w:val="20"/>
        </w:rPr>
        <w:t xml:space="preserve"> Editora Universidade de Brasília: São Paulo: Imprensa Oficial do E</w:t>
      </w:r>
      <w:r w:rsidR="00FD59F0">
        <w:rPr>
          <w:rFonts w:ascii="Times New Roman" w:hAnsi="Times New Roman" w:cs="Times New Roman"/>
          <w:sz w:val="20"/>
          <w:szCs w:val="20"/>
        </w:rPr>
        <w:t>stado de São Paulo, 1999. P. 528</w:t>
      </w:r>
      <w:r w:rsidRPr="00FD62BA">
        <w:rPr>
          <w:rFonts w:ascii="Times New Roman" w:hAnsi="Times New Roman" w:cs="Times New Roman"/>
          <w:sz w:val="20"/>
          <w:szCs w:val="20"/>
        </w:rPr>
        <w:t>.</w:t>
      </w:r>
    </w:p>
    <w:p w:rsidR="00756DF2" w:rsidRPr="00FD62BA" w:rsidRDefault="00756DF2">
      <w:pPr>
        <w:pStyle w:val="Textodenotaderodap"/>
      </w:pPr>
    </w:p>
  </w:footnote>
  <w:footnote w:id="37">
    <w:p w:rsidR="00A940C4" w:rsidRPr="00F02F7A" w:rsidRDefault="00A940C4" w:rsidP="00A940C4">
      <w:pPr>
        <w:pStyle w:val="Textodenotaderodap"/>
        <w:jc w:val="both"/>
        <w:rPr>
          <w:rFonts w:ascii="Times New Roman" w:hAnsi="Times New Roman"/>
        </w:rPr>
      </w:pPr>
      <w:r w:rsidRPr="00F02F7A">
        <w:rPr>
          <w:rStyle w:val="Refdenotaderodap"/>
          <w:rFonts w:ascii="Times New Roman" w:hAnsi="Times New Roman"/>
        </w:rPr>
        <w:footnoteRef/>
      </w:r>
      <w:r w:rsidRPr="00F02F7A">
        <w:rPr>
          <w:rFonts w:ascii="Times New Roman" w:hAnsi="Times New Roman"/>
        </w:rPr>
        <w:t xml:space="preserve"> </w:t>
      </w:r>
      <w:r w:rsidRPr="00F02F7A">
        <w:rPr>
          <w:rFonts w:ascii="Times New Roman" w:hAnsi="Times New Roman"/>
          <w:color w:val="000000"/>
        </w:rPr>
        <w:t xml:space="preserve">DUPUY, Pierre-Marie. </w:t>
      </w:r>
      <w:proofErr w:type="spellStart"/>
      <w:proofErr w:type="gramStart"/>
      <w:r w:rsidRPr="00F02F7A">
        <w:rPr>
          <w:rFonts w:ascii="Times New Roman" w:hAnsi="Times New Roman"/>
          <w:i/>
          <w:color w:val="000000"/>
        </w:rPr>
        <w:t>L´Unité</w:t>
      </w:r>
      <w:proofErr w:type="spellEnd"/>
      <w:proofErr w:type="gramEnd"/>
      <w:r w:rsidRPr="00F02F7A">
        <w:rPr>
          <w:rFonts w:ascii="Times New Roman" w:hAnsi="Times New Roman"/>
          <w:i/>
          <w:color w:val="000000"/>
        </w:rPr>
        <w:t xml:space="preserve"> de </w:t>
      </w:r>
      <w:proofErr w:type="spellStart"/>
      <w:r w:rsidRPr="00F02F7A">
        <w:rPr>
          <w:rFonts w:ascii="Times New Roman" w:hAnsi="Times New Roman"/>
          <w:i/>
          <w:color w:val="000000"/>
        </w:rPr>
        <w:t>l´odre</w:t>
      </w:r>
      <w:proofErr w:type="spellEnd"/>
      <w:r w:rsidRPr="00F02F7A">
        <w:rPr>
          <w:rFonts w:ascii="Times New Roman" w:hAnsi="Times New Roman"/>
          <w:i/>
          <w:color w:val="000000"/>
        </w:rPr>
        <w:t xml:space="preserve"> </w:t>
      </w:r>
      <w:proofErr w:type="spellStart"/>
      <w:r w:rsidRPr="00F02F7A">
        <w:rPr>
          <w:rFonts w:ascii="Times New Roman" w:hAnsi="Times New Roman"/>
          <w:i/>
          <w:color w:val="000000"/>
        </w:rPr>
        <w:t>juridique</w:t>
      </w:r>
      <w:proofErr w:type="spellEnd"/>
      <w:r w:rsidRPr="00F02F7A">
        <w:rPr>
          <w:rFonts w:ascii="Times New Roman" w:hAnsi="Times New Roman"/>
          <w:i/>
          <w:color w:val="000000"/>
        </w:rPr>
        <w:t xml:space="preserve"> </w:t>
      </w:r>
      <w:proofErr w:type="spellStart"/>
      <w:r w:rsidRPr="00F02F7A">
        <w:rPr>
          <w:rFonts w:ascii="Times New Roman" w:hAnsi="Times New Roman"/>
          <w:i/>
          <w:color w:val="000000"/>
        </w:rPr>
        <w:t>international</w:t>
      </w:r>
      <w:proofErr w:type="spellEnd"/>
      <w:r w:rsidRPr="00F02F7A">
        <w:rPr>
          <w:rFonts w:ascii="Times New Roman" w:hAnsi="Times New Roman"/>
          <w:i/>
          <w:color w:val="000000"/>
        </w:rPr>
        <w:t xml:space="preserve">. </w:t>
      </w:r>
      <w:proofErr w:type="spellStart"/>
      <w:r w:rsidRPr="00F02F7A">
        <w:rPr>
          <w:rFonts w:ascii="Times New Roman" w:hAnsi="Times New Roman"/>
          <w:i/>
          <w:color w:val="000000"/>
        </w:rPr>
        <w:t>Cours</w:t>
      </w:r>
      <w:proofErr w:type="spellEnd"/>
      <w:r w:rsidRPr="00F02F7A">
        <w:rPr>
          <w:rFonts w:ascii="Times New Roman" w:hAnsi="Times New Roman"/>
          <w:i/>
          <w:color w:val="000000"/>
        </w:rPr>
        <w:t xml:space="preserve"> general de </w:t>
      </w:r>
      <w:proofErr w:type="spellStart"/>
      <w:r w:rsidRPr="00F02F7A">
        <w:rPr>
          <w:rFonts w:ascii="Times New Roman" w:hAnsi="Times New Roman"/>
          <w:i/>
          <w:color w:val="000000"/>
        </w:rPr>
        <w:t>droit</w:t>
      </w:r>
      <w:proofErr w:type="spellEnd"/>
      <w:r w:rsidRPr="00F02F7A">
        <w:rPr>
          <w:rFonts w:ascii="Times New Roman" w:hAnsi="Times New Roman"/>
          <w:i/>
          <w:color w:val="000000"/>
        </w:rPr>
        <w:t xml:space="preserve"> </w:t>
      </w:r>
      <w:proofErr w:type="spellStart"/>
      <w:r w:rsidRPr="00F02F7A">
        <w:rPr>
          <w:rFonts w:ascii="Times New Roman" w:hAnsi="Times New Roman"/>
          <w:i/>
          <w:color w:val="000000"/>
        </w:rPr>
        <w:t>international</w:t>
      </w:r>
      <w:proofErr w:type="spellEnd"/>
      <w:r w:rsidRPr="00F02F7A">
        <w:rPr>
          <w:rFonts w:ascii="Times New Roman" w:hAnsi="Times New Roman"/>
          <w:i/>
          <w:color w:val="000000"/>
        </w:rPr>
        <w:t xml:space="preserve"> </w:t>
      </w:r>
      <w:proofErr w:type="spellStart"/>
      <w:r w:rsidRPr="00F02F7A">
        <w:rPr>
          <w:rFonts w:ascii="Times New Roman" w:hAnsi="Times New Roman"/>
          <w:i/>
          <w:color w:val="000000"/>
        </w:rPr>
        <w:t>public</w:t>
      </w:r>
      <w:proofErr w:type="spellEnd"/>
      <w:r w:rsidRPr="00F02F7A">
        <w:rPr>
          <w:rFonts w:ascii="Times New Roman" w:hAnsi="Times New Roman"/>
          <w:i/>
          <w:color w:val="000000"/>
        </w:rPr>
        <w:t xml:space="preserve"> </w:t>
      </w:r>
      <w:r w:rsidRPr="00F02F7A">
        <w:rPr>
          <w:rFonts w:ascii="Times New Roman" w:hAnsi="Times New Roman"/>
          <w:color w:val="000000"/>
        </w:rPr>
        <w:t xml:space="preserve">(2000) p. 97. Disponível </w:t>
      </w:r>
      <w:smartTag w:uri="urn:schemas-microsoft-com:office:smarttags" w:element="PersonName">
        <w:smartTagPr>
          <w:attr w:name="ProductID" w:val="em HeinOnline. ￼￼￼￼￼￼￼￼￼￼￼￼￼￼￼￼￼￼￼￼￼￼￼￼￼￼￼￼￼￼￼￼￼￼￼HTTP"/>
        </w:smartTagPr>
        <w:r w:rsidRPr="00F02F7A">
          <w:rPr>
            <w:rFonts w:ascii="Times New Roman" w:hAnsi="Times New Roman"/>
            <w:color w:val="000000"/>
          </w:rPr>
          <w:t xml:space="preserve">em </w:t>
        </w:r>
        <w:proofErr w:type="spellStart"/>
        <w:proofErr w:type="gramStart"/>
        <w:r w:rsidRPr="00F02F7A">
          <w:rPr>
            <w:rFonts w:ascii="Times New Roman" w:hAnsi="Times New Roman"/>
            <w:color w:val="000000"/>
          </w:rPr>
          <w:t>HeinOnline</w:t>
        </w:r>
        <w:proofErr w:type="spellEnd"/>
        <w:proofErr w:type="gramEnd"/>
        <w:r w:rsidRPr="00F02F7A">
          <w:rPr>
            <w:rFonts w:ascii="Times New Roman" w:hAnsi="Times New Roman"/>
            <w:color w:val="000000"/>
          </w:rPr>
          <w:t xml:space="preserve">. </w:t>
        </w:r>
        <w:hyperlink r:id="rId2" w:history="1">
          <w:r w:rsidRPr="00F02F7A">
            <w:rPr>
              <w:rStyle w:val="Hyperlink"/>
              <w:rFonts w:ascii="Times New Roman" w:hAnsi="Times New Roman"/>
            </w:rPr>
            <w:t>HTTP</w:t>
          </w:r>
        </w:hyperlink>
      </w:smartTag>
      <w:r w:rsidRPr="00F02F7A">
        <w:rPr>
          <w:rStyle w:val="Hyperlink"/>
          <w:rFonts w:ascii="Times New Roman" w:hAnsi="Times New Roman"/>
        </w:rPr>
        <w:t>:</w:t>
      </w:r>
      <w:proofErr w:type="gramStart"/>
      <w:r w:rsidRPr="00F02F7A">
        <w:rPr>
          <w:rStyle w:val="Hyperlink"/>
          <w:rFonts w:ascii="Times New Roman" w:hAnsi="Times New Roman"/>
        </w:rPr>
        <w:t>//heinonline.org</w:t>
      </w:r>
      <w:r w:rsidRPr="00F02F7A">
        <w:rPr>
          <w:rFonts w:ascii="Times New Roman" w:hAnsi="Times New Roman"/>
          <w:color w:val="000000"/>
        </w:rPr>
        <w:t>)</w:t>
      </w:r>
      <w:proofErr w:type="gramEnd"/>
      <w:r w:rsidRPr="00F02F7A">
        <w:rPr>
          <w:rFonts w:ascii="Times New Roman" w:hAnsi="Times New Roman"/>
          <w:color w:val="000000"/>
        </w:rPr>
        <w:t xml:space="preserve">. </w:t>
      </w:r>
      <w:proofErr w:type="gramStart"/>
      <w:r w:rsidRPr="00F02F7A">
        <w:rPr>
          <w:rFonts w:ascii="Times New Roman" w:hAnsi="Times New Roman"/>
          <w:color w:val="000000"/>
        </w:rPr>
        <w:t>acesso</w:t>
      </w:r>
      <w:proofErr w:type="gramEnd"/>
      <w:r w:rsidRPr="00F02F7A">
        <w:rPr>
          <w:rFonts w:ascii="Times New Roman" w:hAnsi="Times New Roman"/>
          <w:color w:val="000000"/>
        </w:rPr>
        <w:t xml:space="preserve"> em 22/1/13. Trad. própria. </w:t>
      </w:r>
    </w:p>
  </w:footnote>
  <w:footnote w:id="38">
    <w:p w:rsidR="00A940C4" w:rsidRPr="00F02F7A" w:rsidRDefault="00A940C4" w:rsidP="00A940C4">
      <w:pPr>
        <w:spacing w:line="240" w:lineRule="auto"/>
        <w:jc w:val="both"/>
        <w:rPr>
          <w:rFonts w:ascii="Times New Roman" w:hAnsi="Times New Roman"/>
          <w:sz w:val="20"/>
          <w:szCs w:val="20"/>
        </w:rPr>
      </w:pPr>
      <w:r w:rsidRPr="00F02F7A">
        <w:rPr>
          <w:rStyle w:val="Refdenotaderodap"/>
          <w:rFonts w:ascii="Times New Roman" w:hAnsi="Times New Roman"/>
          <w:sz w:val="20"/>
          <w:szCs w:val="20"/>
        </w:rPr>
        <w:footnoteRef/>
      </w:r>
      <w:r w:rsidRPr="00F02F7A">
        <w:rPr>
          <w:rFonts w:ascii="Times New Roman" w:hAnsi="Times New Roman"/>
          <w:sz w:val="20"/>
          <w:szCs w:val="20"/>
        </w:rPr>
        <w:t xml:space="preserve"> LAFER, Celso. </w:t>
      </w:r>
      <w:r w:rsidRPr="00F02F7A">
        <w:rPr>
          <w:rFonts w:ascii="Times New Roman" w:hAnsi="Times New Roman"/>
          <w:i/>
          <w:sz w:val="20"/>
          <w:szCs w:val="20"/>
        </w:rPr>
        <w:t xml:space="preserve">Ensaios sobre a liberdade. </w:t>
      </w:r>
      <w:r w:rsidRPr="00F02F7A">
        <w:rPr>
          <w:rFonts w:ascii="Times New Roman" w:hAnsi="Times New Roman"/>
          <w:sz w:val="20"/>
          <w:szCs w:val="20"/>
        </w:rPr>
        <w:t xml:space="preserve">São Paulo: Editora Perspectiva, 1980, p. 105. </w:t>
      </w:r>
    </w:p>
    <w:p w:rsidR="00A940C4" w:rsidRPr="00F02F7A" w:rsidRDefault="00A940C4" w:rsidP="00A940C4">
      <w:pPr>
        <w:pStyle w:val="Textodenotaderodap"/>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C62"/>
    <w:multiLevelType w:val="hybridMultilevel"/>
    <w:tmpl w:val="1BAA90CA"/>
    <w:lvl w:ilvl="0" w:tplc="1C94CDD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DC613AC"/>
    <w:multiLevelType w:val="hybridMultilevel"/>
    <w:tmpl w:val="A51A5D76"/>
    <w:lvl w:ilvl="0" w:tplc="A0CC19F2">
      <w:start w:val="1"/>
      <w:numFmt w:val="bullet"/>
      <w:lvlText w:val="-"/>
      <w:lvlJc w:val="left"/>
      <w:pPr>
        <w:ind w:left="1080" w:hanging="360"/>
      </w:pPr>
      <w:rPr>
        <w:rFonts w:ascii="Times New Roman" w:eastAsia="Times New Roman" w:hAnsi="Times New Roman" w:cs="Times New Roman" w:hint="default"/>
      </w:rPr>
    </w:lvl>
    <w:lvl w:ilvl="1" w:tplc="04160003">
      <w:start w:val="1"/>
      <w:numFmt w:val="bullet"/>
      <w:lvlText w:val="o"/>
      <w:lvlJc w:val="left"/>
      <w:pPr>
        <w:ind w:left="1800" w:hanging="360"/>
      </w:pPr>
      <w:rPr>
        <w:rFonts w:ascii="Courier New" w:hAnsi="Courier New" w:cs="Arial"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Arial"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Arial"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53CB5C8C"/>
    <w:multiLevelType w:val="hybridMultilevel"/>
    <w:tmpl w:val="258A789C"/>
    <w:lvl w:ilvl="0" w:tplc="81484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84E00"/>
    <w:multiLevelType w:val="hybridMultilevel"/>
    <w:tmpl w:val="033C63E8"/>
    <w:lvl w:ilvl="0" w:tplc="C1709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451702"/>
    <w:multiLevelType w:val="hybridMultilevel"/>
    <w:tmpl w:val="9DDA61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E75937"/>
    <w:multiLevelType w:val="hybridMultilevel"/>
    <w:tmpl w:val="C00E538C"/>
    <w:lvl w:ilvl="0" w:tplc="A830E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22B9"/>
    <w:rsid w:val="000116B7"/>
    <w:rsid w:val="000267F1"/>
    <w:rsid w:val="00033C22"/>
    <w:rsid w:val="00055BAB"/>
    <w:rsid w:val="00057F0B"/>
    <w:rsid w:val="00065019"/>
    <w:rsid w:val="000909F9"/>
    <w:rsid w:val="000B4262"/>
    <w:rsid w:val="000B5D3F"/>
    <w:rsid w:val="000D2816"/>
    <w:rsid w:val="000E2EA8"/>
    <w:rsid w:val="000F7CE2"/>
    <w:rsid w:val="00120C22"/>
    <w:rsid w:val="00123B88"/>
    <w:rsid w:val="00147098"/>
    <w:rsid w:val="001500A2"/>
    <w:rsid w:val="0019750D"/>
    <w:rsid w:val="001D3710"/>
    <w:rsid w:val="001D5584"/>
    <w:rsid w:val="001E2B31"/>
    <w:rsid w:val="001F0F31"/>
    <w:rsid w:val="00207FE7"/>
    <w:rsid w:val="00215A9C"/>
    <w:rsid w:val="00224127"/>
    <w:rsid w:val="00226EBD"/>
    <w:rsid w:val="002514EE"/>
    <w:rsid w:val="0028612A"/>
    <w:rsid w:val="00297383"/>
    <w:rsid w:val="00301A43"/>
    <w:rsid w:val="0030347F"/>
    <w:rsid w:val="00312E4B"/>
    <w:rsid w:val="00377F3A"/>
    <w:rsid w:val="003814E1"/>
    <w:rsid w:val="00395A5A"/>
    <w:rsid w:val="003B6022"/>
    <w:rsid w:val="003D1A82"/>
    <w:rsid w:val="00445054"/>
    <w:rsid w:val="00492CA5"/>
    <w:rsid w:val="004A1250"/>
    <w:rsid w:val="004A5F61"/>
    <w:rsid w:val="004B2AA3"/>
    <w:rsid w:val="004B2BF6"/>
    <w:rsid w:val="004B7B53"/>
    <w:rsid w:val="004F4BC5"/>
    <w:rsid w:val="005050B5"/>
    <w:rsid w:val="005125EF"/>
    <w:rsid w:val="00512B4F"/>
    <w:rsid w:val="005B0575"/>
    <w:rsid w:val="005C1B30"/>
    <w:rsid w:val="005C3B28"/>
    <w:rsid w:val="005E12E8"/>
    <w:rsid w:val="005F27BF"/>
    <w:rsid w:val="006A255D"/>
    <w:rsid w:val="006D531D"/>
    <w:rsid w:val="006E09E8"/>
    <w:rsid w:val="007220ED"/>
    <w:rsid w:val="00726FBE"/>
    <w:rsid w:val="00730912"/>
    <w:rsid w:val="00732CCA"/>
    <w:rsid w:val="00754523"/>
    <w:rsid w:val="00756DF2"/>
    <w:rsid w:val="007700B9"/>
    <w:rsid w:val="00785BED"/>
    <w:rsid w:val="007D7AEF"/>
    <w:rsid w:val="00867034"/>
    <w:rsid w:val="00881BC6"/>
    <w:rsid w:val="0088592C"/>
    <w:rsid w:val="008D0809"/>
    <w:rsid w:val="008E2133"/>
    <w:rsid w:val="008E7CDC"/>
    <w:rsid w:val="0090255C"/>
    <w:rsid w:val="0091656B"/>
    <w:rsid w:val="00951B06"/>
    <w:rsid w:val="00972742"/>
    <w:rsid w:val="0098387B"/>
    <w:rsid w:val="009B0BD3"/>
    <w:rsid w:val="009C0B48"/>
    <w:rsid w:val="009C3DA9"/>
    <w:rsid w:val="009C5D4B"/>
    <w:rsid w:val="009D6248"/>
    <w:rsid w:val="009D7D3D"/>
    <w:rsid w:val="00A215F9"/>
    <w:rsid w:val="00A23559"/>
    <w:rsid w:val="00A311C5"/>
    <w:rsid w:val="00A35B6F"/>
    <w:rsid w:val="00A36770"/>
    <w:rsid w:val="00A54FF6"/>
    <w:rsid w:val="00A940C4"/>
    <w:rsid w:val="00AA585E"/>
    <w:rsid w:val="00AE05C1"/>
    <w:rsid w:val="00AE7566"/>
    <w:rsid w:val="00B02120"/>
    <w:rsid w:val="00B15271"/>
    <w:rsid w:val="00B806A4"/>
    <w:rsid w:val="00B86E88"/>
    <w:rsid w:val="00BA435E"/>
    <w:rsid w:val="00BB2962"/>
    <w:rsid w:val="00BB4ECE"/>
    <w:rsid w:val="00BD11E6"/>
    <w:rsid w:val="00C3237F"/>
    <w:rsid w:val="00C52D2B"/>
    <w:rsid w:val="00C56567"/>
    <w:rsid w:val="00C75453"/>
    <w:rsid w:val="00C80828"/>
    <w:rsid w:val="00CA22B9"/>
    <w:rsid w:val="00CD1F8E"/>
    <w:rsid w:val="00CE1CC9"/>
    <w:rsid w:val="00D31BC4"/>
    <w:rsid w:val="00D700E3"/>
    <w:rsid w:val="00D82D6C"/>
    <w:rsid w:val="00DC3253"/>
    <w:rsid w:val="00DD024E"/>
    <w:rsid w:val="00DD1439"/>
    <w:rsid w:val="00E453A6"/>
    <w:rsid w:val="00E55496"/>
    <w:rsid w:val="00E67F9F"/>
    <w:rsid w:val="00E73767"/>
    <w:rsid w:val="00EA0F42"/>
    <w:rsid w:val="00EA5858"/>
    <w:rsid w:val="00EB6467"/>
    <w:rsid w:val="00EC6CAD"/>
    <w:rsid w:val="00ED7065"/>
    <w:rsid w:val="00EF4BA6"/>
    <w:rsid w:val="00EF6FDC"/>
    <w:rsid w:val="00F91152"/>
    <w:rsid w:val="00F96B10"/>
    <w:rsid w:val="00FD3AFC"/>
    <w:rsid w:val="00FD59F0"/>
    <w:rsid w:val="00FD62BA"/>
    <w:rsid w:val="00FD75F6"/>
    <w:rsid w:val="00FE235C"/>
    <w:rsid w:val="00FE24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5B6F"/>
    <w:pPr>
      <w:spacing w:line="240" w:lineRule="auto"/>
      <w:ind w:left="720"/>
      <w:contextualSpacing/>
    </w:pPr>
    <w:rPr>
      <w:sz w:val="24"/>
      <w:szCs w:val="24"/>
    </w:rPr>
  </w:style>
  <w:style w:type="paragraph" w:styleId="Textodenotaderodap">
    <w:name w:val="footnote text"/>
    <w:basedOn w:val="Normal"/>
    <w:link w:val="TextodenotaderodapChar"/>
    <w:uiPriority w:val="99"/>
    <w:unhideWhenUsed/>
    <w:rsid w:val="00A35B6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35B6F"/>
    <w:rPr>
      <w:sz w:val="20"/>
      <w:szCs w:val="20"/>
    </w:rPr>
  </w:style>
  <w:style w:type="character" w:styleId="Refdenotaderodap">
    <w:name w:val="footnote reference"/>
    <w:basedOn w:val="Fontepargpadro"/>
    <w:uiPriority w:val="99"/>
    <w:semiHidden/>
    <w:unhideWhenUsed/>
    <w:rsid w:val="00A35B6F"/>
    <w:rPr>
      <w:vertAlign w:val="superscript"/>
    </w:rPr>
  </w:style>
  <w:style w:type="paragraph" w:customStyle="1" w:styleId="Normal1">
    <w:name w:val="Normal1"/>
    <w:basedOn w:val="Normal"/>
    <w:link w:val="Normal1Char"/>
    <w:rsid w:val="009C3DA9"/>
    <w:pPr>
      <w:spacing w:after="360" w:line="360" w:lineRule="auto"/>
      <w:ind w:firstLine="1701"/>
      <w:jc w:val="both"/>
    </w:pPr>
    <w:rPr>
      <w:rFonts w:ascii="Times New Roman" w:eastAsia="MS Mincho" w:hAnsi="Times New Roman" w:cs="Times New Roman"/>
      <w:sz w:val="24"/>
      <w:szCs w:val="24"/>
      <w:lang w:eastAsia="pt-BR"/>
    </w:rPr>
  </w:style>
  <w:style w:type="character" w:customStyle="1" w:styleId="Normal1Char">
    <w:name w:val="Normal1 Char"/>
    <w:basedOn w:val="Fontepargpadro"/>
    <w:link w:val="Normal1"/>
    <w:rsid w:val="009C3DA9"/>
    <w:rPr>
      <w:rFonts w:ascii="Times New Roman" w:eastAsia="MS Mincho" w:hAnsi="Times New Roman" w:cs="Times New Roman"/>
      <w:sz w:val="24"/>
      <w:szCs w:val="24"/>
      <w:lang w:eastAsia="pt-BR"/>
    </w:rPr>
  </w:style>
  <w:style w:type="paragraph" w:customStyle="1" w:styleId="Rodap10">
    <w:name w:val="Rodapé 10"/>
    <w:basedOn w:val="Textodenotaderodap"/>
    <w:rsid w:val="009C3DA9"/>
    <w:pPr>
      <w:ind w:left="227" w:hanging="227"/>
      <w:jc w:val="both"/>
    </w:pPr>
    <w:rPr>
      <w:rFonts w:ascii="Times New Roman" w:eastAsia="MS Mincho" w:hAnsi="Times New Roman" w:cs="Times New Roman"/>
      <w:lang w:eastAsia="pt-BR"/>
    </w:rPr>
  </w:style>
  <w:style w:type="character" w:customStyle="1" w:styleId="apple-converted-space">
    <w:name w:val="apple-converted-space"/>
    <w:basedOn w:val="Fontepargpadro"/>
    <w:rsid w:val="004B2BF6"/>
  </w:style>
  <w:style w:type="character" w:styleId="nfase">
    <w:name w:val="Emphasis"/>
    <w:basedOn w:val="Fontepargpadro"/>
    <w:uiPriority w:val="20"/>
    <w:qFormat/>
    <w:rsid w:val="004B2BF6"/>
    <w:rPr>
      <w:i/>
      <w:iCs/>
    </w:rPr>
  </w:style>
  <w:style w:type="character" w:styleId="Forte">
    <w:name w:val="Strong"/>
    <w:basedOn w:val="Fontepargpadro"/>
    <w:uiPriority w:val="22"/>
    <w:qFormat/>
    <w:rsid w:val="004B2BF6"/>
    <w:rPr>
      <w:b/>
      <w:bCs/>
    </w:rPr>
  </w:style>
  <w:style w:type="character" w:styleId="Hyperlink">
    <w:name w:val="Hyperlink"/>
    <w:basedOn w:val="Fontepargpadro"/>
    <w:uiPriority w:val="99"/>
    <w:unhideWhenUsed/>
    <w:rsid w:val="001E2B31"/>
    <w:rPr>
      <w:color w:val="0000FF" w:themeColor="hyperlink"/>
      <w:u w:val="single"/>
    </w:rPr>
  </w:style>
  <w:style w:type="paragraph" w:customStyle="1" w:styleId="Recuo">
    <w:name w:val="Recuo"/>
    <w:basedOn w:val="Normal"/>
    <w:link w:val="RecuoChar"/>
    <w:rsid w:val="00207FE7"/>
    <w:pPr>
      <w:spacing w:after="360" w:line="240" w:lineRule="auto"/>
      <w:ind w:left="2268"/>
      <w:jc w:val="both"/>
    </w:pPr>
    <w:rPr>
      <w:rFonts w:ascii="Times New Roman" w:eastAsia="MS Mincho" w:hAnsi="Times New Roman" w:cs="Times New Roman"/>
      <w:i/>
      <w:szCs w:val="20"/>
      <w:lang w:eastAsia="pt-BR"/>
    </w:rPr>
  </w:style>
  <w:style w:type="character" w:customStyle="1" w:styleId="RecuoChar">
    <w:name w:val="Recuo Char"/>
    <w:basedOn w:val="Fontepargpadro"/>
    <w:link w:val="Recuo"/>
    <w:rsid w:val="00207FE7"/>
    <w:rPr>
      <w:rFonts w:ascii="Times New Roman" w:eastAsia="MS Mincho" w:hAnsi="Times New Roman" w:cs="Times New Roman"/>
      <w:i/>
      <w:szCs w:val="20"/>
      <w:lang w:eastAsia="pt-BR"/>
    </w:rPr>
  </w:style>
  <w:style w:type="paragraph" w:customStyle="1" w:styleId="Referncias">
    <w:name w:val="Referências"/>
    <w:basedOn w:val="Normal"/>
    <w:rsid w:val="008E2133"/>
    <w:pPr>
      <w:spacing w:after="360" w:line="36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virtual.clacso.org.ar/ar/libros/reggen/pp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inonlin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einonline.org" TargetMode="External"/><Relationship Id="rId1" Type="http://schemas.openxmlformats.org/officeDocument/2006/relationships/hyperlink" Target="http://bibliotecavirtual.clacso.org.ar/ar/libros/reggen/pp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FC582-3377-46F3-9B80-4B435FE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8528</Words>
  <Characters>46052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30022872</dc:creator>
  <cp:lastModifiedBy>30022872</cp:lastModifiedBy>
  <cp:revision>2</cp:revision>
  <dcterms:created xsi:type="dcterms:W3CDTF">2018-08-02T19:51:00Z</dcterms:created>
  <dcterms:modified xsi:type="dcterms:W3CDTF">2018-08-02T19:51:00Z</dcterms:modified>
</cp:coreProperties>
</file>