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4F0E3" w14:textId="6D99A84A" w:rsidR="00B22F77" w:rsidRDefault="00B22F77" w:rsidP="008428A3">
      <w:pPr>
        <w:pStyle w:val="NormalWeb"/>
        <w:spacing w:before="0" w:beforeAutospacing="0" w:after="0" w:afterAutospacing="0"/>
        <w:jc w:val="center"/>
        <w:rPr>
          <w:b/>
          <w:color w:val="000000"/>
          <w:sz w:val="40"/>
          <w:szCs w:val="27"/>
        </w:rPr>
      </w:pPr>
    </w:p>
    <w:p w14:paraId="3ADA11D3" w14:textId="77777777" w:rsidR="00206C8C" w:rsidRDefault="00206C8C" w:rsidP="008428A3">
      <w:pPr>
        <w:pStyle w:val="NormalWeb"/>
        <w:spacing w:before="0" w:beforeAutospacing="0" w:after="0" w:afterAutospacing="0"/>
        <w:jc w:val="center"/>
        <w:rPr>
          <w:b/>
          <w:color w:val="000000"/>
          <w:sz w:val="40"/>
          <w:szCs w:val="27"/>
        </w:rPr>
      </w:pPr>
    </w:p>
    <w:p w14:paraId="75711FB5" w14:textId="77777777" w:rsidR="00B22F77" w:rsidRDefault="00B22F77" w:rsidP="008428A3">
      <w:pPr>
        <w:pStyle w:val="NormalWeb"/>
        <w:spacing w:before="0" w:beforeAutospacing="0" w:after="0" w:afterAutospacing="0"/>
        <w:jc w:val="center"/>
        <w:rPr>
          <w:b/>
          <w:color w:val="000000"/>
          <w:sz w:val="40"/>
          <w:szCs w:val="27"/>
        </w:rPr>
      </w:pPr>
    </w:p>
    <w:p w14:paraId="3E9698D7" w14:textId="6B59F74C" w:rsidR="008428A3" w:rsidRPr="008428A3" w:rsidRDefault="008428A3" w:rsidP="008428A3">
      <w:pPr>
        <w:pStyle w:val="NormalWeb"/>
        <w:spacing w:before="0" w:beforeAutospacing="0" w:after="0" w:afterAutospacing="0"/>
        <w:jc w:val="center"/>
        <w:rPr>
          <w:b/>
          <w:color w:val="000000"/>
          <w:sz w:val="40"/>
          <w:szCs w:val="27"/>
        </w:rPr>
      </w:pPr>
      <w:r w:rsidRPr="008428A3">
        <w:rPr>
          <w:b/>
          <w:color w:val="000000"/>
          <w:sz w:val="40"/>
          <w:szCs w:val="27"/>
        </w:rPr>
        <w:t>Projeto Social – Aprendizagem com Extensão</w:t>
      </w:r>
    </w:p>
    <w:p w14:paraId="32724EBE" w14:textId="64DD4B21" w:rsidR="008428A3" w:rsidRPr="008428A3" w:rsidRDefault="008428A3" w:rsidP="008428A3">
      <w:pPr>
        <w:pStyle w:val="NormalWeb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 w:rsidRPr="008428A3">
        <w:rPr>
          <w:color w:val="000000"/>
          <w:sz w:val="32"/>
          <w:szCs w:val="27"/>
        </w:rPr>
        <w:t xml:space="preserve">Projeto de melhoria de </w:t>
      </w:r>
      <w:r w:rsidR="006C72A0">
        <w:rPr>
          <w:color w:val="000000"/>
          <w:sz w:val="32"/>
          <w:szCs w:val="27"/>
        </w:rPr>
        <w:t xml:space="preserve">um </w:t>
      </w:r>
      <w:r w:rsidRPr="008428A3">
        <w:rPr>
          <w:color w:val="000000"/>
          <w:sz w:val="32"/>
          <w:szCs w:val="27"/>
        </w:rPr>
        <w:t xml:space="preserve">processo de </w:t>
      </w:r>
      <w:r w:rsidR="006C72A0">
        <w:rPr>
          <w:color w:val="000000"/>
          <w:sz w:val="32"/>
          <w:szCs w:val="27"/>
        </w:rPr>
        <w:t>uma entidade</w:t>
      </w:r>
      <w:r w:rsidRPr="008428A3">
        <w:rPr>
          <w:color w:val="000000"/>
          <w:sz w:val="32"/>
          <w:szCs w:val="27"/>
        </w:rPr>
        <w:t xml:space="preserve"> </w:t>
      </w:r>
      <w:r w:rsidR="006C72A0">
        <w:rPr>
          <w:color w:val="000000"/>
          <w:sz w:val="32"/>
          <w:szCs w:val="27"/>
        </w:rPr>
        <w:t xml:space="preserve">social </w:t>
      </w:r>
      <w:r w:rsidRPr="008428A3">
        <w:rPr>
          <w:color w:val="000000"/>
          <w:sz w:val="32"/>
          <w:szCs w:val="27"/>
        </w:rPr>
        <w:t>da região de Lorena</w:t>
      </w:r>
    </w:p>
    <w:p w14:paraId="1D422886" w14:textId="77777777" w:rsidR="008428A3" w:rsidRPr="00CB47BA" w:rsidRDefault="008428A3" w:rsidP="00F515AD">
      <w:pPr>
        <w:jc w:val="center"/>
        <w:rPr>
          <w:rFonts w:ascii="Arial" w:hAnsi="Arial" w:cs="Arial"/>
          <w:sz w:val="23"/>
          <w:szCs w:val="23"/>
        </w:rPr>
      </w:pPr>
    </w:p>
    <w:p w14:paraId="7B3DDFE8" w14:textId="77777777" w:rsidR="00755182" w:rsidRPr="00CB47BA" w:rsidRDefault="00755182" w:rsidP="00F515AD">
      <w:pPr>
        <w:jc w:val="center"/>
        <w:rPr>
          <w:rFonts w:ascii="Arial" w:hAnsi="Arial" w:cs="Arial"/>
          <w:b/>
          <w:sz w:val="23"/>
          <w:szCs w:val="23"/>
        </w:rPr>
      </w:pPr>
    </w:p>
    <w:p w14:paraId="34A9F633" w14:textId="58453C60" w:rsidR="00521162" w:rsidRDefault="00521162">
      <w:pPr>
        <w:rPr>
          <w:rFonts w:ascii="Arial" w:hAnsi="Arial" w:cs="Arial"/>
          <w:sz w:val="23"/>
          <w:szCs w:val="23"/>
        </w:rPr>
      </w:pPr>
    </w:p>
    <w:p w14:paraId="732A0BDC" w14:textId="77777777" w:rsidR="007D1527" w:rsidRPr="00CB47BA" w:rsidRDefault="007D1527">
      <w:pPr>
        <w:rPr>
          <w:rFonts w:ascii="Arial" w:hAnsi="Arial" w:cs="Arial"/>
          <w:sz w:val="23"/>
          <w:szCs w:val="23"/>
        </w:rPr>
      </w:pPr>
    </w:p>
    <w:p w14:paraId="34A9F635" w14:textId="3151CC98" w:rsidR="00F46BC9" w:rsidRDefault="00F46BC9">
      <w:pPr>
        <w:rPr>
          <w:rFonts w:ascii="Arial" w:hAnsi="Arial" w:cs="Arial"/>
          <w:b/>
          <w:sz w:val="23"/>
          <w:szCs w:val="23"/>
        </w:rPr>
      </w:pPr>
      <w:r w:rsidRPr="00CB47BA">
        <w:rPr>
          <w:rFonts w:ascii="Arial" w:hAnsi="Arial" w:cs="Arial"/>
          <w:b/>
          <w:sz w:val="23"/>
          <w:szCs w:val="23"/>
        </w:rPr>
        <w:t>Introdução</w:t>
      </w:r>
    </w:p>
    <w:p w14:paraId="2A22C321" w14:textId="77777777" w:rsidR="00EE085A" w:rsidRPr="00CB47BA" w:rsidRDefault="00EE085A">
      <w:pPr>
        <w:rPr>
          <w:rFonts w:ascii="Arial" w:hAnsi="Arial" w:cs="Arial"/>
          <w:b/>
          <w:sz w:val="23"/>
          <w:szCs w:val="23"/>
        </w:rPr>
      </w:pPr>
    </w:p>
    <w:p w14:paraId="34A9F636" w14:textId="554EEFC4" w:rsidR="00F46BC9" w:rsidRDefault="00F46BC9" w:rsidP="007923AC">
      <w:pPr>
        <w:pStyle w:val="Corpodotrabalho"/>
      </w:pPr>
      <w:r w:rsidRPr="00CB47BA">
        <w:t xml:space="preserve">Normalmente as atividades de ensino são dissociadas da realidade </w:t>
      </w:r>
      <w:r w:rsidR="007923AC">
        <w:t>d</w:t>
      </w:r>
      <w:r w:rsidRPr="00CB47BA">
        <w:t>a qual os futuros profissionais vão atu</w:t>
      </w:r>
      <w:r w:rsidR="00B14F10" w:rsidRPr="00CB47BA">
        <w:t>ar. Por outro lado, em nosso paí</w:t>
      </w:r>
      <w:r w:rsidRPr="00CB47BA">
        <w:t xml:space="preserve">s há uma carência muito grande de qualificação e capacitação </w:t>
      </w:r>
      <w:r w:rsidR="003A3116" w:rsidRPr="00CB47BA">
        <w:t xml:space="preserve">técnica </w:t>
      </w:r>
      <w:r w:rsidRPr="00CB47BA">
        <w:t>na maioria das empresas.</w:t>
      </w:r>
      <w:r w:rsidR="003A3116" w:rsidRPr="00CB47BA">
        <w:t xml:space="preserve"> Essa carência se acentua quando se trata de técnicas de gestão.</w:t>
      </w:r>
      <w:r w:rsidR="00B14F10" w:rsidRPr="00CB47BA">
        <w:t xml:space="preserve"> H</w:t>
      </w:r>
      <w:r w:rsidRPr="00CB47BA">
        <w:t xml:space="preserve">á também uma necessidade </w:t>
      </w:r>
      <w:r w:rsidR="00F515AD" w:rsidRPr="00CB47BA">
        <w:t xml:space="preserve">urgente </w:t>
      </w:r>
      <w:r w:rsidRPr="00CB47BA">
        <w:t>de criar capacitação para gerar riqueza e melhoria de vida em comunidades carentes. Desta forma, pretende-se com esse projeto levar os alunos que realizam a disciplina a aplicar de forma prática os conceitos desenvolvidos</w:t>
      </w:r>
      <w:r w:rsidR="009515F9" w:rsidRPr="00CB47BA">
        <w:t xml:space="preserve"> em gestão </w:t>
      </w:r>
      <w:r w:rsidR="007923AC">
        <w:t>de negócios d</w:t>
      </w:r>
      <w:r w:rsidR="009515F9" w:rsidRPr="00CB47BA">
        <w:t xml:space="preserve">e </w:t>
      </w:r>
      <w:r w:rsidR="003A3116" w:rsidRPr="00CB47BA">
        <w:t>processo</w:t>
      </w:r>
      <w:r w:rsidR="00755182" w:rsidRPr="00CB47BA">
        <w:t xml:space="preserve"> com aplicação de conhecimentos de </w:t>
      </w:r>
      <w:r w:rsidR="007923AC">
        <w:t>administração</w:t>
      </w:r>
      <w:r w:rsidR="00394178" w:rsidRPr="00CB47BA">
        <w:t>,</w:t>
      </w:r>
      <w:r w:rsidRPr="00CB47BA">
        <w:t xml:space="preserve"> ao mesmo tempo em que contribuem para a melhoria</w:t>
      </w:r>
      <w:r w:rsidR="006C72A0">
        <w:t xml:space="preserve"> da gestão de entidades sociais cadastradas na Secretaria de Ação Social da Prefeitura Municipal de L</w:t>
      </w:r>
      <w:r w:rsidR="00D566C5">
        <w:t>orena</w:t>
      </w:r>
      <w:r w:rsidRPr="00CB47BA">
        <w:t>.</w:t>
      </w:r>
      <w:r w:rsidR="00D566C5">
        <w:t xml:space="preserve"> Além dos projetos com essas entidades serão desenvolvidos dois projetos de gestão de projetos da FAPESP</w:t>
      </w:r>
      <w:r w:rsidR="007923AC">
        <w:t xml:space="preserve"> e</w:t>
      </w:r>
      <w:r w:rsidR="00D566C5">
        <w:t xml:space="preserve"> </w:t>
      </w:r>
      <w:r w:rsidR="005675DC">
        <w:t>um</w:t>
      </w:r>
      <w:r w:rsidR="00D566C5">
        <w:t xml:space="preserve"> projeto de melhoria administrativa da biblioteca da ELL.</w:t>
      </w:r>
    </w:p>
    <w:p w14:paraId="50511422" w14:textId="3B2F0686" w:rsidR="00EE085A" w:rsidRPr="00CB47BA" w:rsidRDefault="00EE085A" w:rsidP="007923AC">
      <w:pPr>
        <w:pStyle w:val="Corpodotrabalho"/>
      </w:pPr>
      <w:r>
        <w:t>O projeto da disciplina contará com a colaboração da EEL Júnior – Consultoria em Engenharia, que vai acompanhar os alunos e times em todas as etapas do projeto. Anexo encontra-se o detalhamento da participação desta organização estudantil</w:t>
      </w:r>
      <w:r w:rsidR="00B91678">
        <w:t xml:space="preserve"> (turma da sexta </w:t>
      </w:r>
      <w:proofErr w:type="spellStart"/>
      <w:r w:rsidR="00B91678">
        <w:t>a</w:t>
      </w:r>
      <w:proofErr w:type="spellEnd"/>
      <w:r w:rsidR="00B91678">
        <w:t xml:space="preserve"> noite)</w:t>
      </w:r>
      <w:r>
        <w:t xml:space="preserve">. O objetivo principal </w:t>
      </w:r>
      <w:r w:rsidR="00206C8C">
        <w:t>dessa parceria</w:t>
      </w:r>
      <w:r>
        <w:t xml:space="preserve"> é o de motivar </w:t>
      </w:r>
      <w:r w:rsidR="00206C8C">
        <w:t>os alunos</w:t>
      </w:r>
      <w:r>
        <w:t xml:space="preserve"> que vão participar da disciplina.</w:t>
      </w:r>
    </w:p>
    <w:p w14:paraId="34A9F637" w14:textId="77777777" w:rsidR="00F46BC9" w:rsidRPr="00CB47BA" w:rsidRDefault="00F46BC9">
      <w:pPr>
        <w:rPr>
          <w:rFonts w:ascii="Arial" w:hAnsi="Arial" w:cs="Arial"/>
          <w:sz w:val="23"/>
          <w:szCs w:val="23"/>
        </w:rPr>
      </w:pPr>
    </w:p>
    <w:p w14:paraId="34A9F638" w14:textId="77777777" w:rsidR="00521162" w:rsidRPr="00CB47BA" w:rsidRDefault="00521162">
      <w:pPr>
        <w:rPr>
          <w:rFonts w:ascii="Arial" w:hAnsi="Arial" w:cs="Arial"/>
          <w:b/>
          <w:sz w:val="23"/>
          <w:szCs w:val="23"/>
        </w:rPr>
      </w:pPr>
      <w:r w:rsidRPr="00CB47BA">
        <w:rPr>
          <w:rFonts w:ascii="Arial" w:hAnsi="Arial" w:cs="Arial"/>
          <w:b/>
          <w:sz w:val="23"/>
          <w:szCs w:val="23"/>
        </w:rPr>
        <w:t>Objetivo</w:t>
      </w:r>
    </w:p>
    <w:p w14:paraId="34A9F639" w14:textId="3906CF64" w:rsidR="00521162" w:rsidRPr="00CB47BA" w:rsidRDefault="00521162" w:rsidP="007923AC">
      <w:pPr>
        <w:pStyle w:val="Corpodotrabalho"/>
      </w:pPr>
      <w:r w:rsidRPr="00CB47BA">
        <w:t xml:space="preserve">Desenvolver </w:t>
      </w:r>
      <w:r w:rsidR="00F46BC9" w:rsidRPr="00CB47BA">
        <w:t xml:space="preserve">no aluno </w:t>
      </w:r>
      <w:r w:rsidR="007923AC">
        <w:t xml:space="preserve">competências administrativas pela aplicação </w:t>
      </w:r>
      <w:r w:rsidR="00F46BC9" w:rsidRPr="00CB47BA">
        <w:t xml:space="preserve">pratica </w:t>
      </w:r>
      <w:r w:rsidR="007923AC">
        <w:t>d</w:t>
      </w:r>
      <w:r w:rsidR="00F46BC9" w:rsidRPr="00CB47BA">
        <w:t>os conceitos de gestão de negócios associado a um projeto social nas entidades atingidas pelo projeto</w:t>
      </w:r>
      <w:r w:rsidR="00755182" w:rsidRPr="00CB47BA">
        <w:t xml:space="preserve">. </w:t>
      </w:r>
    </w:p>
    <w:p w14:paraId="34A9F63A" w14:textId="77777777" w:rsidR="00F46BC9" w:rsidRPr="00CB47BA" w:rsidRDefault="00F46BC9">
      <w:pPr>
        <w:rPr>
          <w:rFonts w:ascii="Arial" w:hAnsi="Arial" w:cs="Arial"/>
          <w:sz w:val="23"/>
          <w:szCs w:val="23"/>
        </w:rPr>
      </w:pPr>
    </w:p>
    <w:p w14:paraId="34A9F63B" w14:textId="695E7C99" w:rsidR="00F46BC9" w:rsidRPr="00CB47BA" w:rsidRDefault="00F46BC9">
      <w:pPr>
        <w:rPr>
          <w:rFonts w:ascii="Arial" w:hAnsi="Arial" w:cs="Arial"/>
          <w:b/>
          <w:sz w:val="23"/>
          <w:szCs w:val="23"/>
        </w:rPr>
      </w:pPr>
      <w:r w:rsidRPr="00CB47BA">
        <w:rPr>
          <w:rFonts w:ascii="Arial" w:hAnsi="Arial" w:cs="Arial"/>
          <w:b/>
          <w:sz w:val="23"/>
          <w:szCs w:val="23"/>
        </w:rPr>
        <w:t>Desenvolvimento</w:t>
      </w:r>
      <w:r w:rsidR="00037A16" w:rsidRPr="00CB47BA">
        <w:rPr>
          <w:rStyle w:val="Refdenotaderodap"/>
          <w:rFonts w:ascii="Arial" w:hAnsi="Arial" w:cs="Arial"/>
          <w:b/>
          <w:sz w:val="23"/>
          <w:szCs w:val="23"/>
        </w:rPr>
        <w:footnoteReference w:id="1"/>
      </w:r>
      <w:r w:rsidRPr="00CB47BA">
        <w:rPr>
          <w:rFonts w:ascii="Arial" w:hAnsi="Arial" w:cs="Arial"/>
          <w:b/>
          <w:sz w:val="23"/>
          <w:szCs w:val="23"/>
        </w:rPr>
        <w:t>:</w:t>
      </w:r>
    </w:p>
    <w:p w14:paraId="34A9F63D" w14:textId="181B7B50" w:rsidR="00F46BC9" w:rsidRPr="007923AC" w:rsidRDefault="00F46BC9" w:rsidP="007923AC">
      <w:pPr>
        <w:pStyle w:val="Corpodotrabalho"/>
      </w:pPr>
      <w:r w:rsidRPr="007923AC">
        <w:t xml:space="preserve">Os alunos deverão realizar um projeto de implantação ou melhoria de um processo </w:t>
      </w:r>
      <w:r w:rsidR="007923AC">
        <w:t xml:space="preserve">administrativo </w:t>
      </w:r>
      <w:r w:rsidR="00394178" w:rsidRPr="007923AC">
        <w:t>de</w:t>
      </w:r>
      <w:r w:rsidRPr="007923AC">
        <w:t xml:space="preserve"> atividades específica em uma </w:t>
      </w:r>
      <w:r w:rsidR="006C72A0" w:rsidRPr="007923AC">
        <w:t>organização social</w:t>
      </w:r>
      <w:r w:rsidRPr="007923AC">
        <w:t>.</w:t>
      </w:r>
      <w:r w:rsidR="007923AC" w:rsidRPr="007923AC">
        <w:t xml:space="preserve"> </w:t>
      </w:r>
      <w:r w:rsidRPr="007923AC">
        <w:t xml:space="preserve">Nesse sentido, serão formadas equipes que durante o período letivo deverão desenvolver o projeto </w:t>
      </w:r>
      <w:r w:rsidR="006C72A0" w:rsidRPr="007923AC">
        <w:t>na entidade</w:t>
      </w:r>
      <w:r w:rsidR="00C74105" w:rsidRPr="007923AC">
        <w:t xml:space="preserve"> </w:t>
      </w:r>
      <w:r w:rsidRPr="007923AC">
        <w:t>de escolha da equipe</w:t>
      </w:r>
      <w:r w:rsidR="0060773C" w:rsidRPr="007923AC">
        <w:rPr>
          <w:rStyle w:val="Refdenotaderodap"/>
          <w:rFonts w:ascii="Arial" w:hAnsi="Arial"/>
        </w:rPr>
        <w:footnoteReference w:id="2"/>
      </w:r>
      <w:r w:rsidRPr="007923AC">
        <w:t xml:space="preserve">. </w:t>
      </w:r>
      <w:r w:rsidR="007923AC">
        <w:t xml:space="preserve">A composição dos times será </w:t>
      </w:r>
      <w:r w:rsidR="00EE085A">
        <w:t>realizada</w:t>
      </w:r>
      <w:r w:rsidR="007923AC">
        <w:t xml:space="preserve"> pela EEL-Júnior que aplicará uma dinâmica para detectar as habilidades </w:t>
      </w:r>
      <w:r w:rsidR="00EE085A">
        <w:t>demonstradas</w:t>
      </w:r>
      <w:r w:rsidR="007923AC">
        <w:t xml:space="preserve"> pelos alunos. As equipes serão formadas de forma </w:t>
      </w:r>
      <w:r w:rsidR="00EE085A">
        <w:t>as mais heterógenas</w:t>
      </w:r>
      <w:r w:rsidR="007923AC">
        <w:t xml:space="preserve"> possível. </w:t>
      </w:r>
      <w:r w:rsidR="00C74105" w:rsidRPr="007923AC">
        <w:t>Os projetos</w:t>
      </w:r>
      <w:r w:rsidR="007A6F5E" w:rsidRPr="007923AC">
        <w:t xml:space="preserve"> </w:t>
      </w:r>
      <w:r w:rsidR="003357F9" w:rsidRPr="007923AC">
        <w:t xml:space="preserve">de melhoria </w:t>
      </w:r>
      <w:r w:rsidR="007A6F5E" w:rsidRPr="007923AC">
        <w:t xml:space="preserve">deverão </w:t>
      </w:r>
      <w:r w:rsidR="001029B1" w:rsidRPr="007923AC">
        <w:t xml:space="preserve">necessariamente </w:t>
      </w:r>
      <w:r w:rsidR="007A6F5E" w:rsidRPr="007923AC">
        <w:t xml:space="preserve">ser de </w:t>
      </w:r>
      <w:r w:rsidR="001029B1" w:rsidRPr="007923AC">
        <w:t xml:space="preserve">pequena </w:t>
      </w:r>
      <w:r w:rsidR="007A6F5E" w:rsidRPr="007923AC">
        <w:lastRenderedPageBreak/>
        <w:t xml:space="preserve">complexidade, devendo obrigatoriamente ser aplicáveis à realidade da entidade selecionada </w:t>
      </w:r>
      <w:r w:rsidR="001029B1" w:rsidRPr="007923AC">
        <w:t>bem como,</w:t>
      </w:r>
      <w:r w:rsidR="00394178" w:rsidRPr="007923AC">
        <w:t xml:space="preserve"> ser </w:t>
      </w:r>
      <w:r w:rsidR="007A6F5E" w:rsidRPr="007923AC">
        <w:t xml:space="preserve">de baixo custo e ter a capacidade de promover melhoria </w:t>
      </w:r>
      <w:r w:rsidR="006C72A0" w:rsidRPr="007923AC">
        <w:t>da gestão da organização</w:t>
      </w:r>
      <w:r w:rsidR="007A6F5E" w:rsidRPr="007923AC">
        <w:t>.</w:t>
      </w:r>
    </w:p>
    <w:p w14:paraId="34A9F63E" w14:textId="782C65B0" w:rsidR="007A6F5E" w:rsidRDefault="002C7955" w:rsidP="007923AC">
      <w:pPr>
        <w:pStyle w:val="Corpodotrabalho"/>
      </w:pPr>
      <w:r w:rsidRPr="00CB47BA">
        <w:t>A aplicabilidade</w:t>
      </w:r>
      <w:r w:rsidR="000A7A8E" w:rsidRPr="00CB47BA">
        <w:t xml:space="preserve"> do projeto</w:t>
      </w:r>
      <w:r w:rsidR="00927FD4">
        <w:t>,</w:t>
      </w:r>
      <w:r w:rsidR="000A7A8E" w:rsidRPr="00CB47BA">
        <w:t xml:space="preserve"> </w:t>
      </w:r>
      <w:r w:rsidR="007A6F5E" w:rsidRPr="00CB47BA">
        <w:t>julgada</w:t>
      </w:r>
      <w:r w:rsidR="0063330B" w:rsidRPr="00CB47BA">
        <w:t xml:space="preserve"> coerente</w:t>
      </w:r>
      <w:r w:rsidR="007A6F5E" w:rsidRPr="00CB47BA">
        <w:t xml:space="preserve"> pela banca examinadora</w:t>
      </w:r>
      <w:r w:rsidR="00927FD4">
        <w:t>,</w:t>
      </w:r>
      <w:r w:rsidR="007A6F5E" w:rsidRPr="00CB47BA">
        <w:t xml:space="preserve"> terá o valor de 1,</w:t>
      </w:r>
      <w:r w:rsidR="006C72A0">
        <w:t>0</w:t>
      </w:r>
      <w:r w:rsidR="007A6F5E" w:rsidRPr="00CB47BA">
        <w:t xml:space="preserve"> (um ponto) atribuído à média final da disciplina. </w:t>
      </w:r>
    </w:p>
    <w:p w14:paraId="7C3AB81D" w14:textId="7DA384CA" w:rsidR="001029B1" w:rsidRPr="001029B1" w:rsidRDefault="001029B1" w:rsidP="007923AC">
      <w:pPr>
        <w:pStyle w:val="Corpodotrabalho"/>
      </w:pPr>
      <w:r w:rsidRPr="001029B1">
        <w:t xml:space="preserve">As equipes deverão redigir </w:t>
      </w:r>
      <w:r>
        <w:t xml:space="preserve">e assinar </w:t>
      </w:r>
      <w:r w:rsidRPr="001029B1">
        <w:t xml:space="preserve">um </w:t>
      </w:r>
      <w:r>
        <w:t>“C</w:t>
      </w:r>
      <w:r w:rsidRPr="001029B1">
        <w:t xml:space="preserve">ontrato </w:t>
      </w:r>
      <w:r w:rsidR="00263BD6">
        <w:t>Termo</w:t>
      </w:r>
      <w:r>
        <w:t xml:space="preserve"> de Compromisso”</w:t>
      </w:r>
      <w:r w:rsidRPr="001029B1">
        <w:t xml:space="preserve">, no qual </w:t>
      </w:r>
      <w:r w:rsidR="00927FD4">
        <w:t>ficarão</w:t>
      </w:r>
      <w:r w:rsidRPr="001029B1">
        <w:t xml:space="preserve"> definidos os compromissos</w:t>
      </w:r>
      <w:r w:rsidR="00927FD4">
        <w:t xml:space="preserve"> dos membros da</w:t>
      </w:r>
      <w:r w:rsidRPr="001029B1">
        <w:t xml:space="preserve"> equipe</w:t>
      </w:r>
      <w:r>
        <w:t xml:space="preserve"> entre si, com a entidade envolvida e com a aprendizagem</w:t>
      </w:r>
      <w:r w:rsidR="00925F8C">
        <w:t>, incluindo a leitura de material de apoio</w:t>
      </w:r>
      <w:r w:rsidR="007923AC">
        <w:t>. Os</w:t>
      </w:r>
      <w:r>
        <w:t xml:space="preserve"> contratos</w:t>
      </w:r>
      <w:r w:rsidR="00947055">
        <w:t>, de redação livre da equipe,</w:t>
      </w:r>
      <w:r>
        <w:t xml:space="preserve"> deverão ser entregues em papel </w:t>
      </w:r>
      <w:r w:rsidR="00206C8C">
        <w:t>com assinatura de todos da equipe</w:t>
      </w:r>
      <w:r w:rsidR="00947055">
        <w:t>. Uma cópia será postad</w:t>
      </w:r>
      <w:r w:rsidR="00206C8C">
        <w:t>a no Moodle/Stoa e no máximo na</w:t>
      </w:r>
      <w:r w:rsidR="00947055">
        <w:t xml:space="preserve"> semana </w:t>
      </w:r>
      <w:r w:rsidR="00206C8C">
        <w:t xml:space="preserve">seguinte </w:t>
      </w:r>
      <w:r w:rsidR="00927FD4">
        <w:t>o Termo deverá ser incluído no Moodle</w:t>
      </w:r>
      <w:r w:rsidR="00947055">
        <w:t xml:space="preserve"> como apêndice do contrato </w:t>
      </w:r>
      <w:r w:rsidRPr="001029B1">
        <w:t>o Termo de Abertura (modelo fornecido pelo professor).</w:t>
      </w:r>
    </w:p>
    <w:p w14:paraId="6D15E68E" w14:textId="77777777" w:rsidR="001029B1" w:rsidRPr="00CB47BA" w:rsidRDefault="001029B1">
      <w:pPr>
        <w:rPr>
          <w:rFonts w:ascii="Arial" w:hAnsi="Arial" w:cs="Arial"/>
          <w:sz w:val="23"/>
          <w:szCs w:val="23"/>
        </w:rPr>
      </w:pPr>
    </w:p>
    <w:p w14:paraId="34A9F63F" w14:textId="77777777" w:rsidR="007A6F5E" w:rsidRPr="00CB47BA" w:rsidRDefault="007A6F5E">
      <w:pPr>
        <w:rPr>
          <w:rFonts w:ascii="Arial" w:hAnsi="Arial" w:cs="Arial"/>
          <w:sz w:val="23"/>
          <w:szCs w:val="23"/>
        </w:rPr>
      </w:pPr>
    </w:p>
    <w:p w14:paraId="25E55FF3" w14:textId="7C22B1EE" w:rsidR="00037A16" w:rsidRPr="00927FD4" w:rsidRDefault="001901AA" w:rsidP="00927F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27FD4">
        <w:rPr>
          <w:rFonts w:ascii="Times New Roman" w:hAnsi="Times New Roman" w:cs="Times New Roman"/>
          <w:sz w:val="24"/>
          <w:szCs w:val="24"/>
          <w:u w:val="single"/>
        </w:rPr>
        <w:t>Estratégias a serem adotadas pelas equipes para a melhoria do</w:t>
      </w:r>
      <w:r w:rsidR="00245C87" w:rsidRPr="00927FD4">
        <w:rPr>
          <w:rFonts w:ascii="Times New Roman" w:hAnsi="Times New Roman" w:cs="Times New Roman"/>
          <w:sz w:val="24"/>
          <w:szCs w:val="24"/>
          <w:u w:val="single"/>
        </w:rPr>
        <w:t xml:space="preserve"> processo</w:t>
      </w:r>
      <w:r w:rsidR="0060773C" w:rsidRPr="00927FD4">
        <w:rPr>
          <w:rStyle w:val="Refdenotaderodap"/>
          <w:rFonts w:ascii="Times New Roman" w:hAnsi="Times New Roman" w:cs="Times New Roman"/>
          <w:sz w:val="24"/>
          <w:szCs w:val="24"/>
          <w:u w:val="single"/>
        </w:rPr>
        <w:footnoteReference w:id="3"/>
      </w:r>
    </w:p>
    <w:p w14:paraId="695CD51A" w14:textId="77777777" w:rsidR="008F7C10" w:rsidRPr="00927FD4" w:rsidRDefault="008F7C10" w:rsidP="00037A1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70B783E1" w14:textId="6D6BDDB4" w:rsidR="00B22F77" w:rsidRPr="00927FD4" w:rsidRDefault="00B22F77" w:rsidP="00927FD4">
      <w:pPr>
        <w:pStyle w:val="PargrafodaList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27FD4">
        <w:rPr>
          <w:rFonts w:ascii="Times New Roman" w:hAnsi="Times New Roman" w:cs="Times New Roman"/>
          <w:sz w:val="24"/>
          <w:szCs w:val="24"/>
        </w:rPr>
        <w:t xml:space="preserve">Elaboração da matriz 5W2H para as atividades a serem desenvolvidas pela equipe </w:t>
      </w:r>
    </w:p>
    <w:p w14:paraId="4B4B4EB7" w14:textId="284D0C6C" w:rsidR="00B22F77" w:rsidRPr="00927FD4" w:rsidRDefault="00B22F77" w:rsidP="00927FD4">
      <w:pPr>
        <w:pStyle w:val="PargrafodaList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27FD4">
        <w:rPr>
          <w:rFonts w:ascii="Times New Roman" w:hAnsi="Times New Roman" w:cs="Times New Roman"/>
          <w:sz w:val="24"/>
          <w:szCs w:val="24"/>
        </w:rPr>
        <w:t xml:space="preserve">Elaboração do Gráfico de Gantt das atividades a serem realizadas pela equipe durante o semestre. Essas atividades serão cobradas e compõem parte da cadeia de notas equivalentes à avaliação continuada – as equipes deverão fazer ajustes no cronograma de forma antecipada sempre que necessário. </w:t>
      </w:r>
    </w:p>
    <w:p w14:paraId="2317A59D" w14:textId="77450278" w:rsidR="00B22F77" w:rsidRPr="00927FD4" w:rsidRDefault="00B22F77" w:rsidP="00927FD4">
      <w:pPr>
        <w:pStyle w:val="PargrafodaList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27FD4">
        <w:rPr>
          <w:rFonts w:ascii="Times New Roman" w:hAnsi="Times New Roman" w:cs="Times New Roman"/>
          <w:sz w:val="24"/>
          <w:szCs w:val="24"/>
        </w:rPr>
        <w:t xml:space="preserve">Desenho do organograma da equipe de trabalho </w:t>
      </w:r>
    </w:p>
    <w:p w14:paraId="655FD8F7" w14:textId="77777777" w:rsidR="00335CDE" w:rsidRPr="00927FD4" w:rsidRDefault="00335CDE" w:rsidP="00335CDE">
      <w:pPr>
        <w:pStyle w:val="PargrafodaList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27FD4">
        <w:rPr>
          <w:rFonts w:ascii="Times New Roman" w:hAnsi="Times New Roman" w:cs="Times New Roman"/>
          <w:sz w:val="24"/>
          <w:szCs w:val="24"/>
        </w:rPr>
        <w:t xml:space="preserve">Desenvolvimento do Project Chart </w:t>
      </w:r>
    </w:p>
    <w:p w14:paraId="5D39376C" w14:textId="75F9B2A3" w:rsidR="00B22F77" w:rsidRDefault="00B22F77" w:rsidP="00927FD4">
      <w:pPr>
        <w:pStyle w:val="PargrafodaList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27FD4">
        <w:rPr>
          <w:rFonts w:ascii="Times New Roman" w:hAnsi="Times New Roman" w:cs="Times New Roman"/>
          <w:sz w:val="24"/>
          <w:szCs w:val="24"/>
        </w:rPr>
        <w:t xml:space="preserve">Elaboração da Análise de Riscos para a equipe de trabalho. </w:t>
      </w:r>
    </w:p>
    <w:p w14:paraId="40503258" w14:textId="1D232902" w:rsidR="00B22F77" w:rsidRPr="00927FD4" w:rsidRDefault="00335CDE" w:rsidP="00927FD4">
      <w:pPr>
        <w:pStyle w:val="PargrafodaList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PDCA </w:t>
      </w:r>
    </w:p>
    <w:p w14:paraId="5FA83D66" w14:textId="17B766AC" w:rsidR="00B22F77" w:rsidRPr="00927FD4" w:rsidRDefault="00B22F77" w:rsidP="00927FD4">
      <w:pPr>
        <w:pStyle w:val="PargrafodaList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27FD4">
        <w:rPr>
          <w:rFonts w:ascii="Times New Roman" w:hAnsi="Times New Roman" w:cs="Times New Roman"/>
          <w:sz w:val="24"/>
          <w:szCs w:val="24"/>
        </w:rPr>
        <w:t xml:space="preserve">Desenvolvimento da análise SWOT </w:t>
      </w:r>
      <w:r w:rsidR="00335CDE">
        <w:rPr>
          <w:rFonts w:ascii="Times New Roman" w:hAnsi="Times New Roman" w:cs="Times New Roman"/>
          <w:sz w:val="24"/>
          <w:szCs w:val="24"/>
        </w:rPr>
        <w:t>do negócio</w:t>
      </w:r>
      <w:r w:rsidRPr="00927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84D51" w14:textId="7F6071C4" w:rsidR="00B22F77" w:rsidRPr="00927FD4" w:rsidRDefault="00B22F77" w:rsidP="00927FD4">
      <w:pPr>
        <w:pStyle w:val="PargrafodaList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27FD4">
        <w:rPr>
          <w:rFonts w:ascii="Times New Roman" w:hAnsi="Times New Roman" w:cs="Times New Roman"/>
          <w:sz w:val="24"/>
          <w:szCs w:val="24"/>
        </w:rPr>
        <w:t xml:space="preserve">Desenho da Matriz CANVAS – apresentando o negócio e suas oportunidades </w:t>
      </w:r>
    </w:p>
    <w:p w14:paraId="74CAFF67" w14:textId="1D2612D3" w:rsidR="00B22F77" w:rsidRPr="00927FD4" w:rsidRDefault="00B22F77" w:rsidP="00927FD4">
      <w:pPr>
        <w:pStyle w:val="PargrafodaList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27FD4">
        <w:rPr>
          <w:rFonts w:ascii="Times New Roman" w:hAnsi="Times New Roman" w:cs="Times New Roman"/>
          <w:sz w:val="24"/>
          <w:szCs w:val="24"/>
        </w:rPr>
        <w:t>Definição da Cadeia de Valor de Porter – define qual é o negócio principal e que o gera valor para a entidade</w:t>
      </w:r>
    </w:p>
    <w:p w14:paraId="2AB51099" w14:textId="3A5F5DBB" w:rsidR="00B22F77" w:rsidRPr="00927FD4" w:rsidRDefault="00B22F77" w:rsidP="00927FD4">
      <w:pPr>
        <w:pStyle w:val="PargrafodaList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27FD4">
        <w:rPr>
          <w:rFonts w:ascii="Times New Roman" w:hAnsi="Times New Roman" w:cs="Times New Roman"/>
          <w:sz w:val="24"/>
          <w:szCs w:val="24"/>
        </w:rPr>
        <w:t xml:space="preserve">Definição das 5 forças competitivas da entidade com base nas Forças Competitivas de Porter – o conhecimento dessas forças permite entender quais as estratégias ideais para a entidade </w:t>
      </w:r>
    </w:p>
    <w:p w14:paraId="6AF363AA" w14:textId="0525F6CE" w:rsidR="00B22F77" w:rsidRPr="00927FD4" w:rsidRDefault="00B22F77" w:rsidP="00927FD4">
      <w:pPr>
        <w:pStyle w:val="PargrafodaList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27FD4">
        <w:rPr>
          <w:rFonts w:ascii="Times New Roman" w:hAnsi="Times New Roman" w:cs="Times New Roman"/>
          <w:sz w:val="24"/>
          <w:szCs w:val="24"/>
        </w:rPr>
        <w:t xml:space="preserve">Desenho da Matriz SIPOC do processo a ser melhorado – ajuda a desenhar e conhecer o processo </w:t>
      </w:r>
    </w:p>
    <w:p w14:paraId="16435B62" w14:textId="53ED524F" w:rsidR="00B22F77" w:rsidRPr="00927FD4" w:rsidRDefault="00B22F77" w:rsidP="00927FD4">
      <w:pPr>
        <w:pStyle w:val="PargrafodaList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27FD4">
        <w:rPr>
          <w:rFonts w:ascii="Times New Roman" w:hAnsi="Times New Roman" w:cs="Times New Roman"/>
          <w:sz w:val="24"/>
          <w:szCs w:val="24"/>
        </w:rPr>
        <w:t xml:space="preserve">Desenho do fluxograma do processo </w:t>
      </w:r>
      <w:r w:rsidR="00335CDE">
        <w:rPr>
          <w:rFonts w:ascii="Times New Roman" w:hAnsi="Times New Roman" w:cs="Times New Roman"/>
          <w:sz w:val="24"/>
          <w:szCs w:val="24"/>
        </w:rPr>
        <w:t xml:space="preserve">de produção do produto </w:t>
      </w:r>
      <w:r w:rsidRPr="00927FD4">
        <w:rPr>
          <w:rFonts w:ascii="Times New Roman" w:hAnsi="Times New Roman" w:cs="Times New Roman"/>
          <w:sz w:val="24"/>
          <w:szCs w:val="24"/>
        </w:rPr>
        <w:t xml:space="preserve">– define o fluxo de atividades do processo </w:t>
      </w:r>
    </w:p>
    <w:p w14:paraId="21839B62" w14:textId="7EA43ACA" w:rsidR="00B22F77" w:rsidRPr="00927FD4" w:rsidRDefault="00B22F77" w:rsidP="00927FD4">
      <w:pPr>
        <w:pStyle w:val="PargrafodaList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27FD4">
        <w:rPr>
          <w:rFonts w:ascii="Times New Roman" w:hAnsi="Times New Roman" w:cs="Times New Roman"/>
          <w:sz w:val="24"/>
          <w:szCs w:val="24"/>
        </w:rPr>
        <w:t xml:space="preserve">Aplicação do diagrama de Ishikawa (diagrama de Causa e Efeito) </w:t>
      </w:r>
    </w:p>
    <w:p w14:paraId="50ECCFE6" w14:textId="776659B4" w:rsidR="00B22F77" w:rsidRPr="00927FD4" w:rsidRDefault="00B22F77" w:rsidP="00927FD4">
      <w:pPr>
        <w:pStyle w:val="PargrafodaList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27FD4">
        <w:rPr>
          <w:rFonts w:ascii="Times New Roman" w:hAnsi="Times New Roman" w:cs="Times New Roman"/>
          <w:sz w:val="24"/>
          <w:szCs w:val="24"/>
        </w:rPr>
        <w:t>E</w:t>
      </w:r>
      <w:r w:rsidR="00335CDE">
        <w:rPr>
          <w:rFonts w:ascii="Times New Roman" w:hAnsi="Times New Roman" w:cs="Times New Roman"/>
          <w:sz w:val="24"/>
          <w:szCs w:val="24"/>
        </w:rPr>
        <w:t>laboração da tabela FMEA sobre o negócio</w:t>
      </w:r>
      <w:r w:rsidRPr="00927F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F08778" w14:textId="36C06F21" w:rsidR="00B22F77" w:rsidRPr="00927FD4" w:rsidRDefault="00B22F77" w:rsidP="00927FD4">
      <w:pPr>
        <w:pStyle w:val="PargrafodaList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27FD4">
        <w:rPr>
          <w:rFonts w:ascii="Times New Roman" w:hAnsi="Times New Roman" w:cs="Times New Roman"/>
          <w:sz w:val="24"/>
          <w:szCs w:val="24"/>
        </w:rPr>
        <w:t xml:space="preserve">Discussão e definição </w:t>
      </w:r>
      <w:r w:rsidR="00335CDE">
        <w:rPr>
          <w:rFonts w:ascii="Times New Roman" w:hAnsi="Times New Roman" w:cs="Times New Roman"/>
          <w:sz w:val="24"/>
          <w:szCs w:val="24"/>
        </w:rPr>
        <w:t>e desenvolvimento do projeto conceitual do produto (caixa de lente)</w:t>
      </w:r>
    </w:p>
    <w:p w14:paraId="5189C30F" w14:textId="4C9FEF15" w:rsidR="00B22F77" w:rsidRPr="00927FD4" w:rsidRDefault="00B22F77" w:rsidP="00927FD4">
      <w:pPr>
        <w:pStyle w:val="PargrafodaList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27FD4">
        <w:rPr>
          <w:rFonts w:ascii="Times New Roman" w:hAnsi="Times New Roman" w:cs="Times New Roman"/>
          <w:sz w:val="24"/>
          <w:szCs w:val="24"/>
        </w:rPr>
        <w:t>Elabo</w:t>
      </w:r>
      <w:r w:rsidR="00335CDE">
        <w:rPr>
          <w:rFonts w:ascii="Times New Roman" w:hAnsi="Times New Roman" w:cs="Times New Roman"/>
          <w:sz w:val="24"/>
          <w:szCs w:val="24"/>
        </w:rPr>
        <w:t>ração do fluxograma do processo</w:t>
      </w:r>
    </w:p>
    <w:p w14:paraId="2D0D06B1" w14:textId="6FDA1A47" w:rsidR="00B22F77" w:rsidRPr="00927FD4" w:rsidRDefault="00B22F77" w:rsidP="00927FD4">
      <w:pPr>
        <w:pStyle w:val="PargrafodaList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27FD4">
        <w:rPr>
          <w:rFonts w:ascii="Times New Roman" w:hAnsi="Times New Roman" w:cs="Times New Roman"/>
          <w:sz w:val="24"/>
          <w:szCs w:val="24"/>
        </w:rPr>
        <w:t>Apresentação do projeto de melhoria.</w:t>
      </w:r>
    </w:p>
    <w:p w14:paraId="6528FE7A" w14:textId="77777777" w:rsidR="00B22F77" w:rsidRPr="00CB47BA" w:rsidRDefault="00B22F77" w:rsidP="00B22F77">
      <w:pPr>
        <w:pStyle w:val="PargrafodaLista"/>
        <w:ind w:left="1080"/>
        <w:rPr>
          <w:rFonts w:ascii="Arial" w:hAnsi="Arial" w:cs="Arial"/>
          <w:sz w:val="23"/>
          <w:szCs w:val="23"/>
        </w:rPr>
      </w:pPr>
    </w:p>
    <w:p w14:paraId="78EC59C9" w14:textId="77777777" w:rsidR="00037A16" w:rsidRPr="00CB47BA" w:rsidRDefault="00037A16">
      <w:pPr>
        <w:rPr>
          <w:rFonts w:ascii="Arial" w:hAnsi="Arial" w:cs="Arial"/>
          <w:sz w:val="23"/>
          <w:szCs w:val="23"/>
        </w:rPr>
      </w:pPr>
    </w:p>
    <w:p w14:paraId="1D041784" w14:textId="77777777" w:rsidR="00037A16" w:rsidRPr="00CB47BA" w:rsidRDefault="00037A16">
      <w:pPr>
        <w:rPr>
          <w:rFonts w:ascii="Arial" w:hAnsi="Arial" w:cs="Arial"/>
          <w:sz w:val="23"/>
          <w:szCs w:val="23"/>
        </w:rPr>
      </w:pPr>
    </w:p>
    <w:p w14:paraId="34A9F640" w14:textId="77777777" w:rsidR="007A6F5E" w:rsidRPr="00CB47BA" w:rsidRDefault="00C74105">
      <w:pPr>
        <w:rPr>
          <w:rFonts w:ascii="Arial" w:hAnsi="Arial" w:cs="Arial"/>
          <w:b/>
          <w:sz w:val="23"/>
          <w:szCs w:val="23"/>
        </w:rPr>
      </w:pPr>
      <w:r w:rsidRPr="00CB47BA">
        <w:rPr>
          <w:rFonts w:ascii="Arial" w:hAnsi="Arial" w:cs="Arial"/>
          <w:b/>
          <w:sz w:val="23"/>
          <w:szCs w:val="23"/>
        </w:rPr>
        <w:t>Apresentação dos trabalhos</w:t>
      </w:r>
    </w:p>
    <w:p w14:paraId="061755C4" w14:textId="7A6BC31F" w:rsidR="008F7C10" w:rsidRDefault="008F7C10" w:rsidP="00927FD4">
      <w:pPr>
        <w:pStyle w:val="Corpodotrabalho"/>
      </w:pPr>
      <w:r>
        <w:t xml:space="preserve">Os trabalhos serão apresentados em um evento </w:t>
      </w:r>
      <w:r w:rsidR="00927FD4">
        <w:t xml:space="preserve">em local a ser indicado </w:t>
      </w:r>
      <w:r w:rsidR="00206C8C">
        <w:t>pela Empresa Júnior</w:t>
      </w:r>
      <w:r w:rsidR="00927FD4">
        <w:t xml:space="preserve"> até o mês de </w:t>
      </w:r>
      <w:r w:rsidR="00206C8C">
        <w:t>outubro</w:t>
      </w:r>
      <w:r>
        <w:t xml:space="preserve">, em formato de pôster. Serão convidados alunos, de ensino médio, </w:t>
      </w:r>
      <w:r w:rsidR="004108DF">
        <w:t xml:space="preserve">graduação e pós-graduação da EEL e do </w:t>
      </w:r>
      <w:r>
        <w:t>COTEL bem como representantes das entidades envolvidas.</w:t>
      </w:r>
    </w:p>
    <w:p w14:paraId="60FD4ED8" w14:textId="3CC68E19" w:rsidR="008F7C10" w:rsidRDefault="008F7C10" w:rsidP="00927FD4">
      <w:pPr>
        <w:pStyle w:val="Corpodotrabalho"/>
      </w:pPr>
      <w:r>
        <w:t>Todas as equipes avaliam os projetos dos colegas e deverão dar um feedback</w:t>
      </w:r>
      <w:r w:rsidR="004108DF">
        <w:t xml:space="preserve"> em formulário próprio para esse fim.</w:t>
      </w:r>
    </w:p>
    <w:p w14:paraId="5B7A5977" w14:textId="6C50DFE6" w:rsidR="008F7C10" w:rsidRPr="00CB47BA" w:rsidRDefault="00927FD4" w:rsidP="00927FD4">
      <w:pPr>
        <w:pStyle w:val="Corpodotrabalho"/>
      </w:pPr>
      <w:r>
        <w:t>Os projetos receberão também v</w:t>
      </w:r>
      <w:r w:rsidR="008F7C10">
        <w:t xml:space="preserve">otação pelos </w:t>
      </w:r>
      <w:r w:rsidR="001029B1">
        <w:t>convidados</w:t>
      </w:r>
      <w:r>
        <w:t>. O</w:t>
      </w:r>
      <w:r w:rsidR="008F7C10">
        <w:t xml:space="preserve"> projeto mais votado ganha</w:t>
      </w:r>
      <w:r>
        <w:t>rá</w:t>
      </w:r>
      <w:r w:rsidR="008F7C10">
        <w:t xml:space="preserve"> um </w:t>
      </w:r>
      <w:r w:rsidR="001029B1">
        <w:t>prêmio</w:t>
      </w:r>
      <w:r>
        <w:t xml:space="preserve"> a ser definido</w:t>
      </w:r>
      <w:r w:rsidR="001029B1">
        <w:t>.</w:t>
      </w:r>
    </w:p>
    <w:p w14:paraId="25743A86" w14:textId="762A5ED9" w:rsidR="00EA75EE" w:rsidRPr="00927FD4" w:rsidRDefault="00EA75EE" w:rsidP="007A6F5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7FD4">
        <w:rPr>
          <w:rFonts w:ascii="Times New Roman" w:hAnsi="Times New Roman" w:cs="Times New Roman"/>
          <w:sz w:val="24"/>
          <w:szCs w:val="24"/>
        </w:rPr>
        <w:t>Qualificação dos projetos – em formato de pôster que será apresentado pela equipe nos mesmos moldes de evento científico – 2</w:t>
      </w:r>
      <w:r w:rsidR="00BD27C2" w:rsidRPr="00927FD4">
        <w:rPr>
          <w:rFonts w:ascii="Times New Roman" w:hAnsi="Times New Roman" w:cs="Times New Roman"/>
          <w:sz w:val="24"/>
          <w:szCs w:val="24"/>
        </w:rPr>
        <w:t>2</w:t>
      </w:r>
      <w:r w:rsidR="0018665F" w:rsidRPr="00927FD4">
        <w:rPr>
          <w:rFonts w:ascii="Times New Roman" w:hAnsi="Times New Roman" w:cs="Times New Roman"/>
          <w:sz w:val="24"/>
          <w:szCs w:val="24"/>
        </w:rPr>
        <w:t xml:space="preserve"> </w:t>
      </w:r>
      <w:r w:rsidR="007540E7" w:rsidRPr="00927FD4">
        <w:rPr>
          <w:rFonts w:ascii="Times New Roman" w:hAnsi="Times New Roman" w:cs="Times New Roman"/>
          <w:sz w:val="24"/>
          <w:szCs w:val="24"/>
        </w:rPr>
        <w:t>e</w:t>
      </w:r>
      <w:r w:rsidR="0018665F" w:rsidRPr="00927FD4">
        <w:rPr>
          <w:rFonts w:ascii="Times New Roman" w:hAnsi="Times New Roman" w:cs="Times New Roman"/>
          <w:sz w:val="24"/>
          <w:szCs w:val="24"/>
        </w:rPr>
        <w:t xml:space="preserve"> 2</w:t>
      </w:r>
      <w:r w:rsidR="00BD27C2" w:rsidRPr="00927FD4">
        <w:rPr>
          <w:rFonts w:ascii="Times New Roman" w:hAnsi="Times New Roman" w:cs="Times New Roman"/>
          <w:sz w:val="24"/>
          <w:szCs w:val="24"/>
        </w:rPr>
        <w:t>7</w:t>
      </w:r>
      <w:r w:rsidRPr="00927FD4">
        <w:rPr>
          <w:rFonts w:ascii="Times New Roman" w:hAnsi="Times New Roman" w:cs="Times New Roman"/>
          <w:sz w:val="24"/>
          <w:szCs w:val="24"/>
        </w:rPr>
        <w:t xml:space="preserve"> </w:t>
      </w:r>
      <w:r w:rsidR="0060773C" w:rsidRPr="00927FD4">
        <w:rPr>
          <w:rFonts w:ascii="Times New Roman" w:hAnsi="Times New Roman" w:cs="Times New Roman"/>
          <w:sz w:val="24"/>
          <w:szCs w:val="24"/>
        </w:rPr>
        <w:t xml:space="preserve">de </w:t>
      </w:r>
      <w:r w:rsidR="00BD27C2" w:rsidRPr="00927FD4">
        <w:rPr>
          <w:rFonts w:ascii="Times New Roman" w:hAnsi="Times New Roman" w:cs="Times New Roman"/>
          <w:sz w:val="24"/>
          <w:szCs w:val="24"/>
        </w:rPr>
        <w:t>novembro</w:t>
      </w:r>
      <w:r w:rsidR="0060773C" w:rsidRPr="00927FD4">
        <w:rPr>
          <w:rFonts w:ascii="Times New Roman" w:hAnsi="Times New Roman" w:cs="Times New Roman"/>
          <w:sz w:val="24"/>
          <w:szCs w:val="24"/>
        </w:rPr>
        <w:t>. Os pôsteres deverão a</w:t>
      </w:r>
      <w:r w:rsidRPr="00927FD4">
        <w:rPr>
          <w:rFonts w:ascii="Times New Roman" w:hAnsi="Times New Roman" w:cs="Times New Roman"/>
          <w:sz w:val="24"/>
          <w:szCs w:val="24"/>
        </w:rPr>
        <w:t>presentar a empresa, o problema, a proposta de solução incluindo como serão utilizadas as técnicas e ferramentas de gestão bem como os controles contábeis</w:t>
      </w:r>
    </w:p>
    <w:p w14:paraId="34A9F643" w14:textId="1FFE8C44" w:rsidR="00D2210F" w:rsidRPr="00927FD4" w:rsidRDefault="00E354DE" w:rsidP="0096356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7FD4">
        <w:rPr>
          <w:rFonts w:ascii="Times New Roman" w:hAnsi="Times New Roman" w:cs="Times New Roman"/>
          <w:sz w:val="24"/>
          <w:szCs w:val="24"/>
        </w:rPr>
        <w:t>Relatório Executivo Circunstanciado, e</w:t>
      </w:r>
      <w:r w:rsidR="007A6F5E" w:rsidRPr="00927FD4">
        <w:rPr>
          <w:rFonts w:ascii="Times New Roman" w:hAnsi="Times New Roman" w:cs="Times New Roman"/>
          <w:sz w:val="24"/>
          <w:szCs w:val="24"/>
        </w:rPr>
        <w:t>m formato digital</w:t>
      </w:r>
      <w:r w:rsidRPr="00927FD4">
        <w:rPr>
          <w:rFonts w:ascii="Times New Roman" w:hAnsi="Times New Roman" w:cs="Times New Roman"/>
          <w:sz w:val="24"/>
          <w:szCs w:val="24"/>
        </w:rPr>
        <w:t xml:space="preserve">, </w:t>
      </w:r>
      <w:r w:rsidR="002963AF" w:rsidRPr="00927FD4">
        <w:rPr>
          <w:rFonts w:ascii="Times New Roman" w:hAnsi="Times New Roman" w:cs="Times New Roman"/>
          <w:sz w:val="24"/>
          <w:szCs w:val="24"/>
        </w:rPr>
        <w:t xml:space="preserve">no </w:t>
      </w:r>
      <w:r w:rsidR="0060773C" w:rsidRPr="00927FD4">
        <w:rPr>
          <w:rFonts w:ascii="Times New Roman" w:hAnsi="Times New Roman" w:cs="Times New Roman"/>
          <w:sz w:val="24"/>
          <w:szCs w:val="24"/>
        </w:rPr>
        <w:t>F</w:t>
      </w:r>
      <w:r w:rsidR="00373931" w:rsidRPr="00927FD4">
        <w:rPr>
          <w:rFonts w:ascii="Times New Roman" w:hAnsi="Times New Roman" w:cs="Times New Roman"/>
          <w:sz w:val="24"/>
          <w:szCs w:val="24"/>
        </w:rPr>
        <w:t>acebook (G</w:t>
      </w:r>
      <w:r w:rsidR="0060773C" w:rsidRPr="00927FD4">
        <w:rPr>
          <w:rFonts w:ascii="Times New Roman" w:hAnsi="Times New Roman" w:cs="Times New Roman"/>
          <w:sz w:val="24"/>
          <w:szCs w:val="24"/>
        </w:rPr>
        <w:t>rupo Gestão de Negócios)</w:t>
      </w:r>
      <w:r w:rsidR="007A6F5E" w:rsidRPr="00927FD4">
        <w:rPr>
          <w:rFonts w:ascii="Times New Roman" w:hAnsi="Times New Roman" w:cs="Times New Roman"/>
          <w:sz w:val="24"/>
          <w:szCs w:val="24"/>
        </w:rPr>
        <w:t>, obedecendo ao modelo</w:t>
      </w:r>
      <w:r w:rsidR="00EA75EE" w:rsidRPr="00927FD4">
        <w:rPr>
          <w:rFonts w:ascii="Times New Roman" w:hAnsi="Times New Roman" w:cs="Times New Roman"/>
          <w:sz w:val="24"/>
          <w:szCs w:val="24"/>
        </w:rPr>
        <w:t xml:space="preserve"> </w:t>
      </w:r>
      <w:r w:rsidR="0018665F" w:rsidRPr="00927FD4">
        <w:rPr>
          <w:rFonts w:ascii="Times New Roman" w:hAnsi="Times New Roman" w:cs="Times New Roman"/>
          <w:sz w:val="24"/>
          <w:szCs w:val="24"/>
        </w:rPr>
        <w:t xml:space="preserve">- data limite de entrega </w:t>
      </w:r>
      <w:r w:rsidR="00BD27C2" w:rsidRPr="00927FD4">
        <w:rPr>
          <w:rFonts w:ascii="Times New Roman" w:hAnsi="Times New Roman" w:cs="Times New Roman"/>
          <w:sz w:val="24"/>
          <w:szCs w:val="24"/>
        </w:rPr>
        <w:t>8</w:t>
      </w:r>
      <w:r w:rsidR="0018665F" w:rsidRPr="00927FD4">
        <w:rPr>
          <w:rFonts w:ascii="Times New Roman" w:hAnsi="Times New Roman" w:cs="Times New Roman"/>
          <w:sz w:val="24"/>
          <w:szCs w:val="24"/>
        </w:rPr>
        <w:t xml:space="preserve"> de </w:t>
      </w:r>
      <w:r w:rsidR="00BD27C2" w:rsidRPr="00927FD4">
        <w:rPr>
          <w:rFonts w:ascii="Times New Roman" w:hAnsi="Times New Roman" w:cs="Times New Roman"/>
          <w:sz w:val="24"/>
          <w:szCs w:val="24"/>
        </w:rPr>
        <w:t>novembro</w:t>
      </w:r>
      <w:r w:rsidR="00D2210F" w:rsidRPr="00927FD4">
        <w:rPr>
          <w:rFonts w:ascii="Times New Roman" w:hAnsi="Times New Roman" w:cs="Times New Roman"/>
          <w:sz w:val="24"/>
          <w:szCs w:val="24"/>
        </w:rPr>
        <w:t>:</w:t>
      </w:r>
    </w:p>
    <w:p w14:paraId="34A9F644" w14:textId="77777777" w:rsidR="00D2210F" w:rsidRPr="00927FD4" w:rsidRDefault="00D2210F" w:rsidP="00D2210F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7FD4">
        <w:rPr>
          <w:rFonts w:ascii="Times New Roman" w:hAnsi="Times New Roman" w:cs="Times New Roman"/>
          <w:sz w:val="24"/>
          <w:szCs w:val="24"/>
        </w:rPr>
        <w:t>Capa</w:t>
      </w:r>
    </w:p>
    <w:p w14:paraId="34A9F645" w14:textId="77777777" w:rsidR="00D2210F" w:rsidRPr="00927FD4" w:rsidRDefault="00D2210F" w:rsidP="00D2210F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7FD4">
        <w:rPr>
          <w:rFonts w:ascii="Times New Roman" w:hAnsi="Times New Roman" w:cs="Times New Roman"/>
          <w:sz w:val="24"/>
          <w:szCs w:val="24"/>
        </w:rPr>
        <w:t>Contracapa</w:t>
      </w:r>
    </w:p>
    <w:p w14:paraId="34A9F646" w14:textId="73F76FE9" w:rsidR="00D2210F" w:rsidRPr="00927FD4" w:rsidRDefault="00D2210F" w:rsidP="00D2210F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7FD4">
        <w:rPr>
          <w:rFonts w:ascii="Times New Roman" w:hAnsi="Times New Roman" w:cs="Times New Roman"/>
          <w:sz w:val="24"/>
          <w:szCs w:val="24"/>
        </w:rPr>
        <w:t>Sumário</w:t>
      </w:r>
      <w:r w:rsidR="0060773C" w:rsidRPr="00927FD4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</w:p>
    <w:p w14:paraId="34A9F647" w14:textId="5705C4C1" w:rsidR="00D2210F" w:rsidRPr="00927FD4" w:rsidRDefault="00E354DE" w:rsidP="00D2210F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7FD4">
        <w:rPr>
          <w:rFonts w:ascii="Times New Roman" w:hAnsi="Times New Roman" w:cs="Times New Roman"/>
          <w:sz w:val="24"/>
          <w:szCs w:val="24"/>
        </w:rPr>
        <w:t>Sumário Executivo</w:t>
      </w:r>
      <w:r w:rsidR="0060773C" w:rsidRPr="00927FD4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</w:p>
    <w:p w14:paraId="34A9F648" w14:textId="77777777" w:rsidR="00E354DE" w:rsidRPr="00927FD4" w:rsidRDefault="00E354DE" w:rsidP="00D2210F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7FD4">
        <w:rPr>
          <w:rFonts w:ascii="Times New Roman" w:hAnsi="Times New Roman" w:cs="Times New Roman"/>
          <w:sz w:val="24"/>
          <w:szCs w:val="24"/>
        </w:rPr>
        <w:t>Objetivo (indicar o processo a ser melhorado)</w:t>
      </w:r>
    </w:p>
    <w:p w14:paraId="34A9F649" w14:textId="77777777" w:rsidR="00E354DE" w:rsidRPr="00927FD4" w:rsidRDefault="00E354DE" w:rsidP="00D2210F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7FD4">
        <w:rPr>
          <w:rFonts w:ascii="Times New Roman" w:hAnsi="Times New Roman" w:cs="Times New Roman"/>
          <w:sz w:val="24"/>
          <w:szCs w:val="24"/>
        </w:rPr>
        <w:t>Justificativa (explicar o porquê de melhorar o processo bem como a contribuição para a empresa)</w:t>
      </w:r>
    </w:p>
    <w:p w14:paraId="34A9F64A" w14:textId="54F2337C" w:rsidR="00E354DE" w:rsidRPr="00927FD4" w:rsidRDefault="00E354DE" w:rsidP="00D2210F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7FD4">
        <w:rPr>
          <w:rFonts w:ascii="Times New Roman" w:hAnsi="Times New Roman" w:cs="Times New Roman"/>
          <w:sz w:val="24"/>
          <w:szCs w:val="24"/>
        </w:rPr>
        <w:t xml:space="preserve">Desenvolvimento (indicar as ferramentas de gestão que </w:t>
      </w:r>
      <w:r w:rsidR="007F550C" w:rsidRPr="00927FD4">
        <w:rPr>
          <w:rFonts w:ascii="Times New Roman" w:hAnsi="Times New Roman" w:cs="Times New Roman"/>
          <w:sz w:val="24"/>
          <w:szCs w:val="24"/>
        </w:rPr>
        <w:t xml:space="preserve">foram </w:t>
      </w:r>
      <w:r w:rsidRPr="00927FD4">
        <w:rPr>
          <w:rFonts w:ascii="Times New Roman" w:hAnsi="Times New Roman" w:cs="Times New Roman"/>
          <w:sz w:val="24"/>
          <w:szCs w:val="24"/>
        </w:rPr>
        <w:t>utilizadas</w:t>
      </w:r>
      <w:r w:rsidR="007A67E4" w:rsidRPr="00927FD4">
        <w:rPr>
          <w:rFonts w:ascii="Times New Roman" w:hAnsi="Times New Roman" w:cs="Times New Roman"/>
          <w:sz w:val="24"/>
          <w:szCs w:val="24"/>
        </w:rPr>
        <w:t>, por que e como</w:t>
      </w:r>
      <w:r w:rsidRPr="00927FD4">
        <w:rPr>
          <w:rFonts w:ascii="Times New Roman" w:hAnsi="Times New Roman" w:cs="Times New Roman"/>
          <w:sz w:val="24"/>
          <w:szCs w:val="24"/>
        </w:rPr>
        <w:t>; como foi resolvido o problema</w:t>
      </w:r>
      <w:r w:rsidR="007F550C" w:rsidRPr="00927FD4">
        <w:rPr>
          <w:rFonts w:ascii="Times New Roman" w:hAnsi="Times New Roman" w:cs="Times New Roman"/>
          <w:sz w:val="24"/>
          <w:szCs w:val="24"/>
        </w:rPr>
        <w:t>;</w:t>
      </w:r>
      <w:r w:rsidRPr="00927FD4">
        <w:rPr>
          <w:rFonts w:ascii="Times New Roman" w:hAnsi="Times New Roman" w:cs="Times New Roman"/>
          <w:sz w:val="24"/>
          <w:szCs w:val="24"/>
        </w:rPr>
        <w:t xml:space="preserve"> vantagens da melhoria</w:t>
      </w:r>
      <w:r w:rsidR="007F550C" w:rsidRPr="00927FD4">
        <w:rPr>
          <w:rFonts w:ascii="Times New Roman" w:hAnsi="Times New Roman" w:cs="Times New Roman"/>
          <w:sz w:val="24"/>
          <w:szCs w:val="24"/>
        </w:rPr>
        <w:t>;</w:t>
      </w:r>
      <w:r w:rsidRPr="00927FD4">
        <w:rPr>
          <w:rFonts w:ascii="Times New Roman" w:hAnsi="Times New Roman" w:cs="Times New Roman"/>
          <w:sz w:val="24"/>
          <w:szCs w:val="24"/>
        </w:rPr>
        <w:t xml:space="preserve"> dificuldades encontradas</w:t>
      </w:r>
      <w:r w:rsidR="007F550C" w:rsidRPr="00927FD4">
        <w:rPr>
          <w:rFonts w:ascii="Times New Roman" w:hAnsi="Times New Roman" w:cs="Times New Roman"/>
          <w:sz w:val="24"/>
          <w:szCs w:val="24"/>
        </w:rPr>
        <w:t>;</w:t>
      </w:r>
      <w:r w:rsidRPr="00927FD4">
        <w:rPr>
          <w:rFonts w:ascii="Times New Roman" w:hAnsi="Times New Roman" w:cs="Times New Roman"/>
          <w:sz w:val="24"/>
          <w:szCs w:val="24"/>
        </w:rPr>
        <w:t xml:space="preserve"> resultados</w:t>
      </w:r>
      <w:r w:rsidR="007F550C" w:rsidRPr="00927FD4">
        <w:rPr>
          <w:rFonts w:ascii="Times New Roman" w:hAnsi="Times New Roman" w:cs="Times New Roman"/>
          <w:sz w:val="24"/>
          <w:szCs w:val="24"/>
        </w:rPr>
        <w:t xml:space="preserve"> esperados;</w:t>
      </w:r>
      <w:r w:rsidRPr="00927FD4">
        <w:rPr>
          <w:rFonts w:ascii="Times New Roman" w:hAnsi="Times New Roman" w:cs="Times New Roman"/>
          <w:sz w:val="24"/>
          <w:szCs w:val="24"/>
        </w:rPr>
        <w:t xml:space="preserve"> etc.</w:t>
      </w:r>
      <w:r w:rsidR="00EA75EE" w:rsidRPr="00927FD4">
        <w:rPr>
          <w:rFonts w:ascii="Times New Roman" w:hAnsi="Times New Roman" w:cs="Times New Roman"/>
          <w:sz w:val="24"/>
          <w:szCs w:val="24"/>
        </w:rPr>
        <w:t xml:space="preserve"> mínimo de 8 páginas</w:t>
      </w:r>
      <w:r w:rsidRPr="00927FD4">
        <w:rPr>
          <w:rFonts w:ascii="Times New Roman" w:hAnsi="Times New Roman" w:cs="Times New Roman"/>
          <w:sz w:val="24"/>
          <w:szCs w:val="24"/>
        </w:rPr>
        <w:t>)</w:t>
      </w:r>
    </w:p>
    <w:p w14:paraId="34A9F64B" w14:textId="04643704" w:rsidR="00E354DE" w:rsidRPr="00927FD4" w:rsidRDefault="00E354DE" w:rsidP="00D2210F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7FD4">
        <w:rPr>
          <w:rFonts w:ascii="Times New Roman" w:hAnsi="Times New Roman" w:cs="Times New Roman"/>
          <w:sz w:val="24"/>
          <w:szCs w:val="24"/>
        </w:rPr>
        <w:t>Planilha de custos</w:t>
      </w:r>
    </w:p>
    <w:p w14:paraId="34A9F64C" w14:textId="77777777" w:rsidR="00D2210F" w:rsidRPr="00927FD4" w:rsidRDefault="00E354DE" w:rsidP="00D2210F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7FD4">
        <w:rPr>
          <w:rFonts w:ascii="Times New Roman" w:hAnsi="Times New Roman" w:cs="Times New Roman"/>
          <w:sz w:val="24"/>
          <w:szCs w:val="24"/>
        </w:rPr>
        <w:t>Conclusões (benefícios que poderão advir a aplicação das melhorias</w:t>
      </w:r>
    </w:p>
    <w:p w14:paraId="34A9F64D" w14:textId="3E86C7FD" w:rsidR="00E354DE" w:rsidRPr="00927FD4" w:rsidRDefault="00E354DE" w:rsidP="00D2210F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7FD4">
        <w:rPr>
          <w:rFonts w:ascii="Times New Roman" w:hAnsi="Times New Roman" w:cs="Times New Roman"/>
          <w:sz w:val="24"/>
          <w:szCs w:val="24"/>
        </w:rPr>
        <w:t>Referências</w:t>
      </w:r>
      <w:r w:rsidR="007F550C" w:rsidRPr="00927FD4">
        <w:rPr>
          <w:rFonts w:ascii="Times New Roman" w:hAnsi="Times New Roman" w:cs="Times New Roman"/>
          <w:sz w:val="24"/>
          <w:szCs w:val="24"/>
        </w:rPr>
        <w:t xml:space="preserve"> bibliográficas</w:t>
      </w:r>
    </w:p>
    <w:p w14:paraId="53B31352" w14:textId="156E02F6" w:rsidR="0063730F" w:rsidRPr="00927FD4" w:rsidRDefault="0063730F" w:rsidP="00D2210F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7FD4">
        <w:rPr>
          <w:rFonts w:ascii="Times New Roman" w:hAnsi="Times New Roman" w:cs="Times New Roman"/>
          <w:sz w:val="24"/>
          <w:szCs w:val="24"/>
        </w:rPr>
        <w:t>Apêndices: planilhas e outros materiais desenvolvidos pelos alunos para o projeto.</w:t>
      </w:r>
    </w:p>
    <w:p w14:paraId="34A9F64F" w14:textId="6195F756" w:rsidR="007A6F5E" w:rsidRPr="00927FD4" w:rsidRDefault="00EB11BB" w:rsidP="0096356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7FD4">
        <w:rPr>
          <w:rFonts w:ascii="Times New Roman" w:hAnsi="Times New Roman" w:cs="Times New Roman"/>
          <w:sz w:val="24"/>
          <w:szCs w:val="24"/>
        </w:rPr>
        <w:t>Entrega de</w:t>
      </w:r>
      <w:r w:rsidR="007A6F5E" w:rsidRPr="00927FD4">
        <w:rPr>
          <w:rFonts w:ascii="Times New Roman" w:hAnsi="Times New Roman" w:cs="Times New Roman"/>
          <w:sz w:val="24"/>
          <w:szCs w:val="24"/>
        </w:rPr>
        <w:t xml:space="preserve"> </w:t>
      </w:r>
      <w:r w:rsidR="002963AF" w:rsidRPr="00927FD4">
        <w:rPr>
          <w:rFonts w:ascii="Times New Roman" w:hAnsi="Times New Roman" w:cs="Times New Roman"/>
          <w:sz w:val="24"/>
          <w:szCs w:val="24"/>
        </w:rPr>
        <w:t xml:space="preserve">pôster </w:t>
      </w:r>
      <w:r w:rsidR="007F550C" w:rsidRPr="00927FD4">
        <w:rPr>
          <w:rFonts w:ascii="Times New Roman" w:hAnsi="Times New Roman" w:cs="Times New Roman"/>
          <w:sz w:val="24"/>
          <w:szCs w:val="24"/>
        </w:rPr>
        <w:t>(</w:t>
      </w:r>
      <w:r w:rsidR="002963AF" w:rsidRPr="00927FD4">
        <w:rPr>
          <w:rFonts w:ascii="Times New Roman" w:hAnsi="Times New Roman" w:cs="Times New Roman"/>
          <w:sz w:val="24"/>
          <w:szCs w:val="24"/>
        </w:rPr>
        <w:t>modelo a ser fornec</w:t>
      </w:r>
      <w:r w:rsidR="00877690" w:rsidRPr="00927FD4">
        <w:rPr>
          <w:rFonts w:ascii="Times New Roman" w:hAnsi="Times New Roman" w:cs="Times New Roman"/>
          <w:sz w:val="24"/>
          <w:szCs w:val="24"/>
        </w:rPr>
        <w:t>ido pelo professor</w:t>
      </w:r>
      <w:r w:rsidR="007F550C" w:rsidRPr="00927FD4">
        <w:rPr>
          <w:rFonts w:ascii="Times New Roman" w:hAnsi="Times New Roman" w:cs="Times New Roman"/>
          <w:sz w:val="24"/>
          <w:szCs w:val="24"/>
        </w:rPr>
        <w:t>)</w:t>
      </w:r>
      <w:r w:rsidR="00877690" w:rsidRPr="00927FD4">
        <w:rPr>
          <w:rFonts w:ascii="Times New Roman" w:hAnsi="Times New Roman" w:cs="Times New Roman"/>
          <w:sz w:val="24"/>
          <w:szCs w:val="24"/>
        </w:rPr>
        <w:t xml:space="preserve"> </w:t>
      </w:r>
      <w:r w:rsidR="00EA75EE" w:rsidRPr="00927FD4">
        <w:rPr>
          <w:rFonts w:ascii="Times New Roman" w:hAnsi="Times New Roman" w:cs="Times New Roman"/>
          <w:sz w:val="24"/>
          <w:szCs w:val="24"/>
        </w:rPr>
        <w:t xml:space="preserve">pela equipe </w:t>
      </w:r>
      <w:r w:rsidR="00877690" w:rsidRPr="00927FD4">
        <w:rPr>
          <w:rFonts w:ascii="Times New Roman" w:hAnsi="Times New Roman" w:cs="Times New Roman"/>
          <w:sz w:val="24"/>
          <w:szCs w:val="24"/>
        </w:rPr>
        <w:t>(</w:t>
      </w:r>
      <w:r w:rsidR="007540E7" w:rsidRPr="00927FD4">
        <w:rPr>
          <w:rFonts w:ascii="Times New Roman" w:hAnsi="Times New Roman" w:cs="Times New Roman"/>
          <w:sz w:val="24"/>
          <w:szCs w:val="24"/>
        </w:rPr>
        <w:t>2</w:t>
      </w:r>
      <w:r w:rsidRPr="00927FD4">
        <w:rPr>
          <w:rFonts w:ascii="Times New Roman" w:hAnsi="Times New Roman" w:cs="Times New Roman"/>
          <w:sz w:val="24"/>
          <w:szCs w:val="24"/>
        </w:rPr>
        <w:t>7</w:t>
      </w:r>
      <w:r w:rsidR="0018665F" w:rsidRPr="00927FD4">
        <w:rPr>
          <w:rFonts w:ascii="Times New Roman" w:hAnsi="Times New Roman" w:cs="Times New Roman"/>
          <w:sz w:val="24"/>
          <w:szCs w:val="24"/>
        </w:rPr>
        <w:t xml:space="preserve"> de </w:t>
      </w:r>
      <w:r w:rsidRPr="00927FD4">
        <w:rPr>
          <w:rFonts w:ascii="Times New Roman" w:hAnsi="Times New Roman" w:cs="Times New Roman"/>
          <w:sz w:val="24"/>
          <w:szCs w:val="24"/>
        </w:rPr>
        <w:t>novembro</w:t>
      </w:r>
      <w:r w:rsidR="002963AF" w:rsidRPr="00927FD4">
        <w:rPr>
          <w:rFonts w:ascii="Times New Roman" w:hAnsi="Times New Roman" w:cs="Times New Roman"/>
          <w:sz w:val="24"/>
          <w:szCs w:val="24"/>
        </w:rPr>
        <w:t>).</w:t>
      </w:r>
    </w:p>
    <w:p w14:paraId="34A9F650" w14:textId="77777777" w:rsidR="002963AF" w:rsidRPr="00CB47BA" w:rsidRDefault="002963AF" w:rsidP="002963AF">
      <w:pPr>
        <w:rPr>
          <w:rFonts w:ascii="Arial" w:hAnsi="Arial" w:cs="Arial"/>
          <w:sz w:val="23"/>
          <w:szCs w:val="23"/>
        </w:rPr>
      </w:pPr>
    </w:p>
    <w:p w14:paraId="34A9F652" w14:textId="77777777" w:rsidR="002963AF" w:rsidRPr="00CB47BA" w:rsidRDefault="00D2210F" w:rsidP="002963AF">
      <w:pPr>
        <w:rPr>
          <w:rFonts w:ascii="Arial" w:hAnsi="Arial" w:cs="Arial"/>
          <w:b/>
          <w:sz w:val="23"/>
          <w:szCs w:val="23"/>
        </w:rPr>
      </w:pPr>
      <w:r w:rsidRPr="00CB47BA">
        <w:rPr>
          <w:rFonts w:ascii="Arial" w:hAnsi="Arial" w:cs="Arial"/>
          <w:b/>
          <w:sz w:val="23"/>
          <w:szCs w:val="23"/>
        </w:rPr>
        <w:t>Avaliação do Projeto</w:t>
      </w:r>
    </w:p>
    <w:p w14:paraId="34A9F653" w14:textId="6F4B51E9" w:rsidR="002963AF" w:rsidRPr="00927FD4" w:rsidRDefault="002963AF" w:rsidP="002963A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7FD4">
        <w:rPr>
          <w:rFonts w:ascii="Times New Roman" w:hAnsi="Times New Roman" w:cs="Times New Roman"/>
          <w:sz w:val="24"/>
          <w:szCs w:val="24"/>
        </w:rPr>
        <w:t xml:space="preserve">Avaliação </w:t>
      </w:r>
      <w:r w:rsidR="00591F2C" w:rsidRPr="00927FD4">
        <w:rPr>
          <w:rFonts w:ascii="Times New Roman" w:hAnsi="Times New Roman" w:cs="Times New Roman"/>
          <w:sz w:val="24"/>
          <w:szCs w:val="24"/>
        </w:rPr>
        <w:t>continua teórica. Para cada um dos principais temas haverá uma avaliação individual na plataforma Moodle/Stoa. Será disponibilizado material teórico de</w:t>
      </w:r>
      <w:r w:rsidR="00EB11BB" w:rsidRPr="00927FD4">
        <w:rPr>
          <w:rFonts w:ascii="Times New Roman" w:hAnsi="Times New Roman" w:cs="Times New Roman"/>
          <w:sz w:val="24"/>
          <w:szCs w:val="24"/>
        </w:rPr>
        <w:t xml:space="preserve"> consulta na plataforma</w:t>
      </w:r>
      <w:r w:rsidR="008F7C10" w:rsidRPr="00927FD4">
        <w:rPr>
          <w:rFonts w:ascii="Times New Roman" w:hAnsi="Times New Roman" w:cs="Times New Roman"/>
          <w:sz w:val="24"/>
          <w:szCs w:val="24"/>
        </w:rPr>
        <w:t xml:space="preserve"> bem como </w:t>
      </w:r>
      <w:r w:rsidR="00EB11BB" w:rsidRPr="00927FD4">
        <w:rPr>
          <w:rFonts w:ascii="Times New Roman" w:hAnsi="Times New Roman" w:cs="Times New Roman"/>
          <w:sz w:val="24"/>
          <w:szCs w:val="24"/>
        </w:rPr>
        <w:t xml:space="preserve">– peso </w:t>
      </w:r>
      <w:r w:rsidR="008F7C10" w:rsidRPr="00927FD4">
        <w:rPr>
          <w:rFonts w:ascii="Times New Roman" w:hAnsi="Times New Roman" w:cs="Times New Roman"/>
          <w:sz w:val="24"/>
          <w:szCs w:val="24"/>
        </w:rPr>
        <w:t>15</w:t>
      </w:r>
      <w:r w:rsidR="00591F2C" w:rsidRPr="00927FD4">
        <w:rPr>
          <w:rFonts w:ascii="Times New Roman" w:hAnsi="Times New Roman" w:cs="Times New Roman"/>
          <w:sz w:val="24"/>
          <w:szCs w:val="24"/>
        </w:rPr>
        <w:t xml:space="preserve">%. </w:t>
      </w:r>
      <w:r w:rsidRPr="00927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83B10" w14:textId="47CBB989" w:rsidR="008F7C10" w:rsidRPr="00927FD4" w:rsidRDefault="008F7C10" w:rsidP="002963A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7FD4">
        <w:rPr>
          <w:rFonts w:ascii="Times New Roman" w:hAnsi="Times New Roman" w:cs="Times New Roman"/>
          <w:sz w:val="24"/>
          <w:szCs w:val="24"/>
        </w:rPr>
        <w:t xml:space="preserve">Auto avaliação - serão realizadas pelas equipes </w:t>
      </w:r>
      <w:proofErr w:type="gramStart"/>
      <w:r w:rsidRPr="00927FD4">
        <w:rPr>
          <w:rFonts w:ascii="Times New Roman" w:hAnsi="Times New Roman" w:cs="Times New Roman"/>
          <w:sz w:val="24"/>
          <w:szCs w:val="24"/>
        </w:rPr>
        <w:t>três auto</w:t>
      </w:r>
      <w:proofErr w:type="gramEnd"/>
      <w:r w:rsidR="001029B1" w:rsidRPr="00927FD4">
        <w:rPr>
          <w:rFonts w:ascii="Times New Roman" w:hAnsi="Times New Roman" w:cs="Times New Roman"/>
          <w:sz w:val="24"/>
          <w:szCs w:val="24"/>
        </w:rPr>
        <w:t xml:space="preserve"> </w:t>
      </w:r>
      <w:r w:rsidRPr="00927FD4">
        <w:rPr>
          <w:rFonts w:ascii="Times New Roman" w:hAnsi="Times New Roman" w:cs="Times New Roman"/>
          <w:sz w:val="24"/>
          <w:szCs w:val="24"/>
        </w:rPr>
        <w:t>avaliações na qual serão avaliados o desempenho do time bem como o desempenho individual. Essas avaliações devem ser realizadas em sala ocupando duas aulas.</w:t>
      </w:r>
      <w:r w:rsidR="00206C8C">
        <w:rPr>
          <w:rFonts w:ascii="Times New Roman" w:hAnsi="Times New Roman" w:cs="Times New Roman"/>
          <w:sz w:val="24"/>
          <w:szCs w:val="24"/>
        </w:rPr>
        <w:t xml:space="preserve"> O relatório de </w:t>
      </w:r>
      <w:proofErr w:type="spellStart"/>
      <w:r w:rsidR="00206C8C">
        <w:rPr>
          <w:rFonts w:ascii="Times New Roman" w:hAnsi="Times New Roman" w:cs="Times New Roman"/>
          <w:sz w:val="24"/>
          <w:szCs w:val="24"/>
        </w:rPr>
        <w:t>autoavaliação</w:t>
      </w:r>
      <w:proofErr w:type="spellEnd"/>
      <w:r w:rsidR="00206C8C">
        <w:rPr>
          <w:rFonts w:ascii="Times New Roman" w:hAnsi="Times New Roman" w:cs="Times New Roman"/>
          <w:sz w:val="24"/>
          <w:szCs w:val="24"/>
        </w:rPr>
        <w:t xml:space="preserve"> a ser entregue ao professor não deverá conter o nome dos alunos, apenas o nome da equipe</w:t>
      </w:r>
      <w:r w:rsidRPr="00927FD4">
        <w:rPr>
          <w:rFonts w:ascii="Times New Roman" w:hAnsi="Times New Roman" w:cs="Times New Roman"/>
          <w:sz w:val="24"/>
          <w:szCs w:val="24"/>
        </w:rPr>
        <w:t xml:space="preserve"> – peso 15%.</w:t>
      </w:r>
    </w:p>
    <w:p w14:paraId="34A9F654" w14:textId="7A0F4C33" w:rsidR="002963AF" w:rsidRPr="00927FD4" w:rsidRDefault="00591F2C" w:rsidP="002963A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7FD4">
        <w:rPr>
          <w:rFonts w:ascii="Times New Roman" w:hAnsi="Times New Roman" w:cs="Times New Roman"/>
          <w:sz w:val="24"/>
          <w:szCs w:val="24"/>
        </w:rPr>
        <w:t xml:space="preserve">Frequências as aulas – a frequência </w:t>
      </w:r>
      <w:r w:rsidR="002F1DFD" w:rsidRPr="00927FD4">
        <w:rPr>
          <w:rFonts w:ascii="Times New Roman" w:hAnsi="Times New Roman" w:cs="Times New Roman"/>
          <w:sz w:val="24"/>
          <w:szCs w:val="24"/>
        </w:rPr>
        <w:t>a aula será</w:t>
      </w:r>
      <w:r w:rsidRPr="00927FD4">
        <w:rPr>
          <w:rFonts w:ascii="Times New Roman" w:hAnsi="Times New Roman" w:cs="Times New Roman"/>
          <w:sz w:val="24"/>
          <w:szCs w:val="24"/>
        </w:rPr>
        <w:t xml:space="preserve"> considerada para evento de avaliação na </w:t>
      </w:r>
      <w:r w:rsidR="0023116D" w:rsidRPr="00927FD4">
        <w:rPr>
          <w:rFonts w:ascii="Times New Roman" w:hAnsi="Times New Roman" w:cs="Times New Roman"/>
          <w:sz w:val="24"/>
          <w:szCs w:val="24"/>
        </w:rPr>
        <w:t>seguinte</w:t>
      </w:r>
      <w:r w:rsidRPr="00927FD4">
        <w:rPr>
          <w:rFonts w:ascii="Times New Roman" w:hAnsi="Times New Roman" w:cs="Times New Roman"/>
          <w:sz w:val="24"/>
          <w:szCs w:val="24"/>
        </w:rPr>
        <w:t xml:space="preserve"> proporção: de 70 a 79% de frequência, 0,5 pontos; de 80 a 89, 1,0 e acima dessa frequência, 1,5. </w:t>
      </w:r>
      <w:r w:rsidR="002F1DFD" w:rsidRPr="00927FD4">
        <w:rPr>
          <w:rFonts w:ascii="Times New Roman" w:hAnsi="Times New Roman" w:cs="Times New Roman"/>
          <w:sz w:val="24"/>
          <w:szCs w:val="24"/>
        </w:rPr>
        <w:t xml:space="preserve">Os alunos que precisarem faltar por motivo justificado deverão apresentar algum documento. </w:t>
      </w:r>
      <w:r w:rsidRPr="00927FD4">
        <w:rPr>
          <w:rFonts w:ascii="Times New Roman" w:hAnsi="Times New Roman" w:cs="Times New Roman"/>
          <w:sz w:val="24"/>
          <w:szCs w:val="24"/>
        </w:rPr>
        <w:t>Peso da avaliação -</w:t>
      </w:r>
      <w:r w:rsidR="002963AF" w:rsidRPr="00927FD4">
        <w:rPr>
          <w:rFonts w:ascii="Times New Roman" w:hAnsi="Times New Roman" w:cs="Times New Roman"/>
          <w:sz w:val="24"/>
          <w:szCs w:val="24"/>
        </w:rPr>
        <w:t xml:space="preserve"> 15%</w:t>
      </w:r>
    </w:p>
    <w:p w14:paraId="34A9F655" w14:textId="550F4553" w:rsidR="002C7955" w:rsidRPr="00927FD4" w:rsidRDefault="002F1DFD" w:rsidP="002C7955">
      <w:pPr>
        <w:pStyle w:val="PargrafodaList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27FD4">
        <w:rPr>
          <w:rFonts w:ascii="Times New Roman" w:hAnsi="Times New Roman" w:cs="Times New Roman"/>
          <w:sz w:val="24"/>
          <w:szCs w:val="24"/>
        </w:rPr>
        <w:t>Apresentação final do trabalho, escrito e oral. Peso -</w:t>
      </w:r>
      <w:r w:rsidR="007D1527" w:rsidRPr="00927FD4">
        <w:rPr>
          <w:rFonts w:ascii="Times New Roman" w:hAnsi="Times New Roman" w:cs="Times New Roman"/>
          <w:sz w:val="24"/>
          <w:szCs w:val="24"/>
        </w:rPr>
        <w:t xml:space="preserve"> 3</w:t>
      </w:r>
      <w:r w:rsidR="002C7955" w:rsidRPr="00927FD4">
        <w:rPr>
          <w:rFonts w:ascii="Times New Roman" w:hAnsi="Times New Roman" w:cs="Times New Roman"/>
          <w:sz w:val="24"/>
          <w:szCs w:val="24"/>
        </w:rPr>
        <w:t xml:space="preserve">0% </w:t>
      </w:r>
    </w:p>
    <w:p w14:paraId="45E362EF" w14:textId="09480E04" w:rsidR="00EB11BB" w:rsidRPr="00927FD4" w:rsidRDefault="00EB11BB" w:rsidP="002C7955">
      <w:pPr>
        <w:pStyle w:val="PargrafodaList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27FD4">
        <w:rPr>
          <w:rFonts w:ascii="Times New Roman" w:hAnsi="Times New Roman" w:cs="Times New Roman"/>
          <w:sz w:val="24"/>
          <w:szCs w:val="24"/>
        </w:rPr>
        <w:t>Aplicabilidade do projeto – 10%</w:t>
      </w:r>
    </w:p>
    <w:p w14:paraId="0A514086" w14:textId="1E150DFD" w:rsidR="00CB47BA" w:rsidRPr="00927FD4" w:rsidRDefault="007D1527" w:rsidP="0096356A">
      <w:pPr>
        <w:pStyle w:val="PargrafodaList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27FD4">
        <w:rPr>
          <w:rFonts w:ascii="Times New Roman" w:hAnsi="Times New Roman" w:cs="Times New Roman"/>
          <w:sz w:val="24"/>
          <w:szCs w:val="24"/>
        </w:rPr>
        <w:t>Auditorias –</w:t>
      </w:r>
      <w:r w:rsidR="00591F2C" w:rsidRPr="00927FD4">
        <w:rPr>
          <w:rFonts w:ascii="Times New Roman" w:hAnsi="Times New Roman" w:cs="Times New Roman"/>
          <w:sz w:val="24"/>
          <w:szCs w:val="24"/>
        </w:rPr>
        <w:t xml:space="preserve"> d</w:t>
      </w:r>
      <w:r w:rsidRPr="00927FD4">
        <w:rPr>
          <w:rFonts w:ascii="Times New Roman" w:hAnsi="Times New Roman" w:cs="Times New Roman"/>
          <w:sz w:val="24"/>
          <w:szCs w:val="24"/>
        </w:rPr>
        <w:t>e forma aleatório e em dias não divulgados o professor informará a turma, na hora, que será realizada a auditoria dos trabalhos. Será sorteada uma equipe que deverá apresentar os relatórios das atividades realizadas o cronograma atualizado e as dificuldades encontradas para a realização do trabalho</w:t>
      </w:r>
      <w:r w:rsidR="00EB11BB" w:rsidRPr="00927FD4">
        <w:rPr>
          <w:rFonts w:ascii="Times New Roman" w:hAnsi="Times New Roman" w:cs="Times New Roman"/>
          <w:sz w:val="24"/>
          <w:szCs w:val="24"/>
        </w:rPr>
        <w:t>;</w:t>
      </w:r>
      <w:r w:rsidR="00591F2C" w:rsidRPr="00927FD4">
        <w:rPr>
          <w:rFonts w:ascii="Times New Roman" w:hAnsi="Times New Roman" w:cs="Times New Roman"/>
          <w:sz w:val="24"/>
          <w:szCs w:val="24"/>
        </w:rPr>
        <w:t xml:space="preserve"> tempo de apresentação: 10 min</w:t>
      </w:r>
      <w:r w:rsidRPr="00927FD4">
        <w:rPr>
          <w:rFonts w:ascii="Times New Roman" w:hAnsi="Times New Roman" w:cs="Times New Roman"/>
          <w:sz w:val="24"/>
          <w:szCs w:val="24"/>
        </w:rPr>
        <w:t>. Todas as equipes deverão preparar semanalmente essas atividades e postar no Moodle/Stoa. A equipe que for sorteada e não apresentar o trabalho ficará sem nota na auditoria</w:t>
      </w:r>
      <w:r w:rsidR="002F1DFD" w:rsidRPr="00927FD4">
        <w:rPr>
          <w:rFonts w:ascii="Times New Roman" w:hAnsi="Times New Roman" w:cs="Times New Roman"/>
          <w:sz w:val="24"/>
          <w:szCs w:val="24"/>
        </w:rPr>
        <w:t>, a falta não justificada de um membro da equipe levará a equipe a ficar com apenas metade da nota</w:t>
      </w:r>
      <w:r w:rsidRPr="00927FD4">
        <w:rPr>
          <w:rFonts w:ascii="Times New Roman" w:hAnsi="Times New Roman" w:cs="Times New Roman"/>
          <w:sz w:val="24"/>
          <w:szCs w:val="24"/>
        </w:rPr>
        <w:t>. Cada auditoria vale 0,2</w:t>
      </w:r>
      <w:r w:rsidR="002F1DFD" w:rsidRPr="00927FD4">
        <w:rPr>
          <w:rFonts w:ascii="Times New Roman" w:hAnsi="Times New Roman" w:cs="Times New Roman"/>
          <w:sz w:val="24"/>
          <w:szCs w:val="24"/>
        </w:rPr>
        <w:t>5</w:t>
      </w:r>
      <w:r w:rsidR="00591F2C" w:rsidRPr="00927FD4">
        <w:rPr>
          <w:rFonts w:ascii="Times New Roman" w:hAnsi="Times New Roman" w:cs="Times New Roman"/>
          <w:sz w:val="24"/>
          <w:szCs w:val="24"/>
        </w:rPr>
        <w:t>. A nota será atribuída para as demais equipes automaticamente.</w:t>
      </w:r>
      <w:r w:rsidR="002F1DFD" w:rsidRPr="00927FD4">
        <w:rPr>
          <w:rFonts w:ascii="Times New Roman" w:hAnsi="Times New Roman" w:cs="Times New Roman"/>
          <w:sz w:val="24"/>
          <w:szCs w:val="24"/>
        </w:rPr>
        <w:t xml:space="preserve"> Peso da atividade – 15%</w:t>
      </w:r>
    </w:p>
    <w:p w14:paraId="38DD0563" w14:textId="77777777" w:rsidR="00927FD4" w:rsidRDefault="00927FD4" w:rsidP="00CB47BA">
      <w:pPr>
        <w:pStyle w:val="PargrafodaLista"/>
        <w:ind w:left="0"/>
        <w:jc w:val="center"/>
        <w:rPr>
          <w:rFonts w:ascii="Arial" w:hAnsi="Arial" w:cs="Arial"/>
          <w:b/>
          <w:sz w:val="28"/>
          <w:szCs w:val="24"/>
        </w:rPr>
      </w:pPr>
    </w:p>
    <w:p w14:paraId="4A522D5F" w14:textId="3DA688DB" w:rsidR="0018665F" w:rsidRDefault="00A8541E" w:rsidP="00CB47BA">
      <w:pPr>
        <w:pStyle w:val="PargrafodaLista"/>
        <w:ind w:left="0"/>
        <w:jc w:val="center"/>
        <w:rPr>
          <w:rFonts w:ascii="Arial" w:hAnsi="Arial" w:cs="Arial"/>
          <w:b/>
          <w:sz w:val="28"/>
          <w:szCs w:val="24"/>
        </w:rPr>
      </w:pPr>
      <w:r w:rsidRPr="00CB47BA">
        <w:rPr>
          <w:rFonts w:ascii="Arial" w:hAnsi="Arial" w:cs="Arial"/>
          <w:b/>
          <w:sz w:val="28"/>
          <w:szCs w:val="24"/>
        </w:rPr>
        <w:t>Cronograma</w:t>
      </w:r>
    </w:p>
    <w:p w14:paraId="3E79CDA5" w14:textId="77777777" w:rsidR="00CB47BA" w:rsidRPr="00CB47BA" w:rsidRDefault="00CB47BA" w:rsidP="00CB47BA">
      <w:pPr>
        <w:pStyle w:val="PargrafodaLista"/>
        <w:jc w:val="center"/>
        <w:rPr>
          <w:rFonts w:ascii="Arial" w:hAnsi="Arial" w:cs="Arial"/>
          <w:b/>
          <w:sz w:val="28"/>
          <w:szCs w:val="24"/>
        </w:rPr>
      </w:pPr>
    </w:p>
    <w:tbl>
      <w:tblPr>
        <w:tblStyle w:val="Tabelacomgrade"/>
        <w:tblW w:w="95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576"/>
        <w:gridCol w:w="1389"/>
        <w:gridCol w:w="1389"/>
        <w:gridCol w:w="1389"/>
        <w:gridCol w:w="1389"/>
        <w:gridCol w:w="1389"/>
      </w:tblGrid>
      <w:tr w:rsidR="0096356A" w:rsidRPr="00927FD4" w14:paraId="4D4352D7" w14:textId="77777777" w:rsidTr="0096356A">
        <w:tc>
          <w:tcPr>
            <w:tcW w:w="2576" w:type="dxa"/>
          </w:tcPr>
          <w:p w14:paraId="54DC2432" w14:textId="79259B40" w:rsidR="00280366" w:rsidRPr="00927FD4" w:rsidRDefault="00280366" w:rsidP="00CB47B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7FD4">
              <w:rPr>
                <w:rFonts w:ascii="Times New Roman" w:hAnsi="Times New Roman" w:cs="Times New Roman"/>
                <w:b/>
                <w:sz w:val="20"/>
                <w:szCs w:val="24"/>
              </w:rPr>
              <w:t>Atividade</w:t>
            </w:r>
          </w:p>
        </w:tc>
        <w:tc>
          <w:tcPr>
            <w:tcW w:w="1389" w:type="dxa"/>
          </w:tcPr>
          <w:p w14:paraId="1C6585B5" w14:textId="015008AB" w:rsidR="00280366" w:rsidRPr="00927FD4" w:rsidRDefault="00B22F77" w:rsidP="00CB47B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927FD4">
              <w:rPr>
                <w:rFonts w:ascii="Times New Roman" w:hAnsi="Times New Roman" w:cs="Times New Roman"/>
                <w:b/>
                <w:sz w:val="14"/>
                <w:szCs w:val="24"/>
              </w:rPr>
              <w:t>Agosto</w:t>
            </w:r>
          </w:p>
        </w:tc>
        <w:tc>
          <w:tcPr>
            <w:tcW w:w="1389" w:type="dxa"/>
          </w:tcPr>
          <w:p w14:paraId="7DC727AC" w14:textId="4650CB89" w:rsidR="00280366" w:rsidRPr="00927FD4" w:rsidRDefault="00B22F77" w:rsidP="00CB47B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927FD4">
              <w:rPr>
                <w:rFonts w:ascii="Times New Roman" w:hAnsi="Times New Roman" w:cs="Times New Roman"/>
                <w:b/>
                <w:sz w:val="14"/>
                <w:szCs w:val="24"/>
              </w:rPr>
              <w:t>Setembro</w:t>
            </w:r>
          </w:p>
        </w:tc>
        <w:tc>
          <w:tcPr>
            <w:tcW w:w="1389" w:type="dxa"/>
          </w:tcPr>
          <w:p w14:paraId="5C49F728" w14:textId="1A695C2E" w:rsidR="00280366" w:rsidRPr="00927FD4" w:rsidRDefault="00B22F77" w:rsidP="00CB47B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927FD4">
              <w:rPr>
                <w:rFonts w:ascii="Times New Roman" w:hAnsi="Times New Roman" w:cs="Times New Roman"/>
                <w:b/>
                <w:sz w:val="14"/>
                <w:szCs w:val="24"/>
              </w:rPr>
              <w:t>Outubro</w:t>
            </w:r>
          </w:p>
        </w:tc>
        <w:tc>
          <w:tcPr>
            <w:tcW w:w="1389" w:type="dxa"/>
          </w:tcPr>
          <w:p w14:paraId="1C9B952C" w14:textId="2D9E2EE0" w:rsidR="00280366" w:rsidRPr="00927FD4" w:rsidRDefault="00B22F77" w:rsidP="00CB47B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927FD4">
              <w:rPr>
                <w:rFonts w:ascii="Times New Roman" w:hAnsi="Times New Roman" w:cs="Times New Roman"/>
                <w:b/>
                <w:sz w:val="14"/>
                <w:szCs w:val="24"/>
              </w:rPr>
              <w:t>Novembro</w:t>
            </w:r>
          </w:p>
        </w:tc>
        <w:tc>
          <w:tcPr>
            <w:tcW w:w="1389" w:type="dxa"/>
          </w:tcPr>
          <w:p w14:paraId="17B67215" w14:textId="3991D379" w:rsidR="00280366" w:rsidRPr="00927FD4" w:rsidRDefault="00B22F77" w:rsidP="00CB47B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927FD4">
              <w:rPr>
                <w:rFonts w:ascii="Times New Roman" w:hAnsi="Times New Roman" w:cs="Times New Roman"/>
                <w:b/>
                <w:sz w:val="14"/>
                <w:szCs w:val="24"/>
              </w:rPr>
              <w:t>Dezembro</w:t>
            </w:r>
          </w:p>
        </w:tc>
      </w:tr>
      <w:tr w:rsidR="0096356A" w:rsidRPr="00927FD4" w14:paraId="6585DD78" w14:textId="77777777" w:rsidTr="0096356A">
        <w:tc>
          <w:tcPr>
            <w:tcW w:w="2576" w:type="dxa"/>
          </w:tcPr>
          <w:p w14:paraId="2ACDD953" w14:textId="7B6628A5" w:rsidR="00280366" w:rsidRPr="00927FD4" w:rsidRDefault="00086033" w:rsidP="00CB47BA">
            <w:pPr>
              <w:spacing w:before="60" w:after="60"/>
              <w:rPr>
                <w:rFonts w:ascii="Times New Roman" w:hAnsi="Times New Roman" w:cs="Times New Roman"/>
                <w:sz w:val="20"/>
                <w:szCs w:val="24"/>
              </w:rPr>
            </w:pPr>
            <w:r w:rsidRPr="00927FD4">
              <w:rPr>
                <w:rFonts w:ascii="Times New Roman" w:hAnsi="Times New Roman" w:cs="Times New Roman"/>
                <w:sz w:val="20"/>
                <w:szCs w:val="24"/>
              </w:rPr>
              <w:t>Apresentação da disciplina, contrato pedagógico</w:t>
            </w:r>
            <w:r w:rsidR="00FE4336" w:rsidRPr="00927FD4">
              <w:rPr>
                <w:rFonts w:ascii="Times New Roman" w:hAnsi="Times New Roman" w:cs="Times New Roman"/>
                <w:sz w:val="20"/>
                <w:szCs w:val="24"/>
              </w:rPr>
              <w:t>, discussão do projeto do sistema de avaliação participativo</w:t>
            </w:r>
          </w:p>
        </w:tc>
        <w:tc>
          <w:tcPr>
            <w:tcW w:w="1389" w:type="dxa"/>
            <w:vAlign w:val="center"/>
          </w:tcPr>
          <w:p w14:paraId="3617091D" w14:textId="1C65BC69" w:rsidR="00280366" w:rsidRPr="00927FD4" w:rsidRDefault="00532C4A" w:rsidP="00927FD4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927FD4">
              <w:rPr>
                <w:rFonts w:ascii="Times New Roman" w:hAnsi="Times New Roman" w:cs="Times New Roman"/>
                <w:sz w:val="14"/>
                <w:szCs w:val="24"/>
              </w:rPr>
              <w:t>3</w:t>
            </w:r>
            <w:r w:rsidR="00927FD4" w:rsidRPr="00927FD4">
              <w:rPr>
                <w:rFonts w:ascii="Times New Roman" w:hAnsi="Times New Roman" w:cs="Times New Roman"/>
                <w:sz w:val="14"/>
                <w:szCs w:val="24"/>
              </w:rPr>
              <w:t>/</w:t>
            </w:r>
            <w:r w:rsidRPr="00927FD4">
              <w:rPr>
                <w:rFonts w:ascii="Times New Roman" w:hAnsi="Times New Roman" w:cs="Times New Roman"/>
                <w:sz w:val="14"/>
                <w:szCs w:val="24"/>
              </w:rPr>
              <w:t>7</w:t>
            </w:r>
          </w:p>
        </w:tc>
        <w:tc>
          <w:tcPr>
            <w:tcW w:w="1389" w:type="dxa"/>
            <w:vAlign w:val="center"/>
          </w:tcPr>
          <w:p w14:paraId="2CC56DB6" w14:textId="30D9D389" w:rsidR="00280366" w:rsidRPr="00927FD4" w:rsidRDefault="00280366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2D0EA03B" w14:textId="77777777" w:rsidR="00280366" w:rsidRPr="00927FD4" w:rsidRDefault="00280366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2525CB5B" w14:textId="77777777" w:rsidR="00280366" w:rsidRPr="00927FD4" w:rsidRDefault="00280366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35F72652" w14:textId="77777777" w:rsidR="00280366" w:rsidRPr="00927FD4" w:rsidRDefault="00280366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96356A" w:rsidRPr="00927FD4" w14:paraId="048679A7" w14:textId="77777777" w:rsidTr="0096356A">
        <w:tc>
          <w:tcPr>
            <w:tcW w:w="2576" w:type="dxa"/>
          </w:tcPr>
          <w:p w14:paraId="6536CF74" w14:textId="1E538B72" w:rsidR="00086033" w:rsidRPr="00927FD4" w:rsidRDefault="009602DE" w:rsidP="00532C4A">
            <w:pPr>
              <w:spacing w:before="60" w:after="60"/>
              <w:rPr>
                <w:rFonts w:ascii="Times New Roman" w:hAnsi="Times New Roman" w:cs="Times New Roman"/>
                <w:sz w:val="20"/>
                <w:szCs w:val="24"/>
              </w:rPr>
            </w:pPr>
            <w:r w:rsidRPr="00927FD4">
              <w:rPr>
                <w:rFonts w:ascii="Times New Roman" w:hAnsi="Times New Roman" w:cs="Times New Roman"/>
                <w:sz w:val="20"/>
                <w:szCs w:val="24"/>
              </w:rPr>
              <w:t>Apresentação</w:t>
            </w:r>
            <w:r w:rsidR="00532C4A" w:rsidRPr="00927FD4">
              <w:rPr>
                <w:rFonts w:ascii="Times New Roman" w:hAnsi="Times New Roman" w:cs="Times New Roman"/>
                <w:sz w:val="20"/>
                <w:szCs w:val="24"/>
              </w:rPr>
              <w:t xml:space="preserve"> das entidades e divisão das equipes</w:t>
            </w:r>
          </w:p>
        </w:tc>
        <w:tc>
          <w:tcPr>
            <w:tcW w:w="1389" w:type="dxa"/>
            <w:vAlign w:val="center"/>
          </w:tcPr>
          <w:p w14:paraId="02C193D9" w14:textId="57E1DCF8" w:rsidR="00532C4A" w:rsidRPr="00927FD4" w:rsidRDefault="00532C4A" w:rsidP="00927FD4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927FD4">
              <w:rPr>
                <w:rFonts w:ascii="Times New Roman" w:hAnsi="Times New Roman" w:cs="Times New Roman"/>
                <w:sz w:val="14"/>
                <w:szCs w:val="24"/>
              </w:rPr>
              <w:t>3</w:t>
            </w:r>
            <w:r w:rsidR="00927FD4" w:rsidRPr="00927FD4">
              <w:rPr>
                <w:rFonts w:ascii="Times New Roman" w:hAnsi="Times New Roman" w:cs="Times New Roman"/>
                <w:sz w:val="14"/>
                <w:szCs w:val="24"/>
              </w:rPr>
              <w:t>/</w:t>
            </w:r>
            <w:r w:rsidRPr="00927FD4">
              <w:rPr>
                <w:rFonts w:ascii="Times New Roman" w:hAnsi="Times New Roman" w:cs="Times New Roman"/>
                <w:sz w:val="14"/>
                <w:szCs w:val="24"/>
              </w:rPr>
              <w:t>7</w:t>
            </w:r>
          </w:p>
        </w:tc>
        <w:tc>
          <w:tcPr>
            <w:tcW w:w="1389" w:type="dxa"/>
            <w:vAlign w:val="center"/>
          </w:tcPr>
          <w:p w14:paraId="5751A53A" w14:textId="24AB7E4F" w:rsidR="00086033" w:rsidRPr="00927FD4" w:rsidRDefault="00086033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723C8127" w14:textId="77777777" w:rsidR="00086033" w:rsidRPr="00927FD4" w:rsidRDefault="00086033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1633B945" w14:textId="77777777" w:rsidR="00086033" w:rsidRPr="00927FD4" w:rsidRDefault="00086033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59574888" w14:textId="77777777" w:rsidR="00086033" w:rsidRPr="00927FD4" w:rsidRDefault="00086033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532C4A" w:rsidRPr="00927FD4" w14:paraId="53B38072" w14:textId="77777777" w:rsidTr="0096356A">
        <w:tc>
          <w:tcPr>
            <w:tcW w:w="2576" w:type="dxa"/>
          </w:tcPr>
          <w:p w14:paraId="635D62FE" w14:textId="439C2B28" w:rsidR="00532C4A" w:rsidRPr="00927FD4" w:rsidRDefault="00532C4A" w:rsidP="00CB47BA">
            <w:pPr>
              <w:spacing w:before="60" w:after="60"/>
              <w:rPr>
                <w:rFonts w:ascii="Times New Roman" w:hAnsi="Times New Roman" w:cs="Times New Roman"/>
                <w:sz w:val="20"/>
                <w:szCs w:val="24"/>
              </w:rPr>
            </w:pPr>
            <w:r w:rsidRPr="00927FD4">
              <w:rPr>
                <w:rFonts w:ascii="Times New Roman" w:hAnsi="Times New Roman" w:cs="Times New Roman"/>
                <w:sz w:val="20"/>
                <w:szCs w:val="24"/>
              </w:rPr>
              <w:t>Contato com as entidades e reunião para definição do trabalho</w:t>
            </w:r>
          </w:p>
        </w:tc>
        <w:tc>
          <w:tcPr>
            <w:tcW w:w="1389" w:type="dxa"/>
            <w:vAlign w:val="center"/>
          </w:tcPr>
          <w:p w14:paraId="10AB9C78" w14:textId="253D86D0" w:rsidR="00532C4A" w:rsidRPr="00927FD4" w:rsidRDefault="00532C4A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927FD4">
              <w:rPr>
                <w:rFonts w:ascii="Times New Roman" w:hAnsi="Times New Roman" w:cs="Times New Roman"/>
                <w:sz w:val="14"/>
                <w:szCs w:val="24"/>
              </w:rPr>
              <w:t>9 a 21</w:t>
            </w:r>
          </w:p>
        </w:tc>
        <w:tc>
          <w:tcPr>
            <w:tcW w:w="1389" w:type="dxa"/>
            <w:vAlign w:val="center"/>
          </w:tcPr>
          <w:p w14:paraId="229E542E" w14:textId="77777777" w:rsidR="00532C4A" w:rsidRPr="00927FD4" w:rsidRDefault="00532C4A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2F101F1C" w14:textId="77777777" w:rsidR="00532C4A" w:rsidRPr="00927FD4" w:rsidRDefault="00532C4A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18864A12" w14:textId="77777777" w:rsidR="00532C4A" w:rsidRPr="00927FD4" w:rsidRDefault="00532C4A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72D4404B" w14:textId="77777777" w:rsidR="00532C4A" w:rsidRPr="00927FD4" w:rsidRDefault="00532C4A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96356A" w:rsidRPr="00927FD4" w14:paraId="77762023" w14:textId="77777777" w:rsidTr="0096356A">
        <w:tc>
          <w:tcPr>
            <w:tcW w:w="2576" w:type="dxa"/>
          </w:tcPr>
          <w:p w14:paraId="7B83A581" w14:textId="50900EEC" w:rsidR="00161827" w:rsidRPr="00927FD4" w:rsidRDefault="00F4782E" w:rsidP="00CB47BA">
            <w:pPr>
              <w:spacing w:before="60" w:after="60"/>
              <w:rPr>
                <w:rFonts w:ascii="Times New Roman" w:hAnsi="Times New Roman" w:cs="Times New Roman"/>
                <w:sz w:val="20"/>
                <w:szCs w:val="24"/>
              </w:rPr>
            </w:pPr>
            <w:r w:rsidRPr="00927FD4">
              <w:rPr>
                <w:rFonts w:ascii="Times New Roman" w:hAnsi="Times New Roman" w:cs="Times New Roman"/>
                <w:sz w:val="20"/>
                <w:szCs w:val="24"/>
              </w:rPr>
              <w:t>Gráfico</w:t>
            </w:r>
            <w:r w:rsidR="00161827" w:rsidRPr="00927FD4">
              <w:rPr>
                <w:rFonts w:ascii="Times New Roman" w:hAnsi="Times New Roman" w:cs="Times New Roman"/>
                <w:sz w:val="20"/>
                <w:szCs w:val="24"/>
              </w:rPr>
              <w:t xml:space="preserve"> de Gantt</w:t>
            </w:r>
            <w:r w:rsidRPr="00927FD4">
              <w:rPr>
                <w:rFonts w:ascii="Times New Roman" w:hAnsi="Times New Roman" w:cs="Times New Roman"/>
                <w:sz w:val="20"/>
                <w:szCs w:val="24"/>
              </w:rPr>
              <w:t xml:space="preserve"> com definição de pontos de controle</w:t>
            </w:r>
            <w:r w:rsidRPr="00927FD4">
              <w:rPr>
                <w:rStyle w:val="Refdenotaderodap"/>
                <w:rFonts w:ascii="Times New Roman" w:hAnsi="Times New Roman" w:cs="Times New Roman"/>
                <w:sz w:val="20"/>
                <w:szCs w:val="24"/>
              </w:rPr>
              <w:footnoteReference w:id="6"/>
            </w:r>
            <w:r w:rsidR="00161827" w:rsidRPr="00927FD4">
              <w:rPr>
                <w:rFonts w:ascii="Times New Roman" w:hAnsi="Times New Roman" w:cs="Times New Roman"/>
                <w:sz w:val="20"/>
                <w:szCs w:val="24"/>
              </w:rPr>
              <w:t>, organograma</w:t>
            </w:r>
            <w:r w:rsidR="008370C4" w:rsidRPr="00927FD4">
              <w:rPr>
                <w:rFonts w:ascii="Times New Roman" w:hAnsi="Times New Roman" w:cs="Times New Roman"/>
                <w:sz w:val="20"/>
                <w:szCs w:val="24"/>
              </w:rPr>
              <w:t xml:space="preserve"> e o 5W2H da equipe (versão preliminar)</w:t>
            </w:r>
          </w:p>
        </w:tc>
        <w:tc>
          <w:tcPr>
            <w:tcW w:w="1389" w:type="dxa"/>
            <w:vAlign w:val="center"/>
          </w:tcPr>
          <w:p w14:paraId="0471440C" w14:textId="0A7B215A" w:rsidR="00161827" w:rsidRPr="00927FD4" w:rsidRDefault="00161827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084C2F58" w14:textId="1C9AE9AA" w:rsidR="00161827" w:rsidRPr="00927FD4" w:rsidRDefault="00161827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6DC0F22C" w14:textId="77777777" w:rsidR="00161827" w:rsidRPr="00927FD4" w:rsidRDefault="00161827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1E176C76" w14:textId="77777777" w:rsidR="00161827" w:rsidRPr="00927FD4" w:rsidRDefault="00161827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03A8A2B1" w14:textId="77777777" w:rsidR="00161827" w:rsidRPr="00927FD4" w:rsidRDefault="00161827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96356A" w:rsidRPr="00927FD4" w14:paraId="37625DAA" w14:textId="77777777" w:rsidTr="0096356A">
        <w:trPr>
          <w:trHeight w:val="315"/>
        </w:trPr>
        <w:tc>
          <w:tcPr>
            <w:tcW w:w="2576" w:type="dxa"/>
          </w:tcPr>
          <w:p w14:paraId="419A995D" w14:textId="0FBC8436" w:rsidR="00F4782E" w:rsidRPr="00927FD4" w:rsidRDefault="00F4782E" w:rsidP="00CB47BA">
            <w:pPr>
              <w:spacing w:before="60" w:after="60"/>
              <w:rPr>
                <w:rFonts w:ascii="Times New Roman" w:hAnsi="Times New Roman" w:cs="Times New Roman"/>
                <w:sz w:val="20"/>
                <w:szCs w:val="24"/>
              </w:rPr>
            </w:pPr>
            <w:r w:rsidRPr="00927FD4">
              <w:rPr>
                <w:rFonts w:ascii="Times New Roman" w:hAnsi="Times New Roman" w:cs="Times New Roman"/>
                <w:sz w:val="20"/>
                <w:szCs w:val="24"/>
              </w:rPr>
              <w:t>Entrega do Project Chart</w:t>
            </w:r>
            <w:r w:rsidR="00927FD4" w:rsidRPr="00927FD4">
              <w:rPr>
                <w:rFonts w:ascii="Times New Roman" w:hAnsi="Times New Roman" w:cs="Times New Roman"/>
                <w:sz w:val="20"/>
                <w:szCs w:val="24"/>
              </w:rPr>
              <w:t xml:space="preserve"> (Termo de Abertura)</w:t>
            </w:r>
          </w:p>
        </w:tc>
        <w:tc>
          <w:tcPr>
            <w:tcW w:w="1389" w:type="dxa"/>
            <w:vAlign w:val="center"/>
          </w:tcPr>
          <w:p w14:paraId="62FA5EFF" w14:textId="77777777" w:rsidR="00F4782E" w:rsidRPr="00927FD4" w:rsidRDefault="00F4782E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1A8C6DBB" w14:textId="0B40C866" w:rsidR="009602DE" w:rsidRPr="00927FD4" w:rsidRDefault="009602DE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927FD4">
              <w:rPr>
                <w:rFonts w:ascii="Times New Roman" w:hAnsi="Times New Roman" w:cs="Times New Roman"/>
                <w:sz w:val="14"/>
                <w:szCs w:val="24"/>
              </w:rPr>
              <w:t>23 (</w:t>
            </w:r>
            <w:hyperlink r:id="rId8" w:history="1">
              <w:r w:rsidRPr="00927FD4">
                <w:rPr>
                  <w:rStyle w:val="Hyperlink"/>
                  <w:rFonts w:ascii="Times New Roman" w:hAnsi="Times New Roman" w:cs="Times New Roman"/>
                  <w:color w:val="000000"/>
                  <w:sz w:val="14"/>
                  <w:szCs w:val="24"/>
                </w:rPr>
                <w:t>20151Q2</w:t>
              </w:r>
            </w:hyperlink>
            <w:r w:rsidRPr="00927FD4">
              <w:rPr>
                <w:rFonts w:ascii="Times New Roman" w:hAnsi="Times New Roman" w:cs="Times New Roman"/>
                <w:sz w:val="14"/>
                <w:szCs w:val="24"/>
              </w:rPr>
              <w:t>)</w:t>
            </w:r>
          </w:p>
          <w:p w14:paraId="3A1B5127" w14:textId="3B07D351" w:rsidR="00F4782E" w:rsidRPr="00927FD4" w:rsidRDefault="009602DE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927FD4">
              <w:rPr>
                <w:rFonts w:ascii="Times New Roman" w:hAnsi="Times New Roman" w:cs="Times New Roman"/>
                <w:sz w:val="14"/>
                <w:szCs w:val="24"/>
              </w:rPr>
              <w:t>25 (</w:t>
            </w:r>
            <w:r w:rsidRPr="00927FD4"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20151I1</w:t>
            </w:r>
            <w:r w:rsidRPr="00927FD4">
              <w:rPr>
                <w:rStyle w:val="apple-converted-space"/>
                <w:rFonts w:ascii="Times New Roman" w:hAnsi="Times New Roman" w:cs="Times New Roman"/>
                <w:color w:val="000000"/>
                <w:sz w:val="14"/>
                <w:szCs w:val="24"/>
              </w:rPr>
              <w:t>)</w:t>
            </w:r>
          </w:p>
        </w:tc>
        <w:tc>
          <w:tcPr>
            <w:tcW w:w="1389" w:type="dxa"/>
            <w:vAlign w:val="center"/>
          </w:tcPr>
          <w:p w14:paraId="450509F4" w14:textId="77777777" w:rsidR="00F4782E" w:rsidRPr="00927FD4" w:rsidRDefault="00F4782E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6D5BA5BD" w14:textId="77777777" w:rsidR="00F4782E" w:rsidRPr="00927FD4" w:rsidRDefault="00F4782E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6FF2242A" w14:textId="77777777" w:rsidR="00F4782E" w:rsidRPr="00927FD4" w:rsidRDefault="00F4782E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206C8C" w:rsidRPr="00927FD4" w14:paraId="36485578" w14:textId="77777777" w:rsidTr="0096356A">
        <w:tc>
          <w:tcPr>
            <w:tcW w:w="2576" w:type="dxa"/>
          </w:tcPr>
          <w:p w14:paraId="00EAD655" w14:textId="439D5055" w:rsidR="00206C8C" w:rsidRPr="00927FD4" w:rsidRDefault="00206C8C" w:rsidP="00263BD6">
            <w:pPr>
              <w:spacing w:before="60" w:after="60"/>
              <w:rPr>
                <w:rFonts w:ascii="Times New Roman" w:hAnsi="Times New Roman" w:cs="Times New Roman"/>
                <w:sz w:val="20"/>
                <w:szCs w:val="24"/>
              </w:rPr>
            </w:pPr>
            <w:r w:rsidRPr="00206C8C">
              <w:rPr>
                <w:rFonts w:ascii="Times New Roman" w:hAnsi="Times New Roman" w:cs="Times New Roman"/>
                <w:sz w:val="20"/>
                <w:szCs w:val="24"/>
              </w:rPr>
              <w:t xml:space="preserve">Contrato </w:t>
            </w:r>
            <w:r w:rsidR="00263BD6">
              <w:rPr>
                <w:rFonts w:ascii="Times New Roman" w:hAnsi="Times New Roman" w:cs="Times New Roman"/>
                <w:sz w:val="20"/>
                <w:szCs w:val="24"/>
              </w:rPr>
              <w:t>Termo</w:t>
            </w:r>
            <w:bookmarkStart w:id="0" w:name="_GoBack"/>
            <w:bookmarkEnd w:id="0"/>
            <w:r w:rsidRPr="00206C8C">
              <w:rPr>
                <w:rFonts w:ascii="Times New Roman" w:hAnsi="Times New Roman" w:cs="Times New Roman"/>
                <w:sz w:val="20"/>
                <w:szCs w:val="24"/>
              </w:rPr>
              <w:t xml:space="preserve"> de Compromisso</w:t>
            </w:r>
          </w:p>
        </w:tc>
        <w:tc>
          <w:tcPr>
            <w:tcW w:w="1389" w:type="dxa"/>
            <w:vAlign w:val="center"/>
          </w:tcPr>
          <w:p w14:paraId="4C2D1E18" w14:textId="77777777" w:rsidR="00206C8C" w:rsidRPr="00927FD4" w:rsidRDefault="00206C8C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628525B7" w14:textId="32B1C0EB" w:rsidR="00206C8C" w:rsidRPr="00927FD4" w:rsidRDefault="00206C8C" w:rsidP="00206C8C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13</w:t>
            </w:r>
            <w:r w:rsidRPr="00927FD4">
              <w:rPr>
                <w:rFonts w:ascii="Times New Roman" w:hAnsi="Times New Roman" w:cs="Times New Roman"/>
                <w:sz w:val="14"/>
                <w:szCs w:val="24"/>
              </w:rPr>
              <w:t>(</w:t>
            </w:r>
            <w:hyperlink r:id="rId9" w:history="1">
              <w:r w:rsidRPr="00927FD4">
                <w:rPr>
                  <w:rStyle w:val="Hyperlink"/>
                  <w:rFonts w:ascii="Times New Roman" w:hAnsi="Times New Roman" w:cs="Times New Roman"/>
                  <w:color w:val="000000"/>
                  <w:sz w:val="14"/>
                  <w:szCs w:val="24"/>
                </w:rPr>
                <w:t>20151Q2</w:t>
              </w:r>
            </w:hyperlink>
            <w:r w:rsidRPr="00927FD4">
              <w:rPr>
                <w:rFonts w:ascii="Times New Roman" w:hAnsi="Times New Roman" w:cs="Times New Roman"/>
                <w:sz w:val="14"/>
                <w:szCs w:val="24"/>
              </w:rPr>
              <w:t>)</w:t>
            </w:r>
          </w:p>
          <w:p w14:paraId="79E866CB" w14:textId="6842C8E4" w:rsidR="00206C8C" w:rsidRPr="00927FD4" w:rsidRDefault="00206C8C" w:rsidP="00206C8C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1</w:t>
            </w:r>
            <w:r w:rsidRPr="00927FD4">
              <w:rPr>
                <w:rFonts w:ascii="Times New Roman" w:hAnsi="Times New Roman" w:cs="Times New Roman"/>
                <w:sz w:val="14"/>
                <w:szCs w:val="24"/>
              </w:rPr>
              <w:t>8 (</w:t>
            </w:r>
            <w:r w:rsidRPr="00927FD4"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20151I1</w:t>
            </w:r>
            <w:r w:rsidRPr="00927FD4">
              <w:rPr>
                <w:rStyle w:val="apple-converted-space"/>
                <w:rFonts w:ascii="Times New Roman" w:hAnsi="Times New Roman" w:cs="Times New Roman"/>
                <w:color w:val="000000"/>
                <w:sz w:val="14"/>
                <w:szCs w:val="24"/>
              </w:rPr>
              <w:t>)</w:t>
            </w:r>
          </w:p>
        </w:tc>
        <w:tc>
          <w:tcPr>
            <w:tcW w:w="1389" w:type="dxa"/>
            <w:vAlign w:val="center"/>
          </w:tcPr>
          <w:p w14:paraId="63BC6A83" w14:textId="77777777" w:rsidR="00206C8C" w:rsidRPr="00927FD4" w:rsidRDefault="00206C8C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4E4F0BAA" w14:textId="77777777" w:rsidR="00206C8C" w:rsidRPr="00927FD4" w:rsidRDefault="00206C8C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497F5E10" w14:textId="77777777" w:rsidR="00206C8C" w:rsidRPr="00927FD4" w:rsidRDefault="00206C8C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96356A" w:rsidRPr="00927FD4" w14:paraId="445548E2" w14:textId="77777777" w:rsidTr="0096356A">
        <w:tc>
          <w:tcPr>
            <w:tcW w:w="2576" w:type="dxa"/>
          </w:tcPr>
          <w:p w14:paraId="38DA92A4" w14:textId="185A5722" w:rsidR="00161827" w:rsidRPr="00927FD4" w:rsidRDefault="00161827" w:rsidP="00CB47BA">
            <w:pPr>
              <w:spacing w:before="60" w:after="60"/>
              <w:rPr>
                <w:rFonts w:ascii="Times New Roman" w:hAnsi="Times New Roman" w:cs="Times New Roman"/>
                <w:sz w:val="20"/>
                <w:szCs w:val="24"/>
              </w:rPr>
            </w:pPr>
            <w:r w:rsidRPr="00927FD4">
              <w:rPr>
                <w:rFonts w:ascii="Times New Roman" w:hAnsi="Times New Roman" w:cs="Times New Roman"/>
                <w:sz w:val="20"/>
                <w:szCs w:val="24"/>
              </w:rPr>
              <w:t>Matriz CANVAS</w:t>
            </w:r>
            <w:r w:rsidR="00F4782E" w:rsidRPr="00927FD4">
              <w:rPr>
                <w:rFonts w:ascii="Times New Roman" w:hAnsi="Times New Roman" w:cs="Times New Roman"/>
                <w:sz w:val="20"/>
                <w:szCs w:val="24"/>
              </w:rPr>
              <w:t>, Definição da Cadeia de Valor</w:t>
            </w:r>
          </w:p>
        </w:tc>
        <w:tc>
          <w:tcPr>
            <w:tcW w:w="1389" w:type="dxa"/>
            <w:vAlign w:val="center"/>
          </w:tcPr>
          <w:p w14:paraId="34386D27" w14:textId="77777777" w:rsidR="00161827" w:rsidRPr="00927FD4" w:rsidRDefault="00161827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73C04742" w14:textId="50BEBDB9" w:rsidR="00161827" w:rsidRPr="00927FD4" w:rsidRDefault="00161827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4874D64D" w14:textId="7C103C81" w:rsidR="009602DE" w:rsidRPr="00927FD4" w:rsidRDefault="009602DE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927FD4">
              <w:rPr>
                <w:rFonts w:ascii="Times New Roman" w:hAnsi="Times New Roman" w:cs="Times New Roman"/>
                <w:sz w:val="14"/>
                <w:szCs w:val="24"/>
              </w:rPr>
              <w:t>6(</w:t>
            </w:r>
            <w:hyperlink r:id="rId10" w:history="1">
              <w:r w:rsidRPr="00927FD4">
                <w:rPr>
                  <w:rStyle w:val="Hyperlink"/>
                  <w:rFonts w:ascii="Times New Roman" w:hAnsi="Times New Roman" w:cs="Times New Roman"/>
                  <w:color w:val="000000"/>
                  <w:sz w:val="14"/>
                  <w:szCs w:val="24"/>
                </w:rPr>
                <w:t>20151Q2</w:t>
              </w:r>
            </w:hyperlink>
            <w:r w:rsidRPr="00927FD4">
              <w:rPr>
                <w:rFonts w:ascii="Times New Roman" w:hAnsi="Times New Roman" w:cs="Times New Roman"/>
                <w:sz w:val="14"/>
                <w:szCs w:val="24"/>
              </w:rPr>
              <w:t>)</w:t>
            </w:r>
          </w:p>
          <w:p w14:paraId="327AA3DE" w14:textId="2D6DDC61" w:rsidR="00161827" w:rsidRPr="00927FD4" w:rsidRDefault="009602DE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927FD4">
              <w:rPr>
                <w:rFonts w:ascii="Times New Roman" w:hAnsi="Times New Roman" w:cs="Times New Roman"/>
                <w:sz w:val="14"/>
                <w:szCs w:val="24"/>
              </w:rPr>
              <w:t>8 (</w:t>
            </w:r>
            <w:r w:rsidRPr="00927FD4"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20151I1</w:t>
            </w:r>
            <w:r w:rsidRPr="00927FD4">
              <w:rPr>
                <w:rStyle w:val="apple-converted-space"/>
                <w:rFonts w:ascii="Times New Roman" w:hAnsi="Times New Roman" w:cs="Times New Roman"/>
                <w:color w:val="000000"/>
                <w:sz w:val="14"/>
                <w:szCs w:val="24"/>
              </w:rPr>
              <w:t>)</w:t>
            </w:r>
          </w:p>
        </w:tc>
        <w:tc>
          <w:tcPr>
            <w:tcW w:w="1389" w:type="dxa"/>
            <w:vAlign w:val="center"/>
          </w:tcPr>
          <w:p w14:paraId="25ED3CEA" w14:textId="77777777" w:rsidR="00161827" w:rsidRPr="00927FD4" w:rsidRDefault="00161827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19469881" w14:textId="77777777" w:rsidR="00161827" w:rsidRPr="00927FD4" w:rsidRDefault="00161827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96356A" w:rsidRPr="00927FD4" w14:paraId="7A8AF017" w14:textId="77777777" w:rsidTr="0096356A">
        <w:tc>
          <w:tcPr>
            <w:tcW w:w="2576" w:type="dxa"/>
          </w:tcPr>
          <w:p w14:paraId="62FC62C4" w14:textId="3C8F120E" w:rsidR="00161827" w:rsidRPr="00927FD4" w:rsidRDefault="00F4782E" w:rsidP="00CB47BA">
            <w:pPr>
              <w:spacing w:before="60" w:after="60"/>
              <w:rPr>
                <w:rFonts w:ascii="Times New Roman" w:hAnsi="Times New Roman" w:cs="Times New Roman"/>
                <w:sz w:val="20"/>
                <w:szCs w:val="24"/>
              </w:rPr>
            </w:pPr>
            <w:r w:rsidRPr="00927FD4">
              <w:rPr>
                <w:rFonts w:ascii="Times New Roman" w:hAnsi="Times New Roman" w:cs="Times New Roman"/>
                <w:sz w:val="20"/>
                <w:szCs w:val="24"/>
              </w:rPr>
              <w:t xml:space="preserve">Desenho da Matriz SIPOC do processo a ser melhorado, organograma da </w:t>
            </w:r>
            <w:r w:rsidR="0023116D" w:rsidRPr="00927FD4">
              <w:rPr>
                <w:rFonts w:ascii="Times New Roman" w:hAnsi="Times New Roman" w:cs="Times New Roman"/>
                <w:sz w:val="20"/>
                <w:szCs w:val="24"/>
              </w:rPr>
              <w:t>empresa</w:t>
            </w:r>
            <w:r w:rsidRPr="00927FD4">
              <w:rPr>
                <w:rFonts w:ascii="Times New Roman" w:hAnsi="Times New Roman" w:cs="Times New Roman"/>
                <w:sz w:val="20"/>
                <w:szCs w:val="24"/>
              </w:rPr>
              <w:t xml:space="preserve"> e do fluxograma do processo original</w:t>
            </w:r>
          </w:p>
        </w:tc>
        <w:tc>
          <w:tcPr>
            <w:tcW w:w="1389" w:type="dxa"/>
            <w:vAlign w:val="center"/>
          </w:tcPr>
          <w:p w14:paraId="0765F178" w14:textId="77777777" w:rsidR="00161827" w:rsidRPr="00927FD4" w:rsidRDefault="00161827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6CED2A29" w14:textId="77777777" w:rsidR="00161827" w:rsidRPr="00927FD4" w:rsidRDefault="00161827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11FD0758" w14:textId="77777777" w:rsidR="009602DE" w:rsidRPr="00927FD4" w:rsidRDefault="009602DE" w:rsidP="00CB47BA">
            <w:pPr>
              <w:spacing w:before="60" w:after="60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14"/>
                <w:szCs w:val="24"/>
              </w:rPr>
            </w:pPr>
            <w:r w:rsidRPr="00927FD4">
              <w:rPr>
                <w:rFonts w:ascii="Times New Roman" w:hAnsi="Times New Roman" w:cs="Times New Roman"/>
                <w:sz w:val="14"/>
                <w:szCs w:val="24"/>
              </w:rPr>
              <w:t>13 (</w:t>
            </w:r>
            <w:r w:rsidRPr="00927FD4"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20151I1</w:t>
            </w:r>
            <w:r w:rsidRPr="00927FD4">
              <w:rPr>
                <w:rStyle w:val="apple-converted-space"/>
                <w:rFonts w:ascii="Times New Roman" w:hAnsi="Times New Roman" w:cs="Times New Roman"/>
                <w:color w:val="000000"/>
                <w:sz w:val="14"/>
                <w:szCs w:val="24"/>
              </w:rPr>
              <w:t>)</w:t>
            </w:r>
          </w:p>
          <w:p w14:paraId="61774F1E" w14:textId="2B5BCE90" w:rsidR="00161827" w:rsidRPr="00927FD4" w:rsidRDefault="00512CF7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927FD4">
              <w:rPr>
                <w:rFonts w:ascii="Times New Roman" w:hAnsi="Times New Roman" w:cs="Times New Roman"/>
                <w:sz w:val="14"/>
                <w:szCs w:val="24"/>
              </w:rPr>
              <w:t>15</w:t>
            </w:r>
            <w:r w:rsidR="009602DE" w:rsidRPr="00927FD4">
              <w:rPr>
                <w:rFonts w:ascii="Times New Roman" w:hAnsi="Times New Roman" w:cs="Times New Roman"/>
                <w:sz w:val="14"/>
                <w:szCs w:val="24"/>
              </w:rPr>
              <w:t xml:space="preserve"> (</w:t>
            </w:r>
            <w:hyperlink r:id="rId11" w:history="1">
              <w:r w:rsidR="009602DE" w:rsidRPr="00927FD4">
                <w:rPr>
                  <w:rStyle w:val="Hyperlink"/>
                  <w:rFonts w:ascii="Times New Roman" w:hAnsi="Times New Roman" w:cs="Times New Roman"/>
                  <w:color w:val="000000"/>
                  <w:sz w:val="14"/>
                  <w:szCs w:val="24"/>
                </w:rPr>
                <w:t>20151Q2</w:t>
              </w:r>
            </w:hyperlink>
            <w:r w:rsidR="009602DE" w:rsidRPr="00927FD4">
              <w:rPr>
                <w:rFonts w:ascii="Times New Roman" w:hAnsi="Times New Roman" w:cs="Times New Roman"/>
                <w:sz w:val="14"/>
                <w:szCs w:val="24"/>
              </w:rPr>
              <w:t>)</w:t>
            </w:r>
          </w:p>
        </w:tc>
        <w:tc>
          <w:tcPr>
            <w:tcW w:w="1389" w:type="dxa"/>
            <w:vAlign w:val="center"/>
          </w:tcPr>
          <w:p w14:paraId="39232537" w14:textId="77777777" w:rsidR="00161827" w:rsidRPr="00927FD4" w:rsidRDefault="00161827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1457775D" w14:textId="77777777" w:rsidR="00161827" w:rsidRPr="00927FD4" w:rsidRDefault="00161827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96356A" w:rsidRPr="00927FD4" w14:paraId="1162A5B1" w14:textId="77777777" w:rsidTr="0096356A">
        <w:tc>
          <w:tcPr>
            <w:tcW w:w="2576" w:type="dxa"/>
          </w:tcPr>
          <w:p w14:paraId="1066EFE8" w14:textId="77777777" w:rsidR="00F4782E" w:rsidRPr="00927FD4" w:rsidRDefault="00F4782E" w:rsidP="00CB47BA">
            <w:pPr>
              <w:spacing w:before="60" w:after="60"/>
              <w:rPr>
                <w:rFonts w:ascii="Times New Roman" w:hAnsi="Times New Roman" w:cs="Times New Roman"/>
                <w:sz w:val="20"/>
                <w:szCs w:val="24"/>
              </w:rPr>
            </w:pPr>
            <w:r w:rsidRPr="00927FD4">
              <w:rPr>
                <w:rFonts w:ascii="Times New Roman" w:hAnsi="Times New Roman" w:cs="Times New Roman"/>
                <w:sz w:val="20"/>
                <w:szCs w:val="24"/>
              </w:rPr>
              <w:t>Apresentação do diagrama de Ishikawa</w:t>
            </w:r>
          </w:p>
        </w:tc>
        <w:tc>
          <w:tcPr>
            <w:tcW w:w="1389" w:type="dxa"/>
            <w:vAlign w:val="center"/>
          </w:tcPr>
          <w:p w14:paraId="580E45E3" w14:textId="77777777" w:rsidR="00F4782E" w:rsidRPr="00927FD4" w:rsidRDefault="00F4782E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369BEE8E" w14:textId="77777777" w:rsidR="00F4782E" w:rsidRPr="00927FD4" w:rsidRDefault="00F4782E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1C401904" w14:textId="77777777" w:rsidR="009602DE" w:rsidRPr="00927FD4" w:rsidRDefault="009602DE" w:rsidP="00CB47BA">
            <w:pPr>
              <w:spacing w:before="60" w:after="60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14"/>
                <w:szCs w:val="24"/>
              </w:rPr>
            </w:pPr>
            <w:r w:rsidRPr="00927FD4">
              <w:rPr>
                <w:rFonts w:ascii="Times New Roman" w:hAnsi="Times New Roman" w:cs="Times New Roman"/>
                <w:sz w:val="14"/>
                <w:szCs w:val="24"/>
              </w:rPr>
              <w:t>22 (</w:t>
            </w:r>
            <w:r w:rsidRPr="00927FD4"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20151I1</w:t>
            </w:r>
            <w:r w:rsidRPr="00927FD4">
              <w:rPr>
                <w:rStyle w:val="apple-converted-space"/>
                <w:rFonts w:ascii="Times New Roman" w:hAnsi="Times New Roman" w:cs="Times New Roman"/>
                <w:color w:val="000000"/>
                <w:sz w:val="14"/>
                <w:szCs w:val="24"/>
              </w:rPr>
              <w:t>)</w:t>
            </w:r>
          </w:p>
          <w:p w14:paraId="171B964E" w14:textId="25F895AB" w:rsidR="00F4782E" w:rsidRPr="00927FD4" w:rsidRDefault="009602DE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927FD4">
              <w:rPr>
                <w:rStyle w:val="apple-converted-space"/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27 </w:t>
            </w:r>
            <w:r w:rsidRPr="00927FD4">
              <w:rPr>
                <w:rFonts w:ascii="Times New Roman" w:hAnsi="Times New Roman" w:cs="Times New Roman"/>
                <w:sz w:val="14"/>
                <w:szCs w:val="24"/>
              </w:rPr>
              <w:t>(</w:t>
            </w:r>
            <w:hyperlink r:id="rId12" w:history="1">
              <w:r w:rsidRPr="00927FD4">
                <w:rPr>
                  <w:rStyle w:val="Hyperlink"/>
                  <w:rFonts w:ascii="Times New Roman" w:hAnsi="Times New Roman" w:cs="Times New Roman"/>
                  <w:color w:val="000000"/>
                  <w:sz w:val="14"/>
                  <w:szCs w:val="24"/>
                </w:rPr>
                <w:t>20151Q2</w:t>
              </w:r>
            </w:hyperlink>
            <w:r w:rsidRPr="00927FD4">
              <w:rPr>
                <w:rFonts w:ascii="Times New Roman" w:hAnsi="Times New Roman" w:cs="Times New Roman"/>
                <w:sz w:val="14"/>
                <w:szCs w:val="24"/>
              </w:rPr>
              <w:t>)</w:t>
            </w:r>
          </w:p>
        </w:tc>
        <w:tc>
          <w:tcPr>
            <w:tcW w:w="1389" w:type="dxa"/>
            <w:vAlign w:val="center"/>
          </w:tcPr>
          <w:p w14:paraId="1861E436" w14:textId="77777777" w:rsidR="00F4782E" w:rsidRPr="00927FD4" w:rsidRDefault="00F4782E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7E7CB618" w14:textId="77777777" w:rsidR="00F4782E" w:rsidRPr="00927FD4" w:rsidRDefault="00F4782E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96356A" w:rsidRPr="00927FD4" w14:paraId="4D81F091" w14:textId="77777777" w:rsidTr="0096356A">
        <w:tc>
          <w:tcPr>
            <w:tcW w:w="2576" w:type="dxa"/>
          </w:tcPr>
          <w:p w14:paraId="5EC7EE63" w14:textId="14BD7FC3" w:rsidR="00F4782E" w:rsidRPr="00927FD4" w:rsidRDefault="00F4782E" w:rsidP="00CB47BA">
            <w:pPr>
              <w:spacing w:before="60" w:after="60"/>
              <w:rPr>
                <w:rFonts w:ascii="Times New Roman" w:hAnsi="Times New Roman" w:cs="Times New Roman"/>
                <w:sz w:val="20"/>
                <w:szCs w:val="24"/>
              </w:rPr>
            </w:pPr>
            <w:r w:rsidRPr="00927FD4">
              <w:rPr>
                <w:rFonts w:ascii="Times New Roman" w:hAnsi="Times New Roman" w:cs="Times New Roman"/>
                <w:sz w:val="20"/>
                <w:szCs w:val="24"/>
              </w:rPr>
              <w:t>Desenvolvimento da melhoria do processo</w:t>
            </w:r>
          </w:p>
        </w:tc>
        <w:tc>
          <w:tcPr>
            <w:tcW w:w="1389" w:type="dxa"/>
            <w:vAlign w:val="center"/>
          </w:tcPr>
          <w:p w14:paraId="37113457" w14:textId="77777777" w:rsidR="00F4782E" w:rsidRPr="00927FD4" w:rsidRDefault="00F4782E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2A11C86C" w14:textId="56D22BBF" w:rsidR="00F4782E" w:rsidRPr="00927FD4" w:rsidRDefault="009602DE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927FD4">
              <w:rPr>
                <w:rFonts w:ascii="Times New Roman" w:hAnsi="Times New Roman" w:cs="Times New Roman"/>
                <w:sz w:val="14"/>
                <w:szCs w:val="24"/>
              </w:rPr>
              <w:t>XXXXXXXXX</w:t>
            </w:r>
          </w:p>
        </w:tc>
        <w:tc>
          <w:tcPr>
            <w:tcW w:w="1389" w:type="dxa"/>
            <w:vAlign w:val="center"/>
          </w:tcPr>
          <w:p w14:paraId="07429069" w14:textId="44DB0E91" w:rsidR="00F4782E" w:rsidRPr="00927FD4" w:rsidRDefault="00F4782E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927FD4">
              <w:rPr>
                <w:rFonts w:ascii="Times New Roman" w:hAnsi="Times New Roman" w:cs="Times New Roman"/>
                <w:sz w:val="14"/>
                <w:szCs w:val="24"/>
              </w:rPr>
              <w:t>XXXXXXXXXX</w:t>
            </w:r>
          </w:p>
        </w:tc>
        <w:tc>
          <w:tcPr>
            <w:tcW w:w="1389" w:type="dxa"/>
            <w:vAlign w:val="center"/>
          </w:tcPr>
          <w:p w14:paraId="1FAAAFF6" w14:textId="22CAA965" w:rsidR="00F4782E" w:rsidRPr="00927FD4" w:rsidRDefault="00F4782E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927FD4">
              <w:rPr>
                <w:rFonts w:ascii="Times New Roman" w:hAnsi="Times New Roman" w:cs="Times New Roman"/>
                <w:sz w:val="14"/>
                <w:szCs w:val="24"/>
              </w:rPr>
              <w:t>XXXXXXXXX</w:t>
            </w:r>
          </w:p>
        </w:tc>
        <w:tc>
          <w:tcPr>
            <w:tcW w:w="1389" w:type="dxa"/>
            <w:vAlign w:val="center"/>
          </w:tcPr>
          <w:p w14:paraId="722D4376" w14:textId="77777777" w:rsidR="00F4782E" w:rsidRPr="00927FD4" w:rsidRDefault="00F4782E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96356A" w:rsidRPr="00927FD4" w14:paraId="27443DEB" w14:textId="77777777" w:rsidTr="0096356A">
        <w:tc>
          <w:tcPr>
            <w:tcW w:w="2576" w:type="dxa"/>
          </w:tcPr>
          <w:p w14:paraId="0857BF18" w14:textId="7F1A03E6" w:rsidR="00F4782E" w:rsidRPr="00927FD4" w:rsidRDefault="00F4782E" w:rsidP="00CB47BA">
            <w:pPr>
              <w:spacing w:before="60" w:after="60"/>
              <w:rPr>
                <w:rFonts w:ascii="Times New Roman" w:hAnsi="Times New Roman" w:cs="Times New Roman"/>
                <w:sz w:val="20"/>
                <w:szCs w:val="24"/>
              </w:rPr>
            </w:pPr>
            <w:r w:rsidRPr="00927FD4">
              <w:rPr>
                <w:rFonts w:ascii="Times New Roman" w:hAnsi="Times New Roman" w:cs="Times New Roman"/>
                <w:sz w:val="20"/>
                <w:szCs w:val="24"/>
              </w:rPr>
              <w:t>Entrega do Relatório Executivo</w:t>
            </w:r>
          </w:p>
        </w:tc>
        <w:tc>
          <w:tcPr>
            <w:tcW w:w="1389" w:type="dxa"/>
            <w:vAlign w:val="center"/>
          </w:tcPr>
          <w:p w14:paraId="294AB9E9" w14:textId="77777777" w:rsidR="00F4782E" w:rsidRPr="00927FD4" w:rsidRDefault="00F4782E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32CAF058" w14:textId="77777777" w:rsidR="00F4782E" w:rsidRPr="00927FD4" w:rsidRDefault="00F4782E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2E732B7F" w14:textId="77777777" w:rsidR="00F4782E" w:rsidRPr="00927FD4" w:rsidRDefault="00F4782E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13588493" w14:textId="77777777" w:rsidR="00F4782E" w:rsidRPr="00927FD4" w:rsidRDefault="00F4782E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45E2C249" w14:textId="7EEC27EB" w:rsidR="00F4782E" w:rsidRPr="00927FD4" w:rsidRDefault="00F32808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927FD4">
              <w:rPr>
                <w:rFonts w:ascii="Times New Roman" w:hAnsi="Times New Roman" w:cs="Times New Roman"/>
                <w:sz w:val="14"/>
                <w:szCs w:val="24"/>
              </w:rPr>
              <w:t>7</w:t>
            </w:r>
          </w:p>
        </w:tc>
      </w:tr>
      <w:tr w:rsidR="0096356A" w:rsidRPr="00927FD4" w14:paraId="64884DF3" w14:textId="77777777" w:rsidTr="0096356A">
        <w:tc>
          <w:tcPr>
            <w:tcW w:w="2576" w:type="dxa"/>
          </w:tcPr>
          <w:p w14:paraId="3007B643" w14:textId="32B58F77" w:rsidR="00F4782E" w:rsidRPr="00927FD4" w:rsidRDefault="00F4782E" w:rsidP="00CB47BA">
            <w:pPr>
              <w:spacing w:before="60" w:after="60"/>
              <w:rPr>
                <w:rFonts w:ascii="Times New Roman" w:hAnsi="Times New Roman" w:cs="Times New Roman"/>
                <w:sz w:val="20"/>
                <w:szCs w:val="24"/>
              </w:rPr>
            </w:pPr>
            <w:r w:rsidRPr="00927FD4">
              <w:rPr>
                <w:rFonts w:ascii="Times New Roman" w:hAnsi="Times New Roman" w:cs="Times New Roman"/>
                <w:sz w:val="20"/>
                <w:szCs w:val="24"/>
              </w:rPr>
              <w:t>Apresentação dos trabalhos na forma de pôster</w:t>
            </w:r>
          </w:p>
        </w:tc>
        <w:tc>
          <w:tcPr>
            <w:tcW w:w="1389" w:type="dxa"/>
            <w:vAlign w:val="center"/>
          </w:tcPr>
          <w:p w14:paraId="32E7F92D" w14:textId="77777777" w:rsidR="00F4782E" w:rsidRPr="00927FD4" w:rsidRDefault="00F4782E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084F016D" w14:textId="77777777" w:rsidR="00F4782E" w:rsidRPr="00927FD4" w:rsidRDefault="00F4782E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59F6706A" w14:textId="77777777" w:rsidR="00F4782E" w:rsidRPr="00927FD4" w:rsidRDefault="00F4782E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5E4366BA" w14:textId="77777777" w:rsidR="00F4782E" w:rsidRPr="00927FD4" w:rsidRDefault="00F4782E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71B24CFA" w14:textId="77777777" w:rsidR="00F32808" w:rsidRPr="00927FD4" w:rsidRDefault="00F32808" w:rsidP="00F32808">
            <w:pPr>
              <w:spacing w:before="60" w:after="60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14"/>
                <w:szCs w:val="24"/>
              </w:rPr>
            </w:pPr>
            <w:r w:rsidRPr="00927FD4">
              <w:rPr>
                <w:rFonts w:ascii="Times New Roman" w:hAnsi="Times New Roman" w:cs="Times New Roman"/>
                <w:sz w:val="14"/>
                <w:szCs w:val="24"/>
              </w:rPr>
              <w:t>10 (</w:t>
            </w:r>
            <w:r w:rsidRPr="00927FD4"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20151I1</w:t>
            </w:r>
            <w:r w:rsidRPr="00927FD4">
              <w:rPr>
                <w:rStyle w:val="apple-converted-space"/>
                <w:rFonts w:ascii="Times New Roman" w:hAnsi="Times New Roman" w:cs="Times New Roman"/>
                <w:color w:val="000000"/>
                <w:sz w:val="14"/>
                <w:szCs w:val="24"/>
              </w:rPr>
              <w:t>)</w:t>
            </w:r>
          </w:p>
          <w:p w14:paraId="5AC8CDB4" w14:textId="47703BF0" w:rsidR="00F4782E" w:rsidRPr="00927FD4" w:rsidRDefault="00F32808" w:rsidP="00F32808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927FD4">
              <w:rPr>
                <w:rFonts w:ascii="Times New Roman" w:hAnsi="Times New Roman" w:cs="Times New Roman"/>
                <w:sz w:val="14"/>
                <w:szCs w:val="24"/>
              </w:rPr>
              <w:t>22 (</w:t>
            </w:r>
            <w:hyperlink r:id="rId13" w:history="1">
              <w:r w:rsidRPr="00927FD4">
                <w:rPr>
                  <w:rStyle w:val="Hyperlink"/>
                  <w:rFonts w:ascii="Times New Roman" w:hAnsi="Times New Roman" w:cs="Times New Roman"/>
                  <w:color w:val="000000"/>
                  <w:sz w:val="14"/>
                  <w:szCs w:val="24"/>
                </w:rPr>
                <w:t>20151Q2</w:t>
              </w:r>
            </w:hyperlink>
            <w:r w:rsidRPr="00927FD4">
              <w:rPr>
                <w:rFonts w:ascii="Times New Roman" w:hAnsi="Times New Roman" w:cs="Times New Roman"/>
                <w:sz w:val="14"/>
                <w:szCs w:val="24"/>
              </w:rPr>
              <w:t>)</w:t>
            </w:r>
          </w:p>
        </w:tc>
      </w:tr>
      <w:tr w:rsidR="0096356A" w:rsidRPr="00927FD4" w14:paraId="6EE625DB" w14:textId="77777777" w:rsidTr="0096356A">
        <w:tc>
          <w:tcPr>
            <w:tcW w:w="2576" w:type="dxa"/>
          </w:tcPr>
          <w:p w14:paraId="3B938A4D" w14:textId="5B0B73BD" w:rsidR="00F4782E" w:rsidRPr="00927FD4" w:rsidRDefault="00F4782E" w:rsidP="00CB47BA">
            <w:pPr>
              <w:spacing w:before="60" w:after="60"/>
              <w:rPr>
                <w:rFonts w:ascii="Times New Roman" w:hAnsi="Times New Roman" w:cs="Times New Roman"/>
                <w:sz w:val="20"/>
                <w:szCs w:val="24"/>
              </w:rPr>
            </w:pPr>
            <w:r w:rsidRPr="00927FD4">
              <w:rPr>
                <w:rFonts w:ascii="Times New Roman" w:hAnsi="Times New Roman" w:cs="Times New Roman"/>
                <w:sz w:val="20"/>
                <w:szCs w:val="24"/>
              </w:rPr>
              <w:t>Avaliação escrita</w:t>
            </w:r>
          </w:p>
        </w:tc>
        <w:tc>
          <w:tcPr>
            <w:tcW w:w="1389" w:type="dxa"/>
            <w:vAlign w:val="center"/>
          </w:tcPr>
          <w:p w14:paraId="262D70C2" w14:textId="77777777" w:rsidR="00F4782E" w:rsidRPr="00927FD4" w:rsidRDefault="00F4782E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384B9293" w14:textId="77777777" w:rsidR="00F4782E" w:rsidRPr="00927FD4" w:rsidRDefault="00F4782E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4642F1E9" w14:textId="77777777" w:rsidR="00F4782E" w:rsidRPr="00927FD4" w:rsidRDefault="00F4782E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11474FB0" w14:textId="77777777" w:rsidR="00F4782E" w:rsidRPr="00927FD4" w:rsidRDefault="00F4782E" w:rsidP="00CB47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33BD6A31" w14:textId="12925226" w:rsidR="009602DE" w:rsidRPr="00927FD4" w:rsidRDefault="00F32808" w:rsidP="00F32808">
            <w:pPr>
              <w:spacing w:before="60" w:after="60"/>
              <w:rPr>
                <w:rStyle w:val="apple-converted-space"/>
                <w:rFonts w:ascii="Times New Roman" w:hAnsi="Times New Roman" w:cs="Times New Roman"/>
                <w:color w:val="000000"/>
                <w:sz w:val="14"/>
                <w:szCs w:val="24"/>
              </w:rPr>
            </w:pPr>
            <w:r w:rsidRPr="00927FD4">
              <w:rPr>
                <w:rFonts w:ascii="Times New Roman" w:hAnsi="Times New Roman" w:cs="Times New Roman"/>
                <w:sz w:val="14"/>
                <w:szCs w:val="24"/>
              </w:rPr>
              <w:t xml:space="preserve">  3</w:t>
            </w:r>
            <w:r w:rsidR="009602DE" w:rsidRPr="00927FD4">
              <w:rPr>
                <w:rFonts w:ascii="Times New Roman" w:hAnsi="Times New Roman" w:cs="Times New Roman"/>
                <w:sz w:val="14"/>
                <w:szCs w:val="24"/>
              </w:rPr>
              <w:t xml:space="preserve"> (</w:t>
            </w:r>
            <w:r w:rsidR="009602DE" w:rsidRPr="00927FD4"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20151I1</w:t>
            </w:r>
            <w:r w:rsidR="009602DE" w:rsidRPr="00927FD4">
              <w:rPr>
                <w:rStyle w:val="apple-converted-space"/>
                <w:rFonts w:ascii="Times New Roman" w:hAnsi="Times New Roman" w:cs="Times New Roman"/>
                <w:color w:val="000000"/>
                <w:sz w:val="14"/>
                <w:szCs w:val="24"/>
              </w:rPr>
              <w:t>)</w:t>
            </w:r>
          </w:p>
          <w:p w14:paraId="77C8D6D2" w14:textId="36D7DEFD" w:rsidR="00F4782E" w:rsidRPr="00927FD4" w:rsidRDefault="00F32808" w:rsidP="00F32808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927FD4">
              <w:rPr>
                <w:rFonts w:ascii="Times New Roman" w:hAnsi="Times New Roman" w:cs="Times New Roman"/>
                <w:sz w:val="14"/>
                <w:szCs w:val="24"/>
              </w:rPr>
              <w:t>8</w:t>
            </w:r>
            <w:r w:rsidR="009602DE" w:rsidRPr="00927FD4">
              <w:rPr>
                <w:rFonts w:ascii="Times New Roman" w:hAnsi="Times New Roman" w:cs="Times New Roman"/>
                <w:sz w:val="14"/>
                <w:szCs w:val="24"/>
              </w:rPr>
              <w:t xml:space="preserve"> (</w:t>
            </w:r>
            <w:hyperlink r:id="rId14" w:history="1">
              <w:r w:rsidR="009602DE" w:rsidRPr="00927FD4">
                <w:rPr>
                  <w:rStyle w:val="Hyperlink"/>
                  <w:rFonts w:ascii="Times New Roman" w:hAnsi="Times New Roman" w:cs="Times New Roman"/>
                  <w:color w:val="000000"/>
                  <w:sz w:val="14"/>
                  <w:szCs w:val="24"/>
                </w:rPr>
                <w:t>20151Q2</w:t>
              </w:r>
            </w:hyperlink>
            <w:r w:rsidR="009602DE" w:rsidRPr="00927FD4">
              <w:rPr>
                <w:rFonts w:ascii="Times New Roman" w:hAnsi="Times New Roman" w:cs="Times New Roman"/>
                <w:sz w:val="14"/>
                <w:szCs w:val="24"/>
              </w:rPr>
              <w:t>)</w:t>
            </w:r>
          </w:p>
        </w:tc>
      </w:tr>
    </w:tbl>
    <w:p w14:paraId="1380286E" w14:textId="74CABC3D" w:rsidR="0025100E" w:rsidRPr="00CB47BA" w:rsidRDefault="0025100E" w:rsidP="00206C8C">
      <w:pPr>
        <w:ind w:left="360"/>
        <w:rPr>
          <w:rFonts w:ascii="Arial" w:hAnsi="Arial" w:cs="Arial"/>
          <w:sz w:val="24"/>
          <w:szCs w:val="24"/>
        </w:rPr>
      </w:pPr>
      <w:r w:rsidRPr="00CB47BA">
        <w:rPr>
          <w:rFonts w:ascii="Arial" w:hAnsi="Arial" w:cs="Arial"/>
          <w:b/>
          <w:sz w:val="24"/>
          <w:szCs w:val="24"/>
        </w:rPr>
        <w:br/>
      </w:r>
    </w:p>
    <w:sectPr w:rsidR="0025100E" w:rsidRPr="00CB47BA" w:rsidSect="007923AC">
      <w:headerReference w:type="first" r:id="rId15"/>
      <w:pgSz w:w="11906" w:h="16838" w:code="9"/>
      <w:pgMar w:top="1966" w:right="1134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3E725" w14:textId="77777777" w:rsidR="0008135E" w:rsidRDefault="0008135E" w:rsidP="00E354DE">
      <w:r>
        <w:separator/>
      </w:r>
    </w:p>
  </w:endnote>
  <w:endnote w:type="continuationSeparator" w:id="0">
    <w:p w14:paraId="533E981D" w14:textId="77777777" w:rsidR="0008135E" w:rsidRDefault="0008135E" w:rsidP="00E3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BD518" w14:textId="77777777" w:rsidR="0008135E" w:rsidRDefault="0008135E" w:rsidP="00E354DE">
      <w:r>
        <w:separator/>
      </w:r>
    </w:p>
  </w:footnote>
  <w:footnote w:type="continuationSeparator" w:id="0">
    <w:p w14:paraId="04E06E54" w14:textId="77777777" w:rsidR="0008135E" w:rsidRDefault="0008135E" w:rsidP="00E354DE">
      <w:r>
        <w:continuationSeparator/>
      </w:r>
    </w:p>
  </w:footnote>
  <w:footnote w:id="1">
    <w:p w14:paraId="68DEF7D6" w14:textId="3AACE933" w:rsidR="0096356A" w:rsidRDefault="0096356A">
      <w:pPr>
        <w:pStyle w:val="Textodenotaderodap"/>
      </w:pPr>
      <w:r>
        <w:rPr>
          <w:rStyle w:val="Refdenotaderodap"/>
        </w:rPr>
        <w:footnoteRef/>
      </w:r>
      <w:r>
        <w:t xml:space="preserve"> Atenção: </w:t>
      </w:r>
      <w:r w:rsidR="00F106AB">
        <w:t>O material</w:t>
      </w:r>
      <w:r>
        <w:t xml:space="preserve"> bibliográfico de apoio </w:t>
      </w:r>
      <w:r w:rsidR="00F106AB">
        <w:t xml:space="preserve">encontra-se no Moodle/Stoa </w:t>
      </w:r>
      <w:r>
        <w:t>– sugere-se que os alunos não se restrin</w:t>
      </w:r>
      <w:r w:rsidR="00F106AB">
        <w:t>jam ao material disponibilizado pelo professor, mas que busca outras referências</w:t>
      </w:r>
      <w:r>
        <w:t>.</w:t>
      </w:r>
    </w:p>
  </w:footnote>
  <w:footnote w:id="2">
    <w:p w14:paraId="2FD29609" w14:textId="3825D67F" w:rsidR="0096356A" w:rsidRDefault="0096356A">
      <w:pPr>
        <w:pStyle w:val="Textodenotaderodap"/>
      </w:pPr>
      <w:r>
        <w:rPr>
          <w:rStyle w:val="Refdenotaderodap"/>
        </w:rPr>
        <w:footnoteRef/>
      </w:r>
      <w:r>
        <w:t xml:space="preserve"> A negociação com a entidade fica sob a responsabilidade da equipe visto que das competências exigidas dos engenh</w:t>
      </w:r>
      <w:r w:rsidR="0023116D">
        <w:t>eiros é a proatividade</w:t>
      </w:r>
      <w:r>
        <w:t>. As equipes deverão solicitar à entidade uma carta de anuência com o trabalho.</w:t>
      </w:r>
    </w:p>
  </w:footnote>
  <w:footnote w:id="3">
    <w:p w14:paraId="7027D68B" w14:textId="72D558D1" w:rsidR="0096356A" w:rsidRDefault="0096356A">
      <w:pPr>
        <w:pStyle w:val="Textodenotaderodap"/>
      </w:pPr>
      <w:r>
        <w:rPr>
          <w:rStyle w:val="Refdenotaderodap"/>
        </w:rPr>
        <w:footnoteRef/>
      </w:r>
      <w:r>
        <w:t xml:space="preserve"> As ferramentas listadas são as mínimas exigidas, espera-se que as equipes adotem outras ferramentas em função da necessidade do projeto.</w:t>
      </w:r>
    </w:p>
  </w:footnote>
  <w:footnote w:id="4">
    <w:p w14:paraId="768D3022" w14:textId="39994A7F" w:rsidR="0096356A" w:rsidRDefault="0096356A">
      <w:pPr>
        <w:pStyle w:val="Textodenotaderodap"/>
      </w:pPr>
      <w:r>
        <w:rPr>
          <w:rStyle w:val="Refdenotaderodap"/>
        </w:rPr>
        <w:footnoteRef/>
      </w:r>
      <w:r>
        <w:t xml:space="preserve"> O Sumário é como se fosse um índice enumerando os títulos dos capítulo e subcapítulos (até o terceiro nível) e as respectivas páginas.</w:t>
      </w:r>
    </w:p>
  </w:footnote>
  <w:footnote w:id="5">
    <w:p w14:paraId="135A0BB7" w14:textId="01A3621C" w:rsidR="0096356A" w:rsidRDefault="0096356A">
      <w:pPr>
        <w:pStyle w:val="Textodenotaderodap"/>
      </w:pPr>
      <w:r>
        <w:rPr>
          <w:rStyle w:val="Refdenotaderodap"/>
        </w:rPr>
        <w:footnoteRef/>
      </w:r>
      <w:r>
        <w:t xml:space="preserve"> O Sumário Executivo é um resumo do projeto escrito em uma pagina </w:t>
      </w:r>
    </w:p>
  </w:footnote>
  <w:footnote w:id="6">
    <w:p w14:paraId="1CD24377" w14:textId="15CB2377" w:rsidR="0096356A" w:rsidRDefault="0096356A">
      <w:pPr>
        <w:pStyle w:val="Textodenotaderodap"/>
      </w:pPr>
      <w:r>
        <w:rPr>
          <w:rStyle w:val="Refdenotaderodap"/>
        </w:rPr>
        <w:footnoteRef/>
      </w:r>
      <w:r>
        <w:t xml:space="preserve"> Os pontos de controle são atividades definidas pela equipe que deverão ser postadas no Grupo do Facebook valendo nota.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51FD0" w14:textId="2FB74284" w:rsidR="00EE085A" w:rsidRPr="00CB47BA" w:rsidRDefault="00EE085A" w:rsidP="00EE085A">
    <w:pPr>
      <w:jc w:val="center"/>
      <w:rPr>
        <w:rFonts w:ascii="Arial" w:hAnsi="Arial" w:cs="Arial"/>
        <w:b/>
        <w:sz w:val="23"/>
        <w:szCs w:val="23"/>
      </w:rPr>
    </w:pPr>
    <w:r>
      <w:rPr>
        <w:rFonts w:ascii="Lucida Handwriting" w:hAnsi="Lucida Handwriting"/>
        <w:noProof/>
        <w:lang w:eastAsia="pt-BR"/>
      </w:rPr>
      <w:drawing>
        <wp:anchor distT="0" distB="0" distL="114300" distR="114300" simplePos="0" relativeHeight="251661312" behindDoc="1" locked="0" layoutInCell="1" allowOverlap="1" wp14:anchorId="03E4B810" wp14:editId="31B3CB81">
          <wp:simplePos x="0" y="0"/>
          <wp:positionH relativeFrom="margin">
            <wp:posOffset>-12700</wp:posOffset>
          </wp:positionH>
          <wp:positionV relativeFrom="paragraph">
            <wp:posOffset>174625</wp:posOffset>
          </wp:positionV>
          <wp:extent cx="723265" cy="727075"/>
          <wp:effectExtent l="0" t="0" r="635" b="0"/>
          <wp:wrapTight wrapText="bothSides">
            <wp:wrapPolygon edited="0">
              <wp:start x="0" y="0"/>
              <wp:lineTo x="0" y="20940"/>
              <wp:lineTo x="21050" y="20940"/>
              <wp:lineTo x="21050" y="0"/>
              <wp:lineTo x="0" y="0"/>
            </wp:wrapPolygon>
          </wp:wrapTight>
          <wp:docPr id="1" name="Imagem 0" descr="humberto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humberto_log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7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3"/>
        <w:szCs w:val="23"/>
      </w:rPr>
      <w:t>Curso de Engenharia</w:t>
    </w:r>
  </w:p>
  <w:p w14:paraId="41C22EC7" w14:textId="081D5CD9" w:rsidR="00EE085A" w:rsidRDefault="00EE085A" w:rsidP="00EE085A">
    <w:pPr>
      <w:jc w:val="center"/>
      <w:rPr>
        <w:rFonts w:ascii="Arial" w:hAnsi="Arial" w:cs="Arial"/>
        <w:sz w:val="23"/>
        <w:szCs w:val="23"/>
      </w:rPr>
    </w:pPr>
    <w:r w:rsidRPr="00CB47BA">
      <w:rPr>
        <w:rFonts w:ascii="Arial" w:hAnsi="Arial" w:cs="Arial"/>
        <w:sz w:val="23"/>
        <w:szCs w:val="23"/>
      </w:rPr>
      <w:t>Disciplinas: LOQ4233 Gestão de Negócios</w:t>
    </w:r>
  </w:p>
  <w:p w14:paraId="51895552" w14:textId="7CF89B05" w:rsidR="00EE085A" w:rsidRDefault="00EE085A" w:rsidP="00EE085A">
    <w:pPr>
      <w:jc w:val="center"/>
      <w:rPr>
        <w:rFonts w:ascii="Arial" w:hAnsi="Arial" w:cs="Arial"/>
        <w:sz w:val="23"/>
        <w:szCs w:val="23"/>
      </w:rPr>
    </w:pPr>
    <w:r>
      <w:rPr>
        <w:rFonts w:ascii="Arial" w:hAnsi="Arial" w:cs="Arial"/>
        <w:sz w:val="23"/>
        <w:szCs w:val="23"/>
      </w:rPr>
      <w:t>Prof. Dr. Humberto Felipe da Silva</w:t>
    </w:r>
  </w:p>
  <w:p w14:paraId="277B5D29" w14:textId="247F99C5" w:rsidR="00EE085A" w:rsidRDefault="00EE085A" w:rsidP="00EE085A">
    <w:pPr>
      <w:jc w:val="center"/>
      <w:rPr>
        <w:noProof/>
        <w:lang w:eastAsia="pt-BR"/>
      </w:rPr>
    </w:pPr>
    <w:r>
      <w:rPr>
        <w:rFonts w:ascii="Arial" w:hAnsi="Arial" w:cs="Arial"/>
        <w:sz w:val="23"/>
        <w:szCs w:val="23"/>
      </w:rPr>
      <w:t>EEL Júnior –Consultoria de Engenharia</w:t>
    </w:r>
    <w:r w:rsidRPr="007923AC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BE014E6" wp14:editId="50B6000A">
          <wp:simplePos x="0" y="0"/>
          <wp:positionH relativeFrom="margin">
            <wp:align>right</wp:align>
          </wp:positionH>
          <wp:positionV relativeFrom="margin">
            <wp:posOffset>-651510</wp:posOffset>
          </wp:positionV>
          <wp:extent cx="869950" cy="628650"/>
          <wp:effectExtent l="0" t="0" r="635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79" b="16807"/>
                  <a:stretch/>
                </pic:blipFill>
                <pic:spPr bwMode="auto">
                  <a:xfrm>
                    <a:off x="0" y="0"/>
                    <a:ext cx="8699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6B6C1D" w14:textId="3DEFB31D" w:rsidR="007923AC" w:rsidRDefault="007923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1141"/>
    <w:multiLevelType w:val="hybridMultilevel"/>
    <w:tmpl w:val="4B0A4392"/>
    <w:lvl w:ilvl="0" w:tplc="B6349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D61A14"/>
    <w:multiLevelType w:val="hybridMultilevel"/>
    <w:tmpl w:val="9132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03EAB"/>
    <w:multiLevelType w:val="hybridMultilevel"/>
    <w:tmpl w:val="3B7C6230"/>
    <w:lvl w:ilvl="0" w:tplc="96605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A90BF0"/>
    <w:multiLevelType w:val="hybridMultilevel"/>
    <w:tmpl w:val="53067E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F223C"/>
    <w:multiLevelType w:val="hybridMultilevel"/>
    <w:tmpl w:val="58F647FC"/>
    <w:lvl w:ilvl="0" w:tplc="CB982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644417"/>
    <w:multiLevelType w:val="hybridMultilevel"/>
    <w:tmpl w:val="3B7C6230"/>
    <w:lvl w:ilvl="0" w:tplc="96605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986BE3"/>
    <w:multiLevelType w:val="hybridMultilevel"/>
    <w:tmpl w:val="09F087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80A75"/>
    <w:multiLevelType w:val="multilevel"/>
    <w:tmpl w:val="1B063BE6"/>
    <w:lvl w:ilvl="0">
      <w:start w:val="1"/>
      <w:numFmt w:val="decimal"/>
      <w:pStyle w:val="Ttulo1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hanging="634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62"/>
    <w:rsid w:val="0000510C"/>
    <w:rsid w:val="000167B0"/>
    <w:rsid w:val="00034D9D"/>
    <w:rsid w:val="000366C1"/>
    <w:rsid w:val="00037A16"/>
    <w:rsid w:val="00037D39"/>
    <w:rsid w:val="000414FE"/>
    <w:rsid w:val="000415E5"/>
    <w:rsid w:val="0004375B"/>
    <w:rsid w:val="000728A4"/>
    <w:rsid w:val="00077C15"/>
    <w:rsid w:val="0008135E"/>
    <w:rsid w:val="0008173D"/>
    <w:rsid w:val="00082539"/>
    <w:rsid w:val="00086033"/>
    <w:rsid w:val="000A3A4A"/>
    <w:rsid w:val="000A7A8E"/>
    <w:rsid w:val="000B720D"/>
    <w:rsid w:val="000D197B"/>
    <w:rsid w:val="000D31DA"/>
    <w:rsid w:val="000D49E9"/>
    <w:rsid w:val="000D50C8"/>
    <w:rsid w:val="000E21AC"/>
    <w:rsid w:val="000E4119"/>
    <w:rsid w:val="000F651A"/>
    <w:rsid w:val="00100C1D"/>
    <w:rsid w:val="001029B1"/>
    <w:rsid w:val="001029EA"/>
    <w:rsid w:val="001052BC"/>
    <w:rsid w:val="00106029"/>
    <w:rsid w:val="00116515"/>
    <w:rsid w:val="00122BE5"/>
    <w:rsid w:val="00123825"/>
    <w:rsid w:val="0013158D"/>
    <w:rsid w:val="001323E8"/>
    <w:rsid w:val="00140FF5"/>
    <w:rsid w:val="00142680"/>
    <w:rsid w:val="00143B23"/>
    <w:rsid w:val="00153F04"/>
    <w:rsid w:val="00161827"/>
    <w:rsid w:val="00164361"/>
    <w:rsid w:val="00175946"/>
    <w:rsid w:val="0018618D"/>
    <w:rsid w:val="0018665F"/>
    <w:rsid w:val="001901AA"/>
    <w:rsid w:val="001A038C"/>
    <w:rsid w:val="001B07FC"/>
    <w:rsid w:val="001B3363"/>
    <w:rsid w:val="001B7907"/>
    <w:rsid w:val="001B7E51"/>
    <w:rsid w:val="001C42FA"/>
    <w:rsid w:val="001D1B34"/>
    <w:rsid w:val="001D47DC"/>
    <w:rsid w:val="001E32D6"/>
    <w:rsid w:val="001E51E5"/>
    <w:rsid w:val="001F09E7"/>
    <w:rsid w:val="001F29CD"/>
    <w:rsid w:val="001F3237"/>
    <w:rsid w:val="00200153"/>
    <w:rsid w:val="00200B09"/>
    <w:rsid w:val="00206C8C"/>
    <w:rsid w:val="0020792D"/>
    <w:rsid w:val="00211025"/>
    <w:rsid w:val="00213655"/>
    <w:rsid w:val="0022289E"/>
    <w:rsid w:val="00225D6D"/>
    <w:rsid w:val="0022681B"/>
    <w:rsid w:val="0023116D"/>
    <w:rsid w:val="00236A8F"/>
    <w:rsid w:val="00245C87"/>
    <w:rsid w:val="002471B3"/>
    <w:rsid w:val="0025100E"/>
    <w:rsid w:val="00252D0E"/>
    <w:rsid w:val="00263BD6"/>
    <w:rsid w:val="00272510"/>
    <w:rsid w:val="00280366"/>
    <w:rsid w:val="002820D9"/>
    <w:rsid w:val="002963AF"/>
    <w:rsid w:val="002A419C"/>
    <w:rsid w:val="002A4971"/>
    <w:rsid w:val="002C053B"/>
    <w:rsid w:val="002C4AE9"/>
    <w:rsid w:val="002C7955"/>
    <w:rsid w:val="002D6D12"/>
    <w:rsid w:val="002E5142"/>
    <w:rsid w:val="002E6BB8"/>
    <w:rsid w:val="002F1DFD"/>
    <w:rsid w:val="002F24EB"/>
    <w:rsid w:val="00303CE5"/>
    <w:rsid w:val="003164C0"/>
    <w:rsid w:val="00317DA5"/>
    <w:rsid w:val="00330804"/>
    <w:rsid w:val="003357F9"/>
    <w:rsid w:val="00335CDE"/>
    <w:rsid w:val="00336C26"/>
    <w:rsid w:val="00350266"/>
    <w:rsid w:val="00350A6B"/>
    <w:rsid w:val="00351EF0"/>
    <w:rsid w:val="003601AB"/>
    <w:rsid w:val="00362C9F"/>
    <w:rsid w:val="00363C06"/>
    <w:rsid w:val="00370A62"/>
    <w:rsid w:val="0037182A"/>
    <w:rsid w:val="00373931"/>
    <w:rsid w:val="0037439E"/>
    <w:rsid w:val="00374434"/>
    <w:rsid w:val="00381BB1"/>
    <w:rsid w:val="00394178"/>
    <w:rsid w:val="003955AE"/>
    <w:rsid w:val="003957DC"/>
    <w:rsid w:val="00395B00"/>
    <w:rsid w:val="003A3116"/>
    <w:rsid w:val="003B22B3"/>
    <w:rsid w:val="003C422D"/>
    <w:rsid w:val="003D757C"/>
    <w:rsid w:val="003E08E9"/>
    <w:rsid w:val="003F5004"/>
    <w:rsid w:val="0040122C"/>
    <w:rsid w:val="00405914"/>
    <w:rsid w:val="00407DFB"/>
    <w:rsid w:val="004108DF"/>
    <w:rsid w:val="0042430D"/>
    <w:rsid w:val="0043088B"/>
    <w:rsid w:val="00434541"/>
    <w:rsid w:val="00441F6B"/>
    <w:rsid w:val="00446071"/>
    <w:rsid w:val="00455408"/>
    <w:rsid w:val="00455454"/>
    <w:rsid w:val="00464CCB"/>
    <w:rsid w:val="004700B2"/>
    <w:rsid w:val="004719EE"/>
    <w:rsid w:val="0047339E"/>
    <w:rsid w:val="0048084B"/>
    <w:rsid w:val="00484CD0"/>
    <w:rsid w:val="004972AD"/>
    <w:rsid w:val="004A3C1F"/>
    <w:rsid w:val="004A5761"/>
    <w:rsid w:val="004A5FC2"/>
    <w:rsid w:val="004A6DCC"/>
    <w:rsid w:val="004C1A96"/>
    <w:rsid w:val="004C4ECC"/>
    <w:rsid w:val="004C6F5E"/>
    <w:rsid w:val="004D4624"/>
    <w:rsid w:val="00502898"/>
    <w:rsid w:val="0050382F"/>
    <w:rsid w:val="00503AD4"/>
    <w:rsid w:val="0050561C"/>
    <w:rsid w:val="00507CEC"/>
    <w:rsid w:val="00512CF7"/>
    <w:rsid w:val="0051416A"/>
    <w:rsid w:val="005158A7"/>
    <w:rsid w:val="00521162"/>
    <w:rsid w:val="00532C4A"/>
    <w:rsid w:val="00542E1E"/>
    <w:rsid w:val="005477DF"/>
    <w:rsid w:val="00551965"/>
    <w:rsid w:val="00553172"/>
    <w:rsid w:val="00565B72"/>
    <w:rsid w:val="005675DC"/>
    <w:rsid w:val="00570D5D"/>
    <w:rsid w:val="00572CAC"/>
    <w:rsid w:val="00573B31"/>
    <w:rsid w:val="00590EB6"/>
    <w:rsid w:val="00591F2C"/>
    <w:rsid w:val="005A1CA1"/>
    <w:rsid w:val="005A2F67"/>
    <w:rsid w:val="005C1F0A"/>
    <w:rsid w:val="005D4519"/>
    <w:rsid w:val="00602495"/>
    <w:rsid w:val="00604547"/>
    <w:rsid w:val="00606D15"/>
    <w:rsid w:val="0060773C"/>
    <w:rsid w:val="00607BEC"/>
    <w:rsid w:val="006127CA"/>
    <w:rsid w:val="0062236A"/>
    <w:rsid w:val="006249E4"/>
    <w:rsid w:val="0063330B"/>
    <w:rsid w:val="006342C5"/>
    <w:rsid w:val="00634DEE"/>
    <w:rsid w:val="0063730F"/>
    <w:rsid w:val="006945A1"/>
    <w:rsid w:val="006A3BAE"/>
    <w:rsid w:val="006A7356"/>
    <w:rsid w:val="006C6A8C"/>
    <w:rsid w:val="006C6BD8"/>
    <w:rsid w:val="006C72A0"/>
    <w:rsid w:val="006D55F6"/>
    <w:rsid w:val="006F1172"/>
    <w:rsid w:val="006F54DE"/>
    <w:rsid w:val="007116AB"/>
    <w:rsid w:val="00717CF4"/>
    <w:rsid w:val="0072670F"/>
    <w:rsid w:val="007271E2"/>
    <w:rsid w:val="007341CD"/>
    <w:rsid w:val="00741651"/>
    <w:rsid w:val="00744F48"/>
    <w:rsid w:val="007540E7"/>
    <w:rsid w:val="007541D7"/>
    <w:rsid w:val="00755182"/>
    <w:rsid w:val="00755D9E"/>
    <w:rsid w:val="007923AC"/>
    <w:rsid w:val="007A67E4"/>
    <w:rsid w:val="007A6F5E"/>
    <w:rsid w:val="007D1527"/>
    <w:rsid w:val="007D3D86"/>
    <w:rsid w:val="007F0272"/>
    <w:rsid w:val="007F550C"/>
    <w:rsid w:val="00802CA0"/>
    <w:rsid w:val="00833502"/>
    <w:rsid w:val="008370C4"/>
    <w:rsid w:val="008428A3"/>
    <w:rsid w:val="00861661"/>
    <w:rsid w:val="00863B7E"/>
    <w:rsid w:val="008738BB"/>
    <w:rsid w:val="0087391E"/>
    <w:rsid w:val="00877690"/>
    <w:rsid w:val="00882CEA"/>
    <w:rsid w:val="008B0D2B"/>
    <w:rsid w:val="008B6A3C"/>
    <w:rsid w:val="008B759F"/>
    <w:rsid w:val="008C43BD"/>
    <w:rsid w:val="008C67F7"/>
    <w:rsid w:val="008E2A9F"/>
    <w:rsid w:val="008F2431"/>
    <w:rsid w:val="008F55E2"/>
    <w:rsid w:val="008F7C10"/>
    <w:rsid w:val="0090462A"/>
    <w:rsid w:val="00910262"/>
    <w:rsid w:val="009169E8"/>
    <w:rsid w:val="00925F8C"/>
    <w:rsid w:val="00927FD4"/>
    <w:rsid w:val="009311E9"/>
    <w:rsid w:val="00947055"/>
    <w:rsid w:val="009515F9"/>
    <w:rsid w:val="009602DE"/>
    <w:rsid w:val="0096356A"/>
    <w:rsid w:val="00964562"/>
    <w:rsid w:val="009861E3"/>
    <w:rsid w:val="0099277C"/>
    <w:rsid w:val="00992B55"/>
    <w:rsid w:val="00996470"/>
    <w:rsid w:val="009A28FA"/>
    <w:rsid w:val="009A6F9C"/>
    <w:rsid w:val="009B18DD"/>
    <w:rsid w:val="009B4B5C"/>
    <w:rsid w:val="009C7B6D"/>
    <w:rsid w:val="009D5C25"/>
    <w:rsid w:val="009E1101"/>
    <w:rsid w:val="009E527D"/>
    <w:rsid w:val="009F011C"/>
    <w:rsid w:val="009F0C51"/>
    <w:rsid w:val="009F320F"/>
    <w:rsid w:val="009F4478"/>
    <w:rsid w:val="00A25FEC"/>
    <w:rsid w:val="00A31953"/>
    <w:rsid w:val="00A3287C"/>
    <w:rsid w:val="00A4116F"/>
    <w:rsid w:val="00A71669"/>
    <w:rsid w:val="00A75ADF"/>
    <w:rsid w:val="00A84E2D"/>
    <w:rsid w:val="00A8541E"/>
    <w:rsid w:val="00AB27C5"/>
    <w:rsid w:val="00AB3CBE"/>
    <w:rsid w:val="00AC2DE4"/>
    <w:rsid w:val="00AD2DC5"/>
    <w:rsid w:val="00AD3B6C"/>
    <w:rsid w:val="00B0294E"/>
    <w:rsid w:val="00B02A0A"/>
    <w:rsid w:val="00B14F10"/>
    <w:rsid w:val="00B21DFE"/>
    <w:rsid w:val="00B22F77"/>
    <w:rsid w:val="00B35057"/>
    <w:rsid w:val="00B35141"/>
    <w:rsid w:val="00B4253C"/>
    <w:rsid w:val="00B53D1F"/>
    <w:rsid w:val="00B676B1"/>
    <w:rsid w:val="00B71EEB"/>
    <w:rsid w:val="00B73C29"/>
    <w:rsid w:val="00B75FF3"/>
    <w:rsid w:val="00B82E41"/>
    <w:rsid w:val="00B83204"/>
    <w:rsid w:val="00B84DF1"/>
    <w:rsid w:val="00B91678"/>
    <w:rsid w:val="00B978F3"/>
    <w:rsid w:val="00BC06CD"/>
    <w:rsid w:val="00BC5F0F"/>
    <w:rsid w:val="00BD27C2"/>
    <w:rsid w:val="00BF111F"/>
    <w:rsid w:val="00C00CF8"/>
    <w:rsid w:val="00C06B22"/>
    <w:rsid w:val="00C25768"/>
    <w:rsid w:val="00C25BC0"/>
    <w:rsid w:val="00C270D5"/>
    <w:rsid w:val="00C318D6"/>
    <w:rsid w:val="00C33642"/>
    <w:rsid w:val="00C33C7D"/>
    <w:rsid w:val="00C34B27"/>
    <w:rsid w:val="00C354F8"/>
    <w:rsid w:val="00C41231"/>
    <w:rsid w:val="00C511FA"/>
    <w:rsid w:val="00C709E4"/>
    <w:rsid w:val="00C71794"/>
    <w:rsid w:val="00C74105"/>
    <w:rsid w:val="00C82D92"/>
    <w:rsid w:val="00CB47BA"/>
    <w:rsid w:val="00CB4D93"/>
    <w:rsid w:val="00CC53F8"/>
    <w:rsid w:val="00CD1B2B"/>
    <w:rsid w:val="00CE4A57"/>
    <w:rsid w:val="00CF044D"/>
    <w:rsid w:val="00CF4817"/>
    <w:rsid w:val="00CF5515"/>
    <w:rsid w:val="00D04274"/>
    <w:rsid w:val="00D12B78"/>
    <w:rsid w:val="00D14A87"/>
    <w:rsid w:val="00D2210F"/>
    <w:rsid w:val="00D22D27"/>
    <w:rsid w:val="00D331AE"/>
    <w:rsid w:val="00D33F5A"/>
    <w:rsid w:val="00D439EE"/>
    <w:rsid w:val="00D53631"/>
    <w:rsid w:val="00D566C5"/>
    <w:rsid w:val="00D60E10"/>
    <w:rsid w:val="00D67FFD"/>
    <w:rsid w:val="00D84D29"/>
    <w:rsid w:val="00D86400"/>
    <w:rsid w:val="00DA3D3D"/>
    <w:rsid w:val="00DA431A"/>
    <w:rsid w:val="00DA68FB"/>
    <w:rsid w:val="00DB3B01"/>
    <w:rsid w:val="00DC4E68"/>
    <w:rsid w:val="00DC5284"/>
    <w:rsid w:val="00DD5BEC"/>
    <w:rsid w:val="00DD615E"/>
    <w:rsid w:val="00DE4AB6"/>
    <w:rsid w:val="00DF30ED"/>
    <w:rsid w:val="00DF35A4"/>
    <w:rsid w:val="00DF562E"/>
    <w:rsid w:val="00E01C31"/>
    <w:rsid w:val="00E07ED4"/>
    <w:rsid w:val="00E16512"/>
    <w:rsid w:val="00E2361C"/>
    <w:rsid w:val="00E34430"/>
    <w:rsid w:val="00E354DE"/>
    <w:rsid w:val="00E35644"/>
    <w:rsid w:val="00E40E26"/>
    <w:rsid w:val="00E60D25"/>
    <w:rsid w:val="00E62F36"/>
    <w:rsid w:val="00E71E5F"/>
    <w:rsid w:val="00E729A4"/>
    <w:rsid w:val="00E833D9"/>
    <w:rsid w:val="00E92F94"/>
    <w:rsid w:val="00EA1343"/>
    <w:rsid w:val="00EA75EE"/>
    <w:rsid w:val="00EB11BB"/>
    <w:rsid w:val="00EB726E"/>
    <w:rsid w:val="00EC4065"/>
    <w:rsid w:val="00ED10FF"/>
    <w:rsid w:val="00EE085A"/>
    <w:rsid w:val="00EE5A31"/>
    <w:rsid w:val="00EE6761"/>
    <w:rsid w:val="00F06FE2"/>
    <w:rsid w:val="00F102B6"/>
    <w:rsid w:val="00F106AB"/>
    <w:rsid w:val="00F13D07"/>
    <w:rsid w:val="00F16879"/>
    <w:rsid w:val="00F251A0"/>
    <w:rsid w:val="00F32808"/>
    <w:rsid w:val="00F34F49"/>
    <w:rsid w:val="00F416EC"/>
    <w:rsid w:val="00F41D06"/>
    <w:rsid w:val="00F46BC9"/>
    <w:rsid w:val="00F4704A"/>
    <w:rsid w:val="00F4782E"/>
    <w:rsid w:val="00F51101"/>
    <w:rsid w:val="00F515AD"/>
    <w:rsid w:val="00F5594A"/>
    <w:rsid w:val="00F65031"/>
    <w:rsid w:val="00F6798E"/>
    <w:rsid w:val="00F76E5E"/>
    <w:rsid w:val="00FA25BD"/>
    <w:rsid w:val="00FB4D72"/>
    <w:rsid w:val="00FB5487"/>
    <w:rsid w:val="00FC1A46"/>
    <w:rsid w:val="00FD1612"/>
    <w:rsid w:val="00FD3122"/>
    <w:rsid w:val="00FD62D5"/>
    <w:rsid w:val="00FE4336"/>
    <w:rsid w:val="00FE6F4A"/>
    <w:rsid w:val="00FF2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9F632"/>
  <w15:docId w15:val="{19241400-6626-4FA2-8402-2E5B52FB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122"/>
  </w:style>
  <w:style w:type="paragraph" w:styleId="Ttulo1">
    <w:name w:val="heading 1"/>
    <w:basedOn w:val="Normal"/>
    <w:next w:val="Corpodetexto"/>
    <w:link w:val="Ttulo1Char"/>
    <w:uiPriority w:val="1"/>
    <w:qFormat/>
    <w:rsid w:val="00D2210F"/>
    <w:pPr>
      <w:widowControl w:val="0"/>
      <w:numPr>
        <w:numId w:val="4"/>
      </w:numPr>
      <w:tabs>
        <w:tab w:val="left" w:pos="426"/>
      </w:tabs>
      <w:spacing w:before="360" w:after="240"/>
      <w:ind w:left="454" w:hanging="454"/>
      <w:jc w:val="left"/>
      <w:outlineLvl w:val="0"/>
    </w:pPr>
    <w:rPr>
      <w:rFonts w:ascii="Times New Roman" w:eastAsia="Times New Roman" w:hAnsi="Times New Roman" w:cs="Times New Roman"/>
      <w:b/>
      <w:bCs/>
      <w:caps/>
      <w:spacing w:val="-2"/>
      <w:sz w:val="24"/>
      <w:szCs w:val="28"/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6F5E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A6F5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62D5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2D5"/>
    <w:rPr>
      <w:rFonts w:ascii="Arial" w:hAnsi="Arial" w:cs="Arial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1"/>
    <w:rsid w:val="00D2210F"/>
    <w:rPr>
      <w:rFonts w:ascii="Times New Roman" w:eastAsia="Times New Roman" w:hAnsi="Times New Roman" w:cs="Times New Roman"/>
      <w:b/>
      <w:bCs/>
      <w:caps/>
      <w:spacing w:val="-2"/>
      <w:sz w:val="24"/>
      <w:szCs w:val="28"/>
      <w:u w:color="00000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21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210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54D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354D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354DE"/>
    <w:rPr>
      <w:vertAlign w:val="superscript"/>
    </w:rPr>
  </w:style>
  <w:style w:type="table" w:styleId="Tabelacomgrade">
    <w:name w:val="Table Grid"/>
    <w:basedOn w:val="Tabelanormal"/>
    <w:uiPriority w:val="39"/>
    <w:rsid w:val="0028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D84D29"/>
  </w:style>
  <w:style w:type="paragraph" w:styleId="NormalWeb">
    <w:name w:val="Normal (Web)"/>
    <w:basedOn w:val="Normal"/>
    <w:uiPriority w:val="99"/>
    <w:semiHidden/>
    <w:unhideWhenUsed/>
    <w:rsid w:val="008428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otrabalho">
    <w:name w:val="Corpo do trabalho"/>
    <w:basedOn w:val="Normal"/>
    <w:link w:val="CorpodotrabalhoChar"/>
    <w:autoRedefine/>
    <w:qFormat/>
    <w:rsid w:val="007923AC"/>
    <w:pPr>
      <w:spacing w:line="300" w:lineRule="atLeast"/>
      <w:ind w:firstLine="851"/>
    </w:pPr>
    <w:rPr>
      <w:rFonts w:ascii="Times New Roman" w:hAnsi="Times New Roman" w:cs="Arial"/>
      <w:sz w:val="24"/>
      <w:szCs w:val="23"/>
    </w:rPr>
  </w:style>
  <w:style w:type="paragraph" w:styleId="Cabealho">
    <w:name w:val="header"/>
    <w:basedOn w:val="Normal"/>
    <w:link w:val="CabealhoChar"/>
    <w:uiPriority w:val="99"/>
    <w:unhideWhenUsed/>
    <w:rsid w:val="007923AC"/>
    <w:pPr>
      <w:tabs>
        <w:tab w:val="center" w:pos="4252"/>
        <w:tab w:val="right" w:pos="8504"/>
      </w:tabs>
    </w:pPr>
  </w:style>
  <w:style w:type="character" w:customStyle="1" w:styleId="CorpodotrabalhoChar">
    <w:name w:val="Corpo do trabalho Char"/>
    <w:basedOn w:val="Fontepargpadro"/>
    <w:link w:val="Corpodotrabalho"/>
    <w:rsid w:val="007923AC"/>
    <w:rPr>
      <w:rFonts w:ascii="Times New Roman" w:hAnsi="Times New Roman" w:cs="Arial"/>
      <w:sz w:val="24"/>
      <w:szCs w:val="23"/>
    </w:rPr>
  </w:style>
  <w:style w:type="character" w:customStyle="1" w:styleId="CabealhoChar">
    <w:name w:val="Cabeçalho Char"/>
    <w:basedOn w:val="Fontepargpadro"/>
    <w:link w:val="Cabealho"/>
    <w:uiPriority w:val="99"/>
    <w:rsid w:val="007923AC"/>
  </w:style>
  <w:style w:type="paragraph" w:styleId="Rodap">
    <w:name w:val="footer"/>
    <w:basedOn w:val="Normal"/>
    <w:link w:val="RodapChar"/>
    <w:uiPriority w:val="99"/>
    <w:unhideWhenUsed/>
    <w:rsid w:val="007923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2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pdigital.usp.br/jupiterweb/listarAlunosTurma?coddis=LOQ4233&amp;verdis=1&amp;codtur=20151Q2&amp;tiprel=LP&amp;tipmen=" TargetMode="External"/><Relationship Id="rId13" Type="http://schemas.openxmlformats.org/officeDocument/2006/relationships/hyperlink" Target="https://uspdigital.usp.br/jupiterweb/listarAlunosTurma?coddis=LOQ4233&amp;verdis=1&amp;codtur=20151Q2&amp;tiprel=LP&amp;tipmen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pdigital.usp.br/jupiterweb/listarAlunosTurma?coddis=LOQ4233&amp;verdis=1&amp;codtur=20151Q2&amp;tiprel=LP&amp;tipmen=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pdigital.usp.br/jupiterweb/listarAlunosTurma?coddis=LOQ4233&amp;verdis=1&amp;codtur=20151Q2&amp;tiprel=LP&amp;tipmen=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uspdigital.usp.br/jupiterweb/listarAlunosTurma?coddis=LOQ4233&amp;verdis=1&amp;codtur=20151Q2&amp;tiprel=LP&amp;tipmen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pdigital.usp.br/jupiterweb/listarAlunosTurma?coddis=LOQ4233&amp;verdis=1&amp;codtur=20151Q2&amp;tiprel=LP&amp;tipmen=" TargetMode="External"/><Relationship Id="rId14" Type="http://schemas.openxmlformats.org/officeDocument/2006/relationships/hyperlink" Target="https://uspdigital.usp.br/jupiterweb/listarAlunosTurma?coddis=LOQ4233&amp;verdis=1&amp;codtur=20151Q2&amp;tiprel=LP&amp;tipmen=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6526D-D679-4998-A4F7-57FE6636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4</Pages>
  <Words>1548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humberto felipe da silva</dc:creator>
  <cp:lastModifiedBy>Humberto Felipe</cp:lastModifiedBy>
  <cp:revision>18</cp:revision>
  <cp:lastPrinted>2015-02-25T14:50:00Z</cp:lastPrinted>
  <dcterms:created xsi:type="dcterms:W3CDTF">2015-07-22T12:44:00Z</dcterms:created>
  <dcterms:modified xsi:type="dcterms:W3CDTF">2015-09-13T21:22:00Z</dcterms:modified>
</cp:coreProperties>
</file>