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69"/>
        <w:tblW w:w="14821" w:type="dxa"/>
        <w:tblLayout w:type="fixed"/>
        <w:tblLook w:val="04A0"/>
      </w:tblPr>
      <w:tblGrid>
        <w:gridCol w:w="1135"/>
        <w:gridCol w:w="8505"/>
        <w:gridCol w:w="1417"/>
        <w:gridCol w:w="3764"/>
      </w:tblGrid>
      <w:tr w:rsidR="0096705C" w:rsidRPr="00EB3305" w:rsidTr="00D97F2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os) do de</w:t>
            </w:r>
            <w:r w:rsidR="0096705C"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C1B6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Democracia gera paz?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</w:t>
            </w:r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G7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A635E2" w:rsidP="00D5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especificidades dos países e seus contextos sócios culturais não permitem a comparação de suas políticas externas.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</w:t>
            </w:r>
            <w:r w:rsidR="00C6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G11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AE017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</w:t>
            </w:r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personalidade de Tony Blair foi o elemento decisivo para o Reino Unido declarar guerra ao Iraque?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G5</w:t>
            </w:r>
            <w:r w:rsidR="00AE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Itamaraty deve ser insulado e autônomo nas decisões de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G3</w:t>
            </w:r>
            <w:proofErr w:type="gramStart"/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G10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Defender e Atacar a PEC 402/2001 do deputado Neiva Moreira - PDT/MA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F4FA0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G8</w:t>
            </w:r>
            <w:r w:rsidR="00AE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G3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EUA </w:t>
            </w:r>
            <w:r w:rsidR="00EB3305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apoiam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Israel em função do lobby judeu?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AE017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G4 </w:t>
            </w:r>
            <w:r w:rsidR="00E8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B3305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Brasil deve perseguir um assento no conselho de segurança</w:t>
            </w:r>
            <w:r w:rsidR="0056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ONU</w:t>
            </w:r>
            <w:r w:rsidR="0096705C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B304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F4FA0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G9</w:t>
            </w:r>
            <w:r w:rsidR="00AE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G11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Ideologia</w:t>
            </w:r>
            <w:r w:rsidR="0056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Partidária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influencia as decisões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55AAD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</w:t>
            </w:r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G8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D572F5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ajuda externa é um mecanismo neocolonial da política externa das potências</w:t>
            </w:r>
            <w:r w:rsidR="0096705C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55AAD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</w:t>
            </w:r>
            <w:r w:rsidR="00AE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G9</w:t>
            </w:r>
          </w:p>
        </w:tc>
      </w:tr>
      <w:tr w:rsidR="00455AAD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D" w:rsidRPr="00EB3305" w:rsidRDefault="00455AAD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D" w:rsidRPr="00EB3305" w:rsidRDefault="00455AAD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política externa da </w:t>
            </w:r>
            <w:r w:rsidR="000B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Suécia (2015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é feminista?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D" w:rsidRPr="00EB3305" w:rsidRDefault="00664A1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D" w:rsidRPr="00EB3305" w:rsidRDefault="00E859F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</w:t>
            </w:r>
            <w:r w:rsidR="004F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G7</w:t>
            </w:r>
          </w:p>
        </w:tc>
      </w:tr>
      <w:tr w:rsidR="0096705C" w:rsidRPr="00EB3305" w:rsidTr="007F3ED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455AAD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0B793B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Brasil deveria mudar a embaixada para Jerusalém</w:t>
            </w:r>
            <w:r w:rsidR="0096705C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664A1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F44F1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G12 G13</w:t>
            </w:r>
          </w:p>
        </w:tc>
      </w:tr>
      <w:tr w:rsidR="007F3ED8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D8" w:rsidRDefault="007F3ED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D8" w:rsidRDefault="007F3ED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Brasil deveria reconhecer o Guaidó presidente da Venezuela?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D8" w:rsidRDefault="007F3ED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D8" w:rsidRDefault="007F3ED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G12 G13</w:t>
            </w:r>
          </w:p>
        </w:tc>
      </w:tr>
    </w:tbl>
    <w:p w:rsidR="006C1F5F" w:rsidRDefault="00D97F29" w:rsidP="00D97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29">
        <w:rPr>
          <w:rFonts w:ascii="Times New Roman" w:hAnsi="Times New Roman" w:cs="Times New Roman"/>
          <w:sz w:val="24"/>
          <w:szCs w:val="24"/>
        </w:rPr>
        <w:t>Lista de Debates em sala de aula</w:t>
      </w:r>
    </w:p>
    <w:p w:rsidR="00D97F29" w:rsidRPr="00D97F29" w:rsidRDefault="00D97F29" w:rsidP="00455AAD">
      <w:pPr>
        <w:rPr>
          <w:rFonts w:ascii="Times New Roman" w:hAnsi="Times New Roman" w:cs="Times New Roman"/>
          <w:sz w:val="24"/>
          <w:szCs w:val="24"/>
        </w:rPr>
      </w:pPr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F0" w:rsidRDefault="00B45CF0" w:rsidP="00D97F29">
      <w:pPr>
        <w:spacing w:after="0" w:line="240" w:lineRule="auto"/>
      </w:pPr>
      <w:r>
        <w:separator/>
      </w:r>
    </w:p>
  </w:endnote>
  <w:endnote w:type="continuationSeparator" w:id="0">
    <w:p w:rsidR="00B45CF0" w:rsidRDefault="00B45CF0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F0" w:rsidRDefault="00B45CF0" w:rsidP="00D97F29">
      <w:pPr>
        <w:spacing w:after="0" w:line="240" w:lineRule="auto"/>
      </w:pPr>
      <w:r>
        <w:separator/>
      </w:r>
    </w:p>
  </w:footnote>
  <w:footnote w:type="continuationSeparator" w:id="0">
    <w:p w:rsidR="00B45CF0" w:rsidRDefault="00B45CF0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5C"/>
    <w:rsid w:val="000B793B"/>
    <w:rsid w:val="002C32D8"/>
    <w:rsid w:val="002C794E"/>
    <w:rsid w:val="00314051"/>
    <w:rsid w:val="003530DC"/>
    <w:rsid w:val="003A446A"/>
    <w:rsid w:val="003C2D33"/>
    <w:rsid w:val="0044002B"/>
    <w:rsid w:val="00440808"/>
    <w:rsid w:val="00455AAD"/>
    <w:rsid w:val="004C1B63"/>
    <w:rsid w:val="004F4FA0"/>
    <w:rsid w:val="005136E2"/>
    <w:rsid w:val="00563677"/>
    <w:rsid w:val="00664A13"/>
    <w:rsid w:val="006C1F5F"/>
    <w:rsid w:val="00762C6F"/>
    <w:rsid w:val="007F3ED8"/>
    <w:rsid w:val="0096705C"/>
    <w:rsid w:val="009F1B95"/>
    <w:rsid w:val="00A635E2"/>
    <w:rsid w:val="00A73F2E"/>
    <w:rsid w:val="00AE0176"/>
    <w:rsid w:val="00B166A3"/>
    <w:rsid w:val="00B30494"/>
    <w:rsid w:val="00B45CF0"/>
    <w:rsid w:val="00B47DFB"/>
    <w:rsid w:val="00B55516"/>
    <w:rsid w:val="00C52223"/>
    <w:rsid w:val="00C6181D"/>
    <w:rsid w:val="00D572F5"/>
    <w:rsid w:val="00D97F29"/>
    <w:rsid w:val="00E859F6"/>
    <w:rsid w:val="00EA50C8"/>
    <w:rsid w:val="00EB3305"/>
    <w:rsid w:val="00F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Auditorio</cp:lastModifiedBy>
  <cp:revision>2</cp:revision>
  <dcterms:created xsi:type="dcterms:W3CDTF">2019-05-10T23:51:00Z</dcterms:created>
  <dcterms:modified xsi:type="dcterms:W3CDTF">2019-05-10T23:51:00Z</dcterms:modified>
</cp:coreProperties>
</file>