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E7C5" w14:textId="18B5E1FA" w:rsidR="005E744E" w:rsidRDefault="003B0F26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PARA TODOS: BIBLIOGRAFIA PADRÃ</w:t>
      </w:r>
      <w:r w:rsidR="005E744E"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65E8B395" w14:textId="2B3E5317" w:rsidR="00CD76EB" w:rsidRDefault="00CD76EB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7BBFC838" w14:textId="07710655" w:rsidR="00952E41" w:rsidRPr="00E63F3B" w:rsidRDefault="00453177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5BE23A38" w14:textId="77777777" w:rsidR="005E744E" w:rsidRPr="00E63F3B" w:rsidRDefault="005E744E">
      <w:pPr>
        <w:rPr>
          <w:rFonts w:asciiTheme="majorHAnsi" w:hAnsiTheme="majorHAnsi"/>
          <w:b/>
          <w:u w:val="single"/>
        </w:rPr>
      </w:pPr>
    </w:p>
    <w:p w14:paraId="1538C34E" w14:textId="77777777" w:rsidR="009D3A5B" w:rsidRPr="00E63F3B" w:rsidRDefault="001F7EEB">
      <w:pPr>
        <w:rPr>
          <w:rFonts w:asciiTheme="majorHAnsi" w:hAnsiTheme="majorHAnsi"/>
          <w:b/>
          <w:u w:val="single"/>
        </w:rPr>
      </w:pPr>
      <w:r w:rsidRPr="00E63F3B">
        <w:rPr>
          <w:rFonts w:asciiTheme="majorHAnsi" w:hAnsiTheme="majorHAnsi"/>
          <w:b/>
          <w:u w:val="single"/>
        </w:rPr>
        <w:t>Campos Elí</w:t>
      </w:r>
      <w:r w:rsidR="005E729E" w:rsidRPr="00E63F3B">
        <w:rPr>
          <w:rFonts w:asciiTheme="majorHAnsi" w:hAnsiTheme="majorHAnsi"/>
          <w:b/>
          <w:u w:val="single"/>
        </w:rPr>
        <w:t>seos</w:t>
      </w:r>
    </w:p>
    <w:p w14:paraId="3DA95051" w14:textId="77777777" w:rsidR="001F7EEB" w:rsidRDefault="001F7EEB">
      <w:pPr>
        <w:rPr>
          <w:rFonts w:asciiTheme="majorHAnsi" w:hAnsiTheme="majorHAnsi"/>
        </w:rPr>
      </w:pPr>
    </w:p>
    <w:p w14:paraId="2009C5F8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31FC90BD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41496DBD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7E6C691F" w14:textId="77777777" w:rsidR="00612D1F" w:rsidRPr="00E63F3B" w:rsidRDefault="00612D1F">
      <w:pPr>
        <w:rPr>
          <w:rFonts w:asciiTheme="majorHAnsi" w:hAnsiTheme="majorHAnsi"/>
        </w:rPr>
      </w:pPr>
    </w:p>
    <w:p w14:paraId="237B0A1F" w14:textId="77777777" w:rsidR="001F7EEB" w:rsidRPr="00E63F3B" w:rsidRDefault="001F7EEB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Corrigir:</w:t>
      </w:r>
    </w:p>
    <w:p w14:paraId="424000CF" w14:textId="77777777" w:rsidR="001F7EEB" w:rsidRPr="00E63F3B" w:rsidRDefault="001F7EEB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“…pela   presença   da   estação  da Estrada   de   Ferro   Sorocabana,   inaugurada   em   1875,  além   da   Estação  da  São Paulo Railway…”.  </w:t>
      </w:r>
    </w:p>
    <w:p w14:paraId="46371857" w14:textId="77777777" w:rsidR="008B718C" w:rsidRPr="00E63F3B" w:rsidRDefault="008B718C">
      <w:pPr>
        <w:rPr>
          <w:rFonts w:asciiTheme="majorHAnsi" w:hAnsiTheme="majorHAnsi" w:cs="Arial"/>
          <w:lang w:val="en-US"/>
        </w:rPr>
      </w:pPr>
    </w:p>
    <w:p w14:paraId="68186E16" w14:textId="77777777" w:rsidR="003C7A34" w:rsidRPr="00E63F3B" w:rsidRDefault="008B718C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“venda   para   os   sócios   alemães  Frederico  Glette  e  Victor  Northmann?” [Verificar. Não são eles os empreendedores-loteadores</w:t>
      </w:r>
      <w:r w:rsidR="000957DD" w:rsidRPr="00E63F3B">
        <w:rPr>
          <w:rFonts w:asciiTheme="majorHAnsi" w:hAnsiTheme="majorHAnsi" w:cs="Arial"/>
          <w:lang w:val="en-US"/>
        </w:rPr>
        <w:t>? Rever essa frase].</w:t>
      </w:r>
    </w:p>
    <w:p w14:paraId="775D1EDC" w14:textId="77777777" w:rsidR="001F7589" w:rsidRPr="00E63F3B" w:rsidRDefault="001F7589">
      <w:pPr>
        <w:rPr>
          <w:rFonts w:asciiTheme="majorHAnsi" w:hAnsiTheme="majorHAnsi" w:cs="Arial"/>
          <w:lang w:val="en-US"/>
        </w:rPr>
      </w:pPr>
    </w:p>
    <w:p w14:paraId="4A75E0AC" w14:textId="6C9C06B2" w:rsidR="001F7589" w:rsidRPr="00E63F3B" w:rsidRDefault="001F7589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Erro: mudança da   Estação   São   Paulo   para   o   embarque   de   passageiros   em   1930</w:t>
      </w:r>
      <w:r w:rsidR="00730093" w:rsidRPr="00E63F3B">
        <w:rPr>
          <w:rFonts w:asciiTheme="majorHAnsi" w:hAnsiTheme="majorHAnsi" w:cs="Arial"/>
          <w:lang w:val="en-US"/>
        </w:rPr>
        <w:t xml:space="preserve"> /…/ </w:t>
      </w:r>
      <w:r w:rsidRPr="00E63F3B">
        <w:rPr>
          <w:rFonts w:asciiTheme="majorHAnsi" w:hAnsiTheme="majorHAnsi" w:cs="Arial"/>
          <w:lang w:val="en-US"/>
        </w:rPr>
        <w:t>ambulante</w:t>
      </w:r>
      <w:r w:rsidR="00730093" w:rsidRPr="00E63F3B">
        <w:rPr>
          <w:rFonts w:asciiTheme="majorHAnsi" w:hAnsiTheme="majorHAnsi" w:cs="Arial"/>
          <w:lang w:val="en-US"/>
        </w:rPr>
        <w:t>s</w:t>
      </w:r>
      <w:r w:rsidRPr="00E63F3B">
        <w:rPr>
          <w:rFonts w:asciiTheme="majorHAnsi" w:hAnsiTheme="majorHAnsi" w:cs="Arial"/>
          <w:lang w:val="en-US"/>
        </w:rPr>
        <w:t xml:space="preserve">,   hotéis   e   pensões </w:t>
      </w:r>
      <w:r w:rsidR="00730093" w:rsidRPr="00E63F3B">
        <w:rPr>
          <w:rFonts w:asciiTheme="majorHAnsi" w:hAnsiTheme="majorHAnsi" w:cs="Arial"/>
          <w:lang w:val="en-US"/>
        </w:rPr>
        <w:t>/</w:t>
      </w:r>
      <w:r w:rsidRPr="00E63F3B">
        <w:rPr>
          <w:rFonts w:asciiTheme="majorHAnsi" w:hAnsiTheme="majorHAnsi" w:cs="Arial"/>
          <w:lang w:val="en-US"/>
        </w:rPr>
        <w:t>...</w:t>
      </w:r>
      <w:r w:rsidR="00730093" w:rsidRPr="00E63F3B">
        <w:rPr>
          <w:rFonts w:asciiTheme="majorHAnsi" w:hAnsiTheme="majorHAnsi" w:cs="Arial"/>
          <w:lang w:val="en-US"/>
        </w:rPr>
        <w:t>/</w:t>
      </w:r>
      <w:r w:rsidRPr="00E63F3B">
        <w:rPr>
          <w:rFonts w:asciiTheme="majorHAnsi" w:hAnsiTheme="majorHAnsi" w:cs="Arial"/>
          <w:lang w:val="en-US"/>
        </w:rPr>
        <w:t xml:space="preserve">   Essas   transformações   estimularam   a  </w:t>
      </w:r>
      <w:r w:rsidR="00730093" w:rsidRPr="00E63F3B">
        <w:rPr>
          <w:rFonts w:asciiTheme="majorHAnsi" w:hAnsiTheme="majorHAnsi" w:cs="Arial"/>
          <w:lang w:val="en-US"/>
        </w:rPr>
        <w:t>evasão para Av. Paulista e Higienópolis??? [Não, esses novos bairros polarizaram as elites ainda em fins do século XIX …]</w:t>
      </w:r>
    </w:p>
    <w:p w14:paraId="6C1AB9E2" w14:textId="77777777" w:rsidR="00610CF8" w:rsidRPr="00E63F3B" w:rsidRDefault="00610CF8">
      <w:pPr>
        <w:rPr>
          <w:rFonts w:asciiTheme="majorHAnsi" w:hAnsiTheme="majorHAnsi" w:cs="Arial"/>
          <w:lang w:val="en-US"/>
        </w:rPr>
      </w:pPr>
    </w:p>
    <w:p w14:paraId="585A00F2" w14:textId="0B9BC250" w:rsidR="00610CF8" w:rsidRPr="00E63F3B" w:rsidRDefault="00610CF8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Dois   engenheiros   alemães??? [Tem certeza?}   Verificar e escrever corretamente o nome de Nothmann e Glette (Ler: Mônica Silveira Brito, O papel da iniciativa pri</w:t>
      </w:r>
      <w:r w:rsidR="00EB1F12" w:rsidRPr="00E63F3B">
        <w:rPr>
          <w:rFonts w:asciiTheme="majorHAnsi" w:hAnsiTheme="majorHAnsi" w:cs="Arial"/>
          <w:lang w:val="en-US"/>
        </w:rPr>
        <w:t>vada …, 2006 (mestrado)/2008)</w:t>
      </w:r>
      <w:r w:rsidRPr="00E63F3B">
        <w:rPr>
          <w:rFonts w:asciiTheme="majorHAnsi" w:hAnsiTheme="majorHAnsi" w:cs="Arial"/>
          <w:lang w:val="en-US"/>
        </w:rPr>
        <w:t> </w:t>
      </w:r>
    </w:p>
    <w:p w14:paraId="2D95F8E9" w14:textId="77777777" w:rsidR="003C7A34" w:rsidRPr="00E63F3B" w:rsidRDefault="003C7A34">
      <w:pPr>
        <w:rPr>
          <w:rFonts w:asciiTheme="majorHAnsi" w:hAnsiTheme="majorHAnsi" w:cs="Arial"/>
          <w:lang w:val="en-US"/>
        </w:rPr>
      </w:pPr>
    </w:p>
    <w:p w14:paraId="4AADA9D5" w14:textId="198FD2D2" w:rsidR="008B718C" w:rsidRPr="00E63F3B" w:rsidRDefault="001F7589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 xml:space="preserve">Passar </w:t>
      </w:r>
      <w:r w:rsidR="003C7A34" w:rsidRPr="00E63F3B">
        <w:rPr>
          <w:rFonts w:asciiTheme="majorHAnsi" w:hAnsiTheme="majorHAnsi" w:cs="Arial"/>
          <w:lang w:val="en-US"/>
        </w:rPr>
        <w:t>a redação</w:t>
      </w:r>
      <w:r w:rsidRPr="00E63F3B">
        <w:rPr>
          <w:rFonts w:asciiTheme="majorHAnsi" w:hAnsiTheme="majorHAnsi" w:cs="Arial"/>
          <w:lang w:val="en-US"/>
        </w:rPr>
        <w:t xml:space="preserve"> para um revisor de texto</w:t>
      </w:r>
      <w:r w:rsidR="003C7A34" w:rsidRPr="00E63F3B">
        <w:rPr>
          <w:rFonts w:asciiTheme="majorHAnsi" w:hAnsiTheme="majorHAnsi" w:cs="Arial"/>
          <w:lang w:val="en-US"/>
        </w:rPr>
        <w:t xml:space="preserve">, </w:t>
      </w:r>
      <w:r w:rsidRPr="00E63F3B">
        <w:rPr>
          <w:rFonts w:asciiTheme="majorHAnsi" w:hAnsiTheme="majorHAnsi" w:cs="Arial"/>
          <w:lang w:val="en-US"/>
        </w:rPr>
        <w:t xml:space="preserve">pois notei </w:t>
      </w:r>
      <w:r w:rsidR="00AC2A1D" w:rsidRPr="00E63F3B">
        <w:rPr>
          <w:rFonts w:asciiTheme="majorHAnsi" w:hAnsiTheme="majorHAnsi" w:cs="Arial"/>
          <w:lang w:val="en-US"/>
        </w:rPr>
        <w:t xml:space="preserve">erros </w:t>
      </w:r>
      <w:r w:rsidRPr="00E63F3B">
        <w:rPr>
          <w:rFonts w:asciiTheme="majorHAnsi" w:hAnsiTheme="majorHAnsi" w:cs="Arial"/>
          <w:lang w:val="en-US"/>
        </w:rPr>
        <w:t xml:space="preserve">sérios </w:t>
      </w:r>
      <w:r w:rsidR="00AC2A1D" w:rsidRPr="00E63F3B">
        <w:rPr>
          <w:rFonts w:asciiTheme="majorHAnsi" w:hAnsiTheme="majorHAnsi" w:cs="Arial"/>
          <w:lang w:val="en-US"/>
        </w:rPr>
        <w:t xml:space="preserve">de </w:t>
      </w:r>
      <w:r w:rsidR="003C7A34" w:rsidRPr="00E63F3B">
        <w:rPr>
          <w:rFonts w:asciiTheme="majorHAnsi" w:hAnsiTheme="majorHAnsi" w:cs="Arial"/>
          <w:lang w:val="en-US"/>
        </w:rPr>
        <w:t>concordância</w:t>
      </w:r>
      <w:r w:rsidR="00AC2A1D" w:rsidRPr="00E63F3B">
        <w:rPr>
          <w:rFonts w:asciiTheme="majorHAnsi" w:hAnsiTheme="majorHAnsi" w:cs="Arial"/>
          <w:lang w:val="en-US"/>
        </w:rPr>
        <w:t>.</w:t>
      </w:r>
    </w:p>
    <w:p w14:paraId="42920360" w14:textId="77777777" w:rsidR="007472FA" w:rsidRPr="00E63F3B" w:rsidRDefault="007472FA">
      <w:pPr>
        <w:rPr>
          <w:rFonts w:asciiTheme="majorHAnsi" w:hAnsiTheme="majorHAnsi" w:cs="Arial"/>
          <w:lang w:val="en-US"/>
        </w:rPr>
      </w:pPr>
    </w:p>
    <w:p w14:paraId="76984D1E" w14:textId="4C021369" w:rsidR="007472FA" w:rsidRPr="00E63F3B" w:rsidRDefault="007472FA">
      <w:pPr>
        <w:rPr>
          <w:rFonts w:asciiTheme="majorHAnsi" w:hAnsiTheme="majorHAnsi" w:cs="Arial"/>
          <w:b/>
          <w:u w:val="single"/>
          <w:lang w:val="en-US"/>
        </w:rPr>
      </w:pPr>
      <w:r w:rsidRPr="00E63F3B">
        <w:rPr>
          <w:rFonts w:asciiTheme="majorHAnsi" w:hAnsiTheme="majorHAnsi" w:cs="Arial"/>
          <w:b/>
          <w:u w:val="single"/>
          <w:lang w:val="en-US"/>
        </w:rPr>
        <w:t>Palácio da Justiça</w:t>
      </w:r>
    </w:p>
    <w:p w14:paraId="1A2D0413" w14:textId="77777777" w:rsidR="007472FA" w:rsidRPr="00E63F3B" w:rsidRDefault="007472FA">
      <w:pPr>
        <w:rPr>
          <w:rFonts w:asciiTheme="majorHAnsi" w:hAnsiTheme="majorHAnsi" w:cs="Arial"/>
          <w:lang w:val="en-US"/>
        </w:rPr>
      </w:pPr>
    </w:p>
    <w:p w14:paraId="06AF7A11" w14:textId="424BEA58" w:rsidR="007472FA" w:rsidRPr="00E63F3B" w:rsidRDefault="007472FA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Bela diagramação!</w:t>
      </w:r>
      <w:r w:rsidR="00552BE6" w:rsidRPr="00E63F3B">
        <w:rPr>
          <w:rFonts w:asciiTheme="majorHAnsi" w:hAnsiTheme="majorHAnsi" w:cs="Arial"/>
          <w:lang w:val="en-US"/>
        </w:rPr>
        <w:t xml:space="preserve"> Redação excelente!</w:t>
      </w:r>
    </w:p>
    <w:p w14:paraId="4F6073EB" w14:textId="0331819F" w:rsidR="00552BE6" w:rsidRPr="00E63F3B" w:rsidRDefault="00552BE6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Equívocos: “… sua arquitetura projetada pelo [Escritório Técnico Ramos de Azvedo &amp; Cia] …”</w:t>
      </w:r>
    </w:p>
    <w:p w14:paraId="21EE0C87" w14:textId="446357EE" w:rsidR="00785643" w:rsidRPr="00E63F3B" w:rsidRDefault="00785643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Cuidado com as crases (rever)</w:t>
      </w:r>
    </w:p>
    <w:p w14:paraId="22E86663" w14:textId="438E87E1" w:rsidR="005015F6" w:rsidRPr="00E63F3B" w:rsidRDefault="005015F6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Corrimãos</w:t>
      </w:r>
    </w:p>
    <w:p w14:paraId="144AF94E" w14:textId="25072BB9" w:rsidR="001A22C5" w:rsidRPr="00E63F3B" w:rsidRDefault="001A22C5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Imagens bem selecionadas.</w:t>
      </w:r>
    </w:p>
    <w:p w14:paraId="1B4AF0DE" w14:textId="06A3FACA" w:rsidR="001A22C5" w:rsidRPr="00E63F3B" w:rsidRDefault="001A22C5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Citação (adotar padrão).</w:t>
      </w:r>
    </w:p>
    <w:p w14:paraId="5F602623" w14:textId="09464C98" w:rsidR="001A22C5" w:rsidRPr="00E63F3B" w:rsidRDefault="001A22C5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Erro na passagem da segunda para a terceira coluna da última página, verificar redaçã</w:t>
      </w:r>
      <w:r w:rsidR="00AA5A64" w:rsidRPr="00E63F3B">
        <w:rPr>
          <w:rFonts w:asciiTheme="majorHAnsi" w:hAnsiTheme="majorHAnsi" w:cs="Arial"/>
          <w:lang w:val="en-US"/>
        </w:rPr>
        <w:t>o (… no vale do na Cidade Jardim????...)</w:t>
      </w:r>
    </w:p>
    <w:p w14:paraId="3A6BBD4D" w14:textId="77777777" w:rsidR="00B96022" w:rsidRPr="00E63F3B" w:rsidRDefault="00B96022">
      <w:pPr>
        <w:rPr>
          <w:rFonts w:asciiTheme="majorHAnsi" w:hAnsiTheme="majorHAnsi" w:cs="Arial"/>
          <w:lang w:val="en-US"/>
        </w:rPr>
      </w:pPr>
    </w:p>
    <w:p w14:paraId="524A186D" w14:textId="01444FA9" w:rsidR="00B96022" w:rsidRPr="00E63F3B" w:rsidRDefault="00B96022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Colocar a bibliografia em ordem alfabética e conforme padrão ABNT. Incluir textos LEMOS, Carlos. Ramos de Azevedo e seu escritório e BUENO, Beatriz. Escritório Ramos de Azevedo: arquitetura e cidade (catálogo de exposição) + Revista CPC, n. 25, 2015.</w:t>
      </w:r>
    </w:p>
    <w:p w14:paraId="34B0B17B" w14:textId="77777777" w:rsidR="001D66C0" w:rsidRPr="00E63F3B" w:rsidRDefault="001D66C0">
      <w:pPr>
        <w:rPr>
          <w:rFonts w:asciiTheme="majorHAnsi" w:hAnsiTheme="majorHAnsi" w:cs="Arial"/>
          <w:lang w:val="en-US"/>
        </w:rPr>
      </w:pPr>
    </w:p>
    <w:p w14:paraId="365B5C82" w14:textId="77777777" w:rsidR="00952E41" w:rsidRDefault="00952E41">
      <w:pPr>
        <w:rPr>
          <w:rFonts w:asciiTheme="majorHAnsi" w:hAnsiTheme="majorHAnsi" w:cs="Arial"/>
          <w:b/>
          <w:u w:val="single"/>
          <w:lang w:val="en-US"/>
        </w:rPr>
      </w:pPr>
    </w:p>
    <w:p w14:paraId="69F8A69D" w14:textId="77777777" w:rsidR="00952E41" w:rsidRDefault="00952E41">
      <w:pPr>
        <w:rPr>
          <w:rFonts w:asciiTheme="majorHAnsi" w:hAnsiTheme="majorHAnsi" w:cs="Arial"/>
          <w:b/>
          <w:u w:val="single"/>
          <w:lang w:val="en-US"/>
        </w:rPr>
      </w:pPr>
    </w:p>
    <w:p w14:paraId="031CC881" w14:textId="77777777" w:rsidR="00952E41" w:rsidRDefault="00952E41">
      <w:pPr>
        <w:rPr>
          <w:rFonts w:asciiTheme="majorHAnsi" w:hAnsiTheme="majorHAnsi" w:cs="Arial"/>
          <w:b/>
          <w:u w:val="single"/>
          <w:lang w:val="en-US"/>
        </w:rPr>
      </w:pPr>
    </w:p>
    <w:p w14:paraId="7995802B" w14:textId="25FA3A82" w:rsidR="001D66C0" w:rsidRPr="004F7274" w:rsidRDefault="001D66C0">
      <w:pPr>
        <w:rPr>
          <w:rFonts w:asciiTheme="majorHAnsi" w:hAnsiTheme="majorHAnsi" w:cs="Arial"/>
          <w:b/>
          <w:u w:val="single"/>
          <w:lang w:val="en-US"/>
        </w:rPr>
      </w:pPr>
      <w:r w:rsidRPr="004F7274">
        <w:rPr>
          <w:rFonts w:asciiTheme="majorHAnsi" w:hAnsiTheme="majorHAnsi" w:cs="Arial"/>
          <w:b/>
          <w:u w:val="single"/>
          <w:lang w:val="en-US"/>
        </w:rPr>
        <w:t>Teatro Municipal</w:t>
      </w:r>
    </w:p>
    <w:p w14:paraId="7762D7B5" w14:textId="77777777" w:rsidR="001D66C0" w:rsidRDefault="001D66C0">
      <w:pPr>
        <w:rPr>
          <w:rFonts w:asciiTheme="majorHAnsi" w:hAnsiTheme="majorHAnsi" w:cs="Arial"/>
          <w:lang w:val="en-US"/>
        </w:rPr>
      </w:pPr>
    </w:p>
    <w:p w14:paraId="60C250E9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19A6F228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34A4B782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3903C5A6" w14:textId="77777777" w:rsidR="00612D1F" w:rsidRPr="00E63F3B" w:rsidRDefault="00612D1F">
      <w:pPr>
        <w:rPr>
          <w:rFonts w:asciiTheme="majorHAnsi" w:hAnsiTheme="majorHAnsi" w:cs="Arial"/>
          <w:lang w:val="en-US"/>
        </w:rPr>
      </w:pPr>
    </w:p>
    <w:p w14:paraId="0BA35B88" w14:textId="0567F4C6" w:rsidR="001D66C0" w:rsidRPr="00E63F3B" w:rsidRDefault="001D66C0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i/>
          <w:lang w:val="en-US"/>
        </w:rPr>
        <w:t>Escritório Técnico F. P. Ramos de Azevedo &amp; Cia</w:t>
      </w:r>
      <w:r w:rsidRPr="00E63F3B">
        <w:rPr>
          <w:rFonts w:asciiTheme="majorHAnsi" w:hAnsiTheme="majorHAnsi" w:cs="Arial"/>
          <w:lang w:val="en-US"/>
        </w:rPr>
        <w:t xml:space="preserve"> foi escolhido para projetar e construir o prédio.</w:t>
      </w:r>
    </w:p>
    <w:p w14:paraId="378AB89E" w14:textId="057A92E7" w:rsidR="00B9600A" w:rsidRPr="00E63F3B" w:rsidRDefault="00B9600A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Redação, rever. Contos de réis, p. ex., vígulas, etc.</w:t>
      </w:r>
    </w:p>
    <w:p w14:paraId="09D50466" w14:textId="4C1666A4" w:rsidR="004C772B" w:rsidRPr="00E63F3B" w:rsidRDefault="004C772B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A Praça Ramos de Azvedo nasceu com esse nome concomitantemente ao teatro???</w:t>
      </w:r>
    </w:p>
    <w:p w14:paraId="77E4D5E8" w14:textId="77777777" w:rsidR="00FE1392" w:rsidRPr="00E63F3B" w:rsidRDefault="00FE1392">
      <w:pPr>
        <w:rPr>
          <w:rFonts w:asciiTheme="majorHAnsi" w:hAnsiTheme="majorHAnsi" w:cs="Arial"/>
          <w:lang w:val="en-US"/>
        </w:rPr>
      </w:pPr>
    </w:p>
    <w:p w14:paraId="20EF1EE4" w14:textId="140A9068" w:rsidR="00FE1392" w:rsidRPr="00E63F3B" w:rsidRDefault="00FE1392">
      <w:p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Arial"/>
          <w:lang w:val="en-US"/>
        </w:rPr>
        <w:t>Triângulo ou Perímetro Comercial.</w:t>
      </w:r>
    </w:p>
    <w:p w14:paraId="25230E8B" w14:textId="77777777" w:rsidR="00F54097" w:rsidRPr="00E63F3B" w:rsidRDefault="00F54097">
      <w:pPr>
        <w:rPr>
          <w:rFonts w:asciiTheme="majorHAnsi" w:hAnsiTheme="majorHAnsi" w:cs="Arial"/>
          <w:lang w:val="en-US"/>
        </w:rPr>
      </w:pPr>
    </w:p>
    <w:p w14:paraId="4CF1A264" w14:textId="639ED44B" w:rsidR="00F54097" w:rsidRPr="00E63F3B" w:rsidRDefault="00F54097">
      <w:pPr>
        <w:rPr>
          <w:rFonts w:asciiTheme="majorHAnsi" w:hAnsiTheme="majorHAnsi" w:cs="Calibri"/>
          <w:lang w:val="en-US"/>
        </w:rPr>
      </w:pPr>
      <w:r w:rsidRPr="00E63F3B">
        <w:rPr>
          <w:rFonts w:asciiTheme="majorHAnsi" w:hAnsiTheme="majorHAnsi" w:cs="Calibri"/>
          <w:lang w:val="en-US"/>
        </w:rPr>
        <w:t> As  principais  caracterís􏱌cas  desse  es􏱌lo  são  … (melhorar esta parte)  </w:t>
      </w:r>
    </w:p>
    <w:p w14:paraId="08018423" w14:textId="77777777" w:rsidR="005D6772" w:rsidRPr="00E63F3B" w:rsidRDefault="005D6772">
      <w:pPr>
        <w:rPr>
          <w:rFonts w:asciiTheme="majorHAnsi" w:hAnsiTheme="majorHAnsi" w:cs="Calibri"/>
          <w:lang w:val="en-US"/>
        </w:rPr>
      </w:pPr>
    </w:p>
    <w:p w14:paraId="3D36F075" w14:textId="154F2D26" w:rsidR="005D6772" w:rsidRPr="00E63F3B" w:rsidRDefault="005D6772" w:rsidP="00ED4149">
      <w:pPr>
        <w:pStyle w:val="ListParagraph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E63F3B">
        <w:rPr>
          <w:rFonts w:asciiTheme="majorHAnsi" w:hAnsiTheme="majorHAnsi" w:cs="Calibri"/>
          <w:lang w:val="en-US"/>
        </w:rPr>
        <w:t>edi􏱏cio  </w:t>
      </w:r>
      <w:r w:rsidRPr="00E63F3B">
        <w:rPr>
          <w:rFonts w:asciiTheme="majorHAnsi" w:hAnsiTheme="majorHAnsi" w:cs="Calibri"/>
          <w:color w:val="F79646" w:themeColor="accent6"/>
          <w:lang w:val="en-US"/>
        </w:rPr>
        <w:t>possui</w:t>
      </w:r>
      <w:r w:rsidRPr="00E63F3B">
        <w:rPr>
          <w:rFonts w:asciiTheme="majorHAnsi" w:hAnsiTheme="majorHAnsi" w:cs="Calibri"/>
          <w:lang w:val="en-US"/>
        </w:rPr>
        <w:t xml:space="preserve">  sete  pavimentos  e  um  subterrâneo,  e  </w:t>
      </w:r>
      <w:r w:rsidRPr="00E63F3B">
        <w:rPr>
          <w:rFonts w:asciiTheme="majorHAnsi" w:hAnsiTheme="majorHAnsi" w:cs="Calibri"/>
          <w:color w:val="F79646" w:themeColor="accent6"/>
          <w:lang w:val="en-US"/>
        </w:rPr>
        <w:t>é</w:t>
      </w:r>
      <w:r w:rsidR="00ED4149" w:rsidRPr="00E63F3B">
        <w:rPr>
          <w:rFonts w:asciiTheme="majorHAnsi" w:hAnsiTheme="majorHAnsi" w:cs="Calibri"/>
          <w:lang w:val="en-US"/>
        </w:rPr>
        <w:t xml:space="preserve">  dividido  em  três  sessões …</w:t>
      </w:r>
    </w:p>
    <w:p w14:paraId="70D6C058" w14:textId="77777777" w:rsidR="00ED4149" w:rsidRPr="00E63F3B" w:rsidRDefault="00ED4149" w:rsidP="00ED4149">
      <w:pPr>
        <w:rPr>
          <w:rFonts w:asciiTheme="majorHAnsi" w:hAnsiTheme="majorHAnsi" w:cs="Arial"/>
          <w:lang w:val="en-US"/>
        </w:rPr>
      </w:pPr>
    </w:p>
    <w:p w14:paraId="15205AFC" w14:textId="373E5EBD" w:rsidR="00ED4149" w:rsidRPr="00E63F3B" w:rsidRDefault="00ED4149" w:rsidP="00ED4149">
      <w:pPr>
        <w:rPr>
          <w:rFonts w:asciiTheme="majorHAnsi" w:hAnsiTheme="majorHAnsi" w:cs="Calibri"/>
          <w:lang w:val="en-US"/>
        </w:rPr>
      </w:pPr>
      <w:r w:rsidRPr="00E63F3B">
        <w:rPr>
          <w:rFonts w:asciiTheme="majorHAnsi" w:hAnsiTheme="majorHAnsi" w:cs="Arial"/>
          <w:lang w:val="en-US"/>
        </w:rPr>
        <w:t>Cuidar melhor do</w:t>
      </w:r>
      <w:r w:rsidR="00157146" w:rsidRPr="00E63F3B">
        <w:rPr>
          <w:rFonts w:asciiTheme="majorHAnsi" w:hAnsiTheme="majorHAnsi" w:cs="Arial"/>
          <w:lang w:val="en-US"/>
        </w:rPr>
        <w:t xml:space="preserve"> texto das legendas das imagens: </w:t>
      </w:r>
      <w:r w:rsidR="00157146" w:rsidRPr="00E63F3B">
        <w:rPr>
          <w:rFonts w:asciiTheme="majorHAnsi" w:hAnsiTheme="majorHAnsi" w:cs="Calibri"/>
          <w:lang w:val="en-US"/>
        </w:rPr>
        <w:t>Planta  do  teatro. Escritório  F. P. de  Ramos  de  Azevedo. Fonte:     </w:t>
      </w:r>
    </w:p>
    <w:p w14:paraId="5B0EEE72" w14:textId="77777777" w:rsidR="00125886" w:rsidRPr="00E63F3B" w:rsidRDefault="00125886" w:rsidP="00ED4149">
      <w:pPr>
        <w:rPr>
          <w:rFonts w:asciiTheme="majorHAnsi" w:hAnsiTheme="majorHAnsi" w:cs="Calibri"/>
          <w:lang w:val="en-US"/>
        </w:rPr>
      </w:pPr>
    </w:p>
    <w:p w14:paraId="66DE7FED" w14:textId="4EBF33AC" w:rsidR="00125886" w:rsidRPr="00E63F3B" w:rsidRDefault="00125886" w:rsidP="00ED4149">
      <w:pPr>
        <w:rPr>
          <w:rFonts w:asciiTheme="majorHAnsi" w:hAnsiTheme="majorHAnsi" w:cs="Calibri"/>
          <w:lang w:val="en-US"/>
        </w:rPr>
      </w:pPr>
      <w:r w:rsidRPr="00E63F3B">
        <w:rPr>
          <w:rFonts w:asciiTheme="majorHAnsi" w:hAnsiTheme="majorHAnsi" w:cs="Calibri"/>
          <w:lang w:val="en-US"/>
        </w:rPr>
        <w:t xml:space="preserve">Escritório foi dirigido por Ramos </w:t>
      </w:r>
      <w:r w:rsidR="00E311D2" w:rsidRPr="00E63F3B">
        <w:rPr>
          <w:rFonts w:asciiTheme="majorHAnsi" w:hAnsiTheme="majorHAnsi" w:cs="Calibri"/>
          <w:lang w:val="en-US"/>
        </w:rPr>
        <w:t xml:space="preserve">de 1886 </w:t>
      </w:r>
      <w:r w:rsidRPr="00E63F3B">
        <w:rPr>
          <w:rFonts w:asciiTheme="majorHAnsi" w:hAnsiTheme="majorHAnsi" w:cs="Calibri"/>
          <w:lang w:val="en-US"/>
        </w:rPr>
        <w:t>até 1928.</w:t>
      </w:r>
    </w:p>
    <w:p w14:paraId="2726E7FB" w14:textId="77777777" w:rsidR="005356B5" w:rsidRPr="00E63F3B" w:rsidRDefault="005356B5" w:rsidP="00ED4149">
      <w:pPr>
        <w:rPr>
          <w:rFonts w:asciiTheme="majorHAnsi" w:hAnsiTheme="majorHAnsi" w:cs="Calibri"/>
          <w:lang w:val="en-US"/>
        </w:rPr>
      </w:pPr>
    </w:p>
    <w:p w14:paraId="4958020B" w14:textId="24AD8F1B" w:rsidR="00B93CC9" w:rsidRPr="00E63F3B" w:rsidRDefault="005356B5" w:rsidP="00B93CC9">
      <w:pPr>
        <w:pStyle w:val="ListParagraph"/>
        <w:numPr>
          <w:ilvl w:val="0"/>
          <w:numId w:val="1"/>
        </w:numPr>
        <w:rPr>
          <w:rFonts w:asciiTheme="majorHAnsi" w:hAnsiTheme="majorHAnsi" w:cs="Calibri"/>
          <w:lang w:val="en-US"/>
        </w:rPr>
      </w:pPr>
      <w:r w:rsidRPr="00E63F3B">
        <w:rPr>
          <w:rFonts w:asciiTheme="majorHAnsi" w:hAnsiTheme="majorHAnsi" w:cs="Calibri"/>
          <w:lang w:val="en-US"/>
        </w:rPr>
        <w:t>autor  do  projeto  do  Teatro  Municipal  era  filho  de  uma  família  abastada  (não era! Retirar)</w:t>
      </w:r>
    </w:p>
    <w:p w14:paraId="3EBBAC8A" w14:textId="77777777" w:rsidR="00B93CC9" w:rsidRPr="00E63F3B" w:rsidRDefault="00B93CC9" w:rsidP="00B93CC9">
      <w:pPr>
        <w:rPr>
          <w:rFonts w:asciiTheme="majorHAnsi" w:hAnsiTheme="majorHAnsi" w:cs="Calibri"/>
          <w:lang w:val="en-US"/>
        </w:rPr>
      </w:pPr>
    </w:p>
    <w:p w14:paraId="1A9E5763" w14:textId="259BCE41" w:rsidR="005356B5" w:rsidRPr="00E63F3B" w:rsidRDefault="00B93CC9" w:rsidP="00B93CC9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Calibri"/>
          <w:lang w:val="en-US"/>
        </w:rPr>
        <w:t>formou-se engenheiro-­‐arquiteto  em  1878,  na  École  Speciale  des  Arts  et  Manufactures  da … (verificar a dupla formação de Ramos)  </w:t>
      </w:r>
      <w:r w:rsidR="005356B5" w:rsidRPr="00E63F3B">
        <w:rPr>
          <w:rFonts w:asciiTheme="majorHAnsi" w:hAnsiTheme="majorHAnsi" w:cs="Calibri"/>
          <w:lang w:val="en-US"/>
        </w:rPr>
        <w:t xml:space="preserve">  </w:t>
      </w:r>
    </w:p>
    <w:p w14:paraId="039997FD" w14:textId="77777777" w:rsidR="00DF34BB" w:rsidRPr="00E63F3B" w:rsidRDefault="00DF34BB" w:rsidP="00DF34BB">
      <w:pPr>
        <w:rPr>
          <w:rFonts w:asciiTheme="majorHAnsi" w:hAnsiTheme="majorHAnsi" w:cs="Arial"/>
          <w:lang w:val="en-US"/>
        </w:rPr>
      </w:pPr>
    </w:p>
    <w:p w14:paraId="0AA55424" w14:textId="4BF3ED13" w:rsidR="00DF34BB" w:rsidRPr="00BA30D1" w:rsidRDefault="00DF34BB" w:rsidP="00B93CC9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 w:rsidRPr="00E63F3B">
        <w:rPr>
          <w:rFonts w:asciiTheme="majorHAnsi" w:hAnsiTheme="majorHAnsi" w:cs="Calibri"/>
          <w:lang w:val="en-US"/>
        </w:rPr>
        <w:t>O  es􏰀lo  neoclássico  aprendido  na  Bélgica  no  Teatro  Municipal,  em  conjunto  com  o  … (rever frase).</w:t>
      </w:r>
    </w:p>
    <w:p w14:paraId="6A5B61A9" w14:textId="77777777" w:rsidR="00BA30D1" w:rsidRDefault="00BA30D1" w:rsidP="00BA30D1">
      <w:pPr>
        <w:ind w:left="360"/>
        <w:rPr>
          <w:rFonts w:asciiTheme="majorHAnsi" w:hAnsiTheme="majorHAnsi" w:cs="Arial"/>
          <w:lang w:val="en-US"/>
        </w:rPr>
      </w:pPr>
    </w:p>
    <w:p w14:paraId="6FC6364D" w14:textId="78C485DB" w:rsidR="00BA30D1" w:rsidRPr="00BA30D1" w:rsidRDefault="00BA30D1" w:rsidP="00BA30D1">
      <w:pPr>
        <w:ind w:left="360"/>
        <w:rPr>
          <w:rFonts w:asciiTheme="majorHAnsi" w:hAnsiTheme="majorHAnsi" w:cs="Arial"/>
          <w:b/>
          <w:u w:val="single"/>
          <w:lang w:val="en-US"/>
        </w:rPr>
      </w:pPr>
      <w:r w:rsidRPr="00BA30D1">
        <w:rPr>
          <w:rFonts w:asciiTheme="majorHAnsi" w:hAnsiTheme="majorHAnsi" w:cs="Arial"/>
          <w:b/>
          <w:u w:val="single"/>
          <w:lang w:val="en-US"/>
        </w:rPr>
        <w:t>Grand Palais</w:t>
      </w:r>
    </w:p>
    <w:p w14:paraId="221E2029" w14:textId="77777777" w:rsidR="00BA30D1" w:rsidRDefault="00BA30D1" w:rsidP="00BA30D1">
      <w:pPr>
        <w:ind w:left="360"/>
        <w:rPr>
          <w:rFonts w:asciiTheme="majorHAnsi" w:hAnsiTheme="majorHAnsi" w:cs="Arial"/>
          <w:lang w:val="en-US"/>
        </w:rPr>
      </w:pPr>
    </w:p>
    <w:p w14:paraId="38B05251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5F52D20E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07513AC1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2E20BAF0" w14:textId="77777777" w:rsidR="00612D1F" w:rsidRDefault="00612D1F" w:rsidP="00BA30D1">
      <w:pPr>
        <w:ind w:left="360"/>
        <w:rPr>
          <w:rFonts w:asciiTheme="majorHAnsi" w:hAnsiTheme="majorHAnsi" w:cs="Arial"/>
          <w:lang w:val="en-US"/>
        </w:rPr>
      </w:pPr>
    </w:p>
    <w:p w14:paraId="26500EE8" w14:textId="115B1636" w:rsidR="00BA30D1" w:rsidRDefault="002C51B6" w:rsidP="00BA30D1">
      <w:pPr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Cuidar melhor da redação.</w:t>
      </w:r>
    </w:p>
    <w:p w14:paraId="6771BC8B" w14:textId="3CC4F436" w:rsidR="002C51B6" w:rsidRDefault="002C51B6" w:rsidP="00BA30D1">
      <w:pPr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Entremear imagens ao texto de forma a evidenciar, p. ex., o arranjo dos edifícios no recinto da exposição de 1900, etc.</w:t>
      </w:r>
    </w:p>
    <w:p w14:paraId="1FA6B15C" w14:textId="77777777" w:rsidR="00952E41" w:rsidRDefault="002C51B6" w:rsidP="00952E41">
      <w:pPr>
        <w:ind w:left="36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Aprimorar  a análise do pavilhão do Grand Palais, do geral aos pormenores, composição e aspectos construtivos.</w:t>
      </w:r>
    </w:p>
    <w:p w14:paraId="5F6D360F" w14:textId="77777777" w:rsidR="00952E41" w:rsidRDefault="00952E41" w:rsidP="00952E41">
      <w:pPr>
        <w:ind w:left="360"/>
        <w:rPr>
          <w:rFonts w:asciiTheme="majorHAnsi" w:hAnsiTheme="majorHAnsi" w:cs="Arial"/>
          <w:lang w:val="en-US"/>
        </w:rPr>
      </w:pPr>
    </w:p>
    <w:p w14:paraId="5FC84D3C" w14:textId="58EEE251" w:rsidR="00262060" w:rsidRPr="00952E41" w:rsidRDefault="00262060" w:rsidP="00952E41">
      <w:pPr>
        <w:ind w:left="360"/>
        <w:rPr>
          <w:rFonts w:asciiTheme="majorHAnsi" w:hAnsiTheme="majorHAnsi" w:cs="Arial"/>
          <w:lang w:val="en-US"/>
        </w:rPr>
      </w:pPr>
      <w:r w:rsidRPr="00262060">
        <w:rPr>
          <w:rFonts w:asciiTheme="majorHAnsi" w:hAnsiTheme="majorHAnsi" w:cs="Arial"/>
          <w:b/>
          <w:u w:val="single"/>
          <w:lang w:val="en-US"/>
        </w:rPr>
        <w:t>Cidade Monções</w:t>
      </w:r>
    </w:p>
    <w:p w14:paraId="5247C585" w14:textId="77777777" w:rsidR="00612D1F" w:rsidRDefault="00612D1F" w:rsidP="00F60C9A">
      <w:pPr>
        <w:ind w:left="-993"/>
        <w:jc w:val="both"/>
        <w:rPr>
          <w:rFonts w:asciiTheme="majorHAnsi" w:hAnsiTheme="majorHAnsi" w:cs="Arial"/>
          <w:b/>
          <w:u w:val="single"/>
          <w:lang w:val="en-US"/>
        </w:rPr>
      </w:pPr>
    </w:p>
    <w:p w14:paraId="26715D21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660E7E59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5512017C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2ECFD421" w14:textId="77777777" w:rsidR="00612D1F" w:rsidRDefault="00612D1F" w:rsidP="00F60C9A">
      <w:pPr>
        <w:ind w:left="-993"/>
        <w:jc w:val="both"/>
        <w:rPr>
          <w:rFonts w:asciiTheme="majorHAnsi" w:eastAsia="Times New Roman" w:hAnsiTheme="majorHAnsi" w:cstheme="minorHAnsi"/>
          <w:color w:val="C0504D" w:themeColor="accent2"/>
          <w:lang w:eastAsia="pt-BR"/>
        </w:rPr>
      </w:pPr>
    </w:p>
    <w:p w14:paraId="3A4CECFF" w14:textId="77777777" w:rsidR="00F60C9A" w:rsidRPr="000338FF" w:rsidRDefault="00F60C9A" w:rsidP="00F60C9A">
      <w:pPr>
        <w:ind w:left="-993"/>
        <w:jc w:val="both"/>
        <w:rPr>
          <w:rFonts w:asciiTheme="majorHAnsi" w:eastAsia="Times New Roman" w:hAnsiTheme="majorHAnsi" w:cstheme="minorHAnsi"/>
          <w:color w:val="C0504D" w:themeColor="accent2"/>
          <w:lang w:eastAsia="pt-BR"/>
        </w:rPr>
      </w:pPr>
      <w:r w:rsidRPr="000338FF">
        <w:rPr>
          <w:rFonts w:asciiTheme="majorHAnsi" w:eastAsia="Times New Roman" w:hAnsiTheme="majorHAnsi" w:cstheme="minorHAnsi"/>
          <w:color w:val="C0504D" w:themeColor="accent2"/>
          <w:lang w:eastAsia="pt-BR"/>
        </w:rPr>
        <w:t>Inverter a ordem do texto. Começar por:</w:t>
      </w:r>
    </w:p>
    <w:p w14:paraId="36EF2782" w14:textId="77777777" w:rsidR="00F60C9A" w:rsidRDefault="00F60C9A" w:rsidP="00F60C9A">
      <w:pPr>
        <w:ind w:left="-993"/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</w:p>
    <w:p w14:paraId="417C8CF8" w14:textId="129240CE" w:rsidR="00F60C9A" w:rsidRDefault="00F60C9A" w:rsidP="00F60C9A">
      <w:pPr>
        <w:ind w:left="-993"/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  <w:r>
        <w:rPr>
          <w:rFonts w:asciiTheme="majorHAnsi" w:eastAsia="Times New Roman" w:hAnsiTheme="majorHAnsi" w:cstheme="minorHAnsi"/>
          <w:color w:val="000000"/>
          <w:lang w:eastAsia="pt-BR"/>
        </w:rPr>
        <w:t>“</w:t>
      </w:r>
      <w:r w:rsidRPr="00F60C9A">
        <w:rPr>
          <w:rFonts w:asciiTheme="majorHAnsi" w:eastAsia="Times New Roman" w:hAnsiTheme="majorHAnsi" w:cstheme="minorHAnsi"/>
          <w:color w:val="000000"/>
          <w:lang w:eastAsia="pt-BR"/>
        </w:rPr>
        <w:t>Cidade Monções é um conjunto de 260 casas localizado no Brooklin Novo, entre as ruas Padre José Antônio dos Santos e Michigan, antiga Av. Central Foi construído em torno de 1945 pela Construtora Anhanguera Ltda, que viria a se chamar Monções, dando nome ao conjunto. As casas, assim como a obra eram desenhadas por Artacho Jurado.</w:t>
      </w:r>
      <w:r>
        <w:rPr>
          <w:rFonts w:asciiTheme="majorHAnsi" w:eastAsia="Times New Roman" w:hAnsiTheme="majorHAnsi" w:cstheme="minorHAnsi"/>
          <w:color w:val="000000"/>
          <w:lang w:eastAsia="pt-BR"/>
        </w:rPr>
        <w:t xml:space="preserve"> ...”</w:t>
      </w:r>
    </w:p>
    <w:p w14:paraId="0FCCD683" w14:textId="77777777" w:rsidR="00F60C9A" w:rsidRDefault="00F60C9A" w:rsidP="00F60C9A">
      <w:pPr>
        <w:ind w:left="-993"/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</w:p>
    <w:p w14:paraId="404E117E" w14:textId="7A1D6284" w:rsidR="00F60C9A" w:rsidRPr="000338FF" w:rsidRDefault="00F60C9A" w:rsidP="00F60C9A">
      <w:pPr>
        <w:ind w:left="-993"/>
        <w:jc w:val="both"/>
        <w:rPr>
          <w:rFonts w:asciiTheme="majorHAnsi" w:eastAsia="Times New Roman" w:hAnsiTheme="majorHAnsi" w:cstheme="minorHAnsi"/>
          <w:color w:val="C0504D" w:themeColor="accent2"/>
          <w:lang w:eastAsia="pt-BR"/>
        </w:rPr>
      </w:pPr>
      <w:r w:rsidRPr="000338FF">
        <w:rPr>
          <w:rFonts w:asciiTheme="majorHAnsi" w:eastAsia="Times New Roman" w:hAnsiTheme="majorHAnsi" w:cstheme="minorHAnsi"/>
          <w:color w:val="C0504D" w:themeColor="accent2"/>
          <w:lang w:eastAsia="pt-BR"/>
        </w:rPr>
        <w:t>Depois tratar da biografia de A. Jurado.</w:t>
      </w:r>
    </w:p>
    <w:p w14:paraId="0E01E791" w14:textId="77DF53E0" w:rsidR="00F60C9A" w:rsidRDefault="00F60C9A" w:rsidP="00F60C9A">
      <w:pPr>
        <w:ind w:left="-993"/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  <w:r>
        <w:rPr>
          <w:rFonts w:asciiTheme="majorHAnsi" w:eastAsia="Times New Roman" w:hAnsiTheme="majorHAnsi" w:cstheme="minorHAnsi"/>
          <w:color w:val="000000"/>
          <w:lang w:eastAsia="pt-BR"/>
        </w:rPr>
        <w:t>Cuidar da redação.</w:t>
      </w:r>
    </w:p>
    <w:p w14:paraId="4DA1B727" w14:textId="2B0098D7" w:rsidR="00F60C9A" w:rsidRDefault="00F60C9A" w:rsidP="00F60C9A">
      <w:pPr>
        <w:ind w:left="-993"/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  <w:r>
        <w:rPr>
          <w:rFonts w:asciiTheme="majorHAnsi" w:eastAsia="Times New Roman" w:hAnsiTheme="majorHAnsi" w:cstheme="minorHAnsi"/>
          <w:color w:val="000000"/>
          <w:lang w:eastAsia="pt-BR"/>
        </w:rPr>
        <w:t xml:space="preserve">Localizar </w:t>
      </w:r>
      <w:r w:rsidR="00D122FC">
        <w:rPr>
          <w:rFonts w:asciiTheme="majorHAnsi" w:eastAsia="Times New Roman" w:hAnsiTheme="majorHAnsi" w:cstheme="minorHAnsi"/>
          <w:color w:val="000000"/>
          <w:lang w:eastAsia="pt-BR"/>
        </w:rPr>
        <w:t xml:space="preserve">e analisar </w:t>
      </w:r>
      <w:r>
        <w:rPr>
          <w:rFonts w:asciiTheme="majorHAnsi" w:eastAsia="Times New Roman" w:hAnsiTheme="majorHAnsi" w:cstheme="minorHAnsi"/>
          <w:color w:val="000000"/>
          <w:lang w:eastAsia="pt-BR"/>
        </w:rPr>
        <w:t>mais propaganda</w:t>
      </w:r>
      <w:r w:rsidR="00BF0C3B">
        <w:rPr>
          <w:rFonts w:asciiTheme="majorHAnsi" w:eastAsia="Times New Roman" w:hAnsiTheme="majorHAnsi" w:cstheme="minorHAnsi"/>
          <w:color w:val="000000"/>
          <w:lang w:eastAsia="pt-BR"/>
        </w:rPr>
        <w:t xml:space="preserve"> (Acervo OESP)</w:t>
      </w:r>
      <w:r w:rsidR="000338FF">
        <w:rPr>
          <w:rFonts w:asciiTheme="majorHAnsi" w:eastAsia="Times New Roman" w:hAnsiTheme="majorHAnsi" w:cstheme="minorHAnsi"/>
          <w:color w:val="000000"/>
          <w:lang w:eastAsia="pt-BR"/>
        </w:rPr>
        <w:t>, do geral (implantação) ao programa das casas</w:t>
      </w:r>
      <w:r>
        <w:rPr>
          <w:rFonts w:asciiTheme="majorHAnsi" w:eastAsia="Times New Roman" w:hAnsiTheme="majorHAnsi" w:cstheme="minorHAnsi"/>
          <w:color w:val="000000"/>
          <w:lang w:eastAsia="pt-BR"/>
        </w:rPr>
        <w:t>.</w:t>
      </w:r>
    </w:p>
    <w:p w14:paraId="7472145E" w14:textId="7A446201" w:rsidR="00D122FC" w:rsidRDefault="00D122FC" w:rsidP="00F60C9A">
      <w:pPr>
        <w:ind w:left="-993"/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  <w:r>
        <w:rPr>
          <w:rFonts w:asciiTheme="majorHAnsi" w:eastAsia="Times New Roman" w:hAnsiTheme="majorHAnsi" w:cstheme="minorHAnsi"/>
          <w:color w:val="000000"/>
          <w:lang w:eastAsia="pt-BR"/>
        </w:rPr>
        <w:t>Revista Acrópole.</w:t>
      </w:r>
    </w:p>
    <w:p w14:paraId="3167E385" w14:textId="1BD7D864" w:rsidR="0070794F" w:rsidRDefault="00AD677E" w:rsidP="00F60C9A">
      <w:pPr>
        <w:ind w:left="-993"/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  <w:r>
        <w:rPr>
          <w:rFonts w:asciiTheme="majorHAnsi" w:eastAsia="Times New Roman" w:hAnsiTheme="majorHAnsi" w:cstheme="minorHAnsi"/>
          <w:color w:val="000000"/>
          <w:lang w:eastAsia="pt-BR"/>
        </w:rPr>
        <w:t>Analisar implantação</w:t>
      </w:r>
      <w:r w:rsidR="0070794F">
        <w:rPr>
          <w:rFonts w:asciiTheme="majorHAnsi" w:eastAsia="Times New Roman" w:hAnsiTheme="majorHAnsi" w:cstheme="minorHAnsi"/>
          <w:color w:val="000000"/>
          <w:lang w:eastAsia="pt-BR"/>
        </w:rPr>
        <w:t xml:space="preserve"> do loteamento na cartografia da cidade (consultar mapas antigos e seriá-los).</w:t>
      </w:r>
    </w:p>
    <w:p w14:paraId="4FFC39E5" w14:textId="77777777" w:rsidR="00F60C9A" w:rsidRDefault="00F60C9A" w:rsidP="000338FF">
      <w:pPr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</w:p>
    <w:p w14:paraId="05DB82A4" w14:textId="6F9E52F6" w:rsidR="00F60C9A" w:rsidRDefault="00F60C9A" w:rsidP="00F60C9A">
      <w:pPr>
        <w:ind w:left="-993"/>
        <w:jc w:val="both"/>
        <w:rPr>
          <w:rFonts w:asciiTheme="majorHAnsi" w:eastAsia="Times New Roman" w:hAnsiTheme="majorHAnsi" w:cstheme="minorHAnsi"/>
          <w:color w:val="000000"/>
          <w:lang w:eastAsia="pt-BR"/>
        </w:rPr>
      </w:pPr>
      <w:r>
        <w:rPr>
          <w:rFonts w:asciiTheme="majorHAnsi" w:eastAsia="Times New Roman" w:hAnsiTheme="majorHAnsi" w:cstheme="minorHAnsi"/>
          <w:color w:val="000000"/>
          <w:lang w:eastAsia="pt-BR"/>
        </w:rPr>
        <w:t>Ler: Nest</w:t>
      </w:r>
      <w:r w:rsidR="003B0F26">
        <w:rPr>
          <w:rFonts w:asciiTheme="majorHAnsi" w:eastAsia="Times New Roman" w:hAnsiTheme="majorHAnsi" w:cstheme="minorHAnsi"/>
          <w:color w:val="000000"/>
          <w:lang w:eastAsia="pt-BR"/>
        </w:rPr>
        <w:t>or Goulart Reis Filho, “Interlag</w:t>
      </w:r>
      <w:r>
        <w:rPr>
          <w:rFonts w:asciiTheme="majorHAnsi" w:eastAsia="Times New Roman" w:hAnsiTheme="majorHAnsi" w:cstheme="minorHAnsi"/>
          <w:color w:val="000000"/>
          <w:lang w:eastAsia="pt-BR"/>
        </w:rPr>
        <w:t xml:space="preserve">os” in: São Paulo e outras cidades, 1994. (O autor fala do tramway SP-Santo Amaro e da estrada concretada que passou a articular os dois municípios, o que explica a garagem para automóveis no programa das casas ... </w:t>
      </w:r>
    </w:p>
    <w:p w14:paraId="24B54F7F" w14:textId="77777777" w:rsidR="004F7274" w:rsidRDefault="004F7274" w:rsidP="004F7274">
      <w:pPr>
        <w:rPr>
          <w:rFonts w:asciiTheme="majorHAnsi" w:eastAsia="Times New Roman" w:hAnsiTheme="majorHAnsi" w:cstheme="minorHAnsi"/>
          <w:color w:val="000000"/>
          <w:lang w:eastAsia="pt-BR"/>
        </w:rPr>
      </w:pPr>
    </w:p>
    <w:p w14:paraId="5AB77F78" w14:textId="77777777" w:rsidR="004F7274" w:rsidRDefault="004F7274" w:rsidP="004F7274">
      <w:pPr>
        <w:rPr>
          <w:rFonts w:asciiTheme="majorHAnsi" w:eastAsia="Times New Roman" w:hAnsiTheme="majorHAnsi" w:cstheme="minorHAnsi"/>
          <w:color w:val="000000"/>
          <w:lang w:eastAsia="pt-BR"/>
        </w:rPr>
      </w:pPr>
    </w:p>
    <w:p w14:paraId="5AE5EB31" w14:textId="6D270A0F" w:rsidR="00F60C9A" w:rsidRDefault="00AD677E" w:rsidP="004F7274">
      <w:pPr>
        <w:rPr>
          <w:rFonts w:asciiTheme="majorHAnsi" w:hAnsiTheme="majorHAnsi" w:cs="Arial"/>
          <w:b/>
          <w:u w:val="single"/>
          <w:lang w:val="en-US"/>
        </w:rPr>
      </w:pPr>
      <w:r>
        <w:rPr>
          <w:rFonts w:asciiTheme="majorHAnsi" w:hAnsiTheme="majorHAnsi" w:cs="Arial"/>
          <w:b/>
          <w:u w:val="single"/>
          <w:lang w:val="en-US"/>
        </w:rPr>
        <w:t>Palácio do Comércio</w:t>
      </w:r>
    </w:p>
    <w:p w14:paraId="758E3F80" w14:textId="77777777" w:rsidR="00AD677E" w:rsidRDefault="00AD677E" w:rsidP="00BA30D1">
      <w:pPr>
        <w:ind w:left="360"/>
        <w:rPr>
          <w:rFonts w:asciiTheme="majorHAnsi" w:hAnsiTheme="majorHAnsi" w:cs="Arial"/>
          <w:b/>
          <w:u w:val="single"/>
          <w:lang w:val="en-US"/>
        </w:rPr>
      </w:pPr>
    </w:p>
    <w:p w14:paraId="7020B913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3269056A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02018290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7609C6E8" w14:textId="77777777" w:rsidR="00612D1F" w:rsidRDefault="00612D1F" w:rsidP="00BA30D1">
      <w:pPr>
        <w:ind w:left="360"/>
        <w:rPr>
          <w:rFonts w:asciiTheme="majorHAnsi" w:hAnsiTheme="majorHAnsi" w:cs="Arial"/>
          <w:b/>
          <w:u w:val="single"/>
          <w:lang w:val="en-US"/>
        </w:rPr>
      </w:pPr>
    </w:p>
    <w:p w14:paraId="0DB9C555" w14:textId="13045B25" w:rsidR="00AD677E" w:rsidRDefault="00AD677E" w:rsidP="00AD677E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en-US"/>
        </w:rPr>
      </w:pPr>
      <w:r w:rsidRPr="00AD677E">
        <w:rPr>
          <w:rFonts w:asciiTheme="majorHAnsi" w:hAnsiTheme="majorHAnsi" w:cs="Arial"/>
          <w:lang w:val="en-US"/>
        </w:rPr>
        <w:t>Cuidar da redação</w:t>
      </w:r>
      <w:r w:rsidR="009C20CB">
        <w:rPr>
          <w:rFonts w:asciiTheme="majorHAnsi" w:hAnsiTheme="majorHAnsi" w:cs="Arial"/>
          <w:lang w:val="en-US"/>
        </w:rPr>
        <w:t>, crases, concordância</w:t>
      </w:r>
      <w:r w:rsidRPr="00AD677E">
        <w:rPr>
          <w:rFonts w:asciiTheme="majorHAnsi" w:hAnsiTheme="majorHAnsi" w:cs="Arial"/>
          <w:lang w:val="en-US"/>
        </w:rPr>
        <w:t>.</w:t>
      </w:r>
    </w:p>
    <w:p w14:paraId="38365F26" w14:textId="77777777" w:rsidR="00E97B80" w:rsidRDefault="00AD677E" w:rsidP="00AD677E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Cidade de SP em 1930 não era rural</w:t>
      </w:r>
      <w:r w:rsidR="003B0F26">
        <w:rPr>
          <w:rFonts w:asciiTheme="majorHAnsi" w:hAnsiTheme="majorHAnsi" w:cs="Arial"/>
          <w:lang w:val="en-US"/>
        </w:rPr>
        <w:t xml:space="preserve"> e à essa altura já havia demolido boa parte das suas construções de taipa. Rever redação e afirmações genéricas desse tipo</w:t>
      </w:r>
      <w:r w:rsidR="00E97B80">
        <w:rPr>
          <w:rFonts w:asciiTheme="majorHAnsi" w:hAnsiTheme="majorHAnsi" w:cs="Arial"/>
          <w:lang w:val="en-US"/>
        </w:rPr>
        <w:t>.</w:t>
      </w:r>
    </w:p>
    <w:p w14:paraId="21A70EEE" w14:textId="124828C5" w:rsidR="00AD677E" w:rsidRDefault="00E97B80" w:rsidP="00AD677E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Excelente diagramação e imagens</w:t>
      </w:r>
      <w:r w:rsidR="00AD677E">
        <w:rPr>
          <w:rFonts w:asciiTheme="majorHAnsi" w:hAnsiTheme="majorHAnsi" w:cs="Arial"/>
          <w:lang w:val="en-US"/>
        </w:rPr>
        <w:t>.</w:t>
      </w:r>
    </w:p>
    <w:p w14:paraId="7550D306" w14:textId="2DD41A37" w:rsidR="00E97B80" w:rsidRDefault="00E97B80" w:rsidP="00AD677E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Excelente opção por balões explicativos para certos temas complementares ao objeto de estudo.</w:t>
      </w:r>
    </w:p>
    <w:p w14:paraId="4C992A5F" w14:textId="2F281C3B" w:rsidR="009C20CB" w:rsidRDefault="009C20CB" w:rsidP="00AD677E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Cuidado: não se trata de uma orientação de Ramos de Azevedo que os colaboradores não assinassem os projetos, </w:t>
      </w:r>
      <w:r w:rsidR="004F7274">
        <w:rPr>
          <w:rFonts w:asciiTheme="majorHAnsi" w:hAnsiTheme="majorHAnsi" w:cs="Arial"/>
          <w:lang w:val="en-US"/>
        </w:rPr>
        <w:t xml:space="preserve">isso </w:t>
      </w:r>
      <w:r>
        <w:rPr>
          <w:rFonts w:asciiTheme="majorHAnsi" w:hAnsiTheme="majorHAnsi" w:cs="Arial"/>
          <w:lang w:val="en-US"/>
        </w:rPr>
        <w:t>era</w:t>
      </w:r>
      <w:r w:rsidR="002A5155">
        <w:rPr>
          <w:rFonts w:asciiTheme="majorHAnsi" w:hAnsiTheme="majorHAnsi" w:cs="Arial"/>
          <w:lang w:val="en-US"/>
        </w:rPr>
        <w:t xml:space="preserve"> a</w:t>
      </w:r>
      <w:r>
        <w:rPr>
          <w:rFonts w:asciiTheme="majorHAnsi" w:hAnsiTheme="majorHAnsi" w:cs="Arial"/>
          <w:lang w:val="en-US"/>
        </w:rPr>
        <w:t xml:space="preserve"> praxe nos escritórios da época.</w:t>
      </w:r>
    </w:p>
    <w:p w14:paraId="23D7DD52" w14:textId="77777777" w:rsidR="004F7274" w:rsidRDefault="004F7274" w:rsidP="004F7274">
      <w:pPr>
        <w:rPr>
          <w:rFonts w:asciiTheme="majorHAnsi" w:hAnsiTheme="majorHAnsi" w:cs="Arial"/>
          <w:b/>
          <w:u w:val="single"/>
          <w:lang w:val="en-US"/>
        </w:rPr>
      </w:pPr>
    </w:p>
    <w:p w14:paraId="5C10D685" w14:textId="77777777" w:rsidR="00612D1F" w:rsidRPr="004F7274" w:rsidRDefault="00612D1F" w:rsidP="004F7274">
      <w:pPr>
        <w:rPr>
          <w:rFonts w:asciiTheme="majorHAnsi" w:hAnsiTheme="majorHAnsi" w:cs="Arial"/>
          <w:b/>
          <w:u w:val="single"/>
          <w:lang w:val="en-US"/>
        </w:rPr>
      </w:pPr>
    </w:p>
    <w:p w14:paraId="4577A030" w14:textId="69043F5C" w:rsidR="004F7274" w:rsidRDefault="00DD73CE" w:rsidP="004F7274">
      <w:pPr>
        <w:rPr>
          <w:rFonts w:asciiTheme="majorHAnsi" w:hAnsiTheme="majorHAnsi" w:cs="Arial"/>
          <w:b/>
          <w:u w:val="single"/>
          <w:lang w:val="en-US"/>
        </w:rPr>
      </w:pPr>
      <w:r>
        <w:rPr>
          <w:rFonts w:asciiTheme="majorHAnsi" w:hAnsiTheme="majorHAnsi" w:cs="Arial"/>
          <w:b/>
          <w:u w:val="single"/>
          <w:lang w:val="en-US"/>
        </w:rPr>
        <w:t xml:space="preserve">Ville </w:t>
      </w:r>
      <w:r w:rsidR="004C0044">
        <w:rPr>
          <w:rFonts w:asciiTheme="majorHAnsi" w:hAnsiTheme="majorHAnsi" w:cs="Arial"/>
          <w:b/>
          <w:u w:val="single"/>
          <w:lang w:val="en-US"/>
        </w:rPr>
        <w:t>de Frugè</w:t>
      </w:r>
      <w:r w:rsidR="004F7274" w:rsidRPr="004F7274">
        <w:rPr>
          <w:rFonts w:asciiTheme="majorHAnsi" w:hAnsiTheme="majorHAnsi" w:cs="Arial"/>
          <w:b/>
          <w:u w:val="single"/>
          <w:lang w:val="en-US"/>
        </w:rPr>
        <w:t>s</w:t>
      </w:r>
    </w:p>
    <w:p w14:paraId="0EFA73A1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3932AC80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68108024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4CA2119C" w14:textId="77777777" w:rsidR="004F7274" w:rsidRDefault="004F7274" w:rsidP="004F7274">
      <w:pPr>
        <w:rPr>
          <w:rFonts w:asciiTheme="majorHAnsi" w:hAnsiTheme="majorHAnsi" w:cs="Arial"/>
          <w:b/>
          <w:u w:val="single"/>
          <w:lang w:val="en-US"/>
        </w:rPr>
      </w:pPr>
    </w:p>
    <w:p w14:paraId="6E05F5AF" w14:textId="18B43FF9" w:rsidR="00A1465A" w:rsidRDefault="00A1465A" w:rsidP="00661D0F">
      <w:pPr>
        <w:pStyle w:val="ListParagraph"/>
        <w:numPr>
          <w:ilvl w:val="0"/>
          <w:numId w:val="3"/>
        </w:numPr>
        <w:rPr>
          <w:rFonts w:asciiTheme="majorHAnsi" w:hAnsiTheme="majorHAnsi" w:cs="Arial"/>
          <w:u w:val="single"/>
          <w:lang w:val="en-US"/>
        </w:rPr>
      </w:pPr>
      <w:r>
        <w:rPr>
          <w:rFonts w:asciiTheme="majorHAnsi" w:hAnsiTheme="majorHAnsi" w:cs="Arial"/>
          <w:u w:val="single"/>
          <w:lang w:val="en-US"/>
        </w:rPr>
        <w:t>Sugiro inverter o texto: 1) Frugès; 2. Corbusier e sua formação heterodoxa e outras obras.</w:t>
      </w:r>
    </w:p>
    <w:p w14:paraId="31C975AD" w14:textId="62492B52" w:rsidR="00A1465A" w:rsidRDefault="00A1465A" w:rsidP="00661D0F">
      <w:pPr>
        <w:pStyle w:val="ListParagraph"/>
        <w:numPr>
          <w:ilvl w:val="0"/>
          <w:numId w:val="3"/>
        </w:numPr>
        <w:rPr>
          <w:rFonts w:asciiTheme="majorHAnsi" w:hAnsiTheme="majorHAnsi" w:cs="Arial"/>
          <w:u w:val="single"/>
          <w:lang w:val="en-US"/>
        </w:rPr>
      </w:pPr>
      <w:r>
        <w:rPr>
          <w:rFonts w:asciiTheme="majorHAnsi" w:hAnsiTheme="majorHAnsi" w:cs="Arial"/>
          <w:u w:val="single"/>
          <w:lang w:val="en-US"/>
        </w:rPr>
        <w:t>Datar as obras citadas.</w:t>
      </w:r>
    </w:p>
    <w:p w14:paraId="5606E9EE" w14:textId="22C60A3A" w:rsidR="00A1465A" w:rsidRDefault="00A1465A" w:rsidP="00661D0F">
      <w:pPr>
        <w:pStyle w:val="ListParagraph"/>
        <w:numPr>
          <w:ilvl w:val="0"/>
          <w:numId w:val="3"/>
        </w:numPr>
        <w:rPr>
          <w:rFonts w:asciiTheme="majorHAnsi" w:hAnsiTheme="majorHAnsi" w:cs="Arial"/>
          <w:u w:val="single"/>
          <w:lang w:val="en-US"/>
        </w:rPr>
      </w:pPr>
      <w:r>
        <w:rPr>
          <w:rFonts w:asciiTheme="majorHAnsi" w:hAnsiTheme="majorHAnsi" w:cs="Arial"/>
          <w:u w:val="single"/>
          <w:lang w:val="en-US"/>
        </w:rPr>
        <w:t>Explicar por meio de balões/ quadros explicativos conceitos, tais como, máquina de morar, estrutura dominó, unité d’ habitation, 5 pontos da arquitetura corbusiana, etc.</w:t>
      </w:r>
    </w:p>
    <w:p w14:paraId="22831323" w14:textId="7F525E65" w:rsidR="00A1465A" w:rsidRDefault="00A1465A" w:rsidP="00661D0F">
      <w:pPr>
        <w:pStyle w:val="ListParagraph"/>
        <w:numPr>
          <w:ilvl w:val="0"/>
          <w:numId w:val="3"/>
        </w:numPr>
        <w:rPr>
          <w:rFonts w:asciiTheme="majorHAnsi" w:hAnsiTheme="majorHAnsi" w:cs="Arial"/>
          <w:u w:val="single"/>
          <w:lang w:val="en-US"/>
        </w:rPr>
      </w:pPr>
      <w:r>
        <w:rPr>
          <w:rFonts w:asciiTheme="majorHAnsi" w:hAnsiTheme="majorHAnsi" w:cs="Arial"/>
          <w:u w:val="single"/>
          <w:lang w:val="en-US"/>
        </w:rPr>
        <w:t>Movimento Moderno deve ser destacado com letra maiúscula.</w:t>
      </w:r>
    </w:p>
    <w:p w14:paraId="008A608C" w14:textId="3BFF81C4" w:rsidR="004F7274" w:rsidRDefault="004F7274" w:rsidP="00661D0F">
      <w:pPr>
        <w:pStyle w:val="ListParagraph"/>
        <w:numPr>
          <w:ilvl w:val="0"/>
          <w:numId w:val="3"/>
        </w:numPr>
        <w:rPr>
          <w:rFonts w:asciiTheme="majorHAnsi" w:hAnsiTheme="majorHAnsi" w:cs="Arial"/>
          <w:u w:val="single"/>
          <w:lang w:val="en-US"/>
        </w:rPr>
      </w:pPr>
      <w:r w:rsidRPr="00661D0F">
        <w:rPr>
          <w:rFonts w:asciiTheme="majorHAnsi" w:hAnsiTheme="majorHAnsi" w:cs="Arial"/>
          <w:u w:val="single"/>
          <w:lang w:val="en-US"/>
        </w:rPr>
        <w:t>Diagramação excelente.</w:t>
      </w:r>
    </w:p>
    <w:p w14:paraId="78EF66C2" w14:textId="5C9C2A0C" w:rsidR="00661D0F" w:rsidRDefault="00661D0F" w:rsidP="00661D0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 w:rsidRPr="00AD677E">
        <w:rPr>
          <w:rFonts w:asciiTheme="majorHAnsi" w:hAnsiTheme="majorHAnsi" w:cs="Arial"/>
          <w:lang w:val="en-US"/>
        </w:rPr>
        <w:t>Cuidar da redação</w:t>
      </w:r>
      <w:r>
        <w:rPr>
          <w:rFonts w:asciiTheme="majorHAnsi" w:hAnsiTheme="majorHAnsi" w:cs="Arial"/>
          <w:lang w:val="en-US"/>
        </w:rPr>
        <w:t>, crases</w:t>
      </w:r>
      <w:r w:rsidRPr="00AD677E">
        <w:rPr>
          <w:rFonts w:asciiTheme="majorHAnsi" w:hAnsiTheme="majorHAnsi" w:cs="Arial"/>
          <w:lang w:val="en-US"/>
        </w:rPr>
        <w:t>.</w:t>
      </w:r>
      <w:r w:rsidR="00A1465A">
        <w:rPr>
          <w:rFonts w:asciiTheme="majorHAnsi" w:hAnsiTheme="majorHAnsi" w:cs="Arial"/>
          <w:lang w:val="en-US"/>
        </w:rPr>
        <w:t>, concordância e repetição de palavras próximas.</w:t>
      </w:r>
    </w:p>
    <w:p w14:paraId="78CB23A9" w14:textId="36FDBE63" w:rsidR="00CC020E" w:rsidRDefault="00CC020E" w:rsidP="00661D0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Fontes iconográficas devem vir junto das legendas das imagens.</w:t>
      </w:r>
    </w:p>
    <w:p w14:paraId="1BCF40A3" w14:textId="77777777" w:rsidR="00661D0F" w:rsidRDefault="00661D0F" w:rsidP="00A1465A">
      <w:pPr>
        <w:pStyle w:val="ListParagraph"/>
        <w:rPr>
          <w:rFonts w:asciiTheme="majorHAnsi" w:hAnsiTheme="majorHAnsi" w:cs="Arial"/>
          <w:u w:val="single"/>
          <w:lang w:val="en-US"/>
        </w:rPr>
      </w:pPr>
    </w:p>
    <w:p w14:paraId="25E4128F" w14:textId="07E391E0" w:rsidR="0020297F" w:rsidRPr="0020297F" w:rsidRDefault="0020297F" w:rsidP="00A1465A">
      <w:pPr>
        <w:pStyle w:val="ListParagraph"/>
        <w:rPr>
          <w:rFonts w:asciiTheme="majorHAnsi" w:hAnsiTheme="majorHAnsi" w:cs="Arial"/>
          <w:b/>
          <w:u w:val="single"/>
          <w:lang w:val="en-US"/>
        </w:rPr>
      </w:pPr>
      <w:r w:rsidRPr="0020297F">
        <w:rPr>
          <w:rFonts w:asciiTheme="majorHAnsi" w:hAnsiTheme="majorHAnsi" w:cs="Arial"/>
          <w:b/>
          <w:u w:val="single"/>
          <w:lang w:val="en-US"/>
        </w:rPr>
        <w:t>Escola Politécnica</w:t>
      </w:r>
    </w:p>
    <w:p w14:paraId="0CF0AB2D" w14:textId="77777777" w:rsidR="0020297F" w:rsidRDefault="0020297F" w:rsidP="00A1465A">
      <w:pPr>
        <w:pStyle w:val="ListParagraph"/>
        <w:rPr>
          <w:rFonts w:asciiTheme="majorHAnsi" w:hAnsiTheme="majorHAnsi" w:cs="Arial"/>
          <w:u w:val="single"/>
          <w:lang w:val="en-US"/>
        </w:rPr>
      </w:pPr>
    </w:p>
    <w:p w14:paraId="405FFE84" w14:textId="63D0DE82" w:rsidR="0020297F" w:rsidRDefault="00F0247D" w:rsidP="0020297F">
      <w:pPr>
        <w:pStyle w:val="ListParagraph"/>
        <w:numPr>
          <w:ilvl w:val="0"/>
          <w:numId w:val="4"/>
        </w:numPr>
        <w:rPr>
          <w:rFonts w:asciiTheme="majorHAnsi" w:hAnsiTheme="majorHAnsi" w:cs="Arial"/>
          <w:u w:val="single"/>
          <w:lang w:val="en-US"/>
        </w:rPr>
      </w:pPr>
      <w:r>
        <w:rPr>
          <w:rFonts w:asciiTheme="majorHAnsi" w:hAnsiTheme="majorHAnsi" w:cs="Arial"/>
          <w:u w:val="single"/>
          <w:lang w:val="en-US"/>
        </w:rPr>
        <w:t>Justicativa e bibliografia pertinentes, m</w:t>
      </w:r>
      <w:r w:rsidR="0020297F">
        <w:rPr>
          <w:rFonts w:asciiTheme="majorHAnsi" w:hAnsiTheme="majorHAnsi" w:cs="Arial"/>
          <w:u w:val="single"/>
          <w:lang w:val="en-US"/>
        </w:rPr>
        <w:t>ãos à obra.</w:t>
      </w:r>
    </w:p>
    <w:p w14:paraId="0F562A43" w14:textId="77777777" w:rsidR="00F0247D" w:rsidRPr="00F0247D" w:rsidRDefault="00F0247D" w:rsidP="00F0247D">
      <w:pPr>
        <w:rPr>
          <w:rFonts w:asciiTheme="majorHAnsi" w:hAnsiTheme="majorHAnsi" w:cs="Arial"/>
          <w:u w:val="single"/>
          <w:lang w:val="en-US"/>
        </w:rPr>
      </w:pPr>
    </w:p>
    <w:p w14:paraId="7593C76F" w14:textId="3F953F91" w:rsidR="00F0247D" w:rsidRDefault="00062442" w:rsidP="00F0247D">
      <w:pPr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t xml:space="preserve">Ponte </w:t>
      </w:r>
      <w:r w:rsidR="00822010">
        <w:rPr>
          <w:rFonts w:asciiTheme="majorHAnsi" w:hAnsiTheme="majorHAnsi" w:cs="Arial"/>
          <w:b/>
          <w:lang w:val="en-US"/>
        </w:rPr>
        <w:t xml:space="preserve">Dom </w:t>
      </w:r>
      <w:r w:rsidR="00F0247D" w:rsidRPr="00F0247D">
        <w:rPr>
          <w:rFonts w:asciiTheme="majorHAnsi" w:hAnsiTheme="majorHAnsi" w:cs="Arial"/>
          <w:b/>
          <w:lang w:val="en-US"/>
        </w:rPr>
        <w:t>Luiz</w:t>
      </w:r>
      <w:r>
        <w:rPr>
          <w:rFonts w:asciiTheme="majorHAnsi" w:hAnsiTheme="majorHAnsi" w:cs="Arial"/>
          <w:b/>
          <w:lang w:val="en-US"/>
        </w:rPr>
        <w:t xml:space="preserve"> I</w:t>
      </w:r>
      <w:r w:rsidR="00822010">
        <w:rPr>
          <w:rFonts w:asciiTheme="majorHAnsi" w:hAnsiTheme="majorHAnsi" w:cs="Arial"/>
          <w:b/>
          <w:lang w:val="en-US"/>
        </w:rPr>
        <w:t xml:space="preserve"> (Padronizar D. Luis I ou Dom Luiz I)</w:t>
      </w:r>
    </w:p>
    <w:p w14:paraId="7CA8CF49" w14:textId="77777777" w:rsidR="00F0247D" w:rsidRDefault="00F0247D" w:rsidP="00F0247D">
      <w:pPr>
        <w:rPr>
          <w:rFonts w:asciiTheme="majorHAnsi" w:hAnsiTheme="majorHAnsi" w:cs="Arial"/>
          <w:b/>
          <w:lang w:val="en-US"/>
        </w:rPr>
      </w:pPr>
    </w:p>
    <w:p w14:paraId="34E73DF2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26403E10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0999BACA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0D02864F" w14:textId="77777777" w:rsidR="00612D1F" w:rsidRDefault="00612D1F" w:rsidP="00F0247D">
      <w:pPr>
        <w:rPr>
          <w:rFonts w:asciiTheme="majorHAnsi" w:hAnsiTheme="majorHAnsi" w:cs="Arial"/>
          <w:b/>
          <w:lang w:val="en-US"/>
        </w:rPr>
      </w:pPr>
    </w:p>
    <w:p w14:paraId="73251E2D" w14:textId="00E282D2" w:rsidR="00F0247D" w:rsidRDefault="00F0247D" w:rsidP="00F0247D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en-US"/>
        </w:rPr>
      </w:pPr>
      <w:r w:rsidRPr="00F0247D">
        <w:rPr>
          <w:rFonts w:asciiTheme="majorHAnsi" w:hAnsiTheme="majorHAnsi" w:cs="Arial"/>
          <w:lang w:val="en-US"/>
        </w:rPr>
        <w:t>Retirar subtítulo “Comentário critico”.</w:t>
      </w:r>
    </w:p>
    <w:p w14:paraId="26EBFC7A" w14:textId="069B8886" w:rsidR="00EE10BF" w:rsidRDefault="00EE10BF" w:rsidP="00F0247D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Ép</w:t>
      </w:r>
      <w:r w:rsidR="00EE25A9">
        <w:rPr>
          <w:rFonts w:asciiTheme="majorHAnsi" w:hAnsiTheme="majorHAnsi" w:cs="Arial"/>
          <w:lang w:val="en-US"/>
        </w:rPr>
        <w:t>oca das Luzes (com L maiusculo)</w:t>
      </w:r>
    </w:p>
    <w:p w14:paraId="60B4CD36" w14:textId="4EDD7973" w:rsidR="00EE10BF" w:rsidRDefault="00453177" w:rsidP="00F0247D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Caráter domiciliário??? O que é isso? Não entendi essa frase …</w:t>
      </w:r>
    </w:p>
    <w:p w14:paraId="21891748" w14:textId="63C0D2F4" w:rsidR="00453177" w:rsidRDefault="00453177" w:rsidP="00F0247D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Cuidar da redação.</w:t>
      </w:r>
    </w:p>
    <w:p w14:paraId="603E9140" w14:textId="494BF4BE" w:rsidR="00D50106" w:rsidRDefault="00D50106" w:rsidP="00F0247D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Cidade do Porto, o Porto (</w:t>
      </w:r>
      <w:r w:rsidR="008B33E8">
        <w:rPr>
          <w:rFonts w:asciiTheme="majorHAnsi" w:hAnsiTheme="majorHAnsi" w:cs="Arial"/>
          <w:lang w:val="en-US"/>
        </w:rPr>
        <w:t xml:space="preserve">sempre citar em </w:t>
      </w:r>
      <w:r>
        <w:rPr>
          <w:rFonts w:asciiTheme="majorHAnsi" w:hAnsiTheme="majorHAnsi" w:cs="Arial"/>
          <w:lang w:val="en-US"/>
        </w:rPr>
        <w:t>maiúsculo)</w:t>
      </w:r>
    </w:p>
    <w:p w14:paraId="02FBDD97" w14:textId="611643FB" w:rsidR="004D2790" w:rsidRDefault="004D2790" w:rsidP="00F0247D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Explicar em balão explicativo o conceito “método das forças”.</w:t>
      </w:r>
    </w:p>
    <w:p w14:paraId="679806D5" w14:textId="77777777" w:rsidR="00163538" w:rsidRDefault="00163538" w:rsidP="00163538">
      <w:pPr>
        <w:rPr>
          <w:rFonts w:asciiTheme="majorHAnsi" w:hAnsiTheme="majorHAnsi" w:cs="Arial"/>
          <w:lang w:val="en-US"/>
        </w:rPr>
      </w:pPr>
    </w:p>
    <w:p w14:paraId="5B2F3EAE" w14:textId="7E159F29" w:rsidR="00163538" w:rsidRPr="00163538" w:rsidRDefault="00163538" w:rsidP="00163538">
      <w:pPr>
        <w:rPr>
          <w:rFonts w:asciiTheme="majorHAnsi" w:hAnsiTheme="majorHAnsi" w:cs="Arial"/>
          <w:b/>
          <w:u w:val="single"/>
          <w:lang w:val="en-US"/>
        </w:rPr>
      </w:pPr>
      <w:r w:rsidRPr="00163538">
        <w:rPr>
          <w:rFonts w:asciiTheme="majorHAnsi" w:hAnsiTheme="majorHAnsi" w:cs="Arial"/>
          <w:b/>
          <w:u w:val="single"/>
          <w:lang w:val="en-US"/>
        </w:rPr>
        <w:t>Les Halles</w:t>
      </w:r>
    </w:p>
    <w:p w14:paraId="3E848CAD" w14:textId="77777777" w:rsidR="00163538" w:rsidRDefault="00163538" w:rsidP="00163538">
      <w:pPr>
        <w:rPr>
          <w:rFonts w:asciiTheme="majorHAnsi" w:hAnsiTheme="majorHAnsi" w:cs="Arial"/>
          <w:lang w:val="en-US"/>
        </w:rPr>
      </w:pPr>
    </w:p>
    <w:p w14:paraId="2B340DDA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07042277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44AAE089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699F9C17" w14:textId="77777777" w:rsidR="00612D1F" w:rsidRDefault="00612D1F" w:rsidP="00163538">
      <w:pPr>
        <w:rPr>
          <w:rFonts w:asciiTheme="majorHAnsi" w:hAnsiTheme="majorHAnsi" w:cs="Arial"/>
          <w:lang w:val="en-US"/>
        </w:rPr>
      </w:pPr>
    </w:p>
    <w:p w14:paraId="1E87F1B1" w14:textId="1011887F" w:rsidR="00163538" w:rsidRDefault="00600D92" w:rsidP="00163538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Revisar redação, pontuação, </w:t>
      </w:r>
      <w:r w:rsidR="00200238">
        <w:rPr>
          <w:rFonts w:asciiTheme="majorHAnsi" w:hAnsiTheme="majorHAnsi" w:cs="Arial"/>
          <w:lang w:val="en-US"/>
        </w:rPr>
        <w:t xml:space="preserve">concordância, </w:t>
      </w:r>
      <w:r>
        <w:rPr>
          <w:rFonts w:asciiTheme="majorHAnsi" w:hAnsiTheme="majorHAnsi" w:cs="Arial"/>
          <w:lang w:val="en-US"/>
        </w:rPr>
        <w:t>etc.</w:t>
      </w:r>
    </w:p>
    <w:p w14:paraId="6B6F6774" w14:textId="3525925A" w:rsidR="006121FF" w:rsidRDefault="006121FF" w:rsidP="00163538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II Império</w:t>
      </w:r>
      <w:r w:rsidR="00200238">
        <w:rPr>
          <w:rFonts w:asciiTheme="majorHAnsi" w:hAnsiTheme="majorHAnsi" w:cs="Arial"/>
          <w:lang w:val="en-US"/>
        </w:rPr>
        <w:t>.</w:t>
      </w:r>
    </w:p>
    <w:p w14:paraId="0BAE34A0" w14:textId="400680BE" w:rsidR="00200238" w:rsidRDefault="00200238" w:rsidP="00163538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Sempre que mencionar em francês, colocar “les halles” ou substituir por mercado central.</w:t>
      </w:r>
    </w:p>
    <w:p w14:paraId="5401FE5E" w14:textId="657D4635" w:rsidR="00733EFE" w:rsidRDefault="00733EFE" w:rsidP="00163538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Analidar melhor aspectos compositivos e de modenatura.</w:t>
      </w:r>
    </w:p>
    <w:p w14:paraId="6B8842F3" w14:textId="5DFC5E96" w:rsidR="00733EFE" w:rsidRDefault="00733EFE" w:rsidP="00163538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Destacar questões estruturais relativas a</w:t>
      </w:r>
      <w:r w:rsidR="0089595E">
        <w:rPr>
          <w:rFonts w:asciiTheme="majorHAnsi" w:hAnsiTheme="majorHAnsi" w:cs="Arial"/>
          <w:lang w:val="en-US"/>
        </w:rPr>
        <w:t>o emprego do ferro e opção pela pre-fabricação.</w:t>
      </w:r>
    </w:p>
    <w:p w14:paraId="5485C3BA" w14:textId="77777777" w:rsidR="00200238" w:rsidRDefault="00200238" w:rsidP="00200238">
      <w:pPr>
        <w:rPr>
          <w:rFonts w:asciiTheme="majorHAnsi" w:hAnsiTheme="majorHAnsi" w:cs="Arial"/>
          <w:lang w:val="en-US"/>
        </w:rPr>
      </w:pPr>
    </w:p>
    <w:p w14:paraId="6A74AF2D" w14:textId="77777777" w:rsidR="00612D1F" w:rsidRDefault="00612D1F" w:rsidP="00200238">
      <w:pPr>
        <w:rPr>
          <w:rFonts w:asciiTheme="majorHAnsi" w:hAnsiTheme="majorHAnsi" w:cs="Arial"/>
          <w:b/>
          <w:u w:val="single"/>
          <w:lang w:val="en-US"/>
        </w:rPr>
      </w:pPr>
    </w:p>
    <w:p w14:paraId="19712F29" w14:textId="77777777" w:rsidR="00612D1F" w:rsidRDefault="00612D1F" w:rsidP="00200238">
      <w:pPr>
        <w:rPr>
          <w:rFonts w:asciiTheme="majorHAnsi" w:hAnsiTheme="majorHAnsi" w:cs="Arial"/>
          <w:b/>
          <w:u w:val="single"/>
          <w:lang w:val="en-US"/>
        </w:rPr>
      </w:pPr>
    </w:p>
    <w:p w14:paraId="32A990A1" w14:textId="2E1E3A12" w:rsidR="00200238" w:rsidRDefault="00200238" w:rsidP="00200238">
      <w:pPr>
        <w:rPr>
          <w:rFonts w:asciiTheme="majorHAnsi" w:hAnsiTheme="majorHAnsi" w:cs="Arial"/>
          <w:b/>
          <w:u w:val="single"/>
          <w:lang w:val="en-US"/>
        </w:rPr>
      </w:pPr>
      <w:r w:rsidRPr="00200238">
        <w:rPr>
          <w:rFonts w:asciiTheme="majorHAnsi" w:hAnsiTheme="majorHAnsi" w:cs="Arial"/>
          <w:b/>
          <w:u w:val="single"/>
          <w:lang w:val="en-US"/>
        </w:rPr>
        <w:t>Mercado Central</w:t>
      </w:r>
    </w:p>
    <w:p w14:paraId="262AFB42" w14:textId="77777777" w:rsidR="00612D1F" w:rsidRDefault="00612D1F" w:rsidP="00200238">
      <w:pPr>
        <w:rPr>
          <w:rFonts w:asciiTheme="majorHAnsi" w:hAnsiTheme="majorHAnsi" w:cs="Arial"/>
          <w:b/>
          <w:u w:val="single"/>
          <w:lang w:val="en-US"/>
        </w:rPr>
      </w:pPr>
    </w:p>
    <w:p w14:paraId="467D2E49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BIBLIOGRAFIA PADRÃ</w:t>
      </w:r>
      <w:r w:rsidRPr="00E63F3B">
        <w:rPr>
          <w:rFonts w:asciiTheme="majorHAnsi" w:hAnsiTheme="majorHAnsi"/>
          <w:b/>
          <w:color w:val="C0504D" w:themeColor="accent2"/>
          <w:u w:val="single"/>
        </w:rPr>
        <w:t>O ABNT E EM ORDEM ALFABÉTICA.</w:t>
      </w:r>
    </w:p>
    <w:p w14:paraId="4B657771" w14:textId="77777777" w:rsidR="00612D1F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Explicitar tema de acesso ao objeto.</w:t>
      </w:r>
    </w:p>
    <w:p w14:paraId="0EA40A7D" w14:textId="77777777" w:rsidR="00612D1F" w:rsidRPr="00E63F3B" w:rsidRDefault="00612D1F" w:rsidP="00612D1F">
      <w:pPr>
        <w:rPr>
          <w:rFonts w:asciiTheme="majorHAnsi" w:hAnsiTheme="majorHAnsi"/>
          <w:b/>
          <w:color w:val="C0504D" w:themeColor="accent2"/>
          <w:u w:val="single"/>
        </w:rPr>
      </w:pPr>
      <w:r>
        <w:rPr>
          <w:rFonts w:asciiTheme="majorHAnsi" w:hAnsiTheme="majorHAnsi"/>
          <w:b/>
          <w:color w:val="C0504D" w:themeColor="accent2"/>
          <w:u w:val="single"/>
        </w:rPr>
        <w:t>Solicitar revisão da redação a terceiros.</w:t>
      </w:r>
    </w:p>
    <w:p w14:paraId="59F5D1C4" w14:textId="77777777" w:rsidR="00612D1F" w:rsidRDefault="00612D1F" w:rsidP="00200238">
      <w:pPr>
        <w:rPr>
          <w:rFonts w:asciiTheme="majorHAnsi" w:hAnsiTheme="majorHAnsi" w:cs="Arial"/>
          <w:b/>
          <w:u w:val="single"/>
          <w:lang w:val="en-US"/>
        </w:rPr>
      </w:pPr>
    </w:p>
    <w:p w14:paraId="4A2DFED9" w14:textId="70336D1D" w:rsidR="00922795" w:rsidRDefault="00922795" w:rsidP="00200238">
      <w:pPr>
        <w:rPr>
          <w:rFonts w:asciiTheme="majorHAnsi" w:hAnsiTheme="majorHAnsi" w:cs="Arial"/>
          <w:color w:val="C0504D" w:themeColor="accent2"/>
          <w:lang w:val="en-US"/>
        </w:rPr>
      </w:pPr>
      <w:r w:rsidRPr="00922795">
        <w:rPr>
          <w:rFonts w:asciiTheme="majorHAnsi" w:hAnsiTheme="majorHAnsi" w:cs="Arial"/>
          <w:color w:val="C0504D" w:themeColor="accent2"/>
          <w:lang w:val="en-US"/>
        </w:rPr>
        <w:t>Inverter ordem: primeiro falar do Mercado, depois do Escritório.</w:t>
      </w:r>
    </w:p>
    <w:p w14:paraId="7FEDD33D" w14:textId="77777777" w:rsidR="00922795" w:rsidRDefault="00922795" w:rsidP="00200238">
      <w:pPr>
        <w:rPr>
          <w:rFonts w:asciiTheme="majorHAnsi" w:hAnsiTheme="majorHAnsi" w:cs="Arial"/>
          <w:color w:val="C0504D" w:themeColor="accent2"/>
          <w:lang w:val="en-US"/>
        </w:rPr>
      </w:pPr>
    </w:p>
    <w:p w14:paraId="61CDC5F7" w14:textId="612EF8E7" w:rsidR="00922795" w:rsidRDefault="00922795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 w:rsidRPr="00AB1ABE">
        <w:rPr>
          <w:rFonts w:asciiTheme="majorHAnsi" w:hAnsiTheme="majorHAnsi" w:cs="Arial"/>
          <w:lang w:val="en-US"/>
        </w:rPr>
        <w:t>Escritório: Seção de Desenho em um andar e Seção de Obras em outro, isso na sede a rua Libero Badaró a partir da década de 1940 (BUENO, CPC n. 25, 2015).</w:t>
      </w:r>
    </w:p>
    <w:p w14:paraId="6C5397BA" w14:textId="75427179" w:rsidR="00AB1ABE" w:rsidRDefault="00AB1ABE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Segundo Waldir Salvadore, Felisberto Ranzini teria se dedicado mais detidamente no desenho do Mercado Municipal de São Paulo, constando suas iniciais nos carimbos</w:t>
      </w:r>
      <w:r w:rsidR="009353C0">
        <w:rPr>
          <w:rFonts w:asciiTheme="majorHAnsi" w:hAnsiTheme="majorHAnsi" w:cs="Arial"/>
          <w:lang w:val="en-US"/>
        </w:rPr>
        <w:t xml:space="preserve"> das inúmeras pranchas de projeto hoje constantes no Arquivo Histórico de São Paulo</w:t>
      </w:r>
      <w:r>
        <w:rPr>
          <w:rFonts w:asciiTheme="majorHAnsi" w:hAnsiTheme="majorHAnsi" w:cs="Arial"/>
          <w:lang w:val="en-US"/>
        </w:rPr>
        <w:t>.</w:t>
      </w:r>
    </w:p>
    <w:p w14:paraId="3E35E962" w14:textId="71D961FC" w:rsidR="009A42D6" w:rsidRPr="003C21E6" w:rsidRDefault="009A42D6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 w:rsidRPr="009A42D6">
        <w:rPr>
          <w:rFonts w:asciiTheme="majorHAnsi" w:hAnsiTheme="majorHAnsi" w:cs="Times"/>
          <w:lang w:val="en-US"/>
        </w:rPr>
        <w:t>Situado não muito longe de onde ficava a Praça do Mer</w:t>
      </w:r>
      <w:r>
        <w:rPr>
          <w:rFonts w:asciiTheme="majorHAnsi" w:hAnsiTheme="majorHAnsi" w:cs="Times"/>
          <w:lang w:val="en-US"/>
        </w:rPr>
        <w:t>cado (não entendi, será que a praça não veio depois do Mercado?)</w:t>
      </w:r>
    </w:p>
    <w:p w14:paraId="369526C6" w14:textId="018AF22B" w:rsidR="003C21E6" w:rsidRPr="00511A77" w:rsidRDefault="003C21E6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Composição geral e modenatura (destacar).</w:t>
      </w:r>
    </w:p>
    <w:p w14:paraId="7581962E" w14:textId="6FCA73C0" w:rsidR="00511A77" w:rsidRPr="00A0078D" w:rsidRDefault="00511A77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Dar mais destaque aos aspectos estruturais e pre-fabricação.</w:t>
      </w:r>
    </w:p>
    <w:p w14:paraId="660D4D4A" w14:textId="006A3B03" w:rsidR="00F201CD" w:rsidRPr="00F201CD" w:rsidRDefault="00462B84" w:rsidP="00511A77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Ecletismo na fachada, co</w:t>
      </w:r>
      <w:r w:rsidR="00F201CD">
        <w:rPr>
          <w:rFonts w:asciiTheme="majorHAnsi" w:hAnsiTheme="majorHAnsi" w:cs="Times"/>
          <w:lang w:val="en-US"/>
        </w:rPr>
        <w:t>m</w:t>
      </w:r>
      <w:r>
        <w:rPr>
          <w:rFonts w:asciiTheme="majorHAnsi" w:hAnsiTheme="majorHAnsi" w:cs="Times"/>
          <w:lang w:val="en-US"/>
        </w:rPr>
        <w:t xml:space="preserve"> predomínio de elementos neoclassicistas</w:t>
      </w:r>
      <w:r w:rsidR="00F201CD">
        <w:rPr>
          <w:rFonts w:asciiTheme="majorHAnsi" w:hAnsiTheme="majorHAnsi" w:cs="Times"/>
          <w:lang w:val="en-US"/>
        </w:rPr>
        <w:t xml:space="preserve"> (detalhar)</w:t>
      </w:r>
      <w:r>
        <w:rPr>
          <w:rFonts w:asciiTheme="majorHAnsi" w:hAnsiTheme="majorHAnsi" w:cs="Times"/>
          <w:lang w:val="en-US"/>
        </w:rPr>
        <w:t>.</w:t>
      </w:r>
      <w:r w:rsidR="00F201CD">
        <w:rPr>
          <w:rFonts w:asciiTheme="majorHAnsi" w:hAnsiTheme="majorHAnsi" w:cs="Times"/>
          <w:lang w:val="en-US"/>
        </w:rPr>
        <w:t xml:space="preserve"> </w:t>
      </w:r>
    </w:p>
    <w:p w14:paraId="6B14D2B5" w14:textId="77777777" w:rsidR="00F201CD" w:rsidRPr="00F201CD" w:rsidRDefault="00F201CD" w:rsidP="00511A77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Nåo se trata de estilo florentino aqui.</w:t>
      </w:r>
    </w:p>
    <w:p w14:paraId="7FCC2208" w14:textId="09078447" w:rsidR="00511A77" w:rsidRPr="00511A77" w:rsidRDefault="00A0078D" w:rsidP="00511A77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Pedra empilhada??? Bossagens ou rusticação!!!</w:t>
      </w:r>
    </w:p>
    <w:p w14:paraId="104B20EA" w14:textId="1E1AA8D8" w:rsidR="00511A77" w:rsidRPr="00A11DFA" w:rsidRDefault="00511A77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Dar mais destaque ao mobiliário e disposição das bancas.</w:t>
      </w:r>
    </w:p>
    <w:p w14:paraId="3A171DCD" w14:textId="4B256FF2" w:rsidR="00A11DFA" w:rsidRPr="00A11DFA" w:rsidRDefault="00A11DFA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Perguntas pertinentes. Texto do verbete deve ser curto. Dar mais atenção ao edifício e menos ao contexto.</w:t>
      </w:r>
    </w:p>
    <w:p w14:paraId="76447492" w14:textId="4B68C3FB" w:rsidR="00A11DFA" w:rsidRPr="00A11DFA" w:rsidRDefault="00A11DFA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Os caracteres não incluem legendas, mas o verbete deve caber no número de páginas estipulado.</w:t>
      </w:r>
    </w:p>
    <w:p w14:paraId="192C1686" w14:textId="3D025B29" w:rsidR="00A11DFA" w:rsidRPr="00511A77" w:rsidRDefault="00A11DFA" w:rsidP="00AB1ABE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Times"/>
          <w:lang w:val="en-US"/>
        </w:rPr>
        <w:t>O Mercado dos Caipiras parece ser um outro Mercado. Levar texto do NGRF e tiramos a dúvida juntos.</w:t>
      </w:r>
      <w:bookmarkStart w:id="0" w:name="_GoBack"/>
      <w:bookmarkEnd w:id="0"/>
    </w:p>
    <w:p w14:paraId="724D64A3" w14:textId="77777777" w:rsidR="00511A77" w:rsidRPr="009A42D6" w:rsidRDefault="00511A77" w:rsidP="00511A77">
      <w:pPr>
        <w:pStyle w:val="ListParagraph"/>
        <w:rPr>
          <w:rFonts w:asciiTheme="majorHAnsi" w:hAnsiTheme="majorHAnsi" w:cs="Arial"/>
          <w:lang w:val="en-US"/>
        </w:rPr>
      </w:pPr>
    </w:p>
    <w:sectPr w:rsidR="00511A77" w:rsidRPr="009A42D6" w:rsidSect="00A445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DDE"/>
    <w:multiLevelType w:val="hybridMultilevel"/>
    <w:tmpl w:val="55F2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2302"/>
    <w:multiLevelType w:val="hybridMultilevel"/>
    <w:tmpl w:val="66AA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460F3C"/>
    <w:multiLevelType w:val="hybridMultilevel"/>
    <w:tmpl w:val="381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6D8"/>
    <w:multiLevelType w:val="hybridMultilevel"/>
    <w:tmpl w:val="E4041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4F6FC2"/>
    <w:multiLevelType w:val="hybridMultilevel"/>
    <w:tmpl w:val="5262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7FC3"/>
    <w:multiLevelType w:val="hybridMultilevel"/>
    <w:tmpl w:val="20C22BB0"/>
    <w:lvl w:ilvl="0" w:tplc="478E775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9E"/>
    <w:rsid w:val="000338FF"/>
    <w:rsid w:val="00062442"/>
    <w:rsid w:val="00070A04"/>
    <w:rsid w:val="000957DD"/>
    <w:rsid w:val="00125886"/>
    <w:rsid w:val="00157146"/>
    <w:rsid w:val="00163538"/>
    <w:rsid w:val="001A22C5"/>
    <w:rsid w:val="001D66C0"/>
    <w:rsid w:val="001F7589"/>
    <w:rsid w:val="001F7EEB"/>
    <w:rsid w:val="00200238"/>
    <w:rsid w:val="0020297F"/>
    <w:rsid w:val="00262060"/>
    <w:rsid w:val="002A5155"/>
    <w:rsid w:val="002C51B6"/>
    <w:rsid w:val="003B0F26"/>
    <w:rsid w:val="003C21E6"/>
    <w:rsid w:val="003C7A34"/>
    <w:rsid w:val="00453177"/>
    <w:rsid w:val="00456FFC"/>
    <w:rsid w:val="00462B84"/>
    <w:rsid w:val="004C0044"/>
    <w:rsid w:val="004C772B"/>
    <w:rsid w:val="004D2790"/>
    <w:rsid w:val="004D5B4A"/>
    <w:rsid w:val="004F7274"/>
    <w:rsid w:val="005015F6"/>
    <w:rsid w:val="00511A77"/>
    <w:rsid w:val="005356B5"/>
    <w:rsid w:val="00552BE6"/>
    <w:rsid w:val="00587907"/>
    <w:rsid w:val="005D6772"/>
    <w:rsid w:val="005E729E"/>
    <w:rsid w:val="005E744E"/>
    <w:rsid w:val="00600D92"/>
    <w:rsid w:val="00610CF8"/>
    <w:rsid w:val="006121FF"/>
    <w:rsid w:val="00612D1F"/>
    <w:rsid w:val="00661D0F"/>
    <w:rsid w:val="0070794F"/>
    <w:rsid w:val="00730093"/>
    <w:rsid w:val="00733EFE"/>
    <w:rsid w:val="007472FA"/>
    <w:rsid w:val="00785643"/>
    <w:rsid w:val="007C65C8"/>
    <w:rsid w:val="00822010"/>
    <w:rsid w:val="00872871"/>
    <w:rsid w:val="0089595E"/>
    <w:rsid w:val="008B33E8"/>
    <w:rsid w:val="008B718C"/>
    <w:rsid w:val="00922795"/>
    <w:rsid w:val="009353C0"/>
    <w:rsid w:val="00952E41"/>
    <w:rsid w:val="009A42D6"/>
    <w:rsid w:val="009C20CB"/>
    <w:rsid w:val="009D3A5B"/>
    <w:rsid w:val="00A0078D"/>
    <w:rsid w:val="00A11DFA"/>
    <w:rsid w:val="00A1465A"/>
    <w:rsid w:val="00A44566"/>
    <w:rsid w:val="00AA5A64"/>
    <w:rsid w:val="00AB1ABE"/>
    <w:rsid w:val="00AC2A1D"/>
    <w:rsid w:val="00AD677E"/>
    <w:rsid w:val="00B41611"/>
    <w:rsid w:val="00B93CC9"/>
    <w:rsid w:val="00B9600A"/>
    <w:rsid w:val="00B96022"/>
    <w:rsid w:val="00BA30D1"/>
    <w:rsid w:val="00BF0C3B"/>
    <w:rsid w:val="00CC020E"/>
    <w:rsid w:val="00CD76EB"/>
    <w:rsid w:val="00D122FC"/>
    <w:rsid w:val="00D50106"/>
    <w:rsid w:val="00DD73CE"/>
    <w:rsid w:val="00DF34BB"/>
    <w:rsid w:val="00E1554E"/>
    <w:rsid w:val="00E311D2"/>
    <w:rsid w:val="00E63F3B"/>
    <w:rsid w:val="00E97B80"/>
    <w:rsid w:val="00EB1F12"/>
    <w:rsid w:val="00ED4149"/>
    <w:rsid w:val="00EE10BF"/>
    <w:rsid w:val="00EE25A9"/>
    <w:rsid w:val="00F0247D"/>
    <w:rsid w:val="00F201CD"/>
    <w:rsid w:val="00F54097"/>
    <w:rsid w:val="00F60C9A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787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1191</Words>
  <Characters>6792</Characters>
  <Application>Microsoft Macintosh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Siqueira Bueno</dc:creator>
  <cp:keywords/>
  <dc:description/>
  <cp:lastModifiedBy>Beatriz Siqueira Bueno</cp:lastModifiedBy>
  <cp:revision>84</cp:revision>
  <dcterms:created xsi:type="dcterms:W3CDTF">2018-11-17T22:48:00Z</dcterms:created>
  <dcterms:modified xsi:type="dcterms:W3CDTF">2018-11-20T18:36:00Z</dcterms:modified>
</cp:coreProperties>
</file>