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E" w:rsidRPr="007B69C3" w:rsidRDefault="00F53462" w:rsidP="00190E3D">
      <w:pPr>
        <w:spacing w:line="240" w:lineRule="auto"/>
        <w:jc w:val="center"/>
        <w:rPr>
          <w:rFonts w:ascii="Tahoma" w:eastAsia="Arial Unicode MS" w:hAnsi="Tahoma" w:cs="Tahoma"/>
          <w:b/>
          <w:bCs/>
        </w:rPr>
      </w:pPr>
      <w:r w:rsidRPr="007B69C3">
        <w:rPr>
          <w:rFonts w:ascii="Tahoma" w:eastAsia="Arial Unicode MS" w:hAnsi="Tahoma" w:cs="Tahoma"/>
          <w:b/>
          <w:bCs/>
        </w:rPr>
        <w:t>EXERCÍCIOS – TRIBUTOS SOBRE O TRABALHO</w:t>
      </w:r>
    </w:p>
    <w:p w:rsidR="00F53462" w:rsidRPr="007B69C3" w:rsidRDefault="00F53462" w:rsidP="00F53462">
      <w:pPr>
        <w:spacing w:line="240" w:lineRule="auto"/>
        <w:rPr>
          <w:rFonts w:ascii="Tahoma" w:eastAsia="Arial Unicode MS" w:hAnsi="Tahoma" w:cs="Tahoma"/>
          <w:bCs/>
        </w:rPr>
      </w:pPr>
    </w:p>
    <w:p w:rsidR="00190E3D" w:rsidRPr="007B69C3" w:rsidRDefault="006B79AE" w:rsidP="00947407">
      <w:pPr>
        <w:spacing w:after="0" w:line="240" w:lineRule="auto"/>
        <w:jc w:val="both"/>
        <w:rPr>
          <w:rFonts w:ascii="Tahoma" w:eastAsia="Arial Unicode MS" w:hAnsi="Tahoma" w:cs="Tahoma"/>
          <w:b/>
          <w:bCs/>
        </w:rPr>
      </w:pPr>
      <w:r w:rsidRPr="007B69C3">
        <w:rPr>
          <w:rFonts w:ascii="Tahoma" w:eastAsia="Arial Unicode MS" w:hAnsi="Tahoma" w:cs="Tahoma"/>
          <w:b/>
          <w:bCs/>
        </w:rPr>
        <w:t>A Empresa ECO-DESIGN atua no desenvolvimento de projetos ecológicos para empresas (prestação de Serviços) uso raci</w:t>
      </w:r>
      <w:r w:rsidR="00190E3D" w:rsidRPr="007B69C3">
        <w:rPr>
          <w:rFonts w:ascii="Tahoma" w:eastAsia="Arial Unicode MS" w:hAnsi="Tahoma" w:cs="Tahoma"/>
          <w:b/>
          <w:bCs/>
        </w:rPr>
        <w:t>onal de plástico, água e papel.</w:t>
      </w:r>
    </w:p>
    <w:p w:rsidR="00190E3D" w:rsidRPr="007B69C3" w:rsidRDefault="00190E3D" w:rsidP="00947407">
      <w:pPr>
        <w:spacing w:after="0" w:line="240" w:lineRule="auto"/>
        <w:jc w:val="both"/>
        <w:rPr>
          <w:rFonts w:ascii="Tahoma" w:eastAsia="Arial Unicode MS" w:hAnsi="Tahoma" w:cs="Tahoma"/>
          <w:bCs/>
        </w:rPr>
      </w:pPr>
    </w:p>
    <w:p w:rsidR="00190E3D" w:rsidRPr="007B69C3" w:rsidRDefault="00947407" w:rsidP="007B69C3">
      <w:pPr>
        <w:spacing w:after="0" w:line="240" w:lineRule="auto"/>
        <w:jc w:val="both"/>
        <w:rPr>
          <w:rFonts w:ascii="Tahoma" w:eastAsia="+mn-ea" w:hAnsi="Tahoma" w:cs="Tahoma"/>
        </w:rPr>
      </w:pPr>
      <w:r w:rsidRPr="007B69C3">
        <w:rPr>
          <w:rFonts w:ascii="Tahoma" w:eastAsia="Arial Unicode MS" w:hAnsi="Tahoma" w:cs="Tahoma"/>
          <w:bCs/>
        </w:rPr>
        <w:t>Ex. 1</w:t>
      </w:r>
      <w:r w:rsidR="007B69C3" w:rsidRPr="007B69C3">
        <w:rPr>
          <w:rFonts w:ascii="Tahoma" w:eastAsia="Arial Unicode MS" w:hAnsi="Tahoma" w:cs="Tahoma"/>
          <w:bCs/>
        </w:rPr>
        <w:t xml:space="preserve"> - </w:t>
      </w:r>
      <w:r w:rsidR="00190E3D" w:rsidRPr="007B69C3">
        <w:rPr>
          <w:rFonts w:ascii="Tahoma" w:eastAsia="+mn-ea" w:hAnsi="Tahoma" w:cs="Tahoma"/>
        </w:rPr>
        <w:t>J</w:t>
      </w:r>
      <w:r w:rsidR="00CE597C" w:rsidRPr="007B69C3">
        <w:rPr>
          <w:rFonts w:ascii="Tahoma" w:eastAsia="+mn-ea" w:hAnsi="Tahoma" w:cs="Tahoma"/>
        </w:rPr>
        <w:t xml:space="preserve">oão </w:t>
      </w:r>
      <w:r w:rsidR="00190E3D" w:rsidRPr="007B69C3">
        <w:rPr>
          <w:rFonts w:ascii="Tahoma" w:eastAsia="+mn-ea" w:hAnsi="Tahoma" w:cs="Tahoma"/>
        </w:rPr>
        <w:t xml:space="preserve">Miguel ocupa o cargo </w:t>
      </w:r>
      <w:r w:rsidR="00F53462" w:rsidRPr="007B69C3">
        <w:rPr>
          <w:rFonts w:ascii="Tahoma" w:eastAsia="+mn-ea" w:hAnsi="Tahoma" w:cs="Tahoma"/>
        </w:rPr>
        <w:t xml:space="preserve">gerente </w:t>
      </w:r>
      <w:r w:rsidR="00190E3D" w:rsidRPr="007B69C3">
        <w:rPr>
          <w:rFonts w:ascii="Tahoma" w:eastAsia="+mn-ea" w:hAnsi="Tahoma" w:cs="Tahoma"/>
        </w:rPr>
        <w:t>com registro em carteira</w:t>
      </w:r>
      <w:r w:rsidR="00B52597">
        <w:rPr>
          <w:rFonts w:ascii="Tahoma" w:eastAsia="+mn-ea" w:hAnsi="Tahoma" w:cs="Tahoma"/>
        </w:rPr>
        <w:t>,</w:t>
      </w:r>
      <w:r w:rsidR="00190E3D" w:rsidRPr="007B69C3">
        <w:rPr>
          <w:rFonts w:ascii="Tahoma" w:eastAsia="+mn-ea" w:hAnsi="Tahoma" w:cs="Tahoma"/>
        </w:rPr>
        <w:t xml:space="preserve"> de acordo com DECRETO-LEI N.º 5.452, DE 1º DE MAIO DE </w:t>
      </w:r>
      <w:r w:rsidR="00E1405E" w:rsidRPr="007B69C3">
        <w:rPr>
          <w:rFonts w:ascii="Tahoma" w:eastAsia="+mn-ea" w:hAnsi="Tahoma" w:cs="Tahoma"/>
        </w:rPr>
        <w:t xml:space="preserve">1943 </w:t>
      </w:r>
      <w:r w:rsidR="00B52597">
        <w:rPr>
          <w:rFonts w:ascii="Tahoma" w:eastAsia="+mn-ea" w:hAnsi="Tahoma" w:cs="Tahoma"/>
        </w:rPr>
        <w:t>–</w:t>
      </w:r>
      <w:r w:rsidR="00E1405E" w:rsidRPr="007B69C3">
        <w:rPr>
          <w:rFonts w:ascii="Tahoma" w:eastAsia="+mn-ea" w:hAnsi="Tahoma" w:cs="Tahoma"/>
        </w:rPr>
        <w:t xml:space="preserve"> Consolidaç</w:t>
      </w:r>
      <w:r w:rsidR="00B52597">
        <w:rPr>
          <w:rFonts w:ascii="Tahoma" w:eastAsia="+mn-ea" w:hAnsi="Tahoma" w:cs="Tahoma"/>
        </w:rPr>
        <w:t xml:space="preserve">ão </w:t>
      </w:r>
      <w:r w:rsidR="00190E3D" w:rsidRPr="007B69C3">
        <w:rPr>
          <w:rFonts w:ascii="Tahoma" w:eastAsia="+mn-ea" w:hAnsi="Tahoma" w:cs="Tahoma"/>
        </w:rPr>
        <w:t xml:space="preserve">das Leis do Trabalho: </w:t>
      </w:r>
    </w:p>
    <w:p w:rsidR="00190E3D" w:rsidRPr="007B69C3" w:rsidRDefault="00190E3D" w:rsidP="00190E3D">
      <w:pPr>
        <w:pStyle w:val="PargrafodaLista"/>
        <w:keepNext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Salário mensal: R$ 6.</w:t>
      </w:r>
      <w:r w:rsidR="00A5144B">
        <w:rPr>
          <w:rFonts w:ascii="Tahoma" w:eastAsia="Arial Unicode MS" w:hAnsi="Tahoma" w:cs="Tahoma"/>
        </w:rPr>
        <w:t>5</w:t>
      </w:r>
      <w:r w:rsidRPr="007B69C3">
        <w:rPr>
          <w:rFonts w:ascii="Tahoma" w:eastAsia="Arial Unicode MS" w:hAnsi="Tahoma" w:cs="Tahoma"/>
        </w:rPr>
        <w:t>00,00</w:t>
      </w:r>
    </w:p>
    <w:p w:rsidR="00190E3D" w:rsidRPr="007B69C3" w:rsidRDefault="00B52597" w:rsidP="00190E3D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01 dependente</w:t>
      </w:r>
      <w:r w:rsidR="00190E3D" w:rsidRPr="007B69C3">
        <w:rPr>
          <w:rFonts w:ascii="Tahoma" w:eastAsia="Arial Unicode MS" w:hAnsi="Tahoma" w:cs="Tahoma"/>
        </w:rPr>
        <w:t xml:space="preserve"> menor de 21 anos;</w:t>
      </w:r>
    </w:p>
    <w:p w:rsidR="00190E3D" w:rsidRPr="007B69C3" w:rsidRDefault="00190E3D" w:rsidP="00190E3D">
      <w:pPr>
        <w:pStyle w:val="PargrafodaLista"/>
        <w:spacing w:after="0" w:line="240" w:lineRule="auto"/>
        <w:ind w:left="1428"/>
        <w:jc w:val="both"/>
        <w:rPr>
          <w:rFonts w:ascii="Tahoma" w:eastAsia="Arial Unicode MS" w:hAnsi="Tahoma" w:cs="Tahoma"/>
        </w:rPr>
      </w:pPr>
    </w:p>
    <w:p w:rsidR="00190E3D" w:rsidRPr="007B69C3" w:rsidRDefault="00190E3D" w:rsidP="00190E3D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+mn-ea" w:hAnsi="Tahoma" w:cs="Tahoma"/>
        </w:rPr>
      </w:pPr>
      <w:r w:rsidRPr="007B69C3">
        <w:rPr>
          <w:rFonts w:ascii="Tahoma" w:eastAsia="+mn-ea" w:hAnsi="Tahoma" w:cs="Tahoma"/>
        </w:rPr>
        <w:t xml:space="preserve">Outras Informações: </w:t>
      </w:r>
    </w:p>
    <w:p w:rsidR="00190E3D" w:rsidRPr="007B69C3" w:rsidRDefault="00190E3D" w:rsidP="00190E3D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Horas extras: 20 horas; </w:t>
      </w:r>
      <w:r w:rsidR="00B52597">
        <w:rPr>
          <w:rFonts w:ascii="Tahoma" w:eastAsia="Arial Unicode MS" w:hAnsi="Tahoma" w:cs="Tahoma"/>
        </w:rPr>
        <w:t xml:space="preserve">sendo </w:t>
      </w:r>
      <w:r w:rsidR="00684371" w:rsidRPr="007B69C3">
        <w:rPr>
          <w:rFonts w:ascii="Tahoma" w:eastAsia="Arial Unicode MS" w:hAnsi="Tahoma" w:cs="Tahoma"/>
        </w:rPr>
        <w:t xml:space="preserve">15 horas com fator de </w:t>
      </w:r>
      <w:r w:rsidR="00B52597">
        <w:rPr>
          <w:rFonts w:ascii="Tahoma" w:eastAsia="Arial Unicode MS" w:hAnsi="Tahoma" w:cs="Tahoma"/>
        </w:rPr>
        <w:t xml:space="preserve">acréscimo de </w:t>
      </w:r>
      <w:r w:rsidR="00684371" w:rsidRPr="007B69C3">
        <w:rPr>
          <w:rFonts w:ascii="Tahoma" w:eastAsia="Arial Unicode MS" w:hAnsi="Tahoma" w:cs="Tahoma"/>
        </w:rPr>
        <w:t xml:space="preserve">50% e 5 </w:t>
      </w:r>
      <w:r w:rsidR="00B52597">
        <w:rPr>
          <w:rFonts w:ascii="Tahoma" w:eastAsia="Arial Unicode MS" w:hAnsi="Tahoma" w:cs="Tahoma"/>
        </w:rPr>
        <w:t>h</w:t>
      </w:r>
      <w:r w:rsidR="00684371" w:rsidRPr="007B69C3">
        <w:rPr>
          <w:rFonts w:ascii="Tahoma" w:eastAsia="Arial Unicode MS" w:hAnsi="Tahoma" w:cs="Tahoma"/>
        </w:rPr>
        <w:t>oras com 100%.</w:t>
      </w:r>
    </w:p>
    <w:p w:rsidR="00190E3D" w:rsidRPr="007B69C3" w:rsidRDefault="00190E3D" w:rsidP="00190E3D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03 horas de atraso (1ª semana) </w:t>
      </w:r>
    </w:p>
    <w:p w:rsidR="00190E3D" w:rsidRPr="007B69C3" w:rsidRDefault="00190E3D" w:rsidP="00190E3D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02 faltas (na 3ª. semana</w:t>
      </w:r>
      <w:r w:rsidR="00CE597C" w:rsidRPr="007B69C3">
        <w:rPr>
          <w:rFonts w:ascii="Tahoma" w:eastAsia="Arial Unicode MS" w:hAnsi="Tahoma" w:cs="Tahoma"/>
        </w:rPr>
        <w:t>, na mesma semana do feriado</w:t>
      </w:r>
      <w:r w:rsidRPr="007B69C3">
        <w:rPr>
          <w:rFonts w:ascii="Tahoma" w:eastAsia="Arial Unicode MS" w:hAnsi="Tahoma" w:cs="Tahoma"/>
        </w:rPr>
        <w:t xml:space="preserve">); </w:t>
      </w:r>
    </w:p>
    <w:p w:rsidR="00190E3D" w:rsidRPr="007B69C3" w:rsidRDefault="00190E3D" w:rsidP="00190E3D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O mês teve 25 dias úteis (4 domingos + 1 feriado); </w:t>
      </w:r>
    </w:p>
    <w:p w:rsidR="00190E3D" w:rsidRPr="007B69C3" w:rsidRDefault="00190E3D" w:rsidP="00190E3D">
      <w:pPr>
        <w:pStyle w:val="PargrafodaLista"/>
        <w:keepNext/>
        <w:spacing w:after="0" w:line="240" w:lineRule="auto"/>
        <w:jc w:val="both"/>
        <w:rPr>
          <w:rFonts w:ascii="Tahoma" w:eastAsia="Arial Unicode MS" w:hAnsi="Tahoma" w:cs="Tahoma"/>
        </w:rPr>
      </w:pPr>
    </w:p>
    <w:p w:rsidR="00190E3D" w:rsidRPr="007B69C3" w:rsidRDefault="00190E3D" w:rsidP="00190E3D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Calcule: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Valor líquido a pagar, 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INSS, 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IRPF, 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FGTS a recolher,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13º. Salário e 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Férias </w:t>
      </w:r>
    </w:p>
    <w:p w:rsidR="00190E3D" w:rsidRPr="007B69C3" w:rsidRDefault="00190E3D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INSS empresa</w:t>
      </w:r>
    </w:p>
    <w:p w:rsidR="00190E3D" w:rsidRPr="007B69C3" w:rsidRDefault="00CE597C" w:rsidP="00190E3D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Fa</w:t>
      </w:r>
      <w:r w:rsidR="00190E3D"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ça as respectivas contabilizações.</w:t>
      </w:r>
    </w:p>
    <w:p w:rsidR="00190E3D" w:rsidRPr="007B69C3" w:rsidRDefault="00190E3D" w:rsidP="00190E3D">
      <w:pPr>
        <w:rPr>
          <w:rFonts w:ascii="Tahoma" w:hAnsi="Tahoma" w:cs="Tahoma"/>
          <w:lang w:eastAsia="pt-BR"/>
        </w:rPr>
      </w:pPr>
    </w:p>
    <w:p w:rsidR="00190E3D" w:rsidRPr="007B69C3" w:rsidRDefault="00190E3D">
      <w:pPr>
        <w:spacing w:line="259" w:lineRule="auto"/>
        <w:rPr>
          <w:rFonts w:ascii="Tahoma" w:hAnsi="Tahoma" w:cs="Tahoma"/>
          <w:lang w:eastAsia="pt-BR"/>
        </w:rPr>
      </w:pPr>
      <w:r w:rsidRPr="007B69C3">
        <w:rPr>
          <w:rFonts w:ascii="Tahoma" w:hAnsi="Tahoma" w:cs="Tahoma"/>
          <w:lang w:eastAsia="pt-BR"/>
        </w:rPr>
        <w:br w:type="page"/>
      </w:r>
    </w:p>
    <w:p w:rsidR="00190E3D" w:rsidRPr="007B69C3" w:rsidRDefault="00190E3D">
      <w:pPr>
        <w:spacing w:line="259" w:lineRule="auto"/>
        <w:rPr>
          <w:rFonts w:ascii="Tahoma" w:hAnsi="Tahoma" w:cs="Tahoma"/>
          <w:lang w:eastAsia="pt-BR"/>
        </w:rPr>
      </w:pPr>
      <w:r w:rsidRPr="007B69C3">
        <w:rPr>
          <w:rFonts w:ascii="Tahoma" w:hAnsi="Tahoma" w:cs="Tahoma"/>
          <w:b/>
          <w:lang w:eastAsia="pt-BR"/>
        </w:rPr>
        <w:lastRenderedPageBreak/>
        <w:t>Contabilizações</w:t>
      </w:r>
      <w:r w:rsidRPr="007B69C3">
        <w:rPr>
          <w:rFonts w:ascii="Tahoma" w:hAnsi="Tahoma" w:cs="Tahoma"/>
          <w:lang w:eastAsia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2787"/>
      </w:tblGrid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Proventos (mês)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Mês</w:t>
            </w: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a Recolher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 Família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IRPF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Salário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C: FGTS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(P)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Férias + 1/3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E1405E">
        <w:trPr>
          <w:trHeight w:val="524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</w:p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  <w:r w:rsidRPr="007B69C3">
        <w:rPr>
          <w:rFonts w:ascii="Tahoma" w:eastAsia="+mn-ea" w:hAnsi="Tahoma" w:cs="Tahoma"/>
          <w:b/>
          <w:i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2785"/>
      </w:tblGrid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lastRenderedPageBreak/>
              <w:t>RESUMO DA FOLHA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95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97" w:rsidRDefault="00B52597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Proventos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269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Normal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Descontos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Faltas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Faltas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INSS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IRRF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Adiantamento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13 Salario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Férias + 1/3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13 Sal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13 Sal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Férias+1/3 </w:t>
            </w:r>
          </w:p>
        </w:tc>
        <w:tc>
          <w:tcPr>
            <w:tcW w:w="16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Férias+1/3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824"/>
        <w:gridCol w:w="469"/>
        <w:gridCol w:w="2515"/>
      </w:tblGrid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INSS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Segurados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Base INSS Empresa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FPAS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SAT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Terceiros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Total INSS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</w:p>
    <w:p w:rsidR="00947407" w:rsidRPr="007B69C3" w:rsidRDefault="00947407">
      <w:pPr>
        <w:spacing w:line="259" w:lineRule="auto"/>
        <w:rPr>
          <w:rFonts w:ascii="Tahoma" w:eastAsia="+mn-ea" w:hAnsi="Tahoma" w:cs="Tahoma"/>
        </w:rPr>
      </w:pPr>
      <w:r w:rsidRPr="007B69C3">
        <w:rPr>
          <w:rFonts w:ascii="Tahoma" w:eastAsia="+mn-ea" w:hAnsi="Tahoma" w:cs="Tahoma"/>
        </w:rPr>
        <w:br w:type="page"/>
      </w:r>
    </w:p>
    <w:p w:rsidR="00CE597C" w:rsidRPr="007B69C3" w:rsidRDefault="00684371" w:rsidP="007B69C3">
      <w:pPr>
        <w:keepNext/>
        <w:spacing w:after="0" w:line="240" w:lineRule="auto"/>
        <w:jc w:val="both"/>
        <w:rPr>
          <w:rFonts w:ascii="Tahoma" w:eastAsia="+mn-ea" w:hAnsi="Tahoma" w:cs="Tahoma"/>
          <w:b/>
        </w:rPr>
      </w:pPr>
      <w:r w:rsidRPr="007B69C3">
        <w:rPr>
          <w:rFonts w:ascii="Tahoma" w:eastAsia="+mn-ea" w:hAnsi="Tahoma" w:cs="Tahoma"/>
          <w:b/>
        </w:rPr>
        <w:lastRenderedPageBreak/>
        <w:t>Ex. 2</w:t>
      </w:r>
      <w:r w:rsidR="007B69C3" w:rsidRPr="007B69C3">
        <w:rPr>
          <w:rFonts w:ascii="Tahoma" w:eastAsia="+mn-ea" w:hAnsi="Tahoma" w:cs="Tahoma"/>
          <w:b/>
        </w:rPr>
        <w:t xml:space="preserve"> </w:t>
      </w:r>
      <w:r w:rsidR="00E1405E" w:rsidRPr="007B69C3">
        <w:rPr>
          <w:rFonts w:ascii="Tahoma" w:eastAsia="+mn-ea" w:hAnsi="Tahoma" w:cs="Tahoma"/>
          <w:b/>
        </w:rPr>
        <w:t>- Antônio</w:t>
      </w:r>
      <w:r w:rsidR="00CE597C" w:rsidRPr="007B69C3">
        <w:rPr>
          <w:rFonts w:ascii="Tahoma" w:eastAsia="+mn-ea" w:hAnsi="Tahoma" w:cs="Tahoma"/>
          <w:b/>
        </w:rPr>
        <w:t xml:space="preserve"> Toshiro ocupa o cargo en</w:t>
      </w:r>
      <w:r w:rsidRPr="007B69C3">
        <w:rPr>
          <w:rFonts w:ascii="Tahoma" w:eastAsia="+mn-ea" w:hAnsi="Tahoma" w:cs="Tahoma"/>
          <w:b/>
        </w:rPr>
        <w:t xml:space="preserve">genheiro </w:t>
      </w:r>
      <w:r w:rsidR="00CE597C" w:rsidRPr="007B69C3">
        <w:rPr>
          <w:rFonts w:ascii="Tahoma" w:eastAsia="+mn-ea" w:hAnsi="Tahoma" w:cs="Tahoma"/>
          <w:b/>
        </w:rPr>
        <w:t>sanitarista com registro em carteira</w:t>
      </w:r>
      <w:r w:rsidR="00B52597">
        <w:rPr>
          <w:rFonts w:ascii="Tahoma" w:eastAsia="+mn-ea" w:hAnsi="Tahoma" w:cs="Tahoma"/>
          <w:b/>
        </w:rPr>
        <w:t>,</w:t>
      </w:r>
      <w:r w:rsidR="00CE597C" w:rsidRPr="007B69C3">
        <w:rPr>
          <w:rFonts w:ascii="Tahoma" w:eastAsia="+mn-ea" w:hAnsi="Tahoma" w:cs="Tahoma"/>
          <w:b/>
        </w:rPr>
        <w:t xml:space="preserve"> de acordo com DECRETO-LEI N.º 5.452, DE 1º DE MAIO DE 1943 - Consolidação das Leis do Trabalho: </w:t>
      </w:r>
    </w:p>
    <w:p w:rsidR="00CE597C" w:rsidRPr="007B69C3" w:rsidRDefault="00CE597C" w:rsidP="00CE597C">
      <w:pPr>
        <w:pStyle w:val="PargrafodaLista"/>
        <w:keepNext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Salário mensal: R$ </w:t>
      </w:r>
      <w:r w:rsidR="00684371" w:rsidRPr="007B69C3">
        <w:rPr>
          <w:rFonts w:ascii="Tahoma" w:eastAsia="Arial Unicode MS" w:hAnsi="Tahoma" w:cs="Tahoma"/>
        </w:rPr>
        <w:t>3</w:t>
      </w:r>
      <w:r w:rsidRPr="007B69C3">
        <w:rPr>
          <w:rFonts w:ascii="Tahoma" w:eastAsia="Arial Unicode MS" w:hAnsi="Tahoma" w:cs="Tahoma"/>
        </w:rPr>
        <w:t>.</w:t>
      </w:r>
      <w:r w:rsidR="00A5144B">
        <w:rPr>
          <w:rFonts w:ascii="Tahoma" w:eastAsia="Arial Unicode MS" w:hAnsi="Tahoma" w:cs="Tahoma"/>
        </w:rPr>
        <w:t>575</w:t>
      </w:r>
      <w:r w:rsidRPr="007B69C3">
        <w:rPr>
          <w:rFonts w:ascii="Tahoma" w:eastAsia="Arial Unicode MS" w:hAnsi="Tahoma" w:cs="Tahoma"/>
        </w:rPr>
        <w:t>,00</w:t>
      </w:r>
    </w:p>
    <w:p w:rsidR="00CE597C" w:rsidRPr="007B69C3" w:rsidRDefault="00E1405E" w:rsidP="00CE597C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proofErr w:type="gramStart"/>
      <w:r w:rsidRPr="007B69C3">
        <w:rPr>
          <w:rFonts w:ascii="Tahoma" w:eastAsia="Arial Unicode MS" w:hAnsi="Tahoma" w:cs="Tahoma"/>
        </w:rPr>
        <w:t>02 dependentes</w:t>
      </w:r>
      <w:r w:rsidR="00B52597">
        <w:rPr>
          <w:rFonts w:ascii="Tahoma" w:eastAsia="Arial Unicode MS" w:hAnsi="Tahoma" w:cs="Tahoma"/>
        </w:rPr>
        <w:t xml:space="preserve"> </w:t>
      </w:r>
      <w:r w:rsidR="00CE597C" w:rsidRPr="007B69C3">
        <w:rPr>
          <w:rFonts w:ascii="Tahoma" w:eastAsia="Arial Unicode MS" w:hAnsi="Tahoma" w:cs="Tahoma"/>
        </w:rPr>
        <w:t xml:space="preserve">menor de </w:t>
      </w:r>
      <w:r w:rsidR="00A5144B">
        <w:rPr>
          <w:rFonts w:ascii="Tahoma" w:eastAsia="Arial Unicode MS" w:hAnsi="Tahoma" w:cs="Tahoma"/>
        </w:rPr>
        <w:t>14</w:t>
      </w:r>
      <w:r w:rsidR="00CE597C" w:rsidRPr="007B69C3">
        <w:rPr>
          <w:rFonts w:ascii="Tahoma" w:eastAsia="Arial Unicode MS" w:hAnsi="Tahoma" w:cs="Tahoma"/>
        </w:rPr>
        <w:t xml:space="preserve"> anos</w:t>
      </w:r>
      <w:proofErr w:type="gramEnd"/>
      <w:r w:rsidR="00CE597C" w:rsidRPr="007B69C3">
        <w:rPr>
          <w:rFonts w:ascii="Tahoma" w:eastAsia="Arial Unicode MS" w:hAnsi="Tahoma" w:cs="Tahoma"/>
        </w:rPr>
        <w:t>;</w:t>
      </w:r>
    </w:p>
    <w:p w:rsidR="00CE597C" w:rsidRPr="007B69C3" w:rsidRDefault="00CE597C" w:rsidP="00CE597C">
      <w:pPr>
        <w:pStyle w:val="PargrafodaLista"/>
        <w:spacing w:after="0" w:line="240" w:lineRule="auto"/>
        <w:ind w:left="1428"/>
        <w:jc w:val="both"/>
        <w:rPr>
          <w:rFonts w:ascii="Tahoma" w:eastAsia="Arial Unicode MS" w:hAnsi="Tahoma" w:cs="Tahoma"/>
        </w:rPr>
      </w:pPr>
    </w:p>
    <w:p w:rsidR="00CE597C" w:rsidRPr="007B69C3" w:rsidRDefault="00CE597C" w:rsidP="00CE597C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+mn-ea" w:hAnsi="Tahoma" w:cs="Tahoma"/>
        </w:rPr>
      </w:pPr>
      <w:r w:rsidRPr="007B69C3">
        <w:rPr>
          <w:rFonts w:ascii="Tahoma" w:eastAsia="+mn-ea" w:hAnsi="Tahoma" w:cs="Tahoma"/>
        </w:rPr>
        <w:t xml:space="preserve">Outras Informações: </w:t>
      </w:r>
    </w:p>
    <w:p w:rsidR="00684371" w:rsidRPr="007B69C3" w:rsidRDefault="00CE597C" w:rsidP="00684371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Horas extras: </w:t>
      </w:r>
      <w:r w:rsidR="00684371" w:rsidRPr="007B69C3">
        <w:rPr>
          <w:rFonts w:ascii="Tahoma" w:eastAsia="Arial Unicode MS" w:hAnsi="Tahoma" w:cs="Tahoma"/>
        </w:rPr>
        <w:t>3</w:t>
      </w:r>
      <w:r w:rsidRPr="007B69C3">
        <w:rPr>
          <w:rFonts w:ascii="Tahoma" w:eastAsia="Arial Unicode MS" w:hAnsi="Tahoma" w:cs="Tahoma"/>
        </w:rPr>
        <w:t>0 horas</w:t>
      </w:r>
      <w:r w:rsidR="00684371" w:rsidRPr="007B69C3">
        <w:rPr>
          <w:rFonts w:ascii="Tahoma" w:eastAsia="Arial Unicode MS" w:hAnsi="Tahoma" w:cs="Tahoma"/>
        </w:rPr>
        <w:t>, com fator de 100% de acréscimo.</w:t>
      </w:r>
    </w:p>
    <w:p w:rsidR="00CE597C" w:rsidRPr="007B69C3" w:rsidRDefault="00CE597C" w:rsidP="00CE597C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 0</w:t>
      </w:r>
      <w:r w:rsidR="00684371" w:rsidRPr="007B69C3">
        <w:rPr>
          <w:rFonts w:ascii="Tahoma" w:eastAsia="Arial Unicode MS" w:hAnsi="Tahoma" w:cs="Tahoma"/>
        </w:rPr>
        <w:t>5</w:t>
      </w:r>
      <w:r w:rsidRPr="007B69C3">
        <w:rPr>
          <w:rFonts w:ascii="Tahoma" w:eastAsia="Arial Unicode MS" w:hAnsi="Tahoma" w:cs="Tahoma"/>
        </w:rPr>
        <w:t xml:space="preserve"> horas de atraso (1ª semana) </w:t>
      </w:r>
    </w:p>
    <w:p w:rsidR="00CE597C" w:rsidRPr="007B69C3" w:rsidRDefault="00CE597C" w:rsidP="00CE597C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0</w:t>
      </w:r>
      <w:r w:rsidR="00684371" w:rsidRPr="007B69C3">
        <w:rPr>
          <w:rFonts w:ascii="Tahoma" w:eastAsia="Arial Unicode MS" w:hAnsi="Tahoma" w:cs="Tahoma"/>
        </w:rPr>
        <w:t>1</w:t>
      </w:r>
      <w:r w:rsidRPr="007B69C3">
        <w:rPr>
          <w:rFonts w:ascii="Tahoma" w:eastAsia="Arial Unicode MS" w:hAnsi="Tahoma" w:cs="Tahoma"/>
        </w:rPr>
        <w:t xml:space="preserve"> faltas (na </w:t>
      </w:r>
      <w:r w:rsidR="00684371" w:rsidRPr="007B69C3">
        <w:rPr>
          <w:rFonts w:ascii="Tahoma" w:eastAsia="Arial Unicode MS" w:hAnsi="Tahoma" w:cs="Tahoma"/>
        </w:rPr>
        <w:t>4</w:t>
      </w:r>
      <w:r w:rsidRPr="007B69C3">
        <w:rPr>
          <w:rFonts w:ascii="Tahoma" w:eastAsia="Arial Unicode MS" w:hAnsi="Tahoma" w:cs="Tahoma"/>
        </w:rPr>
        <w:t xml:space="preserve">ª. semana, na mesma semana do feriado); </w:t>
      </w:r>
    </w:p>
    <w:p w:rsidR="007B69C3" w:rsidRPr="007B69C3" w:rsidRDefault="00CE597C" w:rsidP="007B69C3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O mês teve 25 dias úteis (4 domingos + 1 feriado); </w:t>
      </w:r>
    </w:p>
    <w:p w:rsidR="00CE597C" w:rsidRPr="007B69C3" w:rsidRDefault="007B69C3" w:rsidP="007B69C3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Adicional de Insalubridade de R$ 187,40</w:t>
      </w:r>
    </w:p>
    <w:p w:rsidR="007B69C3" w:rsidRPr="007B69C3" w:rsidRDefault="007B69C3" w:rsidP="007B69C3">
      <w:pPr>
        <w:pStyle w:val="PargrafodaLista"/>
        <w:keepNext/>
        <w:spacing w:after="0" w:line="240" w:lineRule="auto"/>
        <w:jc w:val="both"/>
        <w:rPr>
          <w:rFonts w:ascii="Tahoma" w:eastAsia="Arial Unicode MS" w:hAnsi="Tahoma" w:cs="Tahoma"/>
        </w:rPr>
      </w:pPr>
    </w:p>
    <w:p w:rsidR="00CE597C" w:rsidRPr="007B69C3" w:rsidRDefault="00CE597C" w:rsidP="00CE597C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Calcule: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Valor líquido a pagar, 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INSS, 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IRPF, 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FGTS a recolher,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13º. Salário e 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Férias 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INSS empresa</w:t>
      </w:r>
    </w:p>
    <w:p w:rsidR="00CE597C" w:rsidRPr="007B69C3" w:rsidRDefault="00CE597C" w:rsidP="00CE597C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Faça as respectivas contabilizações.</w:t>
      </w:r>
    </w:p>
    <w:p w:rsidR="00684371" w:rsidRPr="007B69C3" w:rsidRDefault="00684371">
      <w:pPr>
        <w:spacing w:line="259" w:lineRule="auto"/>
        <w:rPr>
          <w:rFonts w:ascii="Tahoma" w:hAnsi="Tahoma" w:cs="Tahoma"/>
          <w:lang w:eastAsia="pt-BR"/>
        </w:rPr>
      </w:pPr>
      <w:r w:rsidRPr="007B69C3">
        <w:rPr>
          <w:rFonts w:ascii="Tahoma" w:hAnsi="Tahoma" w:cs="Tahoma"/>
          <w:lang w:eastAsia="pt-BR"/>
        </w:rPr>
        <w:br w:type="page"/>
      </w:r>
    </w:p>
    <w:p w:rsidR="007B69C3" w:rsidRPr="007B69C3" w:rsidRDefault="007B69C3">
      <w:pPr>
        <w:spacing w:line="259" w:lineRule="auto"/>
        <w:rPr>
          <w:rFonts w:ascii="Tahoma" w:hAnsi="Tahoma" w:cs="Tahoma"/>
          <w:lang w:eastAsia="pt-BR"/>
        </w:rPr>
      </w:pPr>
      <w:r w:rsidRPr="007B69C3">
        <w:rPr>
          <w:rFonts w:ascii="Tahoma" w:hAnsi="Tahoma" w:cs="Tahoma"/>
          <w:b/>
          <w:lang w:eastAsia="pt-BR"/>
        </w:rPr>
        <w:lastRenderedPageBreak/>
        <w:t>Contabilizações</w:t>
      </w:r>
      <w:r w:rsidRPr="007B69C3">
        <w:rPr>
          <w:rFonts w:ascii="Tahoma" w:hAnsi="Tahoma" w:cs="Tahoma"/>
          <w:lang w:eastAsia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2787"/>
      </w:tblGrid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Proventos (mês)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Mês</w:t>
            </w: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a Recolher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 Família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IRPF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Salário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C: FGTS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(P)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Férias + 1/3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947407" w:rsidTr="00A5144B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</w:p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  <w:r w:rsidRPr="007B69C3">
        <w:rPr>
          <w:rFonts w:ascii="Tahoma" w:eastAsia="+mn-ea" w:hAnsi="Tahoma" w:cs="Tahoma"/>
          <w:b/>
          <w:i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2785"/>
      </w:tblGrid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lastRenderedPageBreak/>
              <w:t>RESUMO DA FOLHA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95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97" w:rsidRDefault="00B52597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Proventos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269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Normal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Descontos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Faltas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Faltas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INSS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IRRF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Adiantamento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13 Salario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Férias + 1/3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13 Sal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13 Sal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Férias+1/3 </w:t>
            </w:r>
          </w:p>
        </w:tc>
        <w:tc>
          <w:tcPr>
            <w:tcW w:w="16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Férias+1/3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824"/>
        <w:gridCol w:w="469"/>
        <w:gridCol w:w="2515"/>
      </w:tblGrid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INSS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Segurados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Base INSS Empresa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FPAS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SAT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Terceiros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A5144B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Total INSS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</w:tr>
    </w:tbl>
    <w:p w:rsidR="007B69C3" w:rsidRPr="007B69C3" w:rsidRDefault="007B69C3" w:rsidP="007B69C3">
      <w:pPr>
        <w:spacing w:line="259" w:lineRule="auto"/>
        <w:rPr>
          <w:rFonts w:ascii="Tahoma" w:eastAsia="+mn-ea" w:hAnsi="Tahoma" w:cs="Tahoma"/>
          <w:b/>
          <w:i/>
        </w:rPr>
      </w:pPr>
    </w:p>
    <w:p w:rsidR="00190E3D" w:rsidRPr="007B69C3" w:rsidRDefault="00190E3D">
      <w:pPr>
        <w:spacing w:line="259" w:lineRule="auto"/>
        <w:rPr>
          <w:rFonts w:ascii="Tahoma" w:eastAsia="+mn-ea" w:hAnsi="Tahoma" w:cs="Tahoma"/>
          <w:bCs/>
          <w:iCs/>
          <w:lang w:eastAsia="pt-BR"/>
        </w:rPr>
      </w:pPr>
      <w:r w:rsidRPr="007B69C3">
        <w:rPr>
          <w:rFonts w:ascii="Tahoma" w:eastAsia="+mn-ea" w:hAnsi="Tahoma" w:cs="Tahoma"/>
          <w:b/>
          <w:i/>
        </w:rPr>
        <w:br w:type="page"/>
      </w:r>
    </w:p>
    <w:p w:rsidR="00E1405E" w:rsidRDefault="00684371" w:rsidP="00A5144B">
      <w:pPr>
        <w:spacing w:line="259" w:lineRule="auto"/>
        <w:rPr>
          <w:rFonts w:ascii="Tahoma" w:eastAsia="Arial Unicode MS" w:hAnsi="Tahoma" w:cs="Tahoma"/>
        </w:rPr>
      </w:pPr>
      <w:r w:rsidRPr="007B69C3">
        <w:rPr>
          <w:rFonts w:ascii="Tahoma" w:eastAsia="+mn-ea" w:hAnsi="Tahoma" w:cs="Tahoma"/>
          <w:b/>
        </w:rPr>
        <w:lastRenderedPageBreak/>
        <w:t xml:space="preserve">Ex. 3 </w:t>
      </w:r>
      <w:r w:rsidR="007B69C3" w:rsidRPr="007B69C3">
        <w:rPr>
          <w:rFonts w:ascii="Tahoma" w:eastAsia="+mn-ea" w:hAnsi="Tahoma" w:cs="Tahoma"/>
          <w:b/>
        </w:rPr>
        <w:t xml:space="preserve">- </w:t>
      </w:r>
      <w:r w:rsidRPr="007B69C3">
        <w:rPr>
          <w:rFonts w:ascii="Tahoma" w:eastAsia="+mn-ea" w:hAnsi="Tahoma" w:cs="Tahoma"/>
          <w:b/>
        </w:rPr>
        <w:t xml:space="preserve">Gabriel Jesus ocupa o operador de máquina com registro em carteira de acordo com DECRETO-LEI N.º 5.452, DE 1º DE MAIO DE </w:t>
      </w:r>
      <w:proofErr w:type="gramStart"/>
      <w:r w:rsidRPr="007B69C3">
        <w:rPr>
          <w:rFonts w:ascii="Tahoma" w:eastAsia="+mn-ea" w:hAnsi="Tahoma" w:cs="Tahoma"/>
          <w:b/>
        </w:rPr>
        <w:t>1943 - Consolidação</w:t>
      </w:r>
      <w:proofErr w:type="gramEnd"/>
      <w:r w:rsidRPr="007B69C3">
        <w:rPr>
          <w:rFonts w:ascii="Tahoma" w:eastAsia="+mn-ea" w:hAnsi="Tahoma" w:cs="Tahoma"/>
          <w:b/>
        </w:rPr>
        <w:t xml:space="preserve"> das Leis do Trabalho: </w:t>
      </w:r>
      <w:r w:rsidRPr="007B69C3">
        <w:rPr>
          <w:rFonts w:ascii="Tahoma" w:eastAsia="Arial Unicode MS" w:hAnsi="Tahoma" w:cs="Tahoma"/>
        </w:rPr>
        <w:t xml:space="preserve">Salário mensal: R$ </w:t>
      </w:r>
      <w:r w:rsidR="00947407" w:rsidRPr="007B69C3">
        <w:rPr>
          <w:rFonts w:ascii="Tahoma" w:eastAsia="Arial Unicode MS" w:hAnsi="Tahoma" w:cs="Tahoma"/>
        </w:rPr>
        <w:t>R$ 937,00</w:t>
      </w:r>
    </w:p>
    <w:p w:rsidR="00684371" w:rsidRPr="00A5144B" w:rsidRDefault="00B52597" w:rsidP="00A5144B">
      <w:pPr>
        <w:pStyle w:val="PargrafodaLista"/>
        <w:keepNext/>
        <w:numPr>
          <w:ilvl w:val="1"/>
          <w:numId w:val="18"/>
        </w:numPr>
        <w:spacing w:after="0" w:line="240" w:lineRule="auto"/>
        <w:jc w:val="both"/>
        <w:rPr>
          <w:rFonts w:ascii="Tahoma" w:eastAsia="Arial Unicode MS" w:hAnsi="Tahoma" w:cs="Tahoma"/>
        </w:rPr>
      </w:pPr>
      <w:proofErr w:type="gramStart"/>
      <w:r>
        <w:rPr>
          <w:rFonts w:ascii="Tahoma" w:eastAsia="Arial Unicode MS" w:hAnsi="Tahoma" w:cs="Tahoma"/>
        </w:rPr>
        <w:t>03 dependentes</w:t>
      </w:r>
      <w:r w:rsidR="00684371" w:rsidRPr="00E1405E">
        <w:rPr>
          <w:rFonts w:ascii="Tahoma" w:eastAsia="Arial Unicode MS" w:hAnsi="Tahoma" w:cs="Tahoma"/>
        </w:rPr>
        <w:t xml:space="preserve"> menor de 14 anos</w:t>
      </w:r>
      <w:proofErr w:type="gramEnd"/>
      <w:r w:rsidR="00684371" w:rsidRPr="00E1405E">
        <w:rPr>
          <w:rFonts w:ascii="Tahoma" w:eastAsia="Arial Unicode MS" w:hAnsi="Tahoma" w:cs="Tahoma"/>
        </w:rPr>
        <w:t>;</w:t>
      </w:r>
    </w:p>
    <w:p w:rsidR="00684371" w:rsidRPr="007B69C3" w:rsidRDefault="00684371" w:rsidP="00684371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+mn-ea" w:hAnsi="Tahoma" w:cs="Tahoma"/>
        </w:rPr>
      </w:pPr>
      <w:r w:rsidRPr="007B69C3">
        <w:rPr>
          <w:rFonts w:ascii="Tahoma" w:eastAsia="+mn-ea" w:hAnsi="Tahoma" w:cs="Tahoma"/>
        </w:rPr>
        <w:t xml:space="preserve">Outras Informações: </w:t>
      </w:r>
    </w:p>
    <w:p w:rsidR="00684371" w:rsidRPr="007B69C3" w:rsidRDefault="00684371" w:rsidP="00684371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Horas extras: 3 horas, com fator de 100% de acréscimo.</w:t>
      </w:r>
    </w:p>
    <w:p w:rsidR="00684371" w:rsidRPr="007B69C3" w:rsidRDefault="00684371" w:rsidP="00684371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 xml:space="preserve">O mês teve 25 dias úteis (4 domingos + 1 feriado); </w:t>
      </w:r>
    </w:p>
    <w:p w:rsidR="00947407" w:rsidRPr="00A5144B" w:rsidRDefault="00684371" w:rsidP="00A5144B">
      <w:pPr>
        <w:pStyle w:val="PargrafodaLista"/>
        <w:numPr>
          <w:ilvl w:val="1"/>
          <w:numId w:val="18"/>
        </w:numPr>
        <w:spacing w:after="0" w:line="240" w:lineRule="auto"/>
        <w:ind w:left="144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A</w:t>
      </w:r>
      <w:r w:rsidR="00947407" w:rsidRPr="007B69C3">
        <w:rPr>
          <w:rFonts w:ascii="Tahoma" w:eastAsia="Arial Unicode MS" w:hAnsi="Tahoma" w:cs="Tahoma"/>
        </w:rPr>
        <w:t xml:space="preserve">dicional de </w:t>
      </w:r>
      <w:r w:rsidRPr="007B69C3">
        <w:rPr>
          <w:rFonts w:ascii="Tahoma" w:eastAsia="Arial Unicode MS" w:hAnsi="Tahoma" w:cs="Tahoma"/>
        </w:rPr>
        <w:t xml:space="preserve">Insalubridade de </w:t>
      </w:r>
      <w:r w:rsidR="00947407" w:rsidRPr="007B69C3">
        <w:rPr>
          <w:rFonts w:ascii="Tahoma" w:eastAsia="Arial Unicode MS" w:hAnsi="Tahoma" w:cs="Tahoma"/>
        </w:rPr>
        <w:t>R$ 187,40</w:t>
      </w:r>
    </w:p>
    <w:p w:rsidR="00684371" w:rsidRPr="007B69C3" w:rsidRDefault="00684371" w:rsidP="00684371">
      <w:pPr>
        <w:pStyle w:val="PargrafodaLista"/>
        <w:keepNext/>
        <w:numPr>
          <w:ilvl w:val="0"/>
          <w:numId w:val="18"/>
        </w:numPr>
        <w:spacing w:after="0" w:line="240" w:lineRule="auto"/>
        <w:ind w:left="720"/>
        <w:jc w:val="both"/>
        <w:rPr>
          <w:rFonts w:ascii="Tahoma" w:eastAsia="Arial Unicode MS" w:hAnsi="Tahoma" w:cs="Tahoma"/>
        </w:rPr>
      </w:pPr>
      <w:r w:rsidRPr="007B69C3">
        <w:rPr>
          <w:rFonts w:ascii="Tahoma" w:eastAsia="Arial Unicode MS" w:hAnsi="Tahoma" w:cs="Tahoma"/>
        </w:rPr>
        <w:t>Calcule: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Valor líquido a pagar, 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INSS, 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IRPF, 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FGTS a recolher,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13º. Salário e 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 xml:space="preserve">Férias 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INSS empresa</w:t>
      </w:r>
    </w:p>
    <w:p w:rsidR="00684371" w:rsidRPr="007B69C3" w:rsidRDefault="00684371" w:rsidP="00684371">
      <w:pPr>
        <w:pStyle w:val="Ttulo5"/>
        <w:numPr>
          <w:ilvl w:val="0"/>
          <w:numId w:val="20"/>
        </w:numPr>
        <w:spacing w:before="0" w:after="0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Arial Unicode MS" w:hAnsi="Tahoma" w:cs="Tahoma"/>
          <w:b w:val="0"/>
          <w:i w:val="0"/>
          <w:sz w:val="22"/>
          <w:szCs w:val="22"/>
        </w:rPr>
        <w:t>Faça as respectivas contabilizações.</w:t>
      </w:r>
    </w:p>
    <w:p w:rsidR="00684371" w:rsidRPr="007B69C3" w:rsidRDefault="00684371" w:rsidP="00684371">
      <w:pPr>
        <w:spacing w:line="259" w:lineRule="auto"/>
        <w:rPr>
          <w:rFonts w:ascii="Tahoma" w:hAnsi="Tahoma" w:cs="Tahoma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2787"/>
      </w:tblGrid>
      <w:tr w:rsidR="00947407" w:rsidRPr="00947407" w:rsidTr="00B5259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B5259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B5259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Proventos (mês)</w:t>
            </w:r>
          </w:p>
        </w:tc>
        <w:tc>
          <w:tcPr>
            <w:tcW w:w="1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B5259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r w:rsidRPr="00B52597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Mês</w:t>
            </w:r>
          </w:p>
        </w:tc>
      </w:tr>
      <w:tr w:rsidR="00947407" w:rsidRPr="00947407" w:rsidTr="00B5259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Salários</w:t>
            </w:r>
          </w:p>
        </w:tc>
        <w:tc>
          <w:tcPr>
            <w:tcW w:w="16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a Recolher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Salário Família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IRPF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Salário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C: FGTS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INSS (P) a pagar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Férias + 1/3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Férias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 de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para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FGTS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D: Despesa INSS (P)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947407" w:rsidTr="00947407">
        <w:trPr>
          <w:trHeight w:val="300"/>
        </w:trPr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C: Provisão Encargos s/ 13 Salário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:rsidR="00947407" w:rsidRPr="007B69C3" w:rsidRDefault="00947407">
      <w:pPr>
        <w:spacing w:line="259" w:lineRule="auto"/>
        <w:rPr>
          <w:rFonts w:ascii="Tahoma" w:eastAsia="+mn-ea" w:hAnsi="Tahoma" w:cs="Tahoma"/>
          <w:b/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2785"/>
      </w:tblGrid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RESUMO DA FOLHA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95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97" w:rsidRDefault="00B5259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Proventos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269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Normal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Horas Extras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Totais Descontos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Faltas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DSR s/ Faltas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INSS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IRRF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Adiantamento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Provisões</w:t>
            </w:r>
          </w:p>
        </w:tc>
        <w:tc>
          <w:tcPr>
            <w:tcW w:w="1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13 Salario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Férias + 1/3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13 Sal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13 Sal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7B69C3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FGTS s/ Férias+1/3 </w:t>
            </w:r>
          </w:p>
        </w:tc>
        <w:tc>
          <w:tcPr>
            <w:tcW w:w="16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INSS (P) s/ Férias+1/3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7" w:rsidRPr="00947407" w:rsidRDefault="00947407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947407" w:rsidRPr="007B69C3" w:rsidTr="00947407">
        <w:trPr>
          <w:trHeight w:val="300"/>
        </w:trPr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947407" w:rsidRPr="00947407" w:rsidRDefault="00947407" w:rsidP="009474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</w:tr>
    </w:tbl>
    <w:p w:rsidR="00947407" w:rsidRPr="007B69C3" w:rsidRDefault="00947407">
      <w:pPr>
        <w:spacing w:line="259" w:lineRule="auto"/>
        <w:rPr>
          <w:rFonts w:ascii="Tahoma" w:eastAsia="+mn-e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824"/>
        <w:gridCol w:w="469"/>
        <w:gridCol w:w="2515"/>
      </w:tblGrid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INSS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Segurados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Salário Família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Base INSS Empresa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FPAS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SAT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color w:val="000000"/>
                <w:lang w:eastAsia="pt-BR"/>
              </w:rPr>
              <w:t>Terceiros</w:t>
            </w: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(%)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t-B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7B69C3" w:rsidRPr="007B69C3" w:rsidTr="007B69C3">
        <w:trPr>
          <w:trHeight w:val="300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  <w:t>Total INSS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947407">
              <w:rPr>
                <w:rFonts w:ascii="Tahoma" w:eastAsia="Times New Roman" w:hAnsi="Tahoma" w:cs="Tahoma"/>
                <w:b/>
                <w:bCs/>
                <w:lang w:eastAsia="pt-B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7B69C3" w:rsidRPr="00947407" w:rsidRDefault="007B69C3" w:rsidP="00A514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t-BR"/>
              </w:rPr>
            </w:pPr>
          </w:p>
        </w:tc>
      </w:tr>
    </w:tbl>
    <w:p w:rsidR="00947407" w:rsidRPr="007B69C3" w:rsidRDefault="00947407">
      <w:pPr>
        <w:spacing w:line="259" w:lineRule="auto"/>
        <w:rPr>
          <w:rFonts w:ascii="Tahoma" w:eastAsia="+mn-ea" w:hAnsi="Tahoma" w:cs="Tahoma"/>
          <w:b/>
          <w:i/>
        </w:rPr>
      </w:pPr>
    </w:p>
    <w:p w:rsidR="00947407" w:rsidRPr="007B69C3" w:rsidRDefault="00947407">
      <w:pPr>
        <w:spacing w:line="259" w:lineRule="auto"/>
        <w:rPr>
          <w:rFonts w:ascii="Tahoma" w:eastAsia="+mn-ea" w:hAnsi="Tahoma" w:cs="Tahoma"/>
          <w:bCs/>
          <w:iCs/>
          <w:lang w:eastAsia="pt-BR"/>
        </w:rPr>
      </w:pPr>
      <w:r w:rsidRPr="007B69C3">
        <w:rPr>
          <w:rFonts w:ascii="Tahoma" w:eastAsia="+mn-ea" w:hAnsi="Tahoma" w:cs="Tahoma"/>
          <w:b/>
          <w:i/>
        </w:rPr>
        <w:br w:type="page"/>
      </w:r>
    </w:p>
    <w:p w:rsidR="006B79AE" w:rsidRPr="007B69C3" w:rsidRDefault="006B79AE" w:rsidP="00684371">
      <w:pPr>
        <w:pStyle w:val="Ttulo5"/>
        <w:keepNext/>
        <w:spacing w:before="0" w:after="0"/>
        <w:jc w:val="both"/>
        <w:rPr>
          <w:rFonts w:ascii="Tahoma" w:eastAsia="+mn-e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+mn-ea" w:hAnsi="Tahoma" w:cs="Tahoma"/>
          <w:b w:val="0"/>
          <w:i w:val="0"/>
          <w:sz w:val="22"/>
          <w:szCs w:val="22"/>
        </w:rPr>
        <w:lastRenderedPageBreak/>
        <w:t>Dados referentes ao mês de janeiro de X5:</w:t>
      </w:r>
    </w:p>
    <w:p w:rsidR="00684371" w:rsidRPr="007B69C3" w:rsidRDefault="00684371" w:rsidP="00684371">
      <w:pPr>
        <w:pStyle w:val="Ttulo5"/>
        <w:keepNext/>
        <w:spacing w:before="0" w:after="0"/>
        <w:rPr>
          <w:rFonts w:ascii="Tahoma" w:eastAsia="+mn-ea" w:hAnsi="Tahoma" w:cs="Tahoma"/>
          <w:b w:val="0"/>
          <w:i w:val="0"/>
          <w:sz w:val="22"/>
          <w:szCs w:val="22"/>
        </w:rPr>
      </w:pPr>
    </w:p>
    <w:p w:rsidR="006B79AE" w:rsidRPr="007B69C3" w:rsidRDefault="006B79AE" w:rsidP="00684371">
      <w:pPr>
        <w:pStyle w:val="Ttulo5"/>
        <w:keepNext/>
        <w:spacing w:before="0" w:after="0"/>
        <w:rPr>
          <w:rFonts w:ascii="Tahoma" w:eastAsia="+mn-ea" w:hAnsi="Tahoma" w:cs="Tahoma"/>
          <w:b w:val="0"/>
          <w:i w:val="0"/>
          <w:sz w:val="22"/>
          <w:szCs w:val="22"/>
        </w:rPr>
      </w:pPr>
      <w:r w:rsidRPr="007B69C3">
        <w:rPr>
          <w:rFonts w:ascii="Tahoma" w:eastAsia="+mn-ea" w:hAnsi="Tahoma" w:cs="Tahoma"/>
          <w:b w:val="0"/>
          <w:i w:val="0"/>
          <w:sz w:val="22"/>
          <w:szCs w:val="22"/>
        </w:rPr>
        <w:t xml:space="preserve">Tabela: </w:t>
      </w:r>
      <w:r w:rsidRPr="007B69C3">
        <w:rPr>
          <w:rFonts w:ascii="Tahoma" w:hAnsi="Tahoma" w:cs="Tahoma"/>
          <w:b w:val="0"/>
          <w:i w:val="0"/>
          <w:sz w:val="22"/>
          <w:szCs w:val="22"/>
        </w:rPr>
        <w:t>parâmetros da folha (mês)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3"/>
        <w:gridCol w:w="3561"/>
      </w:tblGrid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Itens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Dias</w:t>
            </w:r>
          </w:p>
        </w:tc>
      </w:tr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Total dias (mês)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30</w:t>
            </w:r>
          </w:p>
        </w:tc>
      </w:tr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Dias úteis (mês)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25</w:t>
            </w:r>
          </w:p>
        </w:tc>
      </w:tr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Número de feriados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AE" w:rsidRPr="007B69C3" w:rsidRDefault="00B52597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1</w:t>
            </w:r>
          </w:p>
        </w:tc>
      </w:tr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Número de domingos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AE" w:rsidRPr="007B69C3" w:rsidRDefault="00B52597" w:rsidP="00B5259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4</w:t>
            </w:r>
          </w:p>
        </w:tc>
      </w:tr>
      <w:tr w:rsidR="006B79AE" w:rsidRPr="007B69C3" w:rsidTr="00684371">
        <w:trPr>
          <w:trHeight w:val="288"/>
          <w:jc w:val="center"/>
        </w:trPr>
        <w:tc>
          <w:tcPr>
            <w:tcW w:w="2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Total Horas (mês)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220</w:t>
            </w:r>
          </w:p>
        </w:tc>
      </w:tr>
    </w:tbl>
    <w:p w:rsidR="006B79AE" w:rsidRPr="007B69C3" w:rsidRDefault="006B79AE" w:rsidP="006B79AE">
      <w:pPr>
        <w:spacing w:after="0" w:line="240" w:lineRule="auto"/>
        <w:jc w:val="center"/>
        <w:rPr>
          <w:rFonts w:ascii="Tahoma" w:hAnsi="Tahoma" w:cs="Tahoma"/>
          <w:lang w:eastAsia="pt-BR"/>
        </w:rPr>
      </w:pPr>
    </w:p>
    <w:p w:rsidR="006B79AE" w:rsidRPr="007B69C3" w:rsidRDefault="006B79AE" w:rsidP="00684371">
      <w:pPr>
        <w:spacing w:after="0" w:line="240" w:lineRule="auto"/>
        <w:rPr>
          <w:rFonts w:ascii="Tahoma" w:eastAsia="Times New Roman" w:hAnsi="Tahoma" w:cs="Tahoma"/>
          <w:color w:val="000000"/>
          <w:lang w:eastAsia="pt-BR"/>
        </w:rPr>
      </w:pPr>
      <w:r w:rsidRPr="007B69C3">
        <w:rPr>
          <w:rFonts w:ascii="Tahoma" w:hAnsi="Tahoma" w:cs="Tahoma"/>
          <w:lang w:eastAsia="pt-BR"/>
        </w:rPr>
        <w:t xml:space="preserve">Tabela: </w:t>
      </w:r>
      <w:r w:rsidRPr="007B69C3">
        <w:rPr>
          <w:rFonts w:ascii="Tahoma" w:eastAsia="Times New Roman" w:hAnsi="Tahoma" w:cs="Tahoma"/>
          <w:color w:val="000000"/>
          <w:lang w:eastAsia="pt-BR"/>
        </w:rPr>
        <w:t>Salário Família (R$)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3"/>
        <w:gridCol w:w="3561"/>
      </w:tblGrid>
      <w:tr w:rsidR="006B79AE" w:rsidRPr="007B69C3" w:rsidTr="00684371">
        <w:trPr>
          <w:trHeight w:val="221"/>
          <w:jc w:val="center"/>
        </w:trPr>
        <w:tc>
          <w:tcPr>
            <w:tcW w:w="2940" w:type="pct"/>
            <w:shd w:val="clear" w:color="auto" w:fill="000000" w:themeFill="text1"/>
            <w:noWrap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Salário Família – Até</w:t>
            </w:r>
          </w:p>
        </w:tc>
        <w:tc>
          <w:tcPr>
            <w:tcW w:w="2060" w:type="pct"/>
            <w:shd w:val="clear" w:color="auto" w:fill="000000" w:themeFill="text1"/>
            <w:noWrap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R$</w:t>
            </w:r>
          </w:p>
        </w:tc>
      </w:tr>
      <w:tr w:rsidR="006B79AE" w:rsidRPr="007B69C3" w:rsidTr="00684371">
        <w:trPr>
          <w:trHeight w:val="300"/>
          <w:jc w:val="center"/>
        </w:trPr>
        <w:tc>
          <w:tcPr>
            <w:tcW w:w="2940" w:type="pct"/>
            <w:shd w:val="clear" w:color="auto" w:fill="auto"/>
            <w:noWrap/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>725,02</w:t>
            </w:r>
          </w:p>
        </w:tc>
        <w:tc>
          <w:tcPr>
            <w:tcW w:w="2060" w:type="pct"/>
            <w:shd w:val="clear" w:color="auto" w:fill="auto"/>
            <w:noWrap/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37,18</w:t>
            </w:r>
          </w:p>
        </w:tc>
      </w:tr>
      <w:tr w:rsidR="006B79AE" w:rsidRPr="007B69C3" w:rsidTr="00684371">
        <w:trPr>
          <w:trHeight w:val="300"/>
          <w:jc w:val="center"/>
        </w:trPr>
        <w:tc>
          <w:tcPr>
            <w:tcW w:w="2940" w:type="pct"/>
            <w:shd w:val="clear" w:color="auto" w:fill="auto"/>
            <w:noWrap/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000000"/>
                <w:lang w:eastAsia="pt-BR"/>
              </w:rPr>
              <w:t>1089,72</w:t>
            </w:r>
          </w:p>
        </w:tc>
        <w:tc>
          <w:tcPr>
            <w:tcW w:w="2060" w:type="pct"/>
            <w:shd w:val="clear" w:color="auto" w:fill="auto"/>
            <w:noWrap/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26,20</w:t>
            </w:r>
          </w:p>
        </w:tc>
      </w:tr>
    </w:tbl>
    <w:p w:rsidR="006B79AE" w:rsidRPr="007B69C3" w:rsidRDefault="006B79AE" w:rsidP="006B79AE">
      <w:pPr>
        <w:spacing w:after="0" w:line="240" w:lineRule="auto"/>
        <w:jc w:val="center"/>
        <w:rPr>
          <w:rFonts w:ascii="Tahoma" w:hAnsi="Tahoma" w:cs="Tahoma"/>
          <w:lang w:eastAsia="pt-BR"/>
        </w:rPr>
      </w:pPr>
    </w:p>
    <w:p w:rsidR="006B79AE" w:rsidRPr="007B69C3" w:rsidRDefault="006B79AE" w:rsidP="00684371">
      <w:pPr>
        <w:spacing w:after="0" w:line="240" w:lineRule="auto"/>
        <w:rPr>
          <w:rFonts w:ascii="Tahoma" w:hAnsi="Tahoma" w:cs="Tahoma"/>
          <w:lang w:eastAsia="pt-BR"/>
        </w:rPr>
      </w:pPr>
      <w:r w:rsidRPr="007B69C3">
        <w:rPr>
          <w:rFonts w:ascii="Tahoma" w:hAnsi="Tahoma" w:cs="Tahoma"/>
          <w:lang w:eastAsia="pt-BR"/>
        </w:rPr>
        <w:t>Tabela: Base de Cálculo, Alíquota, e Parcela a deduzir do IR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21"/>
        <w:gridCol w:w="2013"/>
        <w:gridCol w:w="9"/>
        <w:gridCol w:w="3001"/>
      </w:tblGrid>
      <w:tr w:rsidR="006B79AE" w:rsidRPr="007B69C3" w:rsidTr="00684371">
        <w:trPr>
          <w:gridBefore w:val="1"/>
          <w:wBefore w:w="6" w:type="pct"/>
          <w:trHeight w:val="212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Base de Cálculo (R$)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Alíquota (%)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Parcela a deduzir</w:t>
            </w:r>
          </w:p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FFFFFF" w:themeColor="background1"/>
                <w:lang w:eastAsia="pt-BR"/>
              </w:rPr>
            </w:pPr>
            <w:proofErr w:type="gramStart"/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>do</w:t>
            </w:r>
            <w:proofErr w:type="gramEnd"/>
            <w:r w:rsidRPr="007B69C3">
              <w:rPr>
                <w:rFonts w:ascii="Tahoma" w:eastAsia="Times New Roman" w:hAnsi="Tahoma" w:cs="Tahoma"/>
                <w:color w:val="FFFFFF" w:themeColor="background1"/>
                <w:lang w:eastAsia="pt-BR"/>
              </w:rPr>
              <w:t xml:space="preserve"> IR (em R$)</w:t>
            </w:r>
          </w:p>
        </w:tc>
      </w:tr>
      <w:tr w:rsidR="006B79AE" w:rsidRPr="007B69C3" w:rsidTr="00684371">
        <w:trPr>
          <w:gridBefore w:val="1"/>
          <w:wBefore w:w="6" w:type="pct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Até 1.903,98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</w:tr>
      <w:tr w:rsidR="006B79AE" w:rsidRPr="007B69C3" w:rsidTr="00684371">
        <w:trPr>
          <w:gridBefore w:val="1"/>
          <w:wBefore w:w="6" w:type="pct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De 1.903,99 até 2.826,65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7,5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142,80</w:t>
            </w:r>
          </w:p>
        </w:tc>
      </w:tr>
      <w:tr w:rsidR="006B79AE" w:rsidRPr="007B69C3" w:rsidTr="00684371">
        <w:trPr>
          <w:gridBefore w:val="1"/>
          <w:wBefore w:w="6" w:type="pct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De 2.826,66 até 3.751,05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15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354,80</w:t>
            </w:r>
          </w:p>
        </w:tc>
      </w:tr>
      <w:tr w:rsidR="006B79AE" w:rsidRPr="007B69C3" w:rsidTr="00684371">
        <w:trPr>
          <w:gridBefore w:val="1"/>
          <w:wBefore w:w="6" w:type="pct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De 3.751,06 até 4.664,68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22,5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636,13</w:t>
            </w:r>
          </w:p>
        </w:tc>
      </w:tr>
      <w:tr w:rsidR="006B79AE" w:rsidRPr="007B69C3" w:rsidTr="00684371">
        <w:trPr>
          <w:gridBefore w:val="1"/>
          <w:wBefore w:w="6" w:type="pct"/>
          <w:trHeight w:val="42"/>
          <w:jc w:val="center"/>
        </w:trPr>
        <w:tc>
          <w:tcPr>
            <w:tcW w:w="2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Acima de 4.664,68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27,5</w:t>
            </w:r>
          </w:p>
        </w:tc>
        <w:tc>
          <w:tcPr>
            <w:tcW w:w="17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869,36</w:t>
            </w:r>
          </w:p>
        </w:tc>
      </w:tr>
      <w:tr w:rsidR="006B79AE" w:rsidRPr="007B69C3" w:rsidTr="00684371">
        <w:trPr>
          <w:jc w:val="center"/>
        </w:trPr>
        <w:tc>
          <w:tcPr>
            <w:tcW w:w="326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Ano-calendário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 w:themeFill="text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Quantia por</w:t>
            </w:r>
          </w:p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7B69C3">
              <w:rPr>
                <w:rFonts w:ascii="Tahoma" w:eastAsia="Times New Roman" w:hAnsi="Tahoma" w:cs="Tahoma"/>
                <w:lang w:eastAsia="pt-BR"/>
              </w:rPr>
              <w:t>dependente</w:t>
            </w:r>
            <w:proofErr w:type="gramEnd"/>
            <w:r w:rsidRPr="007B69C3">
              <w:rPr>
                <w:rFonts w:ascii="Tahoma" w:eastAsia="Times New Roman" w:hAnsi="Tahoma" w:cs="Tahoma"/>
                <w:lang w:eastAsia="pt-BR"/>
              </w:rPr>
              <w:t xml:space="preserve"> (em R$)</w:t>
            </w:r>
          </w:p>
        </w:tc>
      </w:tr>
      <w:tr w:rsidR="006B79AE" w:rsidRPr="007B69C3" w:rsidTr="00684371">
        <w:trPr>
          <w:jc w:val="center"/>
        </w:trPr>
        <w:tc>
          <w:tcPr>
            <w:tcW w:w="326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 partir do mês de abril do ano-calendário de 2015</w:t>
            </w:r>
          </w:p>
        </w:tc>
        <w:tc>
          <w:tcPr>
            <w:tcW w:w="1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189,59</w:t>
            </w:r>
          </w:p>
        </w:tc>
      </w:tr>
    </w:tbl>
    <w:p w:rsidR="006B79AE" w:rsidRPr="007B69C3" w:rsidRDefault="006B79AE" w:rsidP="006B79A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lang w:eastAsia="pt-BR"/>
        </w:rPr>
      </w:pPr>
    </w:p>
    <w:p w:rsidR="006B79AE" w:rsidRPr="007B69C3" w:rsidRDefault="006B79AE" w:rsidP="006B79A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lang w:eastAsia="pt-BR"/>
        </w:rPr>
      </w:pPr>
      <w:r w:rsidRPr="007B69C3">
        <w:rPr>
          <w:rFonts w:ascii="Tahoma" w:eastAsia="Times New Roman" w:hAnsi="Tahoma" w:cs="Tahoma"/>
          <w:lang w:eastAsia="pt-BR"/>
        </w:rPr>
        <w:t>Tabela: Contribuição dos segurados empregado, empregado doméstico e trabalhador avulso</w:t>
      </w:r>
    </w:p>
    <w:p w:rsidR="00507938" w:rsidRPr="007B69C3" w:rsidRDefault="00507938" w:rsidP="006B79A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lang w:eastAsia="pt-BR"/>
        </w:rPr>
      </w:pPr>
    </w:p>
    <w:tbl>
      <w:tblPr>
        <w:tblW w:w="5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8"/>
        <w:gridCol w:w="2946"/>
      </w:tblGrid>
      <w:tr w:rsidR="006B79AE" w:rsidRPr="007B69C3" w:rsidTr="00507938">
        <w:trPr>
          <w:trHeight w:val="36"/>
          <w:jc w:val="center"/>
        </w:trPr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Salário de contribuição (R$)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6B79AE" w:rsidRPr="007B69C3" w:rsidRDefault="006B79AE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Alíquota INSS</w:t>
            </w:r>
          </w:p>
        </w:tc>
      </w:tr>
      <w:tr w:rsidR="00507938" w:rsidRPr="007B69C3" w:rsidTr="00A5144B">
        <w:trPr>
          <w:jc w:val="center"/>
        </w:trPr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938" w:rsidRPr="00507938" w:rsidRDefault="00507938" w:rsidP="00A5144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lang w:eastAsia="pt-BR"/>
              </w:rPr>
            </w:pPr>
            <w:r w:rsidRPr="00507938">
              <w:rPr>
                <w:rFonts w:ascii="Tahoma" w:eastAsia="Times New Roman" w:hAnsi="Tahoma" w:cs="Tahoma"/>
                <w:color w:val="000000" w:themeColor="dark1"/>
                <w:kern w:val="24"/>
                <w:lang w:eastAsia="pt-BR"/>
              </w:rPr>
              <w:t>Até R$ 1.659,38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38" w:rsidRPr="007B69C3" w:rsidRDefault="00507938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8%</w:t>
            </w:r>
          </w:p>
        </w:tc>
      </w:tr>
      <w:tr w:rsidR="00507938" w:rsidRPr="007B69C3" w:rsidTr="00A5144B">
        <w:trPr>
          <w:jc w:val="center"/>
        </w:trPr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938" w:rsidRPr="00507938" w:rsidRDefault="00507938" w:rsidP="00A5144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lang w:eastAsia="pt-BR"/>
              </w:rPr>
            </w:pPr>
            <w:r w:rsidRPr="00507938">
              <w:rPr>
                <w:rFonts w:ascii="Tahoma" w:eastAsia="Times New Roman" w:hAnsi="Tahoma" w:cs="Tahoma"/>
                <w:color w:val="000000" w:themeColor="dark1"/>
                <w:kern w:val="24"/>
                <w:lang w:eastAsia="pt-BR"/>
              </w:rPr>
              <w:t>De R$ 1.659,39 a R$ 2.765,66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38" w:rsidRPr="007B69C3" w:rsidRDefault="00507938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9%</w:t>
            </w:r>
          </w:p>
        </w:tc>
      </w:tr>
      <w:tr w:rsidR="00507938" w:rsidRPr="007B69C3" w:rsidTr="00A5144B">
        <w:trPr>
          <w:jc w:val="center"/>
        </w:trPr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938" w:rsidRPr="00507938" w:rsidRDefault="00507938" w:rsidP="00A5144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lang w:eastAsia="pt-BR"/>
              </w:rPr>
            </w:pPr>
            <w:r w:rsidRPr="00507938">
              <w:rPr>
                <w:rFonts w:ascii="Tahoma" w:eastAsia="Times New Roman" w:hAnsi="Tahoma" w:cs="Tahoma"/>
                <w:color w:val="000000" w:themeColor="dark1"/>
                <w:kern w:val="24"/>
                <w:lang w:eastAsia="pt-BR"/>
              </w:rPr>
              <w:t>De R$ 2.765,67 até R$ 5.531,31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38" w:rsidRPr="007B69C3" w:rsidRDefault="00507938" w:rsidP="00A5144B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11%</w:t>
            </w:r>
          </w:p>
        </w:tc>
      </w:tr>
    </w:tbl>
    <w:p w:rsidR="00684371" w:rsidRPr="007B69C3" w:rsidRDefault="00684371" w:rsidP="00684371">
      <w:pPr>
        <w:spacing w:line="240" w:lineRule="auto"/>
        <w:rPr>
          <w:rFonts w:ascii="Tahoma" w:hAnsi="Tahoma" w:cs="Tahoma"/>
          <w:b/>
        </w:rPr>
      </w:pPr>
    </w:p>
    <w:p w:rsidR="007B69C3" w:rsidRPr="007B69C3" w:rsidRDefault="007B69C3">
      <w:pPr>
        <w:spacing w:line="259" w:lineRule="auto"/>
        <w:rPr>
          <w:rFonts w:ascii="Tahoma" w:hAnsi="Tahoma" w:cs="Tahoma"/>
        </w:rPr>
      </w:pPr>
      <w:r w:rsidRPr="007B69C3">
        <w:rPr>
          <w:rFonts w:ascii="Tahoma" w:hAnsi="Tahoma" w:cs="Tahoma"/>
        </w:rPr>
        <w:br w:type="page"/>
      </w:r>
    </w:p>
    <w:p w:rsidR="00684371" w:rsidRPr="007B69C3" w:rsidRDefault="00684371" w:rsidP="00684371">
      <w:pPr>
        <w:spacing w:line="240" w:lineRule="auto"/>
        <w:jc w:val="center"/>
        <w:rPr>
          <w:rFonts w:ascii="Tahoma" w:hAnsi="Tahoma" w:cs="Tahoma"/>
        </w:rPr>
      </w:pPr>
      <w:r w:rsidRPr="007B69C3">
        <w:rPr>
          <w:rFonts w:ascii="Tahoma" w:hAnsi="Tahoma" w:cs="Tahoma"/>
        </w:rPr>
        <w:lastRenderedPageBreak/>
        <w:t xml:space="preserve">Tabela: A alíquota do INSS </w:t>
      </w:r>
      <w:r w:rsidR="00924DC0" w:rsidRPr="007B69C3">
        <w:rPr>
          <w:rFonts w:ascii="Tahoma" w:hAnsi="Tahoma" w:cs="Tahoma"/>
        </w:rPr>
        <w:t>(Contribuição Previdenciária Patronal)</w:t>
      </w:r>
    </w:p>
    <w:tbl>
      <w:tblPr>
        <w:tblStyle w:val="List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813"/>
        <w:gridCol w:w="1240"/>
      </w:tblGrid>
      <w:tr w:rsidR="006D7685" w:rsidRPr="007B69C3" w:rsidTr="00E1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  <w:hideMark/>
          </w:tcPr>
          <w:p w:rsidR="006D7685" w:rsidRPr="007B69C3" w:rsidRDefault="006D7685" w:rsidP="00E1405E">
            <w:pPr>
              <w:spacing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Salário de contribuição (R$)</w:t>
            </w:r>
          </w:p>
        </w:tc>
        <w:tc>
          <w:tcPr>
            <w:tcW w:w="3333" w:type="pct"/>
            <w:vAlign w:val="center"/>
          </w:tcPr>
          <w:p w:rsidR="006D7685" w:rsidRPr="007B69C3" w:rsidRDefault="00E1405E" w:rsidP="00E1405E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Descrição</w:t>
            </w:r>
          </w:p>
        </w:tc>
        <w:tc>
          <w:tcPr>
            <w:tcW w:w="712" w:type="pct"/>
            <w:vAlign w:val="center"/>
            <w:hideMark/>
          </w:tcPr>
          <w:p w:rsidR="006D7685" w:rsidRPr="007B69C3" w:rsidRDefault="006D7685" w:rsidP="00E1405E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pt-BR"/>
              </w:rPr>
            </w:pPr>
            <w:r w:rsidRPr="007B69C3">
              <w:rPr>
                <w:rFonts w:ascii="Tahoma" w:eastAsia="Times New Roman" w:hAnsi="Tahoma" w:cs="Tahoma"/>
                <w:lang w:eastAsia="pt-BR"/>
              </w:rPr>
              <w:t>Alíquota</w:t>
            </w:r>
          </w:p>
        </w:tc>
      </w:tr>
      <w:tr w:rsidR="006D7685" w:rsidRPr="007B69C3" w:rsidTr="00E1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</w:tcPr>
          <w:p w:rsidR="006D7685" w:rsidRPr="007B69C3" w:rsidRDefault="006D7685" w:rsidP="00E1405E">
            <w:pPr>
              <w:pStyle w:val="NormalWeb"/>
              <w:spacing w:before="240" w:after="40" w:line="216" w:lineRule="auto"/>
              <w:jc w:val="center"/>
              <w:textAlignment w:val="baseline"/>
              <w:rPr>
                <w:rFonts w:ascii="Tahoma" w:eastAsiaTheme="minorEastAsia" w:hAnsi="Tahoma" w:cs="Tahoma"/>
                <w:b w:val="0"/>
                <w:color w:val="404040"/>
                <w:kern w:val="24"/>
                <w:sz w:val="22"/>
                <w:szCs w:val="22"/>
              </w:rPr>
            </w:pPr>
            <w:r w:rsidRPr="007B69C3">
              <w:rPr>
                <w:rFonts w:ascii="Tahoma" w:eastAsiaTheme="minorEastAsia" w:hAnsi="Tahoma" w:cs="Tahoma"/>
                <w:b w:val="0"/>
                <w:color w:val="404040"/>
                <w:kern w:val="24"/>
                <w:sz w:val="22"/>
                <w:szCs w:val="22"/>
              </w:rPr>
              <w:t>NSS Empregador</w:t>
            </w:r>
          </w:p>
        </w:tc>
        <w:tc>
          <w:tcPr>
            <w:tcW w:w="3333" w:type="pct"/>
          </w:tcPr>
          <w:p w:rsidR="006D7685" w:rsidRPr="00E1405E" w:rsidRDefault="006D7685" w:rsidP="00E1405E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B69C3">
              <w:rPr>
                <w:rFonts w:ascii="Tahoma" w:hAnsi="Tahoma" w:cs="Tahoma"/>
                <w:color w:val="000000"/>
                <w:shd w:val="clear" w:color="auto" w:fill="FFFFFF"/>
              </w:rPr>
              <w:t>– 20% (vinte por cento) sobre o total das remunerações pagas, devidas ou creditadas, a qualquer título, durante o mês, aos segurados empregados e trabalhadores avulsos que lhes prestam serviços.</w:t>
            </w:r>
          </w:p>
        </w:tc>
        <w:tc>
          <w:tcPr>
            <w:tcW w:w="712" w:type="pct"/>
            <w:vAlign w:val="center"/>
          </w:tcPr>
          <w:p w:rsidR="006D7685" w:rsidRPr="00E1405E" w:rsidRDefault="006D7685" w:rsidP="00E1405E">
            <w:pPr>
              <w:spacing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20%</w:t>
            </w:r>
          </w:p>
        </w:tc>
      </w:tr>
      <w:tr w:rsidR="006D7685" w:rsidRPr="007B69C3" w:rsidTr="00E1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</w:tcPr>
          <w:p w:rsidR="006D7685" w:rsidRPr="007B69C3" w:rsidRDefault="006D7685" w:rsidP="00E1405E">
            <w:pPr>
              <w:pStyle w:val="NormalWeb"/>
              <w:spacing w:before="240" w:after="40" w:line="216" w:lineRule="auto"/>
              <w:jc w:val="center"/>
              <w:textAlignment w:val="baseline"/>
              <w:rPr>
                <w:rFonts w:ascii="Tahoma" w:eastAsiaTheme="minorEastAsia" w:hAnsi="Tahoma" w:cs="Tahoma"/>
                <w:b w:val="0"/>
                <w:color w:val="404040"/>
                <w:kern w:val="24"/>
                <w:sz w:val="22"/>
                <w:szCs w:val="22"/>
              </w:rPr>
            </w:pPr>
            <w:r w:rsidRPr="007B69C3">
              <w:rPr>
                <w:rFonts w:ascii="Tahoma" w:eastAsiaTheme="minorEastAsia" w:hAnsi="Tahoma" w:cs="Tahoma"/>
                <w:b w:val="0"/>
                <w:color w:val="404040"/>
                <w:kern w:val="24"/>
                <w:sz w:val="22"/>
                <w:szCs w:val="22"/>
              </w:rPr>
              <w:t>Seguro Acidente de Trabalho</w:t>
            </w:r>
          </w:p>
        </w:tc>
        <w:tc>
          <w:tcPr>
            <w:tcW w:w="3333" w:type="pct"/>
          </w:tcPr>
          <w:p w:rsidR="006D7685" w:rsidRPr="00E1405E" w:rsidRDefault="006D7685" w:rsidP="00E1405E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B69C3">
              <w:rPr>
                <w:rFonts w:ascii="Tahoma" w:hAnsi="Tahoma" w:cs="Tahoma"/>
                <w:color w:val="000000"/>
                <w:shd w:val="clear" w:color="auto" w:fill="FFFFFF"/>
              </w:rPr>
              <w:t>- 1% (risco leve), 2% (risco médio) ou 3% (risco grave) incidente sobre o total das remunerações pagas, devidas ou creditadas, a qualquer título, durante o mês, aos segurados empregados e trabalhadores avulsos que lhes prestam serviços, para o financiamento dos benefícios concedidos em razão do grau de incidência de incapacidade laborativa decorrente dos riscos ambientais do trabalho</w:t>
            </w:r>
          </w:p>
        </w:tc>
        <w:tc>
          <w:tcPr>
            <w:tcW w:w="712" w:type="pct"/>
            <w:vAlign w:val="center"/>
          </w:tcPr>
          <w:p w:rsidR="006D7685" w:rsidRPr="00E1405E" w:rsidRDefault="006D7685" w:rsidP="00E1405E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3%</w:t>
            </w:r>
          </w:p>
        </w:tc>
      </w:tr>
      <w:tr w:rsidR="006D7685" w:rsidRPr="007B69C3" w:rsidTr="00E1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</w:tcPr>
          <w:p w:rsidR="006D7685" w:rsidRPr="007B69C3" w:rsidRDefault="006D7685" w:rsidP="00E1405E">
            <w:pPr>
              <w:pStyle w:val="NormalWeb"/>
              <w:spacing w:before="240" w:after="40" w:line="216" w:lineRule="auto"/>
              <w:jc w:val="center"/>
              <w:textAlignment w:val="baseline"/>
              <w:rPr>
                <w:rFonts w:ascii="Tahoma" w:eastAsiaTheme="minorEastAsia" w:hAnsi="Tahoma" w:cs="Tahoma"/>
                <w:bCs w:val="0"/>
                <w:color w:val="404040"/>
                <w:kern w:val="24"/>
                <w:sz w:val="22"/>
                <w:szCs w:val="22"/>
              </w:rPr>
            </w:pPr>
            <w:r w:rsidRPr="007B69C3">
              <w:rPr>
                <w:rFonts w:ascii="Tahoma" w:eastAsiaTheme="minorEastAsia" w:hAnsi="Tahoma" w:cs="Tahoma"/>
                <w:b w:val="0"/>
                <w:color w:val="404040"/>
                <w:kern w:val="24"/>
                <w:sz w:val="22"/>
                <w:szCs w:val="22"/>
              </w:rPr>
              <w:t>Terceiros</w:t>
            </w:r>
          </w:p>
        </w:tc>
        <w:tc>
          <w:tcPr>
            <w:tcW w:w="3333" w:type="pct"/>
          </w:tcPr>
          <w:p w:rsidR="006D7685" w:rsidRPr="00E1405E" w:rsidRDefault="006D7685" w:rsidP="00E1405E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SESC/SESI (Serviço Social do Comércio e Indústria) – 1,5%</w:t>
            </w:r>
          </w:p>
          <w:p w:rsidR="006D7685" w:rsidRPr="00E1405E" w:rsidRDefault="006D7685" w:rsidP="00E1405E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INCRA (Instituto Nacional de Colonização e Reforma Agrária) – 0,2%</w:t>
            </w:r>
          </w:p>
          <w:p w:rsidR="006D7685" w:rsidRPr="00E1405E" w:rsidRDefault="006D7685" w:rsidP="00E1405E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Salário-Educação – 2,5%</w:t>
            </w:r>
          </w:p>
        </w:tc>
        <w:tc>
          <w:tcPr>
            <w:tcW w:w="712" w:type="pct"/>
            <w:vAlign w:val="center"/>
          </w:tcPr>
          <w:p w:rsidR="006D7685" w:rsidRPr="00E1405E" w:rsidRDefault="006D7685" w:rsidP="00E1405E">
            <w:pPr>
              <w:spacing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1405E">
              <w:rPr>
                <w:rFonts w:ascii="Tahoma" w:hAnsi="Tahoma" w:cs="Tahoma"/>
                <w:color w:val="000000"/>
                <w:shd w:val="clear" w:color="auto" w:fill="FFFFFF"/>
              </w:rPr>
              <w:t>1,5%+0,2% +2,5</w:t>
            </w:r>
          </w:p>
        </w:tc>
      </w:tr>
      <w:tr w:rsidR="00A5144B" w:rsidRPr="007B69C3" w:rsidTr="00E1405E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vAlign w:val="center"/>
          </w:tcPr>
          <w:p w:rsidR="00A5144B" w:rsidRPr="007B69C3" w:rsidRDefault="00A5144B" w:rsidP="00E1405E">
            <w:pPr>
              <w:pStyle w:val="NormalWeb"/>
              <w:spacing w:before="240" w:after="40" w:line="216" w:lineRule="auto"/>
              <w:jc w:val="center"/>
              <w:textAlignment w:val="baseline"/>
              <w:rPr>
                <w:rFonts w:ascii="Tahoma" w:eastAsiaTheme="minorEastAsia" w:hAnsi="Tahoma" w:cs="Tahoma"/>
                <w:color w:val="404040"/>
                <w:kern w:val="24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color w:val="404040"/>
                <w:kern w:val="24"/>
                <w:sz w:val="22"/>
                <w:szCs w:val="22"/>
              </w:rPr>
              <w:t>Total</w:t>
            </w:r>
          </w:p>
        </w:tc>
        <w:tc>
          <w:tcPr>
            <w:tcW w:w="3333" w:type="pct"/>
          </w:tcPr>
          <w:p w:rsidR="00A5144B" w:rsidRPr="00E1405E" w:rsidRDefault="00A5144B" w:rsidP="00E1405E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</w:tc>
        <w:tc>
          <w:tcPr>
            <w:tcW w:w="712" w:type="pct"/>
            <w:vAlign w:val="center"/>
          </w:tcPr>
          <w:p w:rsidR="00A5144B" w:rsidRPr="00E1405E" w:rsidRDefault="00A5144B" w:rsidP="00E1405E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27,2%</w:t>
            </w:r>
          </w:p>
        </w:tc>
      </w:tr>
    </w:tbl>
    <w:p w:rsidR="00684371" w:rsidRPr="007B69C3" w:rsidRDefault="00684371" w:rsidP="00684371">
      <w:pPr>
        <w:spacing w:line="240" w:lineRule="auto"/>
        <w:rPr>
          <w:rFonts w:ascii="Tahoma" w:hAnsi="Tahoma" w:cs="Tahoma"/>
          <w:b/>
        </w:rPr>
      </w:pPr>
      <w:bookmarkStart w:id="0" w:name="_GoBack"/>
      <w:bookmarkEnd w:id="0"/>
    </w:p>
    <w:sectPr w:rsidR="00684371" w:rsidRPr="007B69C3" w:rsidSect="00A5144B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02"/>
    <w:multiLevelType w:val="hybridMultilevel"/>
    <w:tmpl w:val="CEE81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7259"/>
    <w:multiLevelType w:val="hybridMultilevel"/>
    <w:tmpl w:val="E5C2F15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5195E"/>
    <w:multiLevelType w:val="hybridMultilevel"/>
    <w:tmpl w:val="E568537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1241D"/>
    <w:multiLevelType w:val="hybridMultilevel"/>
    <w:tmpl w:val="A59C01A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AFE2B22"/>
    <w:multiLevelType w:val="hybridMultilevel"/>
    <w:tmpl w:val="8444B050"/>
    <w:lvl w:ilvl="0" w:tplc="A97C6378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26D03"/>
    <w:multiLevelType w:val="hybridMultilevel"/>
    <w:tmpl w:val="9E6281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3583A"/>
    <w:multiLevelType w:val="hybridMultilevel"/>
    <w:tmpl w:val="E5C2F15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281458"/>
    <w:multiLevelType w:val="hybridMultilevel"/>
    <w:tmpl w:val="2AA206A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602CE8"/>
    <w:multiLevelType w:val="multilevel"/>
    <w:tmpl w:val="E9D4E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C587D"/>
    <w:multiLevelType w:val="hybridMultilevel"/>
    <w:tmpl w:val="D708E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863617"/>
    <w:multiLevelType w:val="hybridMultilevel"/>
    <w:tmpl w:val="87FE97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90270"/>
    <w:multiLevelType w:val="hybridMultilevel"/>
    <w:tmpl w:val="3E5E27C0"/>
    <w:lvl w:ilvl="0" w:tplc="5C42CF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B022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C2FD0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EEA5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D8A0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DE12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AC2F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A69D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2869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B9969A1"/>
    <w:multiLevelType w:val="hybridMultilevel"/>
    <w:tmpl w:val="2124C7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313B9"/>
    <w:multiLevelType w:val="multilevel"/>
    <w:tmpl w:val="BEAC7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E932CF"/>
    <w:multiLevelType w:val="hybridMultilevel"/>
    <w:tmpl w:val="DA348F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6B7FDF"/>
    <w:multiLevelType w:val="hybridMultilevel"/>
    <w:tmpl w:val="E272C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85184"/>
    <w:multiLevelType w:val="hybridMultilevel"/>
    <w:tmpl w:val="119012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277D3"/>
    <w:multiLevelType w:val="hybridMultilevel"/>
    <w:tmpl w:val="32AA0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F2B03"/>
    <w:multiLevelType w:val="multilevel"/>
    <w:tmpl w:val="E9D4E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077BC8"/>
    <w:multiLevelType w:val="multilevel"/>
    <w:tmpl w:val="E9D4E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447203A"/>
    <w:multiLevelType w:val="hybridMultilevel"/>
    <w:tmpl w:val="3712055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2228D5"/>
    <w:multiLevelType w:val="hybridMultilevel"/>
    <w:tmpl w:val="E5C2F15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14"/>
  </w:num>
  <w:num w:numId="19">
    <w:abstractNumId w:val="0"/>
  </w:num>
  <w:num w:numId="20">
    <w:abstractNumId w:val="4"/>
  </w:num>
  <w:num w:numId="21">
    <w:abstractNumId w:val="1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D"/>
    <w:rsid w:val="00151D13"/>
    <w:rsid w:val="00190E3D"/>
    <w:rsid w:val="002C1493"/>
    <w:rsid w:val="00496EED"/>
    <w:rsid w:val="00507938"/>
    <w:rsid w:val="006422E7"/>
    <w:rsid w:val="00674EA8"/>
    <w:rsid w:val="00684371"/>
    <w:rsid w:val="006916D3"/>
    <w:rsid w:val="006A43EE"/>
    <w:rsid w:val="006B79AE"/>
    <w:rsid w:val="006D2A02"/>
    <w:rsid w:val="006D7685"/>
    <w:rsid w:val="0070663F"/>
    <w:rsid w:val="007B69C3"/>
    <w:rsid w:val="00823E60"/>
    <w:rsid w:val="00826D34"/>
    <w:rsid w:val="00924DC0"/>
    <w:rsid w:val="00947407"/>
    <w:rsid w:val="00A5144B"/>
    <w:rsid w:val="00B52597"/>
    <w:rsid w:val="00C70EBA"/>
    <w:rsid w:val="00CE597C"/>
    <w:rsid w:val="00DC1BF7"/>
    <w:rsid w:val="00E1405E"/>
    <w:rsid w:val="00EC46F9"/>
    <w:rsid w:val="00F53462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D"/>
    <w:pPr>
      <w:spacing w:line="256" w:lineRule="auto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6B79AE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EED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rsid w:val="0049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96E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B79AE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1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50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">
    <w:name w:val="Light List"/>
    <w:basedOn w:val="Tabelanormal"/>
    <w:uiPriority w:val="61"/>
    <w:rsid w:val="005079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D"/>
    <w:pPr>
      <w:spacing w:line="256" w:lineRule="auto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1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6B79AE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EED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rsid w:val="0049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96E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B79AE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1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50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">
    <w:name w:val="Light List"/>
    <w:basedOn w:val="Tabelanormal"/>
    <w:uiPriority w:val="61"/>
    <w:rsid w:val="005079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1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8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1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CE4E-EC18-4DA5-A8CA-5A5AC3B4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1138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Amaury Jose Rezende</cp:lastModifiedBy>
  <cp:revision>7</cp:revision>
  <cp:lastPrinted>2018-10-31T22:41:00Z</cp:lastPrinted>
  <dcterms:created xsi:type="dcterms:W3CDTF">2017-11-09T15:47:00Z</dcterms:created>
  <dcterms:modified xsi:type="dcterms:W3CDTF">2018-10-31T23:44:00Z</dcterms:modified>
</cp:coreProperties>
</file>