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3B" w:rsidRPr="00CE0F9D" w:rsidRDefault="0013243B" w:rsidP="00CE0F9D">
      <w:pPr>
        <w:spacing w:after="0" w:line="360" w:lineRule="auto"/>
        <w:jc w:val="center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  <w:r w:rsidRPr="00CE0F9D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O que é?</w:t>
      </w:r>
    </w:p>
    <w:p w:rsidR="0013243B" w:rsidRPr="00CE0F9D" w:rsidRDefault="0013243B" w:rsidP="00CE0F9D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>O zoneamento agroclimático é uma ferramenta que identifica os períodos mais adequados do ano para o plantio do consórcio milho x capim-</w:t>
      </w:r>
      <w:proofErr w:type="spellStart"/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>marandu</w:t>
      </w:r>
      <w:proofErr w:type="spellEnd"/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(</w:t>
      </w:r>
      <w:proofErr w:type="spellStart"/>
      <w:r w:rsidRPr="00CE0F9D">
        <w:rPr>
          <w:rFonts w:ascii="Verdana" w:eastAsia="Times New Roman" w:hAnsi="Verdana" w:cs="Times New Roman"/>
          <w:i/>
          <w:sz w:val="24"/>
          <w:szCs w:val="24"/>
          <w:lang w:eastAsia="pt-BR"/>
        </w:rPr>
        <w:t>Brachiaria</w:t>
      </w:r>
      <w:proofErr w:type="spellEnd"/>
      <w:r w:rsidRPr="00CE0F9D">
        <w:rPr>
          <w:rFonts w:ascii="Verdana" w:eastAsia="Times New Roman" w:hAnsi="Verdana" w:cs="Times New Roman"/>
          <w:i/>
          <w:sz w:val="24"/>
          <w:szCs w:val="24"/>
          <w:lang w:eastAsia="pt-BR"/>
        </w:rPr>
        <w:t xml:space="preserve"> </w:t>
      </w:r>
      <w:proofErr w:type="spellStart"/>
      <w:r w:rsidR="00CE0F9D">
        <w:rPr>
          <w:rFonts w:ascii="Verdana" w:eastAsia="Times New Roman" w:hAnsi="Verdana" w:cs="Times New Roman"/>
          <w:i/>
          <w:sz w:val="24"/>
          <w:szCs w:val="24"/>
          <w:lang w:eastAsia="pt-BR"/>
        </w:rPr>
        <w:t>b</w:t>
      </w:r>
      <w:r w:rsidRPr="00CE0F9D">
        <w:rPr>
          <w:rFonts w:ascii="Verdana" w:eastAsia="Times New Roman" w:hAnsi="Verdana" w:cs="Times New Roman"/>
          <w:i/>
          <w:sz w:val="24"/>
          <w:szCs w:val="24"/>
          <w:lang w:eastAsia="pt-BR"/>
        </w:rPr>
        <w:t>rizantha</w:t>
      </w:r>
      <w:proofErr w:type="spellEnd"/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proofErr w:type="spellStart"/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>cv</w:t>
      </w:r>
      <w:proofErr w:type="spellEnd"/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proofErr w:type="spellStart"/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>Marandu</w:t>
      </w:r>
      <w:proofErr w:type="spellEnd"/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). </w:t>
      </w:r>
    </w:p>
    <w:p w:rsidR="0013243B" w:rsidRPr="00CE0F9D" w:rsidRDefault="0013243B" w:rsidP="00CE0F9D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>Com base no histórico de dados climáticos, características de solos e da cultura, o cálculo é feito para que haja menos de 20% de chance de insucesso na implantação do pasto em razão da falta de água. Crescem as chances de evitar o plantio em períodos de escassez de água, que causa má germinação e dificuldades de estabelecimento do capim-</w:t>
      </w:r>
      <w:proofErr w:type="spellStart"/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>marandu</w:t>
      </w:r>
      <w:proofErr w:type="spellEnd"/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. </w:t>
      </w:r>
    </w:p>
    <w:p w:rsidR="0013243B" w:rsidRPr="00CE0F9D" w:rsidRDefault="0013243B" w:rsidP="00CE0F9D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Além de possibilitar que os produtores escolham a melhor época para o plantio, a ferramenta pode auxiliar as entidades que concedem crédito agrícola e seguros. </w:t>
      </w:r>
    </w:p>
    <w:p w:rsidR="0013243B" w:rsidRPr="00CE0F9D" w:rsidRDefault="0013243B" w:rsidP="00CE0F9D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13243B" w:rsidRPr="00CE0F9D" w:rsidRDefault="0013243B" w:rsidP="00CE0F9D">
      <w:pPr>
        <w:spacing w:after="0" w:line="360" w:lineRule="auto"/>
        <w:jc w:val="center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  <w:r w:rsidRPr="00CE0F9D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Metodologia</w:t>
      </w:r>
    </w:p>
    <w:p w:rsidR="0013243B" w:rsidRPr="00CE0F9D" w:rsidRDefault="0013243B" w:rsidP="00CE0F9D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A identificação de períodos favoráveis para a implantação do cultivo consorciado de milho e Brachiaria cv. Marandu no estado de São Paulo foi baseada na interação entre a disponibilidade hídrica x tipo </w:t>
      </w:r>
      <w:proofErr w:type="gramStart"/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>de solo x</w:t>
      </w:r>
      <w:proofErr w:type="gramEnd"/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períodos críticos de desenvolvimento, como principais fatores que determinam o sucesso de implantação do consórcio em áreas de cultivo do estado. </w:t>
      </w:r>
    </w:p>
    <w:p w:rsidR="0013243B" w:rsidRPr="00CE0F9D" w:rsidRDefault="0013243B" w:rsidP="00CE0F9D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A disponibilidade hídrica foi determinada pelo índice de Satisfação de Necessidades de Água (ISNA), definido pela relação entre a evapotranspiração real e a evapotranspiração máxima, foi utilizado como indicador do risco climático para os diferentes períodos de implantação do consórcio. Para tanto foram consideradas duas épocas de análise do ISNA durante a implantação do consórcio: Fase de germinação, </w:t>
      </w:r>
      <w:proofErr w:type="spellStart"/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>emergencia</w:t>
      </w:r>
      <w:proofErr w:type="spellEnd"/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e perfilhamento inicial do capim Marandu, criticas para o estabelecimento das pastagens e período entre as fases de floração e produção do milho, período este crítico ao </w:t>
      </w:r>
      <w:proofErr w:type="spellStart"/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>déficti</w:t>
      </w:r>
      <w:proofErr w:type="spellEnd"/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hídrico para a produção de milho. </w:t>
      </w:r>
    </w:p>
    <w:p w:rsidR="0013243B" w:rsidRPr="00CE0F9D" w:rsidRDefault="0013243B" w:rsidP="00CE0F9D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lastRenderedPageBreak/>
        <w:t xml:space="preserve">Foram considerados três tipos de solo quanto a capacidade de água disponível (CAD), para o cálculo do balanço hídrico: solo tipo 1 = baixa capacidade de armazenamento de água (20mm), corresponde às areias quartzosas e aos solos aluviais com teores de argila inferiores a 15%; solo tipo 2 = média capacidade de armazenamento de água (40mm), corresponde aos </w:t>
      </w:r>
      <w:proofErr w:type="spellStart"/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>latossolos</w:t>
      </w:r>
      <w:proofErr w:type="spellEnd"/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vermelhos e vermelho-amarelos com teores de argila entre 15 e 35%; e solo tipo 3 = alta capacidade de armazenamento de água (60mm), corresponde aos </w:t>
      </w:r>
      <w:proofErr w:type="spellStart"/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>podzólicos</w:t>
      </w:r>
      <w:proofErr w:type="spellEnd"/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vermelho-amarelos e vermelho-escuros, aos </w:t>
      </w:r>
      <w:proofErr w:type="spellStart"/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>cambissolos</w:t>
      </w:r>
      <w:proofErr w:type="spellEnd"/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roxos, e aos </w:t>
      </w:r>
      <w:proofErr w:type="spellStart"/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>latossolos</w:t>
      </w:r>
      <w:proofErr w:type="spellEnd"/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roxos e vermelho-escuros com mais 35% de argila. </w:t>
      </w:r>
    </w:p>
    <w:p w:rsidR="0013243B" w:rsidRPr="00CE0F9D" w:rsidRDefault="0013243B" w:rsidP="00CE0F9D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13243B" w:rsidRPr="00CE0F9D" w:rsidRDefault="0013243B" w:rsidP="00CE0F9D">
      <w:pPr>
        <w:pStyle w:val="Ttulo3"/>
        <w:spacing w:before="0" w:beforeAutospacing="0" w:after="0" w:afterAutospacing="0" w:line="360" w:lineRule="auto"/>
        <w:jc w:val="center"/>
        <w:rPr>
          <w:rFonts w:ascii="Verdana" w:hAnsi="Verdana"/>
          <w:sz w:val="24"/>
          <w:szCs w:val="24"/>
        </w:rPr>
      </w:pPr>
      <w:r w:rsidRPr="00CE0F9D">
        <w:rPr>
          <w:rFonts w:ascii="Verdana" w:hAnsi="Verdana"/>
          <w:sz w:val="24"/>
          <w:szCs w:val="24"/>
        </w:rPr>
        <w:t>Resultados</w:t>
      </w:r>
    </w:p>
    <w:p w:rsidR="0013243B" w:rsidRPr="00CE0F9D" w:rsidRDefault="00CE0F9D" w:rsidP="00CE0F9D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Para a </w:t>
      </w:r>
      <w:r w:rsidR="0013243B" w:rsidRPr="00CE0F9D">
        <w:rPr>
          <w:rFonts w:ascii="Verdana" w:hAnsi="Verdana"/>
        </w:rPr>
        <w:t>definição dos períodos favoráveis de semeadura</w:t>
      </w:r>
      <w:r>
        <w:rPr>
          <w:rFonts w:ascii="Verdana" w:hAnsi="Verdana"/>
        </w:rPr>
        <w:t>,</w:t>
      </w:r>
      <w:r w:rsidR="0013243B" w:rsidRPr="00CE0F9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seguiram-se </w:t>
      </w:r>
      <w:r w:rsidR="0013243B" w:rsidRPr="00CE0F9D">
        <w:rPr>
          <w:rFonts w:ascii="Verdana" w:hAnsi="Verdana"/>
        </w:rPr>
        <w:t>somente critérios sob o ponto de vista hídrico. Dessa maneira</w:t>
      </w:r>
      <w:r>
        <w:rPr>
          <w:rFonts w:ascii="Verdana" w:hAnsi="Verdana"/>
        </w:rPr>
        <w:t>,</w:t>
      </w:r>
      <w:r w:rsidR="0013243B" w:rsidRPr="00CE0F9D">
        <w:rPr>
          <w:rFonts w:ascii="Verdana" w:hAnsi="Verdana"/>
        </w:rPr>
        <w:t xml:space="preserve"> a indicação dos períodos favoráveis est</w:t>
      </w:r>
      <w:r>
        <w:rPr>
          <w:rFonts w:ascii="Verdana" w:hAnsi="Verdana"/>
        </w:rPr>
        <w:t xml:space="preserve">á </w:t>
      </w:r>
      <w:r w:rsidR="0013243B" w:rsidRPr="00CE0F9D">
        <w:rPr>
          <w:rFonts w:ascii="Verdana" w:hAnsi="Verdana"/>
        </w:rPr>
        <w:t xml:space="preserve">relacionada </w:t>
      </w:r>
      <w:proofErr w:type="gramStart"/>
      <w:r>
        <w:rPr>
          <w:rFonts w:ascii="Verdana" w:hAnsi="Verdana"/>
        </w:rPr>
        <w:t>à</w:t>
      </w:r>
      <w:proofErr w:type="gramEnd"/>
      <w:r w:rsidR="0013243B" w:rsidRPr="00CE0F9D">
        <w:rPr>
          <w:rFonts w:ascii="Verdana" w:hAnsi="Verdana"/>
        </w:rPr>
        <w:t xml:space="preserve"> épocas </w:t>
      </w:r>
      <w:r>
        <w:rPr>
          <w:rFonts w:ascii="Verdana" w:hAnsi="Verdana"/>
        </w:rPr>
        <w:t xml:space="preserve">com </w:t>
      </w:r>
      <w:r w:rsidR="0013243B" w:rsidRPr="00CE0F9D">
        <w:rPr>
          <w:rFonts w:ascii="Verdana" w:hAnsi="Verdana"/>
        </w:rPr>
        <w:t xml:space="preserve">menor chance de </w:t>
      </w:r>
      <w:r>
        <w:rPr>
          <w:rFonts w:ascii="Verdana" w:hAnsi="Verdana"/>
        </w:rPr>
        <w:t>o</w:t>
      </w:r>
      <w:r w:rsidR="0013243B" w:rsidRPr="00CE0F9D">
        <w:rPr>
          <w:rFonts w:ascii="Verdana" w:hAnsi="Verdana"/>
        </w:rPr>
        <w:t>corrência de prejuízos causados pela deficiência hídrica durante as fases mais críticas para as duas culturas do consórcio, isto é, na fase de germinação e emergência do capim</w:t>
      </w: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m</w:t>
      </w:r>
      <w:r w:rsidR="0013243B" w:rsidRPr="00CE0F9D">
        <w:rPr>
          <w:rFonts w:ascii="Verdana" w:hAnsi="Verdana"/>
        </w:rPr>
        <w:t>arandu</w:t>
      </w:r>
      <w:proofErr w:type="spellEnd"/>
      <w:r w:rsidR="0013243B" w:rsidRPr="00CE0F9D">
        <w:rPr>
          <w:rFonts w:ascii="Verdana" w:hAnsi="Verdana"/>
        </w:rPr>
        <w:t xml:space="preserve"> e durante o período de florescimento e enchimento de grãos da cultura do milho. </w:t>
      </w:r>
    </w:p>
    <w:p w:rsidR="0013243B" w:rsidRPr="00CE0F9D" w:rsidRDefault="0013243B" w:rsidP="00CE0F9D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Verdana" w:hAnsi="Verdana"/>
        </w:rPr>
      </w:pPr>
      <w:r w:rsidRPr="00CE0F9D">
        <w:rPr>
          <w:rFonts w:ascii="Verdana" w:hAnsi="Verdana"/>
        </w:rPr>
        <w:t xml:space="preserve">Para os três tipos de solos analisados verifica-se que existe grande variação espacial do risco para implantação do consórcio, o que evidencia a variabilidade das condições hídricas no estado durante o período analisado. Independente </w:t>
      </w:r>
      <w:r w:rsidR="00CE0F9D">
        <w:rPr>
          <w:rFonts w:ascii="Verdana" w:hAnsi="Verdana"/>
        </w:rPr>
        <w:t>a</w:t>
      </w:r>
      <w:r w:rsidRPr="00CE0F9D">
        <w:rPr>
          <w:rFonts w:ascii="Verdana" w:hAnsi="Verdana"/>
        </w:rPr>
        <w:t xml:space="preserve">o tipo de solo, as maiores áreas com baixo risco climático ocorrem nos meses de outubro e novembro. Nas simulações de semeadura em setembro e dezembro é verificado um aumento das áreas de médio e alto risco climático, evidenciando que a restrição climática, ocasionada pela baixa precipitação. </w:t>
      </w:r>
    </w:p>
    <w:p w:rsidR="0013243B" w:rsidRPr="00CE0F9D" w:rsidRDefault="0013243B" w:rsidP="00CE0F9D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Verdana" w:hAnsi="Verdana"/>
        </w:rPr>
      </w:pPr>
      <w:r w:rsidRPr="00CE0F9D">
        <w:rPr>
          <w:rFonts w:ascii="Verdana" w:hAnsi="Verdana"/>
        </w:rPr>
        <w:t>O comportamento da distribuição das porcentagens de áreas de alto risco no estado para os três tipos de solo est</w:t>
      </w:r>
      <w:r w:rsidR="00CE0F9D">
        <w:rPr>
          <w:rFonts w:ascii="Verdana" w:hAnsi="Verdana"/>
        </w:rPr>
        <w:t>á</w:t>
      </w:r>
      <w:r w:rsidRPr="00CE0F9D">
        <w:rPr>
          <w:rFonts w:ascii="Verdana" w:hAnsi="Verdana"/>
        </w:rPr>
        <w:t xml:space="preserve"> associado com o regime de chuva no </w:t>
      </w:r>
      <w:r w:rsidRPr="00CE0F9D">
        <w:rPr>
          <w:rFonts w:ascii="Verdana" w:hAnsi="Verdana"/>
        </w:rPr>
        <w:lastRenderedPageBreak/>
        <w:t>estado durante o período primavera-verão. Nos meses de setembro e outubro o pequeno volume de chuva, associado com grande variabilidade anual, ocasiona riscos principalmente para a implantação da pastagem. Já em dezembro o aumento das áreas de risco est</w:t>
      </w:r>
      <w:r w:rsidR="00CE0F9D">
        <w:rPr>
          <w:rFonts w:ascii="Verdana" w:hAnsi="Verdana"/>
        </w:rPr>
        <w:t>á</w:t>
      </w:r>
      <w:r w:rsidRPr="00CE0F9D">
        <w:rPr>
          <w:rFonts w:ascii="Verdana" w:hAnsi="Verdana"/>
        </w:rPr>
        <w:t xml:space="preserve"> associado </w:t>
      </w:r>
      <w:r w:rsidR="00CE0F9D">
        <w:rPr>
          <w:rFonts w:ascii="Verdana" w:hAnsi="Verdana"/>
        </w:rPr>
        <w:t>à</w:t>
      </w:r>
      <w:r w:rsidRPr="00CE0F9D">
        <w:rPr>
          <w:rFonts w:ascii="Verdana" w:hAnsi="Verdana"/>
        </w:rPr>
        <w:t xml:space="preserve"> ocorrência de veranicos indicando deficiência hídrica nas fases de florescimento e formação de espigas do milho. </w:t>
      </w:r>
    </w:p>
    <w:p w:rsidR="0013243B" w:rsidRPr="00CE0F9D" w:rsidRDefault="0013243B" w:rsidP="00CE0F9D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Verdana" w:hAnsi="Verdana"/>
        </w:rPr>
      </w:pPr>
      <w:r w:rsidRPr="00CE0F9D">
        <w:rPr>
          <w:rFonts w:ascii="Verdana" w:hAnsi="Verdana"/>
        </w:rPr>
        <w:t>Detalhes dos resultados por município podem ser obtidos no item Consulta.</w:t>
      </w:r>
    </w:p>
    <w:p w:rsidR="0013243B" w:rsidRPr="00CE0F9D" w:rsidRDefault="0013243B" w:rsidP="00CE0F9D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13243B" w:rsidRDefault="0013243B" w:rsidP="00CE0F9D">
      <w:pPr>
        <w:spacing w:after="0" w:line="360" w:lineRule="auto"/>
        <w:jc w:val="center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  <w:r w:rsidRPr="00CE0F9D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Primeiro passo:</w:t>
      </w:r>
    </w:p>
    <w:p w:rsidR="00CE0F9D" w:rsidRPr="00CE0F9D" w:rsidRDefault="00CE0F9D" w:rsidP="00CE0F9D">
      <w:pPr>
        <w:spacing w:after="0" w:line="360" w:lineRule="auto"/>
        <w:jc w:val="center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</w:p>
    <w:p w:rsidR="00CE0F9D" w:rsidRDefault="0013243B" w:rsidP="00CE0F9D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Definir o tipo de solo da área que será plantada. </w:t>
      </w:r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br/>
        <w:t>O sistema considera três tipos de solos, de acordo com sua textura: arenoso, textura média e argiloso.</w:t>
      </w:r>
    </w:p>
    <w:p w:rsidR="0013243B" w:rsidRPr="00CE0F9D" w:rsidRDefault="0013243B" w:rsidP="00CE0F9D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br/>
        <w:t xml:space="preserve">O tipo de solo pode ser definido a partir da tabela abaixo. </w:t>
      </w:r>
    </w:p>
    <w:tbl>
      <w:tblPr>
        <w:tblW w:w="0" w:type="auto"/>
        <w:tblCellSpacing w:w="1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0"/>
        <w:gridCol w:w="3171"/>
        <w:gridCol w:w="3103"/>
      </w:tblGrid>
      <w:tr w:rsidR="0013243B" w:rsidRPr="00CE0F9D" w:rsidTr="0013243B">
        <w:trPr>
          <w:tblCellSpacing w:w="15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3243B" w:rsidRPr="00CE0F9D" w:rsidRDefault="0013243B" w:rsidP="00CE0F9D">
            <w:pPr>
              <w:spacing w:after="0" w:line="360" w:lineRule="auto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CE0F9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SOLOS ARENOSOS (menos que 15% de argila)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3243B" w:rsidRPr="00CE0F9D" w:rsidRDefault="0013243B" w:rsidP="00CE0F9D">
            <w:pPr>
              <w:spacing w:after="0" w:line="360" w:lineRule="auto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CE0F9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SOLOS TEXTURA MÉDIA (entre 15 e 35% de argila)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3243B" w:rsidRPr="00CE0F9D" w:rsidRDefault="0013243B" w:rsidP="00CE0F9D">
            <w:pPr>
              <w:spacing w:after="0" w:line="360" w:lineRule="auto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CE0F9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SOLOS ARGILOSOS (mais que 35% de argila)</w:t>
            </w:r>
          </w:p>
        </w:tc>
      </w:tr>
      <w:tr w:rsidR="0013243B" w:rsidRPr="00CE0F9D" w:rsidTr="0013243B">
        <w:trPr>
          <w:tblCellSpacing w:w="15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3243B" w:rsidRPr="00CE0F9D" w:rsidRDefault="0013243B" w:rsidP="00CE0F9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CE0F9D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Areias Quartzosas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3243B" w:rsidRPr="00CE0F9D" w:rsidRDefault="0013243B" w:rsidP="00CE0F9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CE0F9D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Latossolo</w:t>
            </w:r>
            <w:proofErr w:type="spellEnd"/>
            <w:r w:rsidRPr="00CE0F9D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Vermelho-Escuro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3243B" w:rsidRPr="00CE0F9D" w:rsidRDefault="0013243B" w:rsidP="00CE0F9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CE0F9D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Latossolo</w:t>
            </w:r>
            <w:proofErr w:type="spellEnd"/>
            <w:r w:rsidRPr="00CE0F9D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Vermelho-Escuro</w:t>
            </w:r>
          </w:p>
        </w:tc>
      </w:tr>
      <w:tr w:rsidR="0013243B" w:rsidRPr="00CE0F9D" w:rsidTr="0013243B">
        <w:trPr>
          <w:tblCellSpacing w:w="15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3243B" w:rsidRPr="00CE0F9D" w:rsidRDefault="0013243B" w:rsidP="00CE0F9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CE0F9D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Solos Aluviais Arenosos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3243B" w:rsidRPr="00CE0F9D" w:rsidRDefault="0013243B" w:rsidP="00CE0F9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CE0F9D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Latossolo</w:t>
            </w:r>
            <w:proofErr w:type="spellEnd"/>
            <w:r w:rsidRPr="00CE0F9D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Vermelho-Amarelo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3243B" w:rsidRPr="00CE0F9D" w:rsidRDefault="0013243B" w:rsidP="00CE0F9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CE0F9D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Latossolo</w:t>
            </w:r>
            <w:proofErr w:type="spellEnd"/>
            <w:r w:rsidRPr="00CE0F9D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Roxo</w:t>
            </w:r>
          </w:p>
        </w:tc>
      </w:tr>
      <w:tr w:rsidR="0013243B" w:rsidRPr="00CE0F9D" w:rsidTr="0013243B">
        <w:trPr>
          <w:tblCellSpacing w:w="15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3243B" w:rsidRPr="00CE0F9D" w:rsidRDefault="0013243B" w:rsidP="00CE0F9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CE0F9D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Latossolo</w:t>
            </w:r>
            <w:proofErr w:type="spellEnd"/>
            <w:r w:rsidR="00CE0F9D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r w:rsidRPr="00CE0F9D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Amarelo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3243B" w:rsidRPr="00CE0F9D" w:rsidRDefault="0013243B" w:rsidP="00CE0F9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CE0F9D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Podzólico</w:t>
            </w:r>
            <w:proofErr w:type="spellEnd"/>
            <w:r w:rsidRPr="00CE0F9D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Vermelho-Amarelo Distrófico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3243B" w:rsidRPr="00CE0F9D" w:rsidRDefault="0013243B" w:rsidP="00CE0F9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CE0F9D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Podzólico</w:t>
            </w:r>
            <w:proofErr w:type="spellEnd"/>
            <w:r w:rsidRPr="00CE0F9D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Vermelho-Amarelo </w:t>
            </w:r>
            <w:proofErr w:type="spellStart"/>
            <w:r w:rsidRPr="00CE0F9D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Eutrófico</w:t>
            </w:r>
            <w:proofErr w:type="spellEnd"/>
          </w:p>
        </w:tc>
      </w:tr>
      <w:tr w:rsidR="0013243B" w:rsidRPr="00CE0F9D" w:rsidTr="0013243B">
        <w:trPr>
          <w:tblCellSpacing w:w="15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3243B" w:rsidRPr="00CE0F9D" w:rsidRDefault="0013243B" w:rsidP="00CE0F9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CE0F9D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Podzólico</w:t>
            </w:r>
            <w:proofErr w:type="spellEnd"/>
            <w:r w:rsidRPr="00CE0F9D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Vermelho-Escuro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3243B" w:rsidRPr="00CE0F9D" w:rsidRDefault="0013243B" w:rsidP="00CE0F9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CE0F9D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Cambissolo</w:t>
            </w:r>
            <w:proofErr w:type="spellEnd"/>
            <w:r w:rsidRPr="00CE0F9D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E0F9D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Eutrófico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3243B" w:rsidRPr="00CE0F9D" w:rsidRDefault="0013243B" w:rsidP="00CE0F9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CE0F9D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Solos Aluviais</w:t>
            </w:r>
          </w:p>
        </w:tc>
      </w:tr>
    </w:tbl>
    <w:p w:rsidR="0013243B" w:rsidRPr="00CE0F9D" w:rsidRDefault="0013243B" w:rsidP="00CE0F9D">
      <w:pPr>
        <w:spacing w:after="0" w:line="360" w:lineRule="auto"/>
        <w:jc w:val="both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  <w:r w:rsidRPr="00CE0F9D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Teste da cobrinha</w:t>
      </w:r>
    </w:p>
    <w:p w:rsidR="002868F0" w:rsidRDefault="0013243B" w:rsidP="002868F0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>Se você não souber a classificação do solo da área ou não tiver o resultado da análise física disponível, é possível usar o “teste da cobrinha” para determinar o tipo de solo.</w:t>
      </w:r>
    </w:p>
    <w:p w:rsidR="0013243B" w:rsidRPr="00CE0F9D" w:rsidRDefault="0013243B" w:rsidP="002868F0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Para fazer o “teste da cobrinha”, pegue um pouco de terra nas mãos, umedeça e tente formar uma “cobrinha”. </w:t>
      </w:r>
    </w:p>
    <w:p w:rsidR="0013243B" w:rsidRPr="00CE0F9D" w:rsidRDefault="0013243B" w:rsidP="002868F0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>Caso você não consiga dar forma à “cobrinha”, seu solo é arenoso.</w:t>
      </w:r>
    </w:p>
    <w:p w:rsidR="0013243B" w:rsidRPr="00CE0F9D" w:rsidRDefault="0013243B" w:rsidP="002868F0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>Uma vez formada a “cobrinha”, tente dobrá-la ao meio. Caso a “cobrinha” quebre ou rache, seu solo é de textura média.</w:t>
      </w:r>
    </w:p>
    <w:p w:rsidR="0013243B" w:rsidRDefault="0013243B" w:rsidP="002868F0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>Nos solos argilosos, você conseguirá dobrar a “cobrinha” sem que apareçam rachaduras.</w:t>
      </w:r>
    </w:p>
    <w:p w:rsidR="002868F0" w:rsidRPr="00CE0F9D" w:rsidRDefault="002868F0" w:rsidP="002868F0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13243B" w:rsidRDefault="0013243B" w:rsidP="00CE0F9D">
      <w:pPr>
        <w:spacing w:after="0" w:line="360" w:lineRule="auto"/>
        <w:jc w:val="center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  <w:r w:rsidRPr="00CE0F9D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Segundo Passo:</w:t>
      </w:r>
    </w:p>
    <w:p w:rsidR="002868F0" w:rsidRPr="00CE0F9D" w:rsidRDefault="002868F0" w:rsidP="00CE0F9D">
      <w:pPr>
        <w:spacing w:after="0" w:line="360" w:lineRule="auto"/>
        <w:jc w:val="center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</w:p>
    <w:p w:rsidR="0013243B" w:rsidRPr="00CE0F9D" w:rsidRDefault="0013243B" w:rsidP="00CE0F9D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>Realizar a consulta</w:t>
      </w:r>
      <w:r w:rsidR="00CE0F9D">
        <w:rPr>
          <w:rFonts w:ascii="Verdana" w:eastAsia="Times New Roman" w:hAnsi="Verdana" w:cs="Times New Roman"/>
          <w:sz w:val="24"/>
          <w:szCs w:val="24"/>
          <w:lang w:eastAsia="pt-BR"/>
        </w:rPr>
        <w:t>:</w:t>
      </w:r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Selecione o município desejado e clique em consultar  </w:t>
      </w:r>
    </w:p>
    <w:p w:rsidR="002868F0" w:rsidRDefault="0013243B" w:rsidP="002868F0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br/>
        <w:t>Atenção: est</w:t>
      </w:r>
      <w:r w:rsidR="002868F0">
        <w:rPr>
          <w:rFonts w:ascii="Verdana" w:eastAsia="Times New Roman" w:hAnsi="Verdana" w:cs="Times New Roman"/>
          <w:sz w:val="24"/>
          <w:szCs w:val="24"/>
          <w:lang w:eastAsia="pt-BR"/>
        </w:rPr>
        <w:t>e</w:t>
      </w:r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m</w:t>
      </w:r>
      <w:r w:rsidR="002868F0">
        <w:rPr>
          <w:rFonts w:ascii="Verdana" w:eastAsia="Times New Roman" w:hAnsi="Verdana" w:cs="Times New Roman"/>
          <w:sz w:val="24"/>
          <w:szCs w:val="24"/>
          <w:lang w:eastAsia="pt-BR"/>
        </w:rPr>
        <w:t>é</w:t>
      </w:r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>todo busca reduzir apenas o risco de insucesso por causa da falta de água em períodos críticos. Dessa forma, o produtor não deve descuidar de outros fatores como:</w:t>
      </w:r>
    </w:p>
    <w:p w:rsidR="002868F0" w:rsidRDefault="0013243B" w:rsidP="002868F0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br/>
        <w:t>- Qualidade da semente</w:t>
      </w:r>
    </w:p>
    <w:p w:rsidR="002868F0" w:rsidRDefault="0013243B" w:rsidP="002868F0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>- Preparo e correção do solo</w:t>
      </w:r>
    </w:p>
    <w:p w:rsidR="002868F0" w:rsidRDefault="0013243B" w:rsidP="002868F0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>- Controle de plantas invasoras</w:t>
      </w:r>
    </w:p>
    <w:p w:rsidR="0013243B" w:rsidRPr="00CE0F9D" w:rsidRDefault="0013243B" w:rsidP="002868F0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br/>
      </w:r>
      <w:r w:rsidRPr="00CE0F9D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Planeje suas atividades e boa sorte!</w:t>
      </w:r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</w:p>
    <w:p w:rsidR="0013243B" w:rsidRPr="00CE0F9D" w:rsidRDefault="0013243B" w:rsidP="00CE0F9D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CE0F9D"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1571625" cy="1047095"/>
            <wp:effectExtent l="0" t="0" r="0" b="1270"/>
            <wp:docPr id="1" name="Imagem 1" descr="http://www.cppse.embrapa.br/sites/default/files/arenos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ppse.embrapa.br/sites/default/files/arenos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411" cy="106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  </w:t>
      </w:r>
      <w:r w:rsidRPr="00CE0F9D"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1571625" cy="1047095"/>
            <wp:effectExtent l="0" t="0" r="0" b="1270"/>
            <wp:docPr id="2" name="Imagem 2" descr="http://www.cppse.embrapa.br/sites/default/files/textu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ppse.embrapa.br/sites/default/files/textur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29" cy="106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F9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  </w:t>
      </w:r>
      <w:r w:rsidRPr="00CE0F9D"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 wp14:anchorId="1AF8B7B7" wp14:editId="52AC9E41">
            <wp:extent cx="1543050" cy="1028058"/>
            <wp:effectExtent l="0" t="0" r="0" b="1270"/>
            <wp:docPr id="3" name="Imagem 3" descr="http://www.cppse.embrapa.br/sites/default/files/argil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ppse.embrapa.br/sites/default/files/argil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117" cy="105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432" w:rsidRPr="00CE0F9D" w:rsidRDefault="003A6432" w:rsidP="00CE0F9D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sectPr w:rsidR="003A6432" w:rsidRPr="00CE0F9D" w:rsidSect="004B49E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3B"/>
    <w:rsid w:val="0013243B"/>
    <w:rsid w:val="002868F0"/>
    <w:rsid w:val="003A6432"/>
    <w:rsid w:val="004B49ED"/>
    <w:rsid w:val="00C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7981"/>
  <w15:chartTrackingRefBased/>
  <w15:docId w15:val="{F7F23764-7FAF-42DB-8107-24D4EAE4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324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3243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3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342">
          <w:marLeft w:val="0"/>
          <w:marRight w:val="0"/>
          <w:marTop w:val="15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045106928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570072795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323000183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4970389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877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x</cp:lastModifiedBy>
  <cp:revision>2</cp:revision>
  <dcterms:created xsi:type="dcterms:W3CDTF">2015-04-06T15:06:00Z</dcterms:created>
  <dcterms:modified xsi:type="dcterms:W3CDTF">2018-10-20T20:05:00Z</dcterms:modified>
</cp:coreProperties>
</file>