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FBC" w:rsidRPr="001D3FBC" w:rsidRDefault="009758E7" w:rsidP="001D3FBC">
      <w:pPr>
        <w:spacing w:before="120"/>
        <w:jc w:val="both"/>
        <w:rPr>
          <w:rFonts w:ascii="Arial" w:eastAsia="Times New Roman" w:hAnsi="Arial" w:cs="Arial"/>
          <w:b/>
          <w:iCs/>
          <w:sz w:val="24"/>
          <w:szCs w:val="20"/>
          <w:lang w:val="en-US"/>
        </w:rPr>
      </w:pPr>
      <w:proofErr w:type="spellStart"/>
      <w:r w:rsidRPr="00805EAF">
        <w:rPr>
          <w:rFonts w:ascii="Arial" w:eastAsia="Times New Roman" w:hAnsi="Arial" w:cs="Arial"/>
          <w:b/>
          <w:iCs/>
          <w:sz w:val="24"/>
          <w:szCs w:val="20"/>
          <w:lang w:val="en-US"/>
        </w:rPr>
        <w:t>Bibliografia</w:t>
      </w:r>
      <w:proofErr w:type="spellEnd"/>
      <w:r w:rsidRPr="00805EAF">
        <w:rPr>
          <w:rFonts w:ascii="Arial" w:eastAsia="Times New Roman" w:hAnsi="Arial" w:cs="Arial"/>
          <w:b/>
          <w:iCs/>
          <w:sz w:val="24"/>
          <w:szCs w:val="20"/>
          <w:lang w:val="en-US"/>
        </w:rPr>
        <w:t xml:space="preserve"> </w:t>
      </w:r>
      <w:proofErr w:type="spellStart"/>
      <w:r w:rsidRPr="00805EAF">
        <w:rPr>
          <w:rFonts w:ascii="Arial" w:eastAsia="Times New Roman" w:hAnsi="Arial" w:cs="Arial"/>
          <w:b/>
          <w:iCs/>
          <w:sz w:val="24"/>
          <w:szCs w:val="20"/>
          <w:lang w:val="en-US"/>
        </w:rPr>
        <w:t>complementar</w:t>
      </w:r>
      <w:proofErr w:type="spellEnd"/>
      <w:r w:rsidRPr="00805EAF">
        <w:rPr>
          <w:rFonts w:ascii="Arial" w:eastAsia="Times New Roman" w:hAnsi="Arial" w:cs="Arial"/>
          <w:b/>
          <w:iCs/>
          <w:sz w:val="24"/>
          <w:szCs w:val="20"/>
          <w:lang w:val="en-US"/>
        </w:rPr>
        <w:t>:</w:t>
      </w:r>
    </w:p>
    <w:p w:rsidR="00E879C3" w:rsidRPr="00E879C3" w:rsidRDefault="00E879C3" w:rsidP="00E879C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E879C3">
        <w:rPr>
          <w:rFonts w:ascii="Arial" w:hAnsi="Arial" w:cs="Arial"/>
          <w:sz w:val="24"/>
          <w:szCs w:val="20"/>
          <w:lang w:val="en-US"/>
        </w:rPr>
        <w:t xml:space="preserve">Alice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Amsden</w:t>
      </w:r>
      <w:proofErr w:type="spellEnd"/>
      <w:r>
        <w:rPr>
          <w:rFonts w:ascii="Arial" w:hAnsi="Arial" w:cs="Arial"/>
          <w:sz w:val="24"/>
          <w:szCs w:val="20"/>
          <w:lang w:val="en-US"/>
        </w:rPr>
        <w:t>,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 </w:t>
      </w:r>
      <w:r w:rsidRPr="00E879C3">
        <w:rPr>
          <w:rFonts w:ascii="Arial" w:hAnsi="Arial" w:cs="Arial"/>
          <w:sz w:val="24"/>
          <w:szCs w:val="20"/>
          <w:lang w:val="en-US"/>
        </w:rPr>
        <w:t>Asia’s Next Giant: South Korea and Late Industrialization, Oxford University Press, New York and Oxford, 1989.</w:t>
      </w:r>
    </w:p>
    <w:p w:rsidR="00E879C3" w:rsidRPr="00805EAF" w:rsidRDefault="00E879C3" w:rsidP="009758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805EAF">
        <w:rPr>
          <w:rFonts w:ascii="Arial" w:hAnsi="Arial" w:cs="Arial"/>
          <w:sz w:val="24"/>
          <w:szCs w:val="20"/>
        </w:rPr>
        <w:t>Alice</w:t>
      </w:r>
      <w:r w:rsidRPr="006C5A01">
        <w:rPr>
          <w:rFonts w:ascii="Arial" w:hAnsi="Arial" w:cs="Arial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sz w:val="24"/>
          <w:szCs w:val="20"/>
        </w:rPr>
        <w:t>Amsden</w:t>
      </w:r>
      <w:proofErr w:type="spellEnd"/>
      <w:r w:rsidRPr="00805EAF">
        <w:rPr>
          <w:rFonts w:ascii="Arial" w:hAnsi="Arial" w:cs="Arial"/>
          <w:sz w:val="24"/>
          <w:szCs w:val="20"/>
        </w:rPr>
        <w:t xml:space="preserve">. </w:t>
      </w:r>
      <w:r w:rsidRPr="00805EAF">
        <w:rPr>
          <w:rFonts w:ascii="Arial" w:hAnsi="Arial" w:cs="Arial"/>
          <w:i/>
          <w:sz w:val="24"/>
          <w:szCs w:val="20"/>
        </w:rPr>
        <w:t>A Ascensão do Resto. Os desafios ao Ocidente de Economias com industrialização tardia</w:t>
      </w:r>
      <w:r>
        <w:rPr>
          <w:rFonts w:ascii="Arial" w:hAnsi="Arial" w:cs="Arial"/>
          <w:sz w:val="24"/>
          <w:szCs w:val="20"/>
        </w:rPr>
        <w:t>. SP: Editora Unesp, 2004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>Andrew McAfee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 &amp; </w:t>
      </w:r>
      <w:r>
        <w:rPr>
          <w:rFonts w:ascii="Arial" w:hAnsi="Arial" w:cs="Arial"/>
          <w:sz w:val="24"/>
          <w:szCs w:val="20"/>
          <w:lang w:val="en-US"/>
        </w:rPr>
        <w:t>Erik Brynjolfsson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 “Big </w:t>
      </w:r>
      <w:r>
        <w:rPr>
          <w:rFonts w:ascii="Arial" w:hAnsi="Arial" w:cs="Arial"/>
          <w:sz w:val="24"/>
          <w:szCs w:val="20"/>
          <w:lang w:val="en-US"/>
        </w:rPr>
        <w:t xml:space="preserve">Data: The Management revolution”. </w:t>
      </w:r>
      <w:r w:rsidRPr="001D3FBC">
        <w:rPr>
          <w:rFonts w:ascii="Arial" w:hAnsi="Arial" w:cs="Arial"/>
          <w:sz w:val="24"/>
          <w:szCs w:val="20"/>
          <w:lang w:val="en-US"/>
        </w:rPr>
        <w:t>Harvard Business Review, October 2012</w:t>
      </w:r>
    </w:p>
    <w:p w:rsidR="00E879C3" w:rsidRPr="00E879C3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E879C3">
        <w:rPr>
          <w:rFonts w:ascii="Arial" w:hAnsi="Arial" w:cs="Arial"/>
          <w:sz w:val="24"/>
          <w:szCs w:val="20"/>
          <w:lang w:val="en-US"/>
        </w:rPr>
        <w:t>Andrew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 </w:t>
      </w:r>
      <w:r w:rsidRPr="00E879C3">
        <w:rPr>
          <w:rFonts w:ascii="Arial" w:hAnsi="Arial" w:cs="Arial"/>
          <w:sz w:val="24"/>
          <w:szCs w:val="20"/>
          <w:lang w:val="en-US"/>
        </w:rPr>
        <w:t>R</w:t>
      </w:r>
      <w:r w:rsidRPr="00E879C3">
        <w:rPr>
          <w:rFonts w:ascii="Arial" w:hAnsi="Arial" w:cs="Arial"/>
          <w:sz w:val="24"/>
          <w:szCs w:val="20"/>
          <w:lang w:val="en-US"/>
        </w:rPr>
        <w:t>o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binson, </w:t>
      </w:r>
      <w:r w:rsidRPr="00E879C3">
        <w:rPr>
          <w:rFonts w:ascii="Arial" w:hAnsi="Arial" w:cs="Arial"/>
          <w:i/>
          <w:sz w:val="24"/>
          <w:szCs w:val="20"/>
          <w:lang w:val="en-US"/>
        </w:rPr>
        <w:t>Exceptional Creativity in Science and Technology: Individuals, Institutions, and Innovations</w:t>
      </w:r>
      <w:r w:rsidRPr="00E879C3">
        <w:rPr>
          <w:rFonts w:ascii="Arial" w:hAnsi="Arial" w:cs="Arial"/>
          <w:sz w:val="24"/>
          <w:szCs w:val="20"/>
          <w:lang w:val="en-US"/>
        </w:rPr>
        <w:t>.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 Templeton Press, 2013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proofErr w:type="spellStart"/>
      <w:r w:rsidRPr="001D3FBC">
        <w:rPr>
          <w:rFonts w:ascii="Arial" w:hAnsi="Arial" w:cs="Arial"/>
          <w:sz w:val="24"/>
          <w:szCs w:val="20"/>
          <w:lang w:val="en-US"/>
        </w:rPr>
        <w:t>AnnaLee</w:t>
      </w:r>
      <w:proofErr w:type="spellEnd"/>
      <w:r w:rsidRPr="001D3FBC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Saxenian</w:t>
      </w:r>
      <w:proofErr w:type="spellEnd"/>
      <w:r>
        <w:rPr>
          <w:rFonts w:ascii="Arial" w:hAnsi="Arial" w:cs="Arial"/>
          <w:sz w:val="24"/>
          <w:szCs w:val="20"/>
          <w:lang w:val="en-US"/>
        </w:rPr>
        <w:t>,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 </w:t>
      </w:r>
      <w:r w:rsidRPr="001D3FBC">
        <w:rPr>
          <w:rFonts w:ascii="Arial" w:hAnsi="Arial" w:cs="Arial"/>
          <w:i/>
          <w:sz w:val="24"/>
          <w:szCs w:val="20"/>
          <w:lang w:val="en-US"/>
        </w:rPr>
        <w:t>The New Argonauts: Regional Advantage in a Global Economy</w:t>
      </w:r>
      <w:r w:rsidRPr="001D3FBC">
        <w:rPr>
          <w:rFonts w:ascii="Arial" w:hAnsi="Arial" w:cs="Arial"/>
          <w:sz w:val="24"/>
          <w:szCs w:val="20"/>
          <w:lang w:val="en-US"/>
        </w:rPr>
        <w:t>. Cambridge: Harvard University Press, 2006.</w:t>
      </w:r>
    </w:p>
    <w:p w:rsidR="00E879C3" w:rsidRPr="00E879C3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E879C3">
        <w:rPr>
          <w:rFonts w:ascii="Arial" w:hAnsi="Arial" w:cs="Arial"/>
          <w:sz w:val="24"/>
          <w:szCs w:val="20"/>
          <w:lang w:val="en-US"/>
        </w:rPr>
        <w:t xml:space="preserve">B. 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Lundvall, 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J. </w:t>
      </w:r>
      <w:proofErr w:type="spellStart"/>
      <w:r w:rsidRPr="00E879C3">
        <w:rPr>
          <w:rFonts w:ascii="Arial" w:hAnsi="Arial" w:cs="Arial"/>
          <w:sz w:val="24"/>
          <w:szCs w:val="20"/>
          <w:lang w:val="en-US"/>
        </w:rPr>
        <w:t>Vang</w:t>
      </w:r>
      <w:proofErr w:type="spellEnd"/>
      <w:r w:rsidRPr="00E879C3">
        <w:rPr>
          <w:rFonts w:ascii="Arial" w:hAnsi="Arial" w:cs="Arial"/>
          <w:sz w:val="24"/>
          <w:szCs w:val="20"/>
          <w:lang w:val="en-US"/>
        </w:rPr>
        <w:t xml:space="preserve"> 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&amp; 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C. 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Chaminade, </w:t>
      </w:r>
      <w:r w:rsidRPr="00E879C3">
        <w:rPr>
          <w:rFonts w:ascii="Arial" w:hAnsi="Arial" w:cs="Arial"/>
          <w:i/>
          <w:sz w:val="24"/>
          <w:szCs w:val="20"/>
          <w:lang w:val="en-US"/>
        </w:rPr>
        <w:t>Handbook of Innovation Systems and developing countries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. Cheltenham: Edward Elgar Publishing, 2011 </w:t>
      </w:r>
    </w:p>
    <w:p w:rsidR="00E879C3" w:rsidRPr="00CB1B16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proofErr w:type="spellStart"/>
      <w:r w:rsidRPr="00CB1B16">
        <w:rPr>
          <w:rFonts w:ascii="Arial" w:hAnsi="Arial" w:cs="Arial"/>
          <w:sz w:val="24"/>
          <w:szCs w:val="20"/>
        </w:rPr>
        <w:t>Bijker</w:t>
      </w:r>
      <w:proofErr w:type="spellEnd"/>
      <w:r w:rsidRPr="00CB1B16">
        <w:rPr>
          <w:rFonts w:ascii="Arial" w:hAnsi="Arial" w:cs="Arial"/>
          <w:sz w:val="24"/>
          <w:szCs w:val="20"/>
        </w:rPr>
        <w:t xml:space="preserve">, </w:t>
      </w:r>
      <w:proofErr w:type="spellStart"/>
      <w:r w:rsidRPr="00CB1B16">
        <w:rPr>
          <w:rFonts w:ascii="Arial" w:hAnsi="Arial" w:cs="Arial"/>
          <w:sz w:val="24"/>
          <w:szCs w:val="20"/>
        </w:rPr>
        <w:t>Wiebe</w:t>
      </w:r>
      <w:proofErr w:type="spellEnd"/>
      <w:r w:rsidRPr="00CB1B16">
        <w:rPr>
          <w:rFonts w:ascii="Arial" w:hAnsi="Arial" w:cs="Arial"/>
          <w:sz w:val="24"/>
          <w:szCs w:val="20"/>
        </w:rPr>
        <w:t xml:space="preserve">. </w:t>
      </w:r>
      <w:proofErr w:type="spellStart"/>
      <w:r w:rsidRPr="00CB1B16">
        <w:rPr>
          <w:rFonts w:ascii="Arial" w:hAnsi="Arial" w:cs="Arial"/>
          <w:sz w:val="24"/>
          <w:szCs w:val="20"/>
        </w:rPr>
        <w:t>Of</w:t>
      </w:r>
      <w:proofErr w:type="spellEnd"/>
      <w:r w:rsidRPr="00CB1B16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CB1B16">
        <w:rPr>
          <w:rFonts w:ascii="Arial" w:hAnsi="Arial" w:cs="Arial"/>
          <w:sz w:val="24"/>
          <w:szCs w:val="20"/>
        </w:rPr>
        <w:t>bicycles</w:t>
      </w:r>
      <w:proofErr w:type="spellEnd"/>
      <w:r w:rsidRPr="00CB1B16">
        <w:rPr>
          <w:rFonts w:ascii="Arial" w:hAnsi="Arial" w:cs="Arial"/>
          <w:sz w:val="24"/>
          <w:szCs w:val="20"/>
        </w:rPr>
        <w:t xml:space="preserve">, </w:t>
      </w:r>
      <w:proofErr w:type="spellStart"/>
      <w:r w:rsidRPr="00CB1B16">
        <w:rPr>
          <w:rFonts w:ascii="Arial" w:hAnsi="Arial" w:cs="Arial"/>
          <w:sz w:val="24"/>
          <w:szCs w:val="20"/>
        </w:rPr>
        <w:t>bakelites</w:t>
      </w:r>
      <w:proofErr w:type="spellEnd"/>
      <w:r w:rsidRPr="00CB1B16">
        <w:rPr>
          <w:rFonts w:ascii="Arial" w:hAnsi="Arial" w:cs="Arial"/>
          <w:sz w:val="24"/>
          <w:szCs w:val="20"/>
        </w:rPr>
        <w:t xml:space="preserve">, </w:t>
      </w:r>
      <w:proofErr w:type="spellStart"/>
      <w:r w:rsidRPr="00CB1B16">
        <w:rPr>
          <w:rFonts w:ascii="Arial" w:hAnsi="Arial" w:cs="Arial"/>
          <w:sz w:val="24"/>
          <w:szCs w:val="20"/>
        </w:rPr>
        <w:t>and</w:t>
      </w:r>
      <w:proofErr w:type="spellEnd"/>
      <w:r w:rsidRPr="00CB1B16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CB1B16">
        <w:rPr>
          <w:rFonts w:ascii="Arial" w:hAnsi="Arial" w:cs="Arial"/>
          <w:sz w:val="24"/>
          <w:szCs w:val="20"/>
        </w:rPr>
        <w:t>bulbs</w:t>
      </w:r>
      <w:proofErr w:type="spellEnd"/>
      <w:r w:rsidRPr="00CB1B16">
        <w:rPr>
          <w:rFonts w:ascii="Arial" w:hAnsi="Arial" w:cs="Arial"/>
          <w:sz w:val="24"/>
          <w:szCs w:val="20"/>
        </w:rPr>
        <w:t xml:space="preserve">. </w:t>
      </w:r>
      <w:proofErr w:type="spellStart"/>
      <w:r w:rsidRPr="00CB1B16">
        <w:rPr>
          <w:rFonts w:ascii="Arial" w:hAnsi="Arial" w:cs="Arial"/>
          <w:sz w:val="24"/>
          <w:szCs w:val="20"/>
        </w:rPr>
        <w:t>Toward</w:t>
      </w:r>
      <w:proofErr w:type="spellEnd"/>
      <w:r w:rsidRPr="00CB1B16">
        <w:rPr>
          <w:rFonts w:ascii="Arial" w:hAnsi="Arial" w:cs="Arial"/>
          <w:sz w:val="24"/>
          <w:szCs w:val="20"/>
        </w:rPr>
        <w:t xml:space="preserve"> a </w:t>
      </w:r>
      <w:proofErr w:type="spellStart"/>
      <w:r w:rsidRPr="00CB1B16">
        <w:rPr>
          <w:rFonts w:ascii="Arial" w:hAnsi="Arial" w:cs="Arial"/>
          <w:sz w:val="24"/>
          <w:szCs w:val="20"/>
        </w:rPr>
        <w:t>theory</w:t>
      </w:r>
      <w:proofErr w:type="spellEnd"/>
      <w:r w:rsidRPr="00CB1B16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CB1B16">
        <w:rPr>
          <w:rFonts w:ascii="Arial" w:hAnsi="Arial" w:cs="Arial"/>
          <w:sz w:val="24"/>
          <w:szCs w:val="20"/>
        </w:rPr>
        <w:t>of</w:t>
      </w:r>
      <w:proofErr w:type="spellEnd"/>
      <w:r w:rsidRPr="00CB1B16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CB1B16">
        <w:rPr>
          <w:rFonts w:ascii="Arial" w:hAnsi="Arial" w:cs="Arial"/>
          <w:sz w:val="24"/>
          <w:szCs w:val="20"/>
        </w:rPr>
        <w:t>sociotechnical</w:t>
      </w:r>
      <w:proofErr w:type="spellEnd"/>
      <w:r w:rsidRPr="00CB1B16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CB1B16">
        <w:rPr>
          <w:rFonts w:ascii="Arial" w:hAnsi="Arial" w:cs="Arial"/>
          <w:sz w:val="24"/>
          <w:szCs w:val="20"/>
        </w:rPr>
        <w:t>change</w:t>
      </w:r>
      <w:proofErr w:type="spellEnd"/>
      <w:r w:rsidRPr="00CB1B16">
        <w:rPr>
          <w:rFonts w:ascii="Arial" w:hAnsi="Arial" w:cs="Arial"/>
          <w:sz w:val="24"/>
          <w:szCs w:val="20"/>
        </w:rPr>
        <w:t>. Cambridge: MIT Press, 1997.</w:t>
      </w:r>
    </w:p>
    <w:p w:rsidR="00E879C3" w:rsidRPr="00E879C3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proofErr w:type="spellStart"/>
      <w:r w:rsidRPr="00E879C3">
        <w:rPr>
          <w:rFonts w:ascii="Arial" w:hAnsi="Arial" w:cs="Arial"/>
          <w:sz w:val="24"/>
          <w:szCs w:val="20"/>
          <w:lang w:val="en-US"/>
        </w:rPr>
        <w:t>Boutellier</w:t>
      </w:r>
      <w:proofErr w:type="spellEnd"/>
      <w:r w:rsidRPr="00E879C3">
        <w:rPr>
          <w:rFonts w:ascii="Arial" w:hAnsi="Arial" w:cs="Arial"/>
          <w:sz w:val="24"/>
          <w:szCs w:val="20"/>
          <w:lang w:val="en-US"/>
        </w:rPr>
        <w:t xml:space="preserve">, Roman &amp; Heinzen, </w:t>
      </w:r>
      <w:proofErr w:type="spellStart"/>
      <w:r w:rsidRPr="00E879C3">
        <w:rPr>
          <w:rFonts w:ascii="Arial" w:hAnsi="Arial" w:cs="Arial"/>
          <w:sz w:val="24"/>
          <w:szCs w:val="20"/>
          <w:lang w:val="en-US"/>
        </w:rPr>
        <w:t>Mareike</w:t>
      </w:r>
      <w:proofErr w:type="spellEnd"/>
      <w:r w:rsidRPr="00E879C3">
        <w:rPr>
          <w:rFonts w:ascii="Arial" w:hAnsi="Arial" w:cs="Arial"/>
          <w:sz w:val="24"/>
          <w:szCs w:val="20"/>
          <w:lang w:val="en-US"/>
        </w:rPr>
        <w:t>, Growth Through Inno</w:t>
      </w:r>
      <w:r>
        <w:rPr>
          <w:rFonts w:ascii="Arial" w:hAnsi="Arial" w:cs="Arial"/>
          <w:sz w:val="24"/>
          <w:szCs w:val="20"/>
          <w:lang w:val="en-US"/>
        </w:rPr>
        <w:t>vation. Zurich: Springer, 2014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1D3FBC">
        <w:rPr>
          <w:rFonts w:ascii="Arial" w:hAnsi="Arial" w:cs="Arial"/>
          <w:sz w:val="24"/>
          <w:szCs w:val="20"/>
          <w:lang w:val="en-US"/>
        </w:rPr>
        <w:t xml:space="preserve">Brian Wang, “Foxconn reaches 40,000 robots of original 1 million robot automation goal”. </w:t>
      </w:r>
      <w:r w:rsidRPr="00E879C3">
        <w:rPr>
          <w:rFonts w:ascii="Arial" w:hAnsi="Arial" w:cs="Arial"/>
          <w:i/>
          <w:sz w:val="24"/>
          <w:szCs w:val="20"/>
          <w:lang w:val="en-US"/>
        </w:rPr>
        <w:t>Next Big Future</w:t>
      </w:r>
      <w:r w:rsidRPr="001D3FBC">
        <w:rPr>
          <w:rFonts w:ascii="Arial" w:hAnsi="Arial" w:cs="Arial"/>
          <w:sz w:val="24"/>
          <w:szCs w:val="20"/>
          <w:lang w:val="en-US"/>
        </w:rPr>
        <w:t>. October 13, 2016</w:t>
      </w:r>
    </w:p>
    <w:p w:rsidR="00E879C3" w:rsidRPr="00E879C3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E879C3">
        <w:rPr>
          <w:rFonts w:ascii="Arial" w:hAnsi="Arial" w:cs="Arial"/>
          <w:sz w:val="24"/>
          <w:szCs w:val="20"/>
          <w:lang w:val="en-US"/>
        </w:rPr>
        <w:t xml:space="preserve">Carlo </w:t>
      </w:r>
      <w:proofErr w:type="spellStart"/>
      <w:r w:rsidRPr="00E879C3">
        <w:rPr>
          <w:rFonts w:ascii="Arial" w:hAnsi="Arial" w:cs="Arial"/>
          <w:sz w:val="24"/>
          <w:szCs w:val="20"/>
          <w:lang w:val="en-US"/>
        </w:rPr>
        <w:t>Pietrobe</w:t>
      </w:r>
      <w:r>
        <w:rPr>
          <w:rFonts w:ascii="Arial" w:hAnsi="Arial" w:cs="Arial"/>
          <w:sz w:val="24"/>
          <w:szCs w:val="20"/>
          <w:lang w:val="en-US"/>
        </w:rPr>
        <w:t>lli</w:t>
      </w:r>
      <w:proofErr w:type="spellEnd"/>
      <w:r w:rsidRPr="00E879C3">
        <w:rPr>
          <w:rFonts w:ascii="Arial" w:hAnsi="Arial" w:cs="Arial"/>
          <w:sz w:val="24"/>
          <w:szCs w:val="20"/>
          <w:lang w:val="en-US"/>
        </w:rPr>
        <w:t xml:space="preserve"> &amp; Fernanda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Puppato</w:t>
      </w:r>
      <w:proofErr w:type="spellEnd"/>
      <w:r w:rsidRPr="00E879C3">
        <w:rPr>
          <w:rFonts w:ascii="Arial" w:hAnsi="Arial" w:cs="Arial"/>
          <w:sz w:val="24"/>
          <w:szCs w:val="20"/>
          <w:lang w:val="en-US"/>
        </w:rPr>
        <w:t xml:space="preserve"> “Technology foresight and industrial strategy in developing countries”. Working Paper Series, #2015-016. United Nations Univers</w:t>
      </w:r>
      <w:r>
        <w:rPr>
          <w:rFonts w:ascii="Arial" w:hAnsi="Arial" w:cs="Arial"/>
          <w:sz w:val="24"/>
          <w:szCs w:val="20"/>
          <w:lang w:val="en-US"/>
        </w:rPr>
        <w:t>ity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1D3FBC">
        <w:rPr>
          <w:rFonts w:ascii="Arial" w:hAnsi="Arial" w:cs="Arial"/>
          <w:sz w:val="24"/>
          <w:szCs w:val="20"/>
          <w:lang w:val="en-US"/>
        </w:rPr>
        <w:t>Clayton M. Christensen, Michael E. Raynor &amp; Rory McDonald “What Is Disruptive Innovation?”. Harvard Business Review, December 2015.</w:t>
      </w:r>
    </w:p>
    <w:p w:rsidR="00E879C3" w:rsidRPr="00E879C3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E879C3">
        <w:rPr>
          <w:rFonts w:ascii="Arial" w:hAnsi="Arial" w:cs="Arial"/>
          <w:sz w:val="24"/>
          <w:szCs w:val="20"/>
          <w:lang w:val="en-US"/>
        </w:rPr>
        <w:t>Dale Jorgens</w:t>
      </w:r>
      <w:r w:rsidRPr="00E879C3">
        <w:rPr>
          <w:rFonts w:ascii="Arial" w:hAnsi="Arial" w:cs="Arial"/>
          <w:sz w:val="24"/>
          <w:szCs w:val="20"/>
          <w:lang w:val="en-US"/>
        </w:rPr>
        <w:t>on and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 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K. </w:t>
      </w:r>
      <w:r>
        <w:rPr>
          <w:rFonts w:ascii="Arial" w:hAnsi="Arial" w:cs="Arial"/>
          <w:sz w:val="24"/>
          <w:szCs w:val="20"/>
          <w:lang w:val="en-US"/>
        </w:rPr>
        <w:t xml:space="preserve">Vu, </w:t>
      </w:r>
      <w:r w:rsidRPr="00E879C3">
        <w:rPr>
          <w:rFonts w:ascii="Arial" w:hAnsi="Arial" w:cs="Arial"/>
          <w:i/>
          <w:sz w:val="24"/>
          <w:szCs w:val="20"/>
          <w:lang w:val="en-US"/>
        </w:rPr>
        <w:t>The Rise of Developing Asia and the New Economic Order</w:t>
      </w:r>
      <w:r w:rsidRPr="00E879C3">
        <w:rPr>
          <w:rFonts w:ascii="Arial" w:hAnsi="Arial" w:cs="Arial"/>
          <w:sz w:val="24"/>
          <w:szCs w:val="20"/>
          <w:lang w:val="en-US"/>
        </w:rPr>
        <w:t>. Cam</w:t>
      </w:r>
      <w:r>
        <w:rPr>
          <w:rFonts w:ascii="Arial" w:hAnsi="Arial" w:cs="Arial"/>
          <w:sz w:val="24"/>
          <w:szCs w:val="20"/>
          <w:lang w:val="en-US"/>
        </w:rPr>
        <w:t>bridge: Harvard Un. Paper, 2012</w:t>
      </w:r>
    </w:p>
    <w:p w:rsidR="00E879C3" w:rsidRPr="00E46767" w:rsidRDefault="00E879C3" w:rsidP="009758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E46767">
        <w:rPr>
          <w:rFonts w:ascii="Arial" w:hAnsi="Arial" w:cs="Arial"/>
          <w:sz w:val="24"/>
          <w:szCs w:val="20"/>
          <w:lang w:val="en-US"/>
        </w:rPr>
        <w:t xml:space="preserve">Dan </w:t>
      </w:r>
      <w:proofErr w:type="spellStart"/>
      <w:r w:rsidRPr="00E46767">
        <w:rPr>
          <w:rFonts w:ascii="Arial" w:hAnsi="Arial" w:cs="Arial"/>
          <w:sz w:val="24"/>
          <w:szCs w:val="20"/>
          <w:lang w:val="en-US"/>
        </w:rPr>
        <w:t>Breznitz</w:t>
      </w:r>
      <w:proofErr w:type="spellEnd"/>
      <w:r w:rsidRPr="00E46767">
        <w:rPr>
          <w:rFonts w:ascii="Arial" w:hAnsi="Arial" w:cs="Arial"/>
          <w:sz w:val="24"/>
          <w:szCs w:val="20"/>
          <w:lang w:val="en-US"/>
        </w:rPr>
        <w:t xml:space="preserve"> &amp; Michael Murphree. </w:t>
      </w:r>
      <w:r w:rsidRPr="00E46767">
        <w:rPr>
          <w:rFonts w:ascii="Arial" w:hAnsi="Arial" w:cs="Arial"/>
          <w:i/>
          <w:sz w:val="24"/>
          <w:szCs w:val="20"/>
          <w:lang w:val="en-US"/>
        </w:rPr>
        <w:t>Run of the Red Queen: Government, Innovation, Globalization, and Economic Growth in China</w:t>
      </w:r>
      <w:r w:rsidRPr="00E46767">
        <w:rPr>
          <w:rFonts w:ascii="Arial" w:hAnsi="Arial" w:cs="Arial"/>
          <w:sz w:val="24"/>
          <w:szCs w:val="20"/>
          <w:lang w:val="en-US"/>
        </w:rPr>
        <w:t>. New Haven: Yale University Press, 2011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1D3FBC">
        <w:rPr>
          <w:rFonts w:ascii="Arial" w:hAnsi="Arial" w:cs="Arial"/>
          <w:sz w:val="24"/>
          <w:szCs w:val="20"/>
          <w:lang w:val="en-US"/>
        </w:rPr>
        <w:t xml:space="preserve">Douglass </w:t>
      </w:r>
      <w:r>
        <w:rPr>
          <w:rFonts w:ascii="Arial" w:hAnsi="Arial" w:cs="Arial"/>
          <w:sz w:val="24"/>
          <w:szCs w:val="20"/>
          <w:lang w:val="en-US"/>
        </w:rPr>
        <w:t xml:space="preserve">North, </w:t>
      </w:r>
      <w:r w:rsidRPr="001D3FBC">
        <w:rPr>
          <w:rFonts w:ascii="Arial" w:hAnsi="Arial" w:cs="Arial"/>
          <w:i/>
          <w:sz w:val="24"/>
          <w:szCs w:val="20"/>
          <w:lang w:val="en-US"/>
        </w:rPr>
        <w:t>Institutions, Institutional Change, and Economic Performance</w:t>
      </w:r>
      <w:r>
        <w:rPr>
          <w:rFonts w:ascii="Arial" w:hAnsi="Arial" w:cs="Arial"/>
          <w:sz w:val="24"/>
          <w:szCs w:val="20"/>
          <w:lang w:val="en-US"/>
        </w:rPr>
        <w:t>.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 Cambridge University Press, 1990.</w:t>
      </w:r>
    </w:p>
    <w:p w:rsidR="00E879C3" w:rsidRPr="00CB1B16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sz w:val="24"/>
          <w:szCs w:val="20"/>
        </w:rPr>
        <w:t>Erkko</w:t>
      </w:r>
      <w:proofErr w:type="spellEnd"/>
      <w:r>
        <w:rPr>
          <w:rFonts w:ascii="Arial" w:hAnsi="Arial" w:cs="Arial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sz w:val="24"/>
          <w:szCs w:val="20"/>
        </w:rPr>
        <w:t>Autio</w:t>
      </w:r>
      <w:proofErr w:type="spellEnd"/>
      <w:r>
        <w:rPr>
          <w:rFonts w:ascii="Arial" w:hAnsi="Arial" w:cs="Arial"/>
          <w:sz w:val="24"/>
          <w:szCs w:val="20"/>
        </w:rPr>
        <w:t xml:space="preserve"> </w:t>
      </w:r>
      <w:r w:rsidRPr="00CB1B16">
        <w:rPr>
          <w:rFonts w:ascii="Arial" w:hAnsi="Arial" w:cs="Arial"/>
          <w:sz w:val="24"/>
          <w:szCs w:val="20"/>
        </w:rPr>
        <w:t>et al. "Entrepreneurial innovation: The importance of context". Research Policy, Vo</w:t>
      </w:r>
      <w:r>
        <w:rPr>
          <w:rFonts w:ascii="Arial" w:hAnsi="Arial" w:cs="Arial"/>
          <w:sz w:val="24"/>
          <w:szCs w:val="20"/>
        </w:rPr>
        <w:t xml:space="preserve">lume 43, </w:t>
      </w:r>
      <w:proofErr w:type="spellStart"/>
      <w:r>
        <w:rPr>
          <w:rFonts w:ascii="Arial" w:hAnsi="Arial" w:cs="Arial"/>
          <w:sz w:val="24"/>
          <w:szCs w:val="20"/>
        </w:rPr>
        <w:t>Issue</w:t>
      </w:r>
      <w:proofErr w:type="spellEnd"/>
      <w:r>
        <w:rPr>
          <w:rFonts w:ascii="Arial" w:hAnsi="Arial" w:cs="Arial"/>
          <w:sz w:val="24"/>
          <w:szCs w:val="20"/>
        </w:rPr>
        <w:t xml:space="preserve"> 7, </w:t>
      </w:r>
      <w:proofErr w:type="spellStart"/>
      <w:r>
        <w:rPr>
          <w:rFonts w:ascii="Arial" w:hAnsi="Arial" w:cs="Arial"/>
          <w:sz w:val="24"/>
          <w:szCs w:val="20"/>
        </w:rPr>
        <w:t>September</w:t>
      </w:r>
      <w:proofErr w:type="spellEnd"/>
      <w:r>
        <w:rPr>
          <w:rFonts w:ascii="Arial" w:hAnsi="Arial" w:cs="Arial"/>
          <w:sz w:val="24"/>
          <w:szCs w:val="20"/>
        </w:rPr>
        <w:t xml:space="preserve"> 2014</w:t>
      </w:r>
      <w:r w:rsidRPr="00CB1B16">
        <w:rPr>
          <w:rFonts w:ascii="Arial" w:hAnsi="Arial" w:cs="Arial"/>
          <w:sz w:val="24"/>
          <w:szCs w:val="20"/>
        </w:rPr>
        <w:t xml:space="preserve"> </w:t>
      </w:r>
    </w:p>
    <w:p w:rsidR="00E879C3" w:rsidRPr="00E879C3" w:rsidRDefault="00E879C3" w:rsidP="00E879C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E46767">
        <w:rPr>
          <w:rFonts w:ascii="Arial" w:hAnsi="Arial" w:cs="Arial"/>
          <w:sz w:val="24"/>
          <w:szCs w:val="20"/>
          <w:lang w:val="en-US"/>
        </w:rPr>
        <w:t xml:space="preserve">Erik Brynjolfsson </w:t>
      </w:r>
      <w:r>
        <w:rPr>
          <w:rFonts w:ascii="Arial" w:hAnsi="Arial" w:cs="Arial"/>
          <w:sz w:val="24"/>
          <w:szCs w:val="20"/>
          <w:lang w:val="en-US"/>
        </w:rPr>
        <w:t>&amp;</w:t>
      </w:r>
      <w:r w:rsidRPr="00E46767">
        <w:rPr>
          <w:rFonts w:ascii="Arial" w:hAnsi="Arial" w:cs="Arial"/>
          <w:sz w:val="24"/>
          <w:szCs w:val="20"/>
          <w:lang w:val="en-US"/>
        </w:rPr>
        <w:t xml:space="preserve"> Andrew McAfee. </w:t>
      </w:r>
      <w:r w:rsidRPr="00E46767">
        <w:rPr>
          <w:rFonts w:ascii="Arial" w:hAnsi="Arial" w:cs="Arial"/>
          <w:i/>
          <w:sz w:val="24"/>
          <w:szCs w:val="20"/>
          <w:lang w:val="en-US"/>
        </w:rPr>
        <w:t>The Second Machine Age: Work, Progress, and Prosperity in a Time of Brilliant Technologies</w:t>
      </w:r>
      <w:r w:rsidRPr="00E46767">
        <w:rPr>
          <w:rFonts w:ascii="Arial" w:hAnsi="Arial" w:cs="Arial"/>
          <w:sz w:val="24"/>
          <w:szCs w:val="20"/>
          <w:lang w:val="en-US"/>
        </w:rPr>
        <w:t>. New York: W. W. Norton &amp; Company, 2014</w:t>
      </w:r>
    </w:p>
    <w:p w:rsidR="00E879C3" w:rsidRPr="00E879C3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proofErr w:type="spellStart"/>
      <w:r w:rsidRPr="00E879C3">
        <w:rPr>
          <w:rFonts w:ascii="Arial" w:hAnsi="Arial" w:cs="Arial"/>
          <w:sz w:val="24"/>
          <w:szCs w:val="20"/>
        </w:rPr>
        <w:t>Evando</w:t>
      </w:r>
      <w:proofErr w:type="spellEnd"/>
      <w:r w:rsidRPr="00E879C3">
        <w:rPr>
          <w:rFonts w:ascii="Arial" w:hAnsi="Arial" w:cs="Arial"/>
          <w:sz w:val="24"/>
          <w:szCs w:val="20"/>
        </w:rPr>
        <w:t xml:space="preserve"> </w:t>
      </w:r>
      <w:r w:rsidRPr="00E879C3">
        <w:rPr>
          <w:rFonts w:ascii="Arial" w:hAnsi="Arial" w:cs="Arial"/>
          <w:sz w:val="24"/>
          <w:szCs w:val="20"/>
        </w:rPr>
        <w:t xml:space="preserve">Mirra, </w:t>
      </w:r>
      <w:r w:rsidRPr="00E879C3">
        <w:rPr>
          <w:rFonts w:ascii="Arial" w:hAnsi="Arial" w:cs="Arial"/>
          <w:i/>
          <w:sz w:val="24"/>
          <w:szCs w:val="20"/>
        </w:rPr>
        <w:t>A ciência que sonha e o verso que investiga</w:t>
      </w:r>
      <w:r w:rsidRPr="00E879C3">
        <w:rPr>
          <w:rFonts w:ascii="Arial" w:hAnsi="Arial" w:cs="Arial"/>
          <w:sz w:val="24"/>
          <w:szCs w:val="20"/>
        </w:rPr>
        <w:t>. São Paulo: Observatóri</w:t>
      </w:r>
      <w:r w:rsidRPr="00E879C3">
        <w:rPr>
          <w:rFonts w:ascii="Arial" w:hAnsi="Arial" w:cs="Arial"/>
          <w:sz w:val="24"/>
          <w:szCs w:val="20"/>
        </w:rPr>
        <w:t>o da Inovação-Ed Papagaio, 2009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1D3FBC">
        <w:rPr>
          <w:rFonts w:ascii="Arial" w:hAnsi="Arial" w:cs="Arial"/>
          <w:sz w:val="24"/>
          <w:szCs w:val="20"/>
          <w:lang w:val="en-US"/>
        </w:rPr>
        <w:lastRenderedPageBreak/>
        <w:t>Executive Office of the President; National S&amp;T Council, and Advanced Manufacturing National Program Office, “National Network for Manufacturing Innovation: A Preliminary Design”. January 2013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1D3FBC">
        <w:rPr>
          <w:rFonts w:ascii="Arial" w:hAnsi="Arial" w:cs="Arial"/>
          <w:sz w:val="24"/>
          <w:szCs w:val="20"/>
          <w:lang w:val="en-US"/>
        </w:rPr>
        <w:t xml:space="preserve">Federal Ministry of Education and Research, “Final report of the </w:t>
      </w:r>
      <w:proofErr w:type="spellStart"/>
      <w:r w:rsidRPr="001D3FBC">
        <w:rPr>
          <w:rFonts w:ascii="Arial" w:hAnsi="Arial" w:cs="Arial"/>
          <w:sz w:val="24"/>
          <w:szCs w:val="20"/>
          <w:lang w:val="en-US"/>
        </w:rPr>
        <w:t>Industrie</w:t>
      </w:r>
      <w:proofErr w:type="spellEnd"/>
      <w:r w:rsidRPr="001D3FBC">
        <w:rPr>
          <w:rFonts w:ascii="Arial" w:hAnsi="Arial" w:cs="Arial"/>
          <w:sz w:val="24"/>
          <w:szCs w:val="20"/>
          <w:lang w:val="en-US"/>
        </w:rPr>
        <w:t xml:space="preserve"> 4.0 Working Group, Securing the future of German manufacturing industry. Recommendations for implementing the strategic initiative </w:t>
      </w:r>
      <w:proofErr w:type="spellStart"/>
      <w:r w:rsidRPr="001D3FBC">
        <w:rPr>
          <w:rFonts w:ascii="Arial" w:hAnsi="Arial" w:cs="Arial"/>
          <w:sz w:val="24"/>
          <w:szCs w:val="20"/>
          <w:lang w:val="en-US"/>
        </w:rPr>
        <w:t>Industrie</w:t>
      </w:r>
      <w:proofErr w:type="spellEnd"/>
      <w:r w:rsidRPr="001D3FBC">
        <w:rPr>
          <w:rFonts w:ascii="Arial" w:hAnsi="Arial" w:cs="Arial"/>
          <w:sz w:val="24"/>
          <w:szCs w:val="20"/>
          <w:lang w:val="en-US"/>
        </w:rPr>
        <w:t xml:space="preserve"> 4.0”. April 2013 </w:t>
      </w:r>
    </w:p>
    <w:p w:rsidR="00E879C3" w:rsidRPr="00E879C3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E879C3">
        <w:rPr>
          <w:rFonts w:ascii="Arial" w:hAnsi="Arial" w:cs="Arial"/>
          <w:sz w:val="24"/>
          <w:szCs w:val="20"/>
          <w:lang w:val="en-US"/>
        </w:rPr>
        <w:t xml:space="preserve">Fred 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Block 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&amp; </w:t>
      </w:r>
      <w:r w:rsidRPr="00E879C3">
        <w:rPr>
          <w:rFonts w:ascii="Arial" w:hAnsi="Arial" w:cs="Arial"/>
          <w:sz w:val="24"/>
          <w:szCs w:val="20"/>
          <w:lang w:val="en-US"/>
        </w:rPr>
        <w:t>M. Keller,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 </w:t>
      </w:r>
      <w:r w:rsidRPr="00E879C3">
        <w:rPr>
          <w:rFonts w:ascii="Arial" w:hAnsi="Arial" w:cs="Arial"/>
          <w:i/>
          <w:sz w:val="24"/>
          <w:szCs w:val="20"/>
          <w:lang w:val="en-US"/>
        </w:rPr>
        <w:t>State of Innovation. The U.S. Government´s role in technology development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. Boulder: Paradigm Publishers, 2011 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1D3FBC">
        <w:rPr>
          <w:rFonts w:ascii="Arial" w:hAnsi="Arial" w:cs="Arial"/>
          <w:sz w:val="24"/>
          <w:szCs w:val="20"/>
          <w:lang w:val="en-US"/>
        </w:rPr>
        <w:t>G. C. Kane, D. Palmer, A. N. Phillips, D. Kiron and N. Buckley, “Strategy, Not Technology, Drives Digital Transformation”. MIT Sloan Management Review and Deloitte University Press, July 2015</w:t>
      </w:r>
    </w:p>
    <w:p w:rsidR="00E879C3" w:rsidRPr="00E879C3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E879C3">
        <w:rPr>
          <w:rFonts w:ascii="Arial" w:hAnsi="Arial" w:cs="Arial"/>
          <w:sz w:val="24"/>
          <w:szCs w:val="20"/>
          <w:lang w:val="en-US"/>
        </w:rPr>
        <w:t xml:space="preserve">Gary </w:t>
      </w:r>
      <w:r w:rsidRPr="00E879C3">
        <w:rPr>
          <w:rFonts w:ascii="Arial" w:hAnsi="Arial" w:cs="Arial"/>
          <w:sz w:val="24"/>
          <w:szCs w:val="20"/>
          <w:lang w:val="en-US"/>
        </w:rPr>
        <w:t>Pisano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 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&amp; </w:t>
      </w:r>
      <w:r w:rsidRPr="00E879C3">
        <w:rPr>
          <w:rFonts w:ascii="Arial" w:hAnsi="Arial" w:cs="Arial"/>
          <w:sz w:val="24"/>
          <w:szCs w:val="20"/>
          <w:lang w:val="en-US"/>
        </w:rPr>
        <w:t>Willy Shih,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 "Restoring American Competitiveness</w:t>
      </w:r>
      <w:r w:rsidRPr="00E879C3">
        <w:rPr>
          <w:rFonts w:ascii="Arial" w:hAnsi="Arial" w:cs="Arial"/>
          <w:sz w:val="24"/>
          <w:szCs w:val="20"/>
          <w:lang w:val="en-US"/>
        </w:rPr>
        <w:t>”</w:t>
      </w:r>
      <w:r w:rsidRPr="00E879C3">
        <w:rPr>
          <w:rFonts w:ascii="Arial" w:hAnsi="Arial" w:cs="Arial"/>
          <w:sz w:val="24"/>
          <w:szCs w:val="20"/>
          <w:lang w:val="en-US"/>
        </w:rPr>
        <w:t>. Boston: Ha</w:t>
      </w:r>
      <w:r w:rsidRPr="00E879C3">
        <w:rPr>
          <w:rFonts w:ascii="Arial" w:hAnsi="Arial" w:cs="Arial"/>
          <w:sz w:val="24"/>
          <w:szCs w:val="20"/>
          <w:lang w:val="en-US"/>
        </w:rPr>
        <w:t>rvard Business Review, 87, 2009</w:t>
      </w:r>
    </w:p>
    <w:p w:rsidR="00E879C3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E879C3">
        <w:rPr>
          <w:rFonts w:ascii="Arial" w:hAnsi="Arial" w:cs="Arial"/>
          <w:sz w:val="24"/>
          <w:szCs w:val="20"/>
          <w:lang w:val="en-US"/>
        </w:rPr>
        <w:t>Gary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 </w:t>
      </w:r>
      <w:r w:rsidRPr="00E879C3">
        <w:rPr>
          <w:rFonts w:ascii="Arial" w:hAnsi="Arial" w:cs="Arial"/>
          <w:sz w:val="24"/>
          <w:szCs w:val="20"/>
          <w:lang w:val="en-US"/>
        </w:rPr>
        <w:t>Pisano,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 </w:t>
      </w:r>
      <w:r w:rsidRPr="00E879C3">
        <w:rPr>
          <w:rFonts w:ascii="Arial" w:hAnsi="Arial" w:cs="Arial"/>
          <w:i/>
          <w:sz w:val="24"/>
          <w:szCs w:val="20"/>
          <w:lang w:val="en-US"/>
        </w:rPr>
        <w:t>Science Business: The Promise, the Reality, and the Future of Biotech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. Cambridge: Harvard Business School Press, 2006 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1D3FBC">
        <w:rPr>
          <w:rFonts w:ascii="Arial" w:hAnsi="Arial" w:cs="Arial"/>
          <w:sz w:val="24"/>
          <w:szCs w:val="20"/>
          <w:lang w:val="en-US"/>
        </w:rPr>
        <w:t>Germany Trade &amp; Invest (GTI), “Industries 4.0-Smart Manufacturing for the Future”, 2014</w:t>
      </w:r>
    </w:p>
    <w:p w:rsidR="00E879C3" w:rsidRPr="00E879C3" w:rsidRDefault="00E879C3" w:rsidP="00E879C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E879C3">
        <w:rPr>
          <w:rFonts w:ascii="Arial" w:hAnsi="Arial" w:cs="Arial"/>
          <w:sz w:val="24"/>
          <w:szCs w:val="20"/>
        </w:rPr>
        <w:t>Glauco Arbix</w:t>
      </w:r>
      <w:r>
        <w:rPr>
          <w:rFonts w:ascii="Arial" w:hAnsi="Arial" w:cs="Arial"/>
          <w:sz w:val="24"/>
          <w:szCs w:val="20"/>
        </w:rPr>
        <w:t>,</w:t>
      </w:r>
      <w:r w:rsidRPr="00E879C3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i/>
          <w:sz w:val="24"/>
          <w:szCs w:val="20"/>
        </w:rPr>
        <w:t>Inovar ou Inovar,</w:t>
      </w:r>
      <w:r w:rsidRPr="00E879C3">
        <w:rPr>
          <w:rFonts w:ascii="Arial" w:hAnsi="Arial" w:cs="Arial"/>
          <w:i/>
          <w:sz w:val="24"/>
          <w:szCs w:val="20"/>
        </w:rPr>
        <w:t xml:space="preserve"> A indústria brasileira entre o passado e o futuro</w:t>
      </w:r>
      <w:r w:rsidRPr="00E879C3">
        <w:rPr>
          <w:rFonts w:ascii="Arial" w:hAnsi="Arial" w:cs="Arial"/>
          <w:sz w:val="24"/>
          <w:szCs w:val="20"/>
        </w:rPr>
        <w:t>. SP: Ed. Papagaio-Sociologia USP, 2007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1D3FBC">
        <w:rPr>
          <w:rFonts w:ascii="Arial" w:hAnsi="Arial" w:cs="Arial"/>
          <w:sz w:val="24"/>
          <w:szCs w:val="20"/>
        </w:rPr>
        <w:t xml:space="preserve">Glauco Arbix, Mario Salerno, Eduardo </w:t>
      </w:r>
      <w:proofErr w:type="spellStart"/>
      <w:r w:rsidRPr="001D3FBC">
        <w:rPr>
          <w:rFonts w:ascii="Arial" w:hAnsi="Arial" w:cs="Arial"/>
          <w:sz w:val="24"/>
          <w:szCs w:val="20"/>
        </w:rPr>
        <w:t>Zancul</w:t>
      </w:r>
      <w:proofErr w:type="spellEnd"/>
      <w:r w:rsidRPr="001D3FBC">
        <w:rPr>
          <w:rFonts w:ascii="Arial" w:hAnsi="Arial" w:cs="Arial"/>
          <w:sz w:val="24"/>
          <w:szCs w:val="20"/>
        </w:rPr>
        <w:t>, Guilherme Amaral &amp; Leonardo Melo Lins “O Brasil e a nova onda de manufatura avançada”. Novos Estudos-</w:t>
      </w:r>
      <w:proofErr w:type="spellStart"/>
      <w:r w:rsidRPr="001D3FBC">
        <w:rPr>
          <w:rFonts w:ascii="Arial" w:hAnsi="Arial" w:cs="Arial"/>
          <w:sz w:val="24"/>
          <w:szCs w:val="20"/>
        </w:rPr>
        <w:t>Cebrap</w:t>
      </w:r>
      <w:proofErr w:type="spellEnd"/>
      <w:r w:rsidRPr="001D3FBC">
        <w:rPr>
          <w:rFonts w:ascii="Arial" w:hAnsi="Arial" w:cs="Arial"/>
          <w:sz w:val="24"/>
          <w:szCs w:val="20"/>
        </w:rPr>
        <w:t xml:space="preserve">. </w:t>
      </w:r>
      <w:proofErr w:type="spellStart"/>
      <w:r w:rsidRPr="001D3FBC">
        <w:rPr>
          <w:rFonts w:ascii="Arial" w:hAnsi="Arial" w:cs="Arial"/>
          <w:sz w:val="24"/>
          <w:szCs w:val="20"/>
        </w:rPr>
        <w:t>Vol</w:t>
      </w:r>
      <w:proofErr w:type="spellEnd"/>
      <w:r w:rsidRPr="001D3FBC">
        <w:rPr>
          <w:rFonts w:ascii="Arial" w:hAnsi="Arial" w:cs="Arial"/>
          <w:sz w:val="24"/>
          <w:szCs w:val="20"/>
        </w:rPr>
        <w:t xml:space="preserve"> 36-03, Novembro 2017</w:t>
      </w:r>
    </w:p>
    <w:p w:rsidR="00E879C3" w:rsidRDefault="00E879C3" w:rsidP="009758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9758E7">
        <w:rPr>
          <w:rFonts w:ascii="Arial" w:hAnsi="Arial" w:cs="Arial"/>
          <w:sz w:val="24"/>
          <w:szCs w:val="20"/>
        </w:rPr>
        <w:t>Henry</w:t>
      </w:r>
      <w:r w:rsidRPr="009758E7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9758E7">
        <w:rPr>
          <w:rFonts w:ascii="Arial" w:hAnsi="Arial" w:cs="Arial"/>
          <w:sz w:val="24"/>
          <w:szCs w:val="20"/>
        </w:rPr>
        <w:t>Chesbrought</w:t>
      </w:r>
      <w:proofErr w:type="spellEnd"/>
      <w:r w:rsidRPr="009758E7">
        <w:rPr>
          <w:rFonts w:ascii="Arial" w:hAnsi="Arial" w:cs="Arial"/>
          <w:sz w:val="24"/>
          <w:szCs w:val="20"/>
        </w:rPr>
        <w:t>,</w:t>
      </w:r>
      <w:r>
        <w:rPr>
          <w:rFonts w:ascii="Arial" w:hAnsi="Arial" w:cs="Arial"/>
          <w:sz w:val="24"/>
          <w:szCs w:val="20"/>
        </w:rPr>
        <w:t xml:space="preserve"> </w:t>
      </w:r>
      <w:r w:rsidRPr="009758E7">
        <w:rPr>
          <w:rFonts w:ascii="Arial" w:hAnsi="Arial" w:cs="Arial"/>
          <w:i/>
          <w:sz w:val="24"/>
          <w:szCs w:val="20"/>
        </w:rPr>
        <w:t>Inovação aberta: como criar e lucrar com a tecnologia</w:t>
      </w:r>
      <w:r w:rsidRPr="009758E7">
        <w:rPr>
          <w:rFonts w:ascii="Arial" w:hAnsi="Arial" w:cs="Arial"/>
          <w:sz w:val="24"/>
          <w:szCs w:val="20"/>
        </w:rPr>
        <w:t xml:space="preserve">. Porto Alegre: </w:t>
      </w:r>
      <w:proofErr w:type="spellStart"/>
      <w:r w:rsidRPr="009758E7">
        <w:rPr>
          <w:rFonts w:ascii="Arial" w:hAnsi="Arial" w:cs="Arial"/>
          <w:sz w:val="24"/>
          <w:szCs w:val="20"/>
        </w:rPr>
        <w:t>Bookman</w:t>
      </w:r>
      <w:proofErr w:type="spellEnd"/>
      <w:r>
        <w:rPr>
          <w:rFonts w:ascii="Arial" w:hAnsi="Arial" w:cs="Arial"/>
          <w:sz w:val="24"/>
          <w:szCs w:val="20"/>
        </w:rPr>
        <w:t xml:space="preserve">, </w:t>
      </w:r>
      <w:r w:rsidRPr="009758E7">
        <w:rPr>
          <w:rFonts w:ascii="Arial" w:hAnsi="Arial" w:cs="Arial"/>
          <w:sz w:val="24"/>
          <w:szCs w:val="20"/>
        </w:rPr>
        <w:t>2012</w:t>
      </w:r>
    </w:p>
    <w:p w:rsidR="00E879C3" w:rsidRPr="009758E7" w:rsidRDefault="00E879C3" w:rsidP="009758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1D3FBC">
        <w:rPr>
          <w:rFonts w:ascii="Arial" w:hAnsi="Arial" w:cs="Arial"/>
          <w:sz w:val="24"/>
          <w:szCs w:val="20"/>
          <w:lang w:val="en-US"/>
        </w:rPr>
        <w:t xml:space="preserve">Henry </w:t>
      </w:r>
      <w:proofErr w:type="spellStart"/>
      <w:r w:rsidRPr="001D3FBC">
        <w:rPr>
          <w:rFonts w:ascii="Arial" w:hAnsi="Arial" w:cs="Arial"/>
          <w:sz w:val="24"/>
          <w:szCs w:val="20"/>
          <w:lang w:val="en-US"/>
        </w:rPr>
        <w:t>E</w:t>
      </w:r>
      <w:r w:rsidRPr="001D3FBC">
        <w:rPr>
          <w:rFonts w:ascii="Arial" w:hAnsi="Arial" w:cs="Arial"/>
          <w:sz w:val="24"/>
          <w:szCs w:val="20"/>
          <w:lang w:val="en-US"/>
        </w:rPr>
        <w:t>tzkowitz</w:t>
      </w:r>
      <w:proofErr w:type="spellEnd"/>
      <w:r w:rsidRPr="001D3FBC">
        <w:rPr>
          <w:rFonts w:ascii="Arial" w:hAnsi="Arial" w:cs="Arial"/>
          <w:sz w:val="24"/>
          <w:szCs w:val="20"/>
          <w:lang w:val="en-US"/>
        </w:rPr>
        <w:t xml:space="preserve"> </w:t>
      </w:r>
      <w:r w:rsidRPr="001D3FBC">
        <w:rPr>
          <w:rFonts w:ascii="Arial" w:hAnsi="Arial" w:cs="Arial"/>
          <w:sz w:val="24"/>
          <w:szCs w:val="20"/>
          <w:lang w:val="en-US"/>
        </w:rPr>
        <w:t>&amp;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1D3FBC">
        <w:rPr>
          <w:rFonts w:ascii="Arial" w:hAnsi="Arial" w:cs="Arial"/>
          <w:sz w:val="24"/>
          <w:szCs w:val="20"/>
          <w:lang w:val="en-US"/>
        </w:rPr>
        <w:t>Loet</w:t>
      </w:r>
      <w:proofErr w:type="spellEnd"/>
      <w:r w:rsidRPr="001D3FBC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1D3FBC">
        <w:rPr>
          <w:rFonts w:ascii="Arial" w:hAnsi="Arial" w:cs="Arial"/>
          <w:sz w:val="24"/>
          <w:szCs w:val="20"/>
          <w:lang w:val="en-US"/>
        </w:rPr>
        <w:t>Leydesdorff</w:t>
      </w:r>
      <w:proofErr w:type="spellEnd"/>
      <w:r w:rsidRPr="001D3FBC">
        <w:rPr>
          <w:rFonts w:ascii="Arial" w:hAnsi="Arial" w:cs="Arial"/>
          <w:sz w:val="24"/>
          <w:szCs w:val="20"/>
          <w:lang w:val="en-US"/>
        </w:rPr>
        <w:t xml:space="preserve"> </w:t>
      </w:r>
      <w:r w:rsidRPr="009758E7">
        <w:rPr>
          <w:rFonts w:ascii="Arial" w:hAnsi="Arial" w:cs="Arial"/>
          <w:sz w:val="24"/>
          <w:szCs w:val="20"/>
          <w:lang w:val="en-US"/>
        </w:rPr>
        <w:t>“The dynamics of innovation: from National Systems and ‘Mode 2’ to a Trip</w:t>
      </w:r>
      <w:r>
        <w:rPr>
          <w:rFonts w:ascii="Arial" w:hAnsi="Arial" w:cs="Arial"/>
          <w:sz w:val="24"/>
          <w:szCs w:val="20"/>
          <w:lang w:val="en-US"/>
        </w:rPr>
        <w:t>le Helix of university-</w:t>
      </w:r>
      <w:r w:rsidRPr="009758E7">
        <w:rPr>
          <w:rFonts w:ascii="Arial" w:hAnsi="Arial" w:cs="Arial"/>
          <w:sz w:val="24"/>
          <w:szCs w:val="20"/>
          <w:lang w:val="en-US"/>
        </w:rPr>
        <w:t>industry-</w:t>
      </w:r>
      <w:r w:rsidRPr="009758E7">
        <w:rPr>
          <w:rFonts w:ascii="Arial" w:hAnsi="Arial" w:cs="Arial"/>
          <w:sz w:val="24"/>
          <w:szCs w:val="20"/>
          <w:lang w:val="en-US"/>
        </w:rPr>
        <w:t xml:space="preserve">government relations”. </w:t>
      </w:r>
      <w:r w:rsidRPr="009758E7">
        <w:rPr>
          <w:rFonts w:ascii="Arial" w:hAnsi="Arial" w:cs="Arial"/>
          <w:i/>
          <w:sz w:val="24"/>
          <w:szCs w:val="20"/>
          <w:lang w:val="en-US"/>
        </w:rPr>
        <w:t>Research policy</w:t>
      </w:r>
      <w:r w:rsidRPr="009758E7">
        <w:rPr>
          <w:rFonts w:ascii="Arial" w:hAnsi="Arial" w:cs="Arial"/>
          <w:sz w:val="24"/>
          <w:szCs w:val="20"/>
          <w:lang w:val="en-US"/>
        </w:rPr>
        <w:t>, 29 (2): 109-123</w:t>
      </w:r>
      <w:r>
        <w:rPr>
          <w:rFonts w:ascii="Arial" w:hAnsi="Arial" w:cs="Arial"/>
          <w:sz w:val="24"/>
          <w:szCs w:val="20"/>
          <w:lang w:val="en-US"/>
        </w:rPr>
        <w:t xml:space="preserve">, </w:t>
      </w:r>
      <w:r w:rsidRPr="00E879C3">
        <w:rPr>
          <w:rFonts w:ascii="Arial" w:hAnsi="Arial" w:cs="Arial"/>
          <w:sz w:val="24"/>
          <w:szCs w:val="20"/>
          <w:lang w:val="en-US"/>
        </w:rPr>
        <w:t>2000</w:t>
      </w:r>
      <w:r w:rsidRPr="009758E7">
        <w:rPr>
          <w:rFonts w:ascii="Arial" w:hAnsi="Arial" w:cs="Arial"/>
          <w:sz w:val="24"/>
          <w:szCs w:val="20"/>
          <w:lang w:val="en-US"/>
        </w:rPr>
        <w:t xml:space="preserve">. </w:t>
      </w:r>
    </w:p>
    <w:p w:rsidR="00E879C3" w:rsidRPr="00E879C3" w:rsidRDefault="00E879C3" w:rsidP="009758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CB1B16">
        <w:rPr>
          <w:rFonts w:ascii="Arial" w:hAnsi="Arial" w:cs="Arial"/>
          <w:sz w:val="24"/>
          <w:szCs w:val="20"/>
          <w:lang w:val="en-US"/>
        </w:rPr>
        <w:t xml:space="preserve">Holden </w:t>
      </w:r>
      <w:r>
        <w:rPr>
          <w:rFonts w:ascii="Arial" w:hAnsi="Arial" w:cs="Arial"/>
          <w:sz w:val="24"/>
          <w:szCs w:val="20"/>
          <w:lang w:val="en-US"/>
        </w:rPr>
        <w:t>Thorp</w:t>
      </w:r>
      <w:r w:rsidRPr="00CB1B16">
        <w:rPr>
          <w:rFonts w:ascii="Arial" w:hAnsi="Arial" w:cs="Arial"/>
          <w:sz w:val="24"/>
          <w:szCs w:val="20"/>
          <w:lang w:val="en-US"/>
        </w:rPr>
        <w:t xml:space="preserve"> &amp; Buck</w:t>
      </w:r>
      <w:r w:rsidRPr="00CB1B16">
        <w:rPr>
          <w:rFonts w:ascii="Arial" w:hAnsi="Arial" w:cs="Arial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 xml:space="preserve">Goldstein, </w:t>
      </w:r>
      <w:r w:rsidRPr="00E879C3">
        <w:rPr>
          <w:rFonts w:ascii="Arial" w:hAnsi="Arial" w:cs="Arial"/>
          <w:i/>
          <w:sz w:val="24"/>
          <w:szCs w:val="20"/>
          <w:lang w:val="en-US"/>
        </w:rPr>
        <w:t>Engines of Innovation. The entrepreneurial university in the 21st century</w:t>
      </w:r>
      <w:r w:rsidRPr="00CB1B16">
        <w:rPr>
          <w:rFonts w:ascii="Arial" w:hAnsi="Arial" w:cs="Arial"/>
          <w:sz w:val="24"/>
          <w:szCs w:val="20"/>
          <w:lang w:val="en-US"/>
        </w:rPr>
        <w:t>. Chapel Hill: The U</w:t>
      </w:r>
      <w:r>
        <w:rPr>
          <w:rFonts w:ascii="Arial" w:hAnsi="Arial" w:cs="Arial"/>
          <w:sz w:val="24"/>
          <w:szCs w:val="20"/>
          <w:lang w:val="en-US"/>
        </w:rPr>
        <w:t>n of North Carolina Press, 2010</w:t>
      </w:r>
    </w:p>
    <w:p w:rsidR="00E879C3" w:rsidRPr="00805EAF" w:rsidRDefault="00E879C3" w:rsidP="009758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proofErr w:type="spellStart"/>
      <w:r w:rsidRPr="00805EAF">
        <w:rPr>
          <w:rFonts w:ascii="Arial" w:hAnsi="Arial" w:cs="Arial"/>
          <w:sz w:val="24"/>
          <w:szCs w:val="20"/>
        </w:rPr>
        <w:t>Jared</w:t>
      </w:r>
      <w:proofErr w:type="spellEnd"/>
      <w:r w:rsidRPr="006C5A01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Diamond</w:t>
      </w:r>
      <w:r w:rsidRPr="00805EAF">
        <w:rPr>
          <w:rFonts w:ascii="Arial" w:hAnsi="Arial" w:cs="Arial"/>
          <w:sz w:val="24"/>
          <w:szCs w:val="20"/>
        </w:rPr>
        <w:t xml:space="preserve">, </w:t>
      </w:r>
      <w:r w:rsidRPr="00805EAF">
        <w:rPr>
          <w:rFonts w:ascii="Arial" w:hAnsi="Arial" w:cs="Arial"/>
          <w:i/>
          <w:sz w:val="24"/>
          <w:szCs w:val="20"/>
        </w:rPr>
        <w:t>Armas, Germes e Aço</w:t>
      </w:r>
      <w:r w:rsidRPr="00805EAF">
        <w:rPr>
          <w:rFonts w:ascii="Arial" w:hAnsi="Arial" w:cs="Arial"/>
          <w:sz w:val="24"/>
          <w:szCs w:val="20"/>
        </w:rPr>
        <w:t>. Edito</w:t>
      </w:r>
      <w:r>
        <w:rPr>
          <w:rFonts w:ascii="Arial" w:hAnsi="Arial" w:cs="Arial"/>
          <w:sz w:val="24"/>
          <w:szCs w:val="20"/>
        </w:rPr>
        <w:t>ra Record: Rio de Janeiro, 2006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1D3FBC">
        <w:rPr>
          <w:rFonts w:ascii="Arial" w:hAnsi="Arial" w:cs="Arial"/>
          <w:sz w:val="24"/>
          <w:szCs w:val="20"/>
          <w:lang w:val="en-US"/>
        </w:rPr>
        <w:t>Jeff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Rothfeder</w:t>
      </w:r>
      <w:proofErr w:type="spellEnd"/>
      <w:r w:rsidRPr="001D3FBC">
        <w:rPr>
          <w:rFonts w:ascii="Arial" w:hAnsi="Arial" w:cs="Arial"/>
          <w:sz w:val="24"/>
          <w:szCs w:val="20"/>
          <w:lang w:val="en-US"/>
        </w:rPr>
        <w:t xml:space="preserve"> “At Toyota, The Automation Is Human-Powered”. Fast Company, 05.09.2017 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1D3FBC">
        <w:rPr>
          <w:rFonts w:ascii="Arial" w:hAnsi="Arial" w:cs="Arial"/>
          <w:sz w:val="24"/>
          <w:szCs w:val="20"/>
          <w:lang w:val="en-US"/>
        </w:rPr>
        <w:t>Joel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 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Mokyr, </w:t>
      </w:r>
      <w:r w:rsidRPr="001D3FBC">
        <w:rPr>
          <w:rFonts w:ascii="Arial" w:hAnsi="Arial" w:cs="Arial"/>
          <w:i/>
          <w:sz w:val="24"/>
          <w:szCs w:val="20"/>
          <w:lang w:val="en-US"/>
        </w:rPr>
        <w:t>The gifts of Athena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. </w:t>
      </w:r>
      <w:r w:rsidRPr="001D3FBC">
        <w:rPr>
          <w:rFonts w:ascii="Arial" w:hAnsi="Arial" w:cs="Arial"/>
          <w:i/>
          <w:sz w:val="24"/>
          <w:szCs w:val="20"/>
          <w:lang w:val="en-US"/>
        </w:rPr>
        <w:t>Historical origins of the knowledge economy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. </w:t>
      </w:r>
      <w:r w:rsidRPr="001D3FBC">
        <w:rPr>
          <w:rFonts w:ascii="Arial" w:hAnsi="Arial" w:cs="Arial"/>
          <w:sz w:val="24"/>
          <w:szCs w:val="20"/>
        </w:rPr>
        <w:t>Princeton: Princeton Un. Press, 2002.</w:t>
      </w:r>
    </w:p>
    <w:p w:rsidR="00E879C3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E879C3">
        <w:rPr>
          <w:rFonts w:ascii="Arial" w:hAnsi="Arial" w:cs="Arial"/>
          <w:sz w:val="24"/>
          <w:szCs w:val="20"/>
          <w:lang w:val="en-US"/>
        </w:rPr>
        <w:t>Jon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E879C3">
        <w:rPr>
          <w:rFonts w:ascii="Arial" w:hAnsi="Arial" w:cs="Arial"/>
          <w:sz w:val="24"/>
          <w:szCs w:val="20"/>
          <w:lang w:val="en-US"/>
        </w:rPr>
        <w:t>Gertner</w:t>
      </w:r>
      <w:proofErr w:type="spellEnd"/>
      <w:r w:rsidRPr="00E879C3">
        <w:rPr>
          <w:rFonts w:ascii="Arial" w:hAnsi="Arial" w:cs="Arial"/>
          <w:sz w:val="24"/>
          <w:szCs w:val="20"/>
          <w:lang w:val="en-US"/>
        </w:rPr>
        <w:t xml:space="preserve">, </w:t>
      </w:r>
      <w:r w:rsidRPr="00E879C3">
        <w:rPr>
          <w:rFonts w:ascii="Arial" w:hAnsi="Arial" w:cs="Arial"/>
          <w:i/>
          <w:sz w:val="24"/>
          <w:szCs w:val="20"/>
          <w:lang w:val="en-US"/>
        </w:rPr>
        <w:t>The Idea Factory: Bell Labs and the Great Age of American Innovation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, NY: </w:t>
      </w:r>
      <w:r>
        <w:rPr>
          <w:rFonts w:ascii="Arial" w:hAnsi="Arial" w:cs="Arial"/>
          <w:sz w:val="24"/>
          <w:szCs w:val="20"/>
          <w:lang w:val="en-US"/>
        </w:rPr>
        <w:t>Penguin Books, 2013</w:t>
      </w:r>
    </w:p>
    <w:p w:rsidR="00E879C3" w:rsidRPr="00E879C3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E879C3">
        <w:rPr>
          <w:rFonts w:ascii="Arial" w:hAnsi="Arial" w:cs="Arial"/>
          <w:sz w:val="24"/>
          <w:szCs w:val="20"/>
        </w:rPr>
        <w:t xml:space="preserve">Joseph </w:t>
      </w:r>
      <w:proofErr w:type="spellStart"/>
      <w:r w:rsidRPr="00E879C3">
        <w:rPr>
          <w:rFonts w:ascii="Arial" w:hAnsi="Arial" w:cs="Arial"/>
          <w:sz w:val="24"/>
          <w:szCs w:val="20"/>
        </w:rPr>
        <w:t>Schump</w:t>
      </w:r>
      <w:r w:rsidRPr="00E879C3">
        <w:rPr>
          <w:rFonts w:ascii="Arial" w:hAnsi="Arial" w:cs="Arial"/>
          <w:sz w:val="24"/>
          <w:szCs w:val="20"/>
        </w:rPr>
        <w:t>eter</w:t>
      </w:r>
      <w:proofErr w:type="spellEnd"/>
      <w:r w:rsidRPr="00E879C3">
        <w:rPr>
          <w:rFonts w:ascii="Arial" w:hAnsi="Arial" w:cs="Arial"/>
          <w:sz w:val="24"/>
          <w:szCs w:val="20"/>
        </w:rPr>
        <w:t xml:space="preserve">, </w:t>
      </w:r>
      <w:r w:rsidRPr="00E879C3">
        <w:rPr>
          <w:rFonts w:ascii="Arial" w:hAnsi="Arial" w:cs="Arial"/>
          <w:i/>
          <w:sz w:val="24"/>
          <w:szCs w:val="20"/>
        </w:rPr>
        <w:t>Capitalismo, Socialismo e Democracia</w:t>
      </w:r>
      <w:r w:rsidRPr="00E879C3">
        <w:rPr>
          <w:rFonts w:ascii="Arial" w:hAnsi="Arial" w:cs="Arial"/>
          <w:sz w:val="24"/>
          <w:szCs w:val="20"/>
        </w:rPr>
        <w:t>. Zahar Ed.: Rio de Janeiro, 1984</w:t>
      </w:r>
    </w:p>
    <w:p w:rsidR="00E879C3" w:rsidRPr="00B3365D" w:rsidRDefault="00E879C3" w:rsidP="009758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lastRenderedPageBreak/>
        <w:t>Joseph Schumpeter.</w:t>
      </w:r>
      <w:r w:rsidRPr="00805EAF">
        <w:rPr>
          <w:rFonts w:ascii="Arial" w:hAnsi="Arial" w:cs="Arial"/>
          <w:sz w:val="24"/>
          <w:szCs w:val="20"/>
          <w:lang w:val="en-US"/>
        </w:rPr>
        <w:t xml:space="preserve"> </w:t>
      </w:r>
      <w:r w:rsidRPr="00805EAF">
        <w:rPr>
          <w:rFonts w:ascii="Arial" w:hAnsi="Arial" w:cs="Arial"/>
          <w:i/>
          <w:sz w:val="24"/>
          <w:szCs w:val="20"/>
          <w:lang w:val="en-US"/>
        </w:rPr>
        <w:t>Essays</w:t>
      </w:r>
      <w:r w:rsidRPr="00805EAF">
        <w:rPr>
          <w:rFonts w:ascii="Arial" w:hAnsi="Arial" w:cs="Arial"/>
          <w:sz w:val="24"/>
          <w:szCs w:val="20"/>
          <w:lang w:val="en-US"/>
        </w:rPr>
        <w:t xml:space="preserve">. </w:t>
      </w:r>
      <w:r w:rsidRPr="00805EAF">
        <w:rPr>
          <w:rFonts w:ascii="Arial" w:hAnsi="Arial" w:cs="Arial"/>
          <w:i/>
          <w:sz w:val="24"/>
          <w:szCs w:val="20"/>
          <w:lang w:val="en-US"/>
        </w:rPr>
        <w:t>On Entrepreneurs, innovations, business cycles, and the evolution of capitalism</w:t>
      </w:r>
      <w:r w:rsidRPr="00805EAF">
        <w:rPr>
          <w:rFonts w:ascii="Arial" w:hAnsi="Arial" w:cs="Arial"/>
          <w:sz w:val="24"/>
          <w:szCs w:val="20"/>
          <w:lang w:val="en-US"/>
        </w:rPr>
        <w:t xml:space="preserve">. </w:t>
      </w:r>
      <w:proofErr w:type="spellStart"/>
      <w:r w:rsidRPr="00B3365D">
        <w:rPr>
          <w:rFonts w:ascii="Arial" w:hAnsi="Arial" w:cs="Arial"/>
          <w:sz w:val="24"/>
          <w:szCs w:val="20"/>
          <w:lang w:val="en-US"/>
        </w:rPr>
        <w:t>Londres</w:t>
      </w:r>
      <w:proofErr w:type="spellEnd"/>
      <w:r>
        <w:rPr>
          <w:rFonts w:ascii="Arial" w:hAnsi="Arial" w:cs="Arial"/>
          <w:sz w:val="24"/>
          <w:szCs w:val="20"/>
          <w:lang w:val="en-US"/>
        </w:rPr>
        <w:t>: Transaction Publishers, 2006</w:t>
      </w:r>
    </w:p>
    <w:p w:rsidR="00E879C3" w:rsidRPr="00E879C3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CB1B16">
        <w:rPr>
          <w:rFonts w:ascii="Arial" w:hAnsi="Arial" w:cs="Arial"/>
          <w:sz w:val="24"/>
          <w:szCs w:val="20"/>
          <w:lang w:val="en-US"/>
        </w:rPr>
        <w:t>Joseph</w:t>
      </w:r>
      <w:r w:rsidRPr="00CB1B16">
        <w:rPr>
          <w:rFonts w:ascii="Arial" w:hAnsi="Arial" w:cs="Arial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Stiglitz,</w:t>
      </w:r>
      <w:r w:rsidRPr="00CB1B16">
        <w:rPr>
          <w:rFonts w:ascii="Arial" w:hAnsi="Arial" w:cs="Arial"/>
          <w:sz w:val="24"/>
          <w:szCs w:val="20"/>
          <w:lang w:val="en-US"/>
        </w:rPr>
        <w:t xml:space="preserve"> </w:t>
      </w:r>
      <w:r w:rsidRPr="00E879C3">
        <w:rPr>
          <w:rFonts w:ascii="Arial" w:hAnsi="Arial" w:cs="Arial"/>
          <w:i/>
          <w:sz w:val="24"/>
          <w:szCs w:val="20"/>
          <w:lang w:val="en-US"/>
        </w:rPr>
        <w:t>Creating a Learning Society: a new approach to growth, development, and social progress</w:t>
      </w:r>
      <w:r w:rsidRPr="00CB1B16">
        <w:rPr>
          <w:rFonts w:ascii="Arial" w:hAnsi="Arial" w:cs="Arial"/>
          <w:sz w:val="24"/>
          <w:szCs w:val="20"/>
          <w:lang w:val="en-US"/>
        </w:rPr>
        <w:t xml:space="preserve">. 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NY: </w:t>
      </w:r>
      <w:r>
        <w:rPr>
          <w:rFonts w:ascii="Arial" w:hAnsi="Arial" w:cs="Arial"/>
          <w:sz w:val="24"/>
          <w:szCs w:val="20"/>
          <w:lang w:val="en-US"/>
        </w:rPr>
        <w:t>Columbia Un Press, 2014</w:t>
      </w:r>
    </w:p>
    <w:p w:rsidR="00E879C3" w:rsidRPr="00E879C3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E879C3">
        <w:rPr>
          <w:rFonts w:ascii="Arial" w:hAnsi="Arial" w:cs="Arial"/>
          <w:sz w:val="24"/>
          <w:szCs w:val="20"/>
          <w:lang w:val="en-US"/>
        </w:rPr>
        <w:t xml:space="preserve">Josh Lerner, </w:t>
      </w:r>
      <w:r w:rsidRPr="00E879C3">
        <w:rPr>
          <w:rFonts w:ascii="Arial" w:hAnsi="Arial" w:cs="Arial"/>
          <w:i/>
          <w:sz w:val="24"/>
          <w:szCs w:val="20"/>
          <w:lang w:val="en-US"/>
        </w:rPr>
        <w:t>The Architecture of Innovation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. Boston: Harvard Business Review Press, 2012 </w:t>
      </w:r>
    </w:p>
    <w:p w:rsidR="00E879C3" w:rsidRPr="00507EAF" w:rsidRDefault="00E879C3" w:rsidP="009758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Karl Polanyi,</w:t>
      </w:r>
      <w:r w:rsidRPr="00507EAF">
        <w:rPr>
          <w:rFonts w:ascii="Arial" w:hAnsi="Arial" w:cs="Arial"/>
          <w:sz w:val="24"/>
          <w:szCs w:val="20"/>
        </w:rPr>
        <w:t xml:space="preserve"> </w:t>
      </w:r>
      <w:r w:rsidRPr="00F50906">
        <w:rPr>
          <w:rFonts w:ascii="Arial" w:hAnsi="Arial" w:cs="Arial"/>
          <w:i/>
          <w:sz w:val="24"/>
          <w:szCs w:val="20"/>
        </w:rPr>
        <w:t>A Grande Transformação</w:t>
      </w:r>
      <w:r w:rsidRPr="00507EAF">
        <w:rPr>
          <w:rFonts w:ascii="Arial" w:hAnsi="Arial" w:cs="Arial"/>
          <w:sz w:val="24"/>
          <w:szCs w:val="20"/>
        </w:rPr>
        <w:t>. Ed. Campus: Rio de Janeiro, 1980</w:t>
      </w:r>
    </w:p>
    <w:p w:rsidR="00E879C3" w:rsidRPr="00805EAF" w:rsidRDefault="00E879C3" w:rsidP="009758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507EAF">
        <w:rPr>
          <w:rFonts w:ascii="Arial" w:hAnsi="Arial" w:cs="Arial"/>
          <w:sz w:val="24"/>
          <w:szCs w:val="20"/>
          <w:lang w:val="en-US"/>
        </w:rPr>
        <w:t xml:space="preserve">Linda Weiss. </w:t>
      </w:r>
      <w:r w:rsidRPr="00507EAF">
        <w:rPr>
          <w:rFonts w:ascii="Arial" w:hAnsi="Arial" w:cs="Arial"/>
          <w:i/>
          <w:sz w:val="24"/>
          <w:szCs w:val="20"/>
          <w:lang w:val="en-US"/>
        </w:rPr>
        <w:t xml:space="preserve">America Inc.? </w:t>
      </w:r>
      <w:r w:rsidRPr="00805EAF">
        <w:rPr>
          <w:rFonts w:ascii="Arial" w:hAnsi="Arial" w:cs="Arial"/>
          <w:i/>
          <w:sz w:val="24"/>
          <w:szCs w:val="20"/>
          <w:lang w:val="en-US"/>
        </w:rPr>
        <w:t>Innovation and Enterprise in the National Security State</w:t>
      </w:r>
      <w:r w:rsidRPr="00805EAF">
        <w:rPr>
          <w:rFonts w:ascii="Arial" w:hAnsi="Arial" w:cs="Arial"/>
          <w:sz w:val="24"/>
          <w:szCs w:val="20"/>
          <w:lang w:val="en-US"/>
        </w:rPr>
        <w:t>. Ithaca: Cornell Un Press, 2014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 xml:space="preserve">M. Hermann, T.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Pentek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and B. Otto 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“Design Principles for </w:t>
      </w:r>
      <w:proofErr w:type="spellStart"/>
      <w:r w:rsidRPr="001D3FBC">
        <w:rPr>
          <w:rFonts w:ascii="Arial" w:hAnsi="Arial" w:cs="Arial"/>
          <w:sz w:val="24"/>
          <w:szCs w:val="20"/>
          <w:lang w:val="en-US"/>
        </w:rPr>
        <w:t>Industrie</w:t>
      </w:r>
      <w:proofErr w:type="spellEnd"/>
      <w:r w:rsidRPr="001D3FBC">
        <w:rPr>
          <w:rFonts w:ascii="Arial" w:hAnsi="Arial" w:cs="Arial"/>
          <w:sz w:val="24"/>
          <w:szCs w:val="20"/>
          <w:lang w:val="en-US"/>
        </w:rPr>
        <w:t xml:space="preserve"> 4.0 Scenarios: A Literatur</w:t>
      </w:r>
      <w:r>
        <w:rPr>
          <w:rFonts w:ascii="Arial" w:hAnsi="Arial" w:cs="Arial"/>
          <w:sz w:val="24"/>
          <w:szCs w:val="20"/>
          <w:lang w:val="en-US"/>
        </w:rPr>
        <w:t>e Review”. Working Paper, # 01,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1D3FBC">
        <w:rPr>
          <w:rFonts w:ascii="Arial" w:hAnsi="Arial" w:cs="Arial"/>
          <w:sz w:val="24"/>
          <w:szCs w:val="20"/>
          <w:lang w:val="en-US"/>
        </w:rPr>
        <w:t>Technische</w:t>
      </w:r>
      <w:proofErr w:type="spellEnd"/>
      <w:r w:rsidRPr="001D3FBC">
        <w:rPr>
          <w:rFonts w:ascii="Arial" w:hAnsi="Arial" w:cs="Arial"/>
          <w:sz w:val="24"/>
          <w:szCs w:val="20"/>
          <w:lang w:val="en-US"/>
        </w:rPr>
        <w:t xml:space="preserve"> Universität Dortmund</w:t>
      </w:r>
      <w:r>
        <w:rPr>
          <w:rFonts w:ascii="Arial" w:hAnsi="Arial" w:cs="Arial"/>
          <w:sz w:val="24"/>
          <w:szCs w:val="20"/>
          <w:lang w:val="en-US"/>
        </w:rPr>
        <w:t xml:space="preserve">, </w:t>
      </w:r>
      <w:r w:rsidRPr="001D3FBC">
        <w:rPr>
          <w:rFonts w:ascii="Arial" w:hAnsi="Arial" w:cs="Arial"/>
          <w:sz w:val="24"/>
          <w:szCs w:val="20"/>
          <w:lang w:val="en-US"/>
        </w:rPr>
        <w:t>2015</w:t>
      </w:r>
    </w:p>
    <w:p w:rsidR="00E879C3" w:rsidRPr="00E879C3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 xml:space="preserve">M. </w:t>
      </w:r>
      <w:r w:rsidRPr="00E879C3">
        <w:rPr>
          <w:rFonts w:ascii="Arial" w:hAnsi="Arial" w:cs="Arial"/>
          <w:sz w:val="24"/>
          <w:szCs w:val="20"/>
          <w:lang w:val="en-US"/>
        </w:rPr>
        <w:t>Woo-</w:t>
      </w:r>
      <w:proofErr w:type="spellStart"/>
      <w:r w:rsidRPr="00E879C3">
        <w:rPr>
          <w:rFonts w:ascii="Arial" w:hAnsi="Arial" w:cs="Arial"/>
          <w:sz w:val="24"/>
          <w:szCs w:val="20"/>
          <w:lang w:val="en-US"/>
        </w:rPr>
        <w:t>Cumings</w:t>
      </w:r>
      <w:proofErr w:type="spellEnd"/>
      <w:r w:rsidRPr="00E879C3">
        <w:rPr>
          <w:rFonts w:ascii="Arial" w:hAnsi="Arial" w:cs="Arial"/>
          <w:sz w:val="24"/>
          <w:szCs w:val="20"/>
          <w:lang w:val="en-US"/>
        </w:rPr>
        <w:t xml:space="preserve">, </w:t>
      </w:r>
      <w:r w:rsidRPr="00E879C3">
        <w:rPr>
          <w:rFonts w:ascii="Arial" w:hAnsi="Arial" w:cs="Arial"/>
          <w:i/>
          <w:sz w:val="24"/>
          <w:szCs w:val="20"/>
          <w:lang w:val="en-US"/>
        </w:rPr>
        <w:t>The developmental State</w:t>
      </w:r>
      <w:r>
        <w:rPr>
          <w:rFonts w:ascii="Arial" w:hAnsi="Arial" w:cs="Arial"/>
          <w:sz w:val="24"/>
          <w:szCs w:val="20"/>
          <w:lang w:val="en-US"/>
        </w:rPr>
        <w:t>, Ithaca: Cornell Un</w:t>
      </w:r>
      <w:r w:rsidRPr="00E879C3">
        <w:rPr>
          <w:rFonts w:ascii="Arial" w:hAnsi="Arial" w:cs="Arial"/>
          <w:sz w:val="24"/>
          <w:szCs w:val="20"/>
          <w:lang w:val="en-US"/>
        </w:rPr>
        <w:t>. Press, 1999</w:t>
      </w:r>
    </w:p>
    <w:p w:rsidR="00E879C3" w:rsidRPr="00805EAF" w:rsidRDefault="00E879C3" w:rsidP="009758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805EAF">
        <w:rPr>
          <w:rFonts w:ascii="Arial" w:hAnsi="Arial" w:cs="Arial"/>
          <w:sz w:val="24"/>
          <w:szCs w:val="20"/>
          <w:lang w:val="en-US"/>
        </w:rPr>
        <w:t>Patrice</w:t>
      </w:r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Flichy</w:t>
      </w:r>
      <w:proofErr w:type="spellEnd"/>
      <w:r w:rsidRPr="00805EAF">
        <w:rPr>
          <w:rFonts w:ascii="Arial" w:hAnsi="Arial" w:cs="Arial"/>
          <w:sz w:val="24"/>
          <w:szCs w:val="20"/>
          <w:lang w:val="en-US"/>
        </w:rPr>
        <w:t xml:space="preserve">. </w:t>
      </w:r>
      <w:proofErr w:type="spellStart"/>
      <w:r w:rsidRPr="00805EAF">
        <w:rPr>
          <w:rFonts w:ascii="Arial" w:hAnsi="Arial" w:cs="Arial"/>
          <w:i/>
          <w:sz w:val="24"/>
          <w:szCs w:val="20"/>
          <w:lang w:val="en-US"/>
        </w:rPr>
        <w:t>L´innovation</w:t>
      </w:r>
      <w:proofErr w:type="spellEnd"/>
      <w:r w:rsidRPr="00805EAF">
        <w:rPr>
          <w:rFonts w:ascii="Arial" w:hAnsi="Arial" w:cs="Arial"/>
          <w:i/>
          <w:sz w:val="24"/>
          <w:szCs w:val="20"/>
          <w:lang w:val="en-US"/>
        </w:rPr>
        <w:t xml:space="preserve"> Technique. </w:t>
      </w:r>
      <w:proofErr w:type="spellStart"/>
      <w:r w:rsidRPr="00805EAF">
        <w:rPr>
          <w:rFonts w:ascii="Arial" w:hAnsi="Arial" w:cs="Arial"/>
          <w:i/>
          <w:sz w:val="24"/>
          <w:szCs w:val="20"/>
          <w:lang w:val="en-US"/>
        </w:rPr>
        <w:t>Récents</w:t>
      </w:r>
      <w:proofErr w:type="spellEnd"/>
      <w:r w:rsidRPr="00805EAF">
        <w:rPr>
          <w:rFonts w:ascii="Arial" w:hAnsi="Arial" w:cs="Arial"/>
          <w:i/>
          <w:sz w:val="24"/>
          <w:szCs w:val="20"/>
          <w:lang w:val="en-US"/>
        </w:rPr>
        <w:t xml:space="preserve"> developments </w:t>
      </w:r>
      <w:proofErr w:type="spellStart"/>
      <w:r w:rsidRPr="00805EAF">
        <w:rPr>
          <w:rFonts w:ascii="Arial" w:hAnsi="Arial" w:cs="Arial"/>
          <w:i/>
          <w:sz w:val="24"/>
          <w:szCs w:val="20"/>
          <w:lang w:val="en-US"/>
        </w:rPr>
        <w:t>en</w:t>
      </w:r>
      <w:proofErr w:type="spellEnd"/>
      <w:r w:rsidRPr="00805EAF">
        <w:rPr>
          <w:rFonts w:ascii="Arial" w:hAnsi="Arial" w:cs="Arial"/>
          <w:i/>
          <w:sz w:val="24"/>
          <w:szCs w:val="20"/>
          <w:lang w:val="en-US"/>
        </w:rPr>
        <w:t xml:space="preserve"> sciences socials </w:t>
      </w:r>
      <w:proofErr w:type="spellStart"/>
      <w:r w:rsidRPr="00805EAF">
        <w:rPr>
          <w:rFonts w:ascii="Arial" w:hAnsi="Arial" w:cs="Arial"/>
          <w:i/>
          <w:sz w:val="24"/>
          <w:szCs w:val="20"/>
          <w:lang w:val="en-US"/>
        </w:rPr>
        <w:t>vers</w:t>
      </w:r>
      <w:proofErr w:type="spellEnd"/>
      <w:r w:rsidRPr="00805EAF">
        <w:rPr>
          <w:rFonts w:ascii="Arial" w:hAnsi="Arial" w:cs="Arial"/>
          <w:i/>
          <w:sz w:val="24"/>
          <w:szCs w:val="20"/>
          <w:lang w:val="en-US"/>
        </w:rPr>
        <w:t xml:space="preserve"> </w:t>
      </w:r>
      <w:proofErr w:type="spellStart"/>
      <w:r w:rsidRPr="00805EAF">
        <w:rPr>
          <w:rFonts w:ascii="Arial" w:hAnsi="Arial" w:cs="Arial"/>
          <w:i/>
          <w:sz w:val="24"/>
          <w:szCs w:val="20"/>
          <w:lang w:val="en-US"/>
        </w:rPr>
        <w:t>une</w:t>
      </w:r>
      <w:proofErr w:type="spellEnd"/>
      <w:r w:rsidRPr="00805EAF">
        <w:rPr>
          <w:rFonts w:ascii="Arial" w:hAnsi="Arial" w:cs="Arial"/>
          <w:i/>
          <w:sz w:val="24"/>
          <w:szCs w:val="20"/>
          <w:lang w:val="en-US"/>
        </w:rPr>
        <w:t xml:space="preserve"> nouvelle </w:t>
      </w:r>
      <w:proofErr w:type="spellStart"/>
      <w:r w:rsidRPr="00805EAF">
        <w:rPr>
          <w:rFonts w:ascii="Arial" w:hAnsi="Arial" w:cs="Arial"/>
          <w:i/>
          <w:sz w:val="24"/>
          <w:szCs w:val="20"/>
          <w:lang w:val="en-US"/>
        </w:rPr>
        <w:t>théorie</w:t>
      </w:r>
      <w:proofErr w:type="spellEnd"/>
      <w:r w:rsidRPr="00805EAF">
        <w:rPr>
          <w:rFonts w:ascii="Arial" w:hAnsi="Arial" w:cs="Arial"/>
          <w:i/>
          <w:sz w:val="24"/>
          <w:szCs w:val="20"/>
          <w:lang w:val="en-US"/>
        </w:rPr>
        <w:t xml:space="preserve"> de </w:t>
      </w:r>
      <w:proofErr w:type="spellStart"/>
      <w:r w:rsidRPr="00805EAF">
        <w:rPr>
          <w:rFonts w:ascii="Arial" w:hAnsi="Arial" w:cs="Arial"/>
          <w:i/>
          <w:sz w:val="24"/>
          <w:szCs w:val="20"/>
          <w:lang w:val="en-US"/>
        </w:rPr>
        <w:t>l´innovation</w:t>
      </w:r>
      <w:proofErr w:type="spellEnd"/>
      <w:r w:rsidRPr="00805EAF">
        <w:rPr>
          <w:rFonts w:ascii="Arial" w:hAnsi="Arial" w:cs="Arial"/>
          <w:sz w:val="24"/>
          <w:szCs w:val="20"/>
          <w:lang w:val="en-US"/>
        </w:rPr>
        <w:t xml:space="preserve">. Paris: Éditions La </w:t>
      </w:r>
      <w:proofErr w:type="spellStart"/>
      <w:r w:rsidRPr="00805EAF">
        <w:rPr>
          <w:rFonts w:ascii="Arial" w:hAnsi="Arial" w:cs="Arial"/>
          <w:sz w:val="24"/>
          <w:szCs w:val="20"/>
          <w:lang w:val="en-US"/>
        </w:rPr>
        <w:t>Decouverte</w:t>
      </w:r>
      <w:proofErr w:type="spellEnd"/>
      <w:r w:rsidRPr="00805EAF">
        <w:rPr>
          <w:rFonts w:ascii="Arial" w:hAnsi="Arial" w:cs="Arial"/>
          <w:sz w:val="24"/>
          <w:szCs w:val="20"/>
          <w:lang w:val="en-US"/>
        </w:rPr>
        <w:t>, 2003.</w:t>
      </w:r>
    </w:p>
    <w:p w:rsidR="00E879C3" w:rsidRPr="00CB1B16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E879C3">
        <w:rPr>
          <w:rFonts w:ascii="Arial" w:hAnsi="Arial" w:cs="Arial"/>
          <w:sz w:val="24"/>
          <w:szCs w:val="20"/>
          <w:lang w:val="en-US"/>
        </w:rPr>
        <w:t>Peter Atkins,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 </w:t>
      </w:r>
      <w:r w:rsidRPr="00E879C3">
        <w:rPr>
          <w:rFonts w:ascii="Arial" w:hAnsi="Arial" w:cs="Arial"/>
          <w:i/>
          <w:sz w:val="24"/>
          <w:szCs w:val="20"/>
          <w:lang w:val="en-US"/>
        </w:rPr>
        <w:t>Galileo´s Finger: the Ten Great Ideas of Science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. </w:t>
      </w:r>
      <w:r>
        <w:rPr>
          <w:rFonts w:ascii="Arial" w:hAnsi="Arial" w:cs="Arial"/>
          <w:sz w:val="24"/>
          <w:szCs w:val="20"/>
        </w:rPr>
        <w:t>Oxford Univ. Press: NY, 2004</w:t>
      </w:r>
    </w:p>
    <w:p w:rsidR="00E879C3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E879C3">
        <w:rPr>
          <w:rFonts w:ascii="Arial" w:hAnsi="Arial" w:cs="Arial"/>
          <w:sz w:val="24"/>
          <w:szCs w:val="20"/>
          <w:lang w:val="en-US"/>
        </w:rPr>
        <w:t>Pier Paolo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E879C3">
        <w:rPr>
          <w:rFonts w:ascii="Arial" w:hAnsi="Arial" w:cs="Arial"/>
          <w:sz w:val="24"/>
          <w:szCs w:val="20"/>
          <w:lang w:val="en-US"/>
        </w:rPr>
        <w:t>Saviotti</w:t>
      </w:r>
      <w:proofErr w:type="spellEnd"/>
      <w:r w:rsidRPr="00E879C3">
        <w:rPr>
          <w:rFonts w:ascii="Arial" w:hAnsi="Arial" w:cs="Arial"/>
          <w:sz w:val="24"/>
          <w:szCs w:val="20"/>
          <w:lang w:val="en-US"/>
        </w:rPr>
        <w:t xml:space="preserve"> “Innovation systems and evolutionary theories”. In Charles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E879C3">
        <w:rPr>
          <w:rFonts w:ascii="Arial" w:hAnsi="Arial" w:cs="Arial"/>
          <w:sz w:val="24"/>
          <w:szCs w:val="20"/>
          <w:lang w:val="en-US"/>
        </w:rPr>
        <w:t>Edquist</w:t>
      </w:r>
      <w:proofErr w:type="spellEnd"/>
      <w:r w:rsidRPr="00E879C3">
        <w:rPr>
          <w:rFonts w:ascii="Arial" w:hAnsi="Arial" w:cs="Arial"/>
          <w:sz w:val="24"/>
          <w:szCs w:val="20"/>
          <w:lang w:val="en-US"/>
        </w:rPr>
        <w:t xml:space="preserve">, </w:t>
      </w:r>
      <w:r w:rsidRPr="00E879C3">
        <w:rPr>
          <w:rFonts w:ascii="Arial" w:hAnsi="Arial" w:cs="Arial"/>
          <w:i/>
          <w:sz w:val="24"/>
          <w:szCs w:val="20"/>
          <w:lang w:val="en-US"/>
        </w:rPr>
        <w:t xml:space="preserve">Systems of Innovation. </w:t>
      </w:r>
      <w:r w:rsidRPr="00E879C3">
        <w:rPr>
          <w:rFonts w:ascii="Arial" w:hAnsi="Arial" w:cs="Arial"/>
          <w:i/>
          <w:sz w:val="24"/>
          <w:szCs w:val="20"/>
        </w:rPr>
        <w:t xml:space="preserve">Technologies, </w:t>
      </w:r>
      <w:proofErr w:type="spellStart"/>
      <w:r w:rsidRPr="00E879C3">
        <w:rPr>
          <w:rFonts w:ascii="Arial" w:hAnsi="Arial" w:cs="Arial"/>
          <w:i/>
          <w:sz w:val="24"/>
          <w:szCs w:val="20"/>
        </w:rPr>
        <w:t>institutions</w:t>
      </w:r>
      <w:proofErr w:type="spellEnd"/>
      <w:r w:rsidRPr="00E879C3">
        <w:rPr>
          <w:rFonts w:ascii="Arial" w:hAnsi="Arial" w:cs="Arial"/>
          <w:i/>
          <w:sz w:val="24"/>
          <w:szCs w:val="20"/>
        </w:rPr>
        <w:t xml:space="preserve"> </w:t>
      </w:r>
      <w:proofErr w:type="spellStart"/>
      <w:r w:rsidRPr="00E879C3">
        <w:rPr>
          <w:rFonts w:ascii="Arial" w:hAnsi="Arial" w:cs="Arial"/>
          <w:i/>
          <w:sz w:val="24"/>
          <w:szCs w:val="20"/>
        </w:rPr>
        <w:t>and</w:t>
      </w:r>
      <w:proofErr w:type="spellEnd"/>
      <w:r w:rsidRPr="00E879C3">
        <w:rPr>
          <w:rFonts w:ascii="Arial" w:hAnsi="Arial" w:cs="Arial"/>
          <w:i/>
          <w:sz w:val="24"/>
          <w:szCs w:val="20"/>
        </w:rPr>
        <w:t xml:space="preserve"> </w:t>
      </w:r>
      <w:proofErr w:type="spellStart"/>
      <w:r w:rsidRPr="00E879C3">
        <w:rPr>
          <w:rFonts w:ascii="Arial" w:hAnsi="Arial" w:cs="Arial"/>
          <w:i/>
          <w:sz w:val="24"/>
          <w:szCs w:val="20"/>
        </w:rPr>
        <w:t>organizations</w:t>
      </w:r>
      <w:proofErr w:type="spellEnd"/>
      <w:r w:rsidRPr="00E879C3">
        <w:rPr>
          <w:rFonts w:ascii="Arial" w:hAnsi="Arial" w:cs="Arial"/>
          <w:sz w:val="24"/>
          <w:szCs w:val="20"/>
        </w:rPr>
        <w:t xml:space="preserve">. Londres: </w:t>
      </w:r>
      <w:proofErr w:type="spellStart"/>
      <w:r w:rsidRPr="00E879C3">
        <w:rPr>
          <w:rFonts w:ascii="Arial" w:hAnsi="Arial" w:cs="Arial"/>
          <w:sz w:val="24"/>
          <w:szCs w:val="20"/>
        </w:rPr>
        <w:t>Routledge</w:t>
      </w:r>
      <w:proofErr w:type="spellEnd"/>
      <w:r w:rsidRPr="00E879C3">
        <w:rPr>
          <w:rFonts w:ascii="Arial" w:hAnsi="Arial" w:cs="Arial"/>
          <w:sz w:val="24"/>
          <w:szCs w:val="20"/>
        </w:rPr>
        <w:t xml:space="preserve">, 2006 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1D3FBC">
        <w:rPr>
          <w:rFonts w:ascii="Arial" w:hAnsi="Arial" w:cs="Arial"/>
          <w:sz w:val="24"/>
          <w:szCs w:val="20"/>
          <w:lang w:val="en-US"/>
        </w:rPr>
        <w:t xml:space="preserve">Richard </w:t>
      </w:r>
      <w:r>
        <w:rPr>
          <w:rFonts w:ascii="Arial" w:hAnsi="Arial" w:cs="Arial"/>
          <w:sz w:val="24"/>
          <w:szCs w:val="20"/>
          <w:lang w:val="en-US"/>
        </w:rPr>
        <w:t>Lester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 &amp; Michael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1D3FBC">
        <w:rPr>
          <w:rFonts w:ascii="Arial" w:hAnsi="Arial" w:cs="Arial"/>
          <w:sz w:val="24"/>
          <w:szCs w:val="20"/>
          <w:lang w:val="en-US"/>
        </w:rPr>
        <w:t>Piore</w:t>
      </w:r>
      <w:proofErr w:type="spellEnd"/>
      <w:r w:rsidRPr="001D3FBC">
        <w:rPr>
          <w:rFonts w:ascii="Arial" w:hAnsi="Arial" w:cs="Arial"/>
          <w:sz w:val="24"/>
          <w:szCs w:val="20"/>
          <w:lang w:val="en-US"/>
        </w:rPr>
        <w:t xml:space="preserve">, </w:t>
      </w:r>
      <w:r w:rsidRPr="001D3FBC">
        <w:rPr>
          <w:rFonts w:ascii="Arial" w:hAnsi="Arial" w:cs="Arial"/>
          <w:i/>
          <w:sz w:val="24"/>
          <w:szCs w:val="20"/>
          <w:lang w:val="en-US"/>
        </w:rPr>
        <w:t>Innovation. The missing link</w:t>
      </w:r>
      <w:r w:rsidRPr="001D3FBC">
        <w:rPr>
          <w:rFonts w:ascii="Arial" w:hAnsi="Arial" w:cs="Arial"/>
          <w:sz w:val="24"/>
          <w:szCs w:val="20"/>
          <w:lang w:val="en-US"/>
        </w:rPr>
        <w:t>. Cambridge: Harvard Un. Press, 2004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1D3FBC">
        <w:rPr>
          <w:rFonts w:ascii="Arial" w:hAnsi="Arial" w:cs="Arial"/>
          <w:sz w:val="24"/>
          <w:szCs w:val="20"/>
        </w:rPr>
        <w:t>Richard</w:t>
      </w:r>
      <w:r w:rsidRPr="001D3FBC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Nelson,</w:t>
      </w:r>
      <w:r w:rsidRPr="001D3FBC">
        <w:rPr>
          <w:rFonts w:ascii="Arial" w:hAnsi="Arial" w:cs="Arial"/>
          <w:sz w:val="24"/>
          <w:szCs w:val="20"/>
        </w:rPr>
        <w:t xml:space="preserve"> </w:t>
      </w:r>
      <w:r w:rsidRPr="001D3FBC">
        <w:rPr>
          <w:rFonts w:ascii="Arial" w:hAnsi="Arial" w:cs="Arial"/>
          <w:i/>
          <w:sz w:val="24"/>
          <w:szCs w:val="20"/>
        </w:rPr>
        <w:t>As fontes do crescimento econômico</w:t>
      </w:r>
      <w:r w:rsidRPr="001D3FBC">
        <w:rPr>
          <w:rFonts w:ascii="Arial" w:hAnsi="Arial" w:cs="Arial"/>
          <w:sz w:val="24"/>
          <w:szCs w:val="20"/>
        </w:rPr>
        <w:t>. Editora Unicamp: Campinas, 2006.</w:t>
      </w:r>
    </w:p>
    <w:p w:rsidR="00E879C3" w:rsidRPr="00E879C3" w:rsidRDefault="00E879C3" w:rsidP="00E879C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E879C3">
        <w:rPr>
          <w:rFonts w:ascii="Arial" w:hAnsi="Arial" w:cs="Arial"/>
          <w:sz w:val="24"/>
          <w:szCs w:val="20"/>
          <w:lang w:val="en-US"/>
        </w:rPr>
        <w:t>Rogers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 Hollingsworth, K. Müller 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and 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E. Hollingsworth </w:t>
      </w:r>
      <w:r w:rsidRPr="00E879C3">
        <w:rPr>
          <w:rFonts w:ascii="Arial" w:hAnsi="Arial" w:cs="Arial"/>
          <w:sz w:val="24"/>
          <w:szCs w:val="20"/>
          <w:lang w:val="en-US"/>
        </w:rPr>
        <w:t>“The end of the science superpowers</w:t>
      </w:r>
      <w:r w:rsidRPr="00E879C3">
        <w:rPr>
          <w:rFonts w:ascii="Arial" w:hAnsi="Arial" w:cs="Arial"/>
          <w:sz w:val="24"/>
          <w:szCs w:val="20"/>
          <w:lang w:val="en-US"/>
        </w:rPr>
        <w:t>”. Nature, Vol 454|24 July 2008</w:t>
      </w:r>
    </w:p>
    <w:p w:rsidR="00E879C3" w:rsidRPr="00394770" w:rsidRDefault="00E879C3" w:rsidP="009758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B3365D">
        <w:rPr>
          <w:rFonts w:ascii="Arial" w:hAnsi="Arial" w:cs="Arial"/>
          <w:sz w:val="24"/>
          <w:szCs w:val="20"/>
        </w:rPr>
        <w:t xml:space="preserve">Sheila </w:t>
      </w:r>
      <w:proofErr w:type="spellStart"/>
      <w:r w:rsidRPr="00B3365D">
        <w:rPr>
          <w:rFonts w:ascii="Arial" w:hAnsi="Arial" w:cs="Arial"/>
          <w:sz w:val="24"/>
          <w:szCs w:val="20"/>
        </w:rPr>
        <w:t>Jasanoff</w:t>
      </w:r>
      <w:proofErr w:type="spellEnd"/>
      <w:r w:rsidRPr="00B3365D">
        <w:rPr>
          <w:rFonts w:ascii="Arial" w:hAnsi="Arial" w:cs="Arial"/>
          <w:sz w:val="24"/>
          <w:szCs w:val="20"/>
        </w:rPr>
        <w:t xml:space="preserve"> et ali (</w:t>
      </w:r>
      <w:proofErr w:type="spellStart"/>
      <w:r w:rsidRPr="00B3365D">
        <w:rPr>
          <w:rFonts w:ascii="Arial" w:hAnsi="Arial" w:cs="Arial"/>
          <w:sz w:val="24"/>
          <w:szCs w:val="20"/>
        </w:rPr>
        <w:t>eds</w:t>
      </w:r>
      <w:proofErr w:type="spellEnd"/>
      <w:r w:rsidRPr="00B3365D">
        <w:rPr>
          <w:rFonts w:ascii="Arial" w:hAnsi="Arial" w:cs="Arial"/>
          <w:sz w:val="24"/>
          <w:szCs w:val="20"/>
        </w:rPr>
        <w:t xml:space="preserve">). </w:t>
      </w:r>
      <w:r w:rsidRPr="00805EAF">
        <w:rPr>
          <w:rFonts w:ascii="Arial" w:hAnsi="Arial" w:cs="Arial"/>
          <w:i/>
          <w:sz w:val="24"/>
          <w:szCs w:val="20"/>
          <w:lang w:val="en-US"/>
        </w:rPr>
        <w:t>Handbook of science and technology studies</w:t>
      </w:r>
      <w:r w:rsidRPr="00805EAF">
        <w:rPr>
          <w:rFonts w:ascii="Arial" w:hAnsi="Arial" w:cs="Arial"/>
          <w:sz w:val="24"/>
          <w:szCs w:val="20"/>
          <w:lang w:val="en-US"/>
        </w:rPr>
        <w:t xml:space="preserve">. </w:t>
      </w:r>
      <w:proofErr w:type="spellStart"/>
      <w:r w:rsidRPr="00805EAF">
        <w:rPr>
          <w:rFonts w:ascii="Arial" w:hAnsi="Arial" w:cs="Arial"/>
          <w:sz w:val="24"/>
          <w:szCs w:val="20"/>
          <w:lang w:val="en-US"/>
        </w:rPr>
        <w:t>L</w:t>
      </w:r>
      <w:r>
        <w:rPr>
          <w:rFonts w:ascii="Arial" w:hAnsi="Arial" w:cs="Arial"/>
          <w:sz w:val="24"/>
          <w:szCs w:val="20"/>
          <w:lang w:val="en-US"/>
        </w:rPr>
        <w:t>ondres</w:t>
      </w:r>
      <w:proofErr w:type="spellEnd"/>
      <w:r>
        <w:rPr>
          <w:rFonts w:ascii="Arial" w:hAnsi="Arial" w:cs="Arial"/>
          <w:sz w:val="24"/>
          <w:szCs w:val="20"/>
          <w:lang w:val="en-US"/>
        </w:rPr>
        <w:t>: Sage Publications, 1995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1D3FBC">
        <w:rPr>
          <w:rFonts w:ascii="Arial" w:hAnsi="Arial" w:cs="Arial"/>
          <w:sz w:val="24"/>
          <w:szCs w:val="20"/>
          <w:lang w:val="en-US"/>
        </w:rPr>
        <w:t>State Council, “Made in China 2025” (</w:t>
      </w:r>
      <w:proofErr w:type="spellStart"/>
      <w:r w:rsidRPr="001D3FBC">
        <w:rPr>
          <w:rFonts w:ascii="MS Mincho" w:eastAsia="MS Mincho" w:hAnsi="MS Mincho" w:cs="MS Mincho" w:hint="eastAsia"/>
          <w:sz w:val="24"/>
          <w:szCs w:val="20"/>
          <w:lang w:val="en-US"/>
        </w:rPr>
        <w:t>中国制造</w:t>
      </w:r>
      <w:proofErr w:type="spellEnd"/>
      <w:r w:rsidRPr="001D3FBC">
        <w:rPr>
          <w:rFonts w:ascii="Arial" w:hAnsi="Arial" w:cs="Arial"/>
          <w:sz w:val="24"/>
          <w:szCs w:val="20"/>
          <w:lang w:val="en-US"/>
        </w:rPr>
        <w:t xml:space="preserve"> 2025). July 7, 2015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proofErr w:type="spellStart"/>
      <w:r w:rsidRPr="001D3FBC">
        <w:rPr>
          <w:rFonts w:ascii="Arial" w:hAnsi="Arial" w:cs="Arial"/>
          <w:sz w:val="24"/>
          <w:szCs w:val="20"/>
        </w:rPr>
        <w:t>Trevor</w:t>
      </w:r>
      <w:proofErr w:type="spellEnd"/>
      <w:r w:rsidRPr="001D3FBC">
        <w:rPr>
          <w:rFonts w:ascii="Arial" w:hAnsi="Arial" w:cs="Arial"/>
          <w:sz w:val="24"/>
          <w:szCs w:val="20"/>
        </w:rPr>
        <w:t xml:space="preserve"> </w:t>
      </w:r>
      <w:r w:rsidRPr="001D3FBC">
        <w:rPr>
          <w:rFonts w:ascii="Arial" w:hAnsi="Arial" w:cs="Arial"/>
          <w:sz w:val="24"/>
          <w:szCs w:val="20"/>
        </w:rPr>
        <w:t xml:space="preserve">Kim </w:t>
      </w:r>
      <w:proofErr w:type="spellStart"/>
      <w:r w:rsidRPr="001D3FBC">
        <w:rPr>
          <w:rFonts w:ascii="Arial" w:hAnsi="Arial" w:cs="Arial"/>
          <w:sz w:val="24"/>
          <w:szCs w:val="20"/>
        </w:rPr>
        <w:t>and</w:t>
      </w:r>
      <w:proofErr w:type="spellEnd"/>
      <w:r w:rsidRPr="001D3FBC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Richard Nelson</w:t>
      </w:r>
      <w:r w:rsidRPr="001D3FBC">
        <w:rPr>
          <w:rFonts w:ascii="Arial" w:hAnsi="Arial" w:cs="Arial"/>
          <w:sz w:val="24"/>
          <w:szCs w:val="20"/>
        </w:rPr>
        <w:t xml:space="preserve">, </w:t>
      </w:r>
      <w:r w:rsidRPr="001D3FBC">
        <w:rPr>
          <w:rFonts w:ascii="Arial" w:hAnsi="Arial" w:cs="Arial"/>
          <w:i/>
          <w:sz w:val="24"/>
          <w:szCs w:val="20"/>
        </w:rPr>
        <w:t>Tecnologia, aprendizado e inovação</w:t>
      </w:r>
      <w:r w:rsidRPr="001D3FBC">
        <w:rPr>
          <w:rFonts w:ascii="Arial" w:hAnsi="Arial" w:cs="Arial"/>
          <w:sz w:val="24"/>
          <w:szCs w:val="20"/>
        </w:rPr>
        <w:t xml:space="preserve">. 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Campinas: </w:t>
      </w:r>
      <w:proofErr w:type="spellStart"/>
      <w:r w:rsidRPr="001D3FBC">
        <w:rPr>
          <w:rFonts w:ascii="Arial" w:hAnsi="Arial" w:cs="Arial"/>
          <w:sz w:val="24"/>
          <w:szCs w:val="20"/>
          <w:lang w:val="en-US"/>
        </w:rPr>
        <w:t>Editora</w:t>
      </w:r>
      <w:proofErr w:type="spellEnd"/>
      <w:r w:rsidRPr="001D3FBC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1D3FBC">
        <w:rPr>
          <w:rFonts w:ascii="Arial" w:hAnsi="Arial" w:cs="Arial"/>
          <w:sz w:val="24"/>
          <w:szCs w:val="20"/>
          <w:lang w:val="en-US"/>
        </w:rPr>
        <w:t>Unicamp</w:t>
      </w:r>
      <w:proofErr w:type="spellEnd"/>
      <w:r w:rsidRPr="001D3FBC">
        <w:rPr>
          <w:rFonts w:ascii="Arial" w:hAnsi="Arial" w:cs="Arial"/>
          <w:sz w:val="24"/>
          <w:szCs w:val="20"/>
          <w:lang w:val="en-US"/>
        </w:rPr>
        <w:t>, 2000.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1D3FBC">
        <w:rPr>
          <w:rFonts w:ascii="Arial" w:hAnsi="Arial" w:cs="Arial"/>
          <w:sz w:val="24"/>
          <w:szCs w:val="20"/>
          <w:lang w:val="en-US"/>
        </w:rPr>
        <w:t>UNIDO (2017) “Accelerating clean energy through Industry 4.0”. Manufacturing the next revolution, Vienna (Austria)</w:t>
      </w:r>
    </w:p>
    <w:p w:rsidR="00E879C3" w:rsidRPr="00753735" w:rsidRDefault="00E879C3" w:rsidP="009758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753735">
        <w:rPr>
          <w:rFonts w:ascii="Arial" w:hAnsi="Arial" w:cs="Arial"/>
          <w:sz w:val="24"/>
          <w:szCs w:val="20"/>
          <w:lang w:val="en-US"/>
        </w:rPr>
        <w:t xml:space="preserve">Venkatesh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Narayanamurti</w:t>
      </w:r>
      <w:proofErr w:type="spellEnd"/>
      <w:r w:rsidRPr="00753735">
        <w:rPr>
          <w:rFonts w:ascii="Arial" w:hAnsi="Arial" w:cs="Arial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&amp;</w:t>
      </w:r>
      <w:r w:rsidRPr="00753735">
        <w:rPr>
          <w:rFonts w:ascii="Arial" w:hAnsi="Arial" w:cs="Arial"/>
          <w:sz w:val="24"/>
          <w:szCs w:val="20"/>
          <w:lang w:val="en-US"/>
        </w:rPr>
        <w:t xml:space="preserve"> Tolu </w:t>
      </w:r>
      <w:proofErr w:type="spellStart"/>
      <w:r w:rsidRPr="00753735">
        <w:rPr>
          <w:rFonts w:ascii="Arial" w:hAnsi="Arial" w:cs="Arial"/>
          <w:sz w:val="24"/>
          <w:szCs w:val="20"/>
          <w:lang w:val="en-US"/>
        </w:rPr>
        <w:t>Odumosu</w:t>
      </w:r>
      <w:proofErr w:type="spellEnd"/>
      <w:r w:rsidRPr="00753735">
        <w:rPr>
          <w:rFonts w:ascii="Arial" w:hAnsi="Arial" w:cs="Arial"/>
          <w:sz w:val="24"/>
          <w:szCs w:val="20"/>
          <w:lang w:val="en-US"/>
        </w:rPr>
        <w:t>.</w:t>
      </w:r>
      <w:r w:rsidRPr="00D96423">
        <w:rPr>
          <w:rFonts w:ascii="Arial" w:hAnsi="Arial" w:cs="Arial"/>
          <w:sz w:val="24"/>
          <w:szCs w:val="20"/>
          <w:lang w:val="en-US"/>
        </w:rPr>
        <w:t> </w:t>
      </w:r>
      <w:r w:rsidRPr="00753735">
        <w:rPr>
          <w:rFonts w:ascii="Arial" w:hAnsi="Arial" w:cs="Arial"/>
          <w:i/>
          <w:sz w:val="24"/>
          <w:szCs w:val="20"/>
          <w:lang w:val="en-US"/>
        </w:rPr>
        <w:t>Cycles of Invention and Discovery: Rethinking the Endless Frontier</w:t>
      </w:r>
      <w:r w:rsidRPr="00753735">
        <w:rPr>
          <w:rFonts w:ascii="Arial" w:hAnsi="Arial" w:cs="Arial"/>
          <w:sz w:val="24"/>
          <w:szCs w:val="20"/>
          <w:lang w:val="en-US"/>
        </w:rPr>
        <w:t>.</w:t>
      </w:r>
      <w:r w:rsidRPr="00D96423">
        <w:rPr>
          <w:rFonts w:ascii="Arial" w:hAnsi="Arial" w:cs="Arial"/>
          <w:sz w:val="24"/>
          <w:szCs w:val="20"/>
          <w:lang w:val="en-US"/>
        </w:rPr>
        <w:t> </w:t>
      </w:r>
      <w:r>
        <w:rPr>
          <w:rFonts w:ascii="Arial" w:hAnsi="Arial" w:cs="Arial"/>
          <w:sz w:val="24"/>
          <w:szCs w:val="20"/>
          <w:lang w:val="en-US"/>
        </w:rPr>
        <w:t>Harvard Un.</w:t>
      </w:r>
      <w:bookmarkStart w:id="0" w:name="_GoBack"/>
      <w:bookmarkEnd w:id="0"/>
      <w:r>
        <w:rPr>
          <w:rFonts w:ascii="Arial" w:hAnsi="Arial" w:cs="Arial"/>
          <w:sz w:val="24"/>
          <w:szCs w:val="20"/>
          <w:lang w:val="en-US"/>
        </w:rPr>
        <w:t xml:space="preserve"> Press, 2016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1D3FBC">
        <w:rPr>
          <w:rFonts w:ascii="Arial" w:hAnsi="Arial" w:cs="Arial"/>
          <w:sz w:val="24"/>
          <w:szCs w:val="20"/>
          <w:lang w:val="en-US"/>
        </w:rPr>
        <w:t>Walter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 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Isaacson,  </w:t>
      </w:r>
      <w:r w:rsidRPr="001D3FBC">
        <w:rPr>
          <w:rFonts w:ascii="Arial" w:hAnsi="Arial" w:cs="Arial"/>
          <w:i/>
          <w:sz w:val="24"/>
          <w:szCs w:val="20"/>
          <w:lang w:val="en-US"/>
        </w:rPr>
        <w:t>The Innovators</w:t>
      </w:r>
      <w:r w:rsidRPr="001D3FBC">
        <w:rPr>
          <w:rFonts w:ascii="Arial" w:hAnsi="Arial" w:cs="Arial"/>
          <w:sz w:val="24"/>
          <w:szCs w:val="20"/>
          <w:lang w:val="en-US"/>
        </w:rPr>
        <w:t>. NY: Simon &amp; Schuster, 2014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1D3FBC">
        <w:rPr>
          <w:rFonts w:ascii="Arial" w:hAnsi="Arial" w:cs="Arial"/>
          <w:sz w:val="24"/>
          <w:szCs w:val="20"/>
          <w:lang w:val="en-US"/>
        </w:rPr>
        <w:t xml:space="preserve">Wang, B. “Foxconn reaches 40,000 robots of original 1 million robot automation goal”. </w:t>
      </w:r>
      <w:r w:rsidRPr="00F50906">
        <w:rPr>
          <w:rFonts w:ascii="Arial" w:hAnsi="Arial" w:cs="Arial"/>
          <w:i/>
          <w:sz w:val="24"/>
          <w:szCs w:val="20"/>
          <w:lang w:val="en-US"/>
        </w:rPr>
        <w:t>Next Big Future</w:t>
      </w:r>
      <w:r w:rsidRPr="001D3FBC">
        <w:rPr>
          <w:rFonts w:ascii="Arial" w:hAnsi="Arial" w:cs="Arial"/>
          <w:sz w:val="24"/>
          <w:szCs w:val="20"/>
          <w:lang w:val="en-US"/>
        </w:rPr>
        <w:t>. October 13, 2016</w:t>
      </w:r>
    </w:p>
    <w:p w:rsidR="00E879C3" w:rsidRDefault="00E879C3" w:rsidP="009758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670DFB">
        <w:rPr>
          <w:rFonts w:ascii="Arial" w:hAnsi="Arial" w:cs="Arial"/>
          <w:sz w:val="24"/>
          <w:szCs w:val="20"/>
          <w:lang w:val="en-US"/>
        </w:rPr>
        <w:lastRenderedPageBreak/>
        <w:t>Wiebe</w:t>
      </w:r>
      <w:r w:rsidRPr="00670DFB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670DFB">
        <w:rPr>
          <w:rFonts w:ascii="Arial" w:hAnsi="Arial" w:cs="Arial"/>
          <w:sz w:val="24"/>
          <w:szCs w:val="20"/>
          <w:lang w:val="en-US"/>
        </w:rPr>
        <w:t>Bijker</w:t>
      </w:r>
      <w:proofErr w:type="spellEnd"/>
      <w:r w:rsidRPr="00670DFB">
        <w:rPr>
          <w:rFonts w:ascii="Arial" w:hAnsi="Arial" w:cs="Arial"/>
          <w:sz w:val="24"/>
          <w:szCs w:val="20"/>
          <w:lang w:val="en-US"/>
        </w:rPr>
        <w:t xml:space="preserve">, </w:t>
      </w:r>
      <w:r w:rsidRPr="00670DFB">
        <w:rPr>
          <w:rFonts w:ascii="Arial" w:hAnsi="Arial" w:cs="Arial"/>
          <w:i/>
          <w:sz w:val="24"/>
          <w:szCs w:val="20"/>
          <w:lang w:val="en-US"/>
        </w:rPr>
        <w:t xml:space="preserve">Of bicycles, </w:t>
      </w:r>
      <w:proofErr w:type="spellStart"/>
      <w:r w:rsidRPr="00670DFB">
        <w:rPr>
          <w:rFonts w:ascii="Arial" w:hAnsi="Arial" w:cs="Arial"/>
          <w:i/>
          <w:sz w:val="24"/>
          <w:szCs w:val="20"/>
          <w:lang w:val="en-US"/>
        </w:rPr>
        <w:t>bakelites</w:t>
      </w:r>
      <w:proofErr w:type="spellEnd"/>
      <w:r w:rsidRPr="00670DFB">
        <w:rPr>
          <w:rFonts w:ascii="Arial" w:hAnsi="Arial" w:cs="Arial"/>
          <w:i/>
          <w:sz w:val="24"/>
          <w:szCs w:val="20"/>
          <w:lang w:val="en-US"/>
        </w:rPr>
        <w:t xml:space="preserve">, </w:t>
      </w:r>
      <w:proofErr w:type="spellStart"/>
      <w:r w:rsidRPr="00670DFB">
        <w:rPr>
          <w:rFonts w:ascii="Arial" w:hAnsi="Arial" w:cs="Arial"/>
          <w:i/>
          <w:sz w:val="24"/>
          <w:szCs w:val="20"/>
          <w:lang w:val="en-US"/>
        </w:rPr>
        <w:t>and</w:t>
      </w:r>
      <w:proofErr w:type="spellEnd"/>
      <w:r w:rsidRPr="00670DFB">
        <w:rPr>
          <w:rFonts w:ascii="Arial" w:hAnsi="Arial" w:cs="Arial"/>
          <w:i/>
          <w:sz w:val="24"/>
          <w:szCs w:val="20"/>
          <w:lang w:val="en-US"/>
        </w:rPr>
        <w:t xml:space="preserve"> bulbs. Toward a theory of sociotechnical change</w:t>
      </w:r>
      <w:r w:rsidRPr="00670DFB">
        <w:rPr>
          <w:rFonts w:ascii="Arial" w:hAnsi="Arial" w:cs="Arial"/>
          <w:sz w:val="24"/>
          <w:szCs w:val="20"/>
          <w:lang w:val="en-US"/>
        </w:rPr>
        <w:t>. Cambridge: MIT Press, 1997</w:t>
      </w:r>
    </w:p>
    <w:p w:rsidR="00E879C3" w:rsidRPr="00E879C3" w:rsidRDefault="00E879C3" w:rsidP="00CB1B1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E879C3">
        <w:rPr>
          <w:rFonts w:ascii="Arial" w:hAnsi="Arial" w:cs="Arial"/>
          <w:sz w:val="24"/>
          <w:szCs w:val="20"/>
          <w:lang w:val="en-US"/>
        </w:rPr>
        <w:t xml:space="preserve">William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Bonvillian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"</w:t>
      </w:r>
      <w:r w:rsidRPr="00E879C3">
        <w:rPr>
          <w:rFonts w:ascii="Arial" w:hAnsi="Arial" w:cs="Arial"/>
          <w:sz w:val="24"/>
          <w:szCs w:val="20"/>
          <w:lang w:val="en-US"/>
        </w:rPr>
        <w:t xml:space="preserve">The </w:t>
      </w:r>
      <w:proofErr w:type="spellStart"/>
      <w:r w:rsidRPr="00E879C3">
        <w:rPr>
          <w:rFonts w:ascii="Arial" w:hAnsi="Arial" w:cs="Arial"/>
          <w:sz w:val="24"/>
          <w:szCs w:val="20"/>
          <w:lang w:val="en-US"/>
        </w:rPr>
        <w:t>Darpa</w:t>
      </w:r>
      <w:proofErr w:type="spellEnd"/>
      <w:r w:rsidRPr="00E879C3">
        <w:rPr>
          <w:rFonts w:ascii="Arial" w:hAnsi="Arial" w:cs="Arial"/>
          <w:sz w:val="24"/>
          <w:szCs w:val="20"/>
          <w:lang w:val="en-US"/>
        </w:rPr>
        <w:t xml:space="preserve"> Model and U.S. Energy Policy." Th</w:t>
      </w:r>
      <w:r>
        <w:rPr>
          <w:rFonts w:ascii="Arial" w:hAnsi="Arial" w:cs="Arial"/>
          <w:sz w:val="24"/>
          <w:szCs w:val="20"/>
          <w:lang w:val="en-US"/>
        </w:rPr>
        <w:t>e American Interest 11 (Nov/Dec</w:t>
      </w:r>
      <w:r w:rsidRPr="00E879C3">
        <w:rPr>
          <w:rFonts w:ascii="Arial" w:hAnsi="Arial" w:cs="Arial"/>
          <w:sz w:val="24"/>
          <w:szCs w:val="20"/>
          <w:lang w:val="en-US"/>
        </w:rPr>
        <w:t>2006): 39-48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1D3FBC">
        <w:rPr>
          <w:rFonts w:ascii="Arial" w:hAnsi="Arial" w:cs="Arial"/>
          <w:sz w:val="24"/>
          <w:szCs w:val="20"/>
          <w:lang w:val="en-US"/>
        </w:rPr>
        <w:t>William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 </w:t>
      </w:r>
      <w:r w:rsidRPr="001D3FBC">
        <w:rPr>
          <w:rFonts w:ascii="Arial" w:hAnsi="Arial" w:cs="Arial"/>
          <w:sz w:val="24"/>
          <w:szCs w:val="20"/>
          <w:lang w:val="en-US"/>
        </w:rPr>
        <w:t xml:space="preserve">Easterly, </w:t>
      </w:r>
      <w:r w:rsidRPr="001D3FBC">
        <w:rPr>
          <w:rFonts w:ascii="Arial" w:hAnsi="Arial" w:cs="Arial"/>
          <w:i/>
          <w:sz w:val="24"/>
          <w:szCs w:val="20"/>
          <w:lang w:val="en-US"/>
        </w:rPr>
        <w:t>The Elusive Quest for Growth: Economists’ Adventures and Misadventures in the Tropics</w:t>
      </w:r>
      <w:r w:rsidRPr="001D3FBC">
        <w:rPr>
          <w:rFonts w:ascii="Arial" w:hAnsi="Arial" w:cs="Arial"/>
          <w:sz w:val="24"/>
          <w:szCs w:val="20"/>
          <w:lang w:val="en-US"/>
        </w:rPr>
        <w:t>, Cambridge, MA: MIT Press, 2001.</w:t>
      </w:r>
    </w:p>
    <w:p w:rsidR="00E879C3" w:rsidRPr="001D3FBC" w:rsidRDefault="00E879C3" w:rsidP="001D3F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>Y. Lu</w:t>
      </w:r>
      <w:r w:rsidRPr="001D3FBC">
        <w:rPr>
          <w:rFonts w:ascii="Arial" w:hAnsi="Arial" w:cs="Arial"/>
          <w:sz w:val="24"/>
          <w:szCs w:val="20"/>
          <w:lang w:val="en-US"/>
        </w:rPr>
        <w:t>, “Industry 4.0: a survey on technologies, applications and open research issues”. Journal of Industrial Information Integration. Vol 6, Issue 2, 2017</w:t>
      </w:r>
    </w:p>
    <w:p w:rsidR="00335625" w:rsidRDefault="00E879C3"/>
    <w:sectPr w:rsidR="00335625" w:rsidSect="008829F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70CF2"/>
    <w:multiLevelType w:val="multilevel"/>
    <w:tmpl w:val="97ECB6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408316FC"/>
    <w:multiLevelType w:val="hybridMultilevel"/>
    <w:tmpl w:val="011E4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27F75"/>
    <w:multiLevelType w:val="hybridMultilevel"/>
    <w:tmpl w:val="E6F4B20E"/>
    <w:lvl w:ilvl="0" w:tplc="94DE7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607D44"/>
    <w:multiLevelType w:val="hybridMultilevel"/>
    <w:tmpl w:val="D0840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43373"/>
    <w:multiLevelType w:val="hybridMultilevel"/>
    <w:tmpl w:val="EA7676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E7"/>
    <w:rsid w:val="001356F6"/>
    <w:rsid w:val="001B7654"/>
    <w:rsid w:val="001D3FBC"/>
    <w:rsid w:val="001F2A66"/>
    <w:rsid w:val="0021026D"/>
    <w:rsid w:val="00262FC4"/>
    <w:rsid w:val="004E4CF3"/>
    <w:rsid w:val="004F5960"/>
    <w:rsid w:val="00561EEA"/>
    <w:rsid w:val="00633117"/>
    <w:rsid w:val="00670DFB"/>
    <w:rsid w:val="00676008"/>
    <w:rsid w:val="00727D01"/>
    <w:rsid w:val="00735159"/>
    <w:rsid w:val="00791CE2"/>
    <w:rsid w:val="00797CDE"/>
    <w:rsid w:val="007C1A0F"/>
    <w:rsid w:val="00832B9F"/>
    <w:rsid w:val="008829F3"/>
    <w:rsid w:val="00950649"/>
    <w:rsid w:val="00972585"/>
    <w:rsid w:val="009758E7"/>
    <w:rsid w:val="00AB744C"/>
    <w:rsid w:val="00AF14CF"/>
    <w:rsid w:val="00BB6FB4"/>
    <w:rsid w:val="00BD350A"/>
    <w:rsid w:val="00CA14AC"/>
    <w:rsid w:val="00CB1B16"/>
    <w:rsid w:val="00CC5791"/>
    <w:rsid w:val="00D552A4"/>
    <w:rsid w:val="00D5578F"/>
    <w:rsid w:val="00D94E6F"/>
    <w:rsid w:val="00E879C3"/>
    <w:rsid w:val="00F26E79"/>
    <w:rsid w:val="00F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7793"/>
  <w15:chartTrackingRefBased/>
  <w15:docId w15:val="{B75849D4-0724-DF47-8DE5-818ECB4D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58E7"/>
    <w:pPr>
      <w:spacing w:after="200" w:line="276" w:lineRule="auto"/>
    </w:pPr>
    <w:rPr>
      <w:rFonts w:eastAsiaTheme="minorEastAsia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leauthoretc">
    <w:name w:val="titleauthoretc"/>
    <w:basedOn w:val="Fontepargpadro"/>
    <w:rsid w:val="009758E7"/>
  </w:style>
  <w:style w:type="paragraph" w:styleId="PargrafodaLista">
    <w:name w:val="List Paragraph"/>
    <w:basedOn w:val="Normal"/>
    <w:uiPriority w:val="34"/>
    <w:qFormat/>
    <w:rsid w:val="009758E7"/>
    <w:pPr>
      <w:ind w:left="720"/>
      <w:contextualSpacing/>
    </w:pPr>
  </w:style>
  <w:style w:type="paragraph" w:customStyle="1" w:styleId="Normal1">
    <w:name w:val="Normal1"/>
    <w:rsid w:val="001D3FB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p1">
    <w:name w:val="p1"/>
    <w:basedOn w:val="Normal"/>
    <w:rsid w:val="001D3FBC"/>
    <w:pPr>
      <w:spacing w:after="0" w:line="240" w:lineRule="auto"/>
    </w:pPr>
    <w:rPr>
      <w:rFonts w:ascii="Helvetica" w:eastAsiaTheme="minorHAnsi" w:hAnsi="Helvetica" w:cs="Times New Roman"/>
      <w:color w:val="515151"/>
      <w:sz w:val="14"/>
      <w:szCs w:val="14"/>
    </w:rPr>
  </w:style>
  <w:style w:type="paragraph" w:styleId="NormalWeb">
    <w:name w:val="Normal (Web)"/>
    <w:basedOn w:val="Normal"/>
    <w:uiPriority w:val="99"/>
    <w:unhideWhenUsed/>
    <w:rsid w:val="00CB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1B1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CB1B16"/>
  </w:style>
  <w:style w:type="character" w:styleId="nfase">
    <w:name w:val="Emphasis"/>
    <w:basedOn w:val="Fontepargpadro"/>
    <w:uiPriority w:val="20"/>
    <w:qFormat/>
    <w:rsid w:val="00CB1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1136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Arbix</dc:creator>
  <cp:keywords/>
  <dc:description/>
  <cp:lastModifiedBy>Glauco Arbix</cp:lastModifiedBy>
  <cp:revision>6</cp:revision>
  <dcterms:created xsi:type="dcterms:W3CDTF">2018-10-04T13:33:00Z</dcterms:created>
  <dcterms:modified xsi:type="dcterms:W3CDTF">2018-10-04T14:20:00Z</dcterms:modified>
</cp:coreProperties>
</file>