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DB" w:rsidRPr="00BB77B9" w:rsidRDefault="00773CDB" w:rsidP="00773CDB">
      <w:pPr>
        <w:pStyle w:val="Ttulo2"/>
        <w:jc w:val="center"/>
        <w:rPr>
          <w:b/>
        </w:rPr>
      </w:pPr>
      <w:r w:rsidRPr="00BB77B9">
        <w:rPr>
          <w:b/>
        </w:rPr>
        <w:t>EDM 5032 - QUESTÕES ATUAIS DE CURRÍCULO</w:t>
      </w:r>
    </w:p>
    <w:p w:rsidR="00773CDB" w:rsidRPr="00916048" w:rsidRDefault="00773CDB" w:rsidP="00773CDB">
      <w:pPr>
        <w:jc w:val="center"/>
        <w:rPr>
          <w:b/>
          <w:sz w:val="24"/>
          <w:szCs w:val="24"/>
        </w:rPr>
      </w:pPr>
      <w:r w:rsidRPr="00916048">
        <w:rPr>
          <w:b/>
          <w:sz w:val="24"/>
          <w:szCs w:val="24"/>
        </w:rPr>
        <w:t>2º SEMESTRE/201</w:t>
      </w:r>
      <w:r>
        <w:rPr>
          <w:b/>
          <w:sz w:val="24"/>
          <w:szCs w:val="24"/>
        </w:rPr>
        <w:t>8</w:t>
      </w:r>
    </w:p>
    <w:p w:rsidR="00773CDB" w:rsidRDefault="00773CDB" w:rsidP="00773CDB">
      <w:pPr>
        <w:jc w:val="both"/>
        <w:rPr>
          <w:b/>
          <w:sz w:val="24"/>
          <w:szCs w:val="24"/>
        </w:rPr>
      </w:pPr>
    </w:p>
    <w:p w:rsidR="00773CDB" w:rsidRDefault="00773CDB" w:rsidP="00773CDB">
      <w:pPr>
        <w:jc w:val="both"/>
        <w:rPr>
          <w:b/>
          <w:sz w:val="24"/>
          <w:szCs w:val="24"/>
        </w:rPr>
      </w:pPr>
    </w:p>
    <w:p w:rsidR="00773CDB" w:rsidRDefault="00773CDB" w:rsidP="00773CDB">
      <w:pPr>
        <w:jc w:val="both"/>
        <w:rPr>
          <w:b/>
          <w:sz w:val="24"/>
          <w:szCs w:val="24"/>
        </w:rPr>
      </w:pPr>
    </w:p>
    <w:p w:rsidR="00773CDB" w:rsidRPr="00C30062" w:rsidRDefault="00773CDB" w:rsidP="00773CDB">
      <w:pPr>
        <w:jc w:val="both"/>
        <w:rPr>
          <w:b/>
          <w:sz w:val="24"/>
          <w:szCs w:val="24"/>
        </w:rPr>
      </w:pPr>
      <w:r w:rsidRPr="00C30062">
        <w:rPr>
          <w:b/>
          <w:sz w:val="24"/>
          <w:szCs w:val="24"/>
        </w:rPr>
        <w:t xml:space="preserve">MÓDULO 2 </w:t>
      </w:r>
      <w:r>
        <w:rPr>
          <w:b/>
          <w:sz w:val="24"/>
          <w:szCs w:val="24"/>
        </w:rPr>
        <w:t xml:space="preserve">– </w:t>
      </w:r>
      <w:r w:rsidRPr="00C30062">
        <w:rPr>
          <w:b/>
          <w:sz w:val="24"/>
          <w:szCs w:val="24"/>
        </w:rPr>
        <w:t>CONHECIMENTO</w:t>
      </w:r>
      <w:r>
        <w:rPr>
          <w:b/>
          <w:sz w:val="24"/>
          <w:szCs w:val="24"/>
        </w:rPr>
        <w:t>, COMPETÊNCIAS</w:t>
      </w:r>
      <w:r w:rsidRPr="00C30062">
        <w:rPr>
          <w:b/>
          <w:sz w:val="24"/>
          <w:szCs w:val="24"/>
        </w:rPr>
        <w:t xml:space="preserve"> E</w:t>
      </w:r>
      <w:r>
        <w:rPr>
          <w:b/>
          <w:sz w:val="24"/>
          <w:szCs w:val="24"/>
        </w:rPr>
        <w:t xml:space="preserve"> ATENÇÃO ÀS </w:t>
      </w:r>
      <w:proofErr w:type="gramStart"/>
      <w:r w:rsidRPr="00C30062">
        <w:rPr>
          <w:b/>
          <w:sz w:val="24"/>
          <w:szCs w:val="24"/>
        </w:rPr>
        <w:t>DIFERENÇAS</w:t>
      </w:r>
      <w:proofErr w:type="gramEnd"/>
    </w:p>
    <w:p w:rsidR="00773CDB" w:rsidRPr="00C30062" w:rsidRDefault="00773CDB" w:rsidP="00773CDB">
      <w:pPr>
        <w:jc w:val="both"/>
        <w:rPr>
          <w:b/>
          <w:sz w:val="24"/>
          <w:szCs w:val="24"/>
        </w:rPr>
      </w:pPr>
    </w:p>
    <w:p w:rsidR="00773CDB" w:rsidRPr="00C30062" w:rsidRDefault="00773CDB" w:rsidP="00773CDB">
      <w:pPr>
        <w:jc w:val="both"/>
        <w:rPr>
          <w:sz w:val="24"/>
          <w:szCs w:val="24"/>
        </w:rPr>
      </w:pPr>
    </w:p>
    <w:p w:rsidR="00773CDB" w:rsidRPr="004214EE" w:rsidRDefault="00773CDB" w:rsidP="00773CDB">
      <w:pPr>
        <w:jc w:val="both"/>
        <w:rPr>
          <w:b/>
          <w:sz w:val="24"/>
          <w:szCs w:val="24"/>
          <w:lang w:val="en-US"/>
        </w:rPr>
      </w:pPr>
      <w:r w:rsidRPr="004214EE">
        <w:rPr>
          <w:b/>
          <w:sz w:val="24"/>
          <w:szCs w:val="24"/>
          <w:lang w:val="en-US"/>
        </w:rPr>
        <w:t>Aula 4 (06/09)</w:t>
      </w:r>
    </w:p>
    <w:p w:rsidR="00773CDB" w:rsidRPr="004214EE" w:rsidRDefault="00773CDB" w:rsidP="00773CDB">
      <w:pPr>
        <w:jc w:val="both"/>
        <w:rPr>
          <w:sz w:val="24"/>
          <w:szCs w:val="24"/>
          <w:lang w:val="en-US"/>
        </w:rPr>
      </w:pPr>
    </w:p>
    <w:p w:rsidR="00773CDB" w:rsidRPr="00773CDB" w:rsidRDefault="00773CDB" w:rsidP="00773CD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lang w:val="en-US" w:eastAsia="en-US"/>
        </w:rPr>
      </w:pPr>
      <w:r w:rsidRPr="004214EE">
        <w:rPr>
          <w:rFonts w:eastAsiaTheme="minorEastAsia"/>
          <w:sz w:val="24"/>
          <w:szCs w:val="24"/>
          <w:lang w:val="en-US" w:eastAsia="en-US"/>
        </w:rPr>
        <w:t xml:space="preserve">YOUNG, Michael F. D.  </w:t>
      </w:r>
      <w:r w:rsidRPr="00773CDB">
        <w:rPr>
          <w:sz w:val="24"/>
          <w:szCs w:val="24"/>
        </w:rPr>
        <w:t xml:space="preserve">O futuro da educação em uma sociedade do conhecimento: o argumento radical em defesa de um currículo centrado em disciplinas. </w:t>
      </w:r>
      <w:r w:rsidRPr="00773CDB">
        <w:rPr>
          <w:b/>
          <w:sz w:val="24"/>
          <w:szCs w:val="24"/>
          <w:lang w:val="en-US"/>
        </w:rPr>
        <w:t xml:space="preserve">Revista </w:t>
      </w:r>
      <w:proofErr w:type="spellStart"/>
      <w:r w:rsidRPr="00773CDB">
        <w:rPr>
          <w:b/>
          <w:sz w:val="24"/>
          <w:szCs w:val="24"/>
          <w:lang w:val="en-US"/>
        </w:rPr>
        <w:t>Brasileira</w:t>
      </w:r>
      <w:proofErr w:type="spellEnd"/>
      <w:r w:rsidRPr="00773CDB">
        <w:rPr>
          <w:b/>
          <w:sz w:val="24"/>
          <w:szCs w:val="24"/>
          <w:lang w:val="en-US"/>
        </w:rPr>
        <w:t xml:space="preserve"> de Educação</w:t>
      </w:r>
      <w:r w:rsidRPr="00773CDB">
        <w:rPr>
          <w:sz w:val="24"/>
          <w:szCs w:val="24"/>
          <w:lang w:val="en-US"/>
        </w:rPr>
        <w:t>, 2011, n. 16, Set-</w:t>
      </w:r>
      <w:proofErr w:type="spellStart"/>
      <w:r w:rsidRPr="00773CDB">
        <w:rPr>
          <w:sz w:val="24"/>
          <w:szCs w:val="24"/>
          <w:lang w:val="en-US"/>
        </w:rPr>
        <w:t>Dez</w:t>
      </w:r>
      <w:proofErr w:type="spellEnd"/>
      <w:r w:rsidRPr="00773CDB">
        <w:rPr>
          <w:sz w:val="24"/>
          <w:szCs w:val="24"/>
          <w:lang w:val="en-US"/>
        </w:rPr>
        <w:t>.</w:t>
      </w:r>
    </w:p>
    <w:p w:rsidR="00773CDB" w:rsidRPr="00773CDB" w:rsidRDefault="00773CDB" w:rsidP="00773CD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lang w:val="en-US" w:eastAsia="en-US"/>
        </w:rPr>
      </w:pPr>
    </w:p>
    <w:p w:rsidR="00773CDB" w:rsidRPr="00773CDB" w:rsidRDefault="00773CDB" w:rsidP="00773CDB">
      <w:pPr>
        <w:jc w:val="both"/>
        <w:rPr>
          <w:sz w:val="24"/>
          <w:szCs w:val="24"/>
          <w:lang w:val="en-US"/>
        </w:rPr>
      </w:pPr>
      <w:proofErr w:type="gramStart"/>
      <w:r w:rsidRPr="001778A3">
        <w:rPr>
          <w:sz w:val="24"/>
          <w:szCs w:val="24"/>
          <w:lang w:val="en-US"/>
        </w:rPr>
        <w:t>YOUNG, Michael F. D. Education, globalization and the “voice of knowledge”</w:t>
      </w:r>
      <w:r>
        <w:rPr>
          <w:sz w:val="24"/>
          <w:szCs w:val="24"/>
          <w:lang w:val="en-US"/>
        </w:rPr>
        <w:t>.</w:t>
      </w:r>
      <w:proofErr w:type="gramEnd"/>
      <w:r w:rsidRPr="001778A3">
        <w:rPr>
          <w:sz w:val="24"/>
          <w:szCs w:val="24"/>
          <w:lang w:val="en-US"/>
        </w:rPr>
        <w:t xml:space="preserve"> </w:t>
      </w:r>
      <w:proofErr w:type="gramStart"/>
      <w:r w:rsidRPr="00773CDB">
        <w:rPr>
          <w:b/>
          <w:sz w:val="24"/>
          <w:szCs w:val="24"/>
          <w:lang w:val="en-US"/>
        </w:rPr>
        <w:t>Journal of Education and Work</w:t>
      </w:r>
      <w:r w:rsidRPr="00773CDB">
        <w:rPr>
          <w:sz w:val="24"/>
          <w:szCs w:val="24"/>
          <w:lang w:val="en-US"/>
        </w:rPr>
        <w:t>, v. 22, p. 193-2004, 2009</w:t>
      </w:r>
      <w:r w:rsidRPr="00773CDB">
        <w:rPr>
          <w:color w:val="FF0000"/>
          <w:sz w:val="24"/>
          <w:szCs w:val="24"/>
          <w:lang w:val="en-US"/>
        </w:rPr>
        <w:t>.</w:t>
      </w:r>
      <w:proofErr w:type="gramEnd"/>
      <w:r w:rsidRPr="00773CDB">
        <w:rPr>
          <w:color w:val="FF0000"/>
          <w:sz w:val="24"/>
          <w:szCs w:val="24"/>
          <w:lang w:val="en-US"/>
        </w:rPr>
        <w:t xml:space="preserve"> </w:t>
      </w:r>
      <w:r w:rsidRPr="00773CDB">
        <w:rPr>
          <w:rFonts w:eastAsiaTheme="minorEastAsia"/>
          <w:sz w:val="24"/>
          <w:szCs w:val="24"/>
          <w:lang w:val="en-US" w:eastAsia="en-US"/>
        </w:rPr>
        <w:t>(</w:t>
      </w:r>
      <w:proofErr w:type="spellStart"/>
      <w:r w:rsidRPr="00773CDB">
        <w:rPr>
          <w:rFonts w:eastAsiaTheme="minorEastAsia"/>
          <w:sz w:val="24"/>
          <w:szCs w:val="24"/>
          <w:lang w:val="en-US" w:eastAsia="en-US"/>
        </w:rPr>
        <w:t>Exposição</w:t>
      </w:r>
      <w:proofErr w:type="spellEnd"/>
      <w:r w:rsidRPr="00773CDB">
        <w:rPr>
          <w:rFonts w:eastAsiaTheme="minorEastAsia"/>
          <w:sz w:val="24"/>
          <w:szCs w:val="24"/>
          <w:lang w:val="en-US" w:eastAsia="en-US"/>
        </w:rPr>
        <w:t>)</w:t>
      </w:r>
    </w:p>
    <w:p w:rsidR="00773CDB" w:rsidRPr="00773CDB" w:rsidRDefault="00773CDB" w:rsidP="00773CDB">
      <w:pPr>
        <w:jc w:val="both"/>
        <w:rPr>
          <w:sz w:val="24"/>
          <w:szCs w:val="24"/>
          <w:lang w:val="en-US"/>
        </w:rPr>
      </w:pPr>
    </w:p>
    <w:p w:rsidR="00773CDB" w:rsidRPr="00773CDB" w:rsidRDefault="00773CDB" w:rsidP="00773CDB">
      <w:pPr>
        <w:jc w:val="both"/>
        <w:rPr>
          <w:b/>
          <w:sz w:val="24"/>
          <w:szCs w:val="24"/>
          <w:lang w:val="en-US"/>
        </w:rPr>
      </w:pPr>
    </w:p>
    <w:p w:rsidR="00773CDB" w:rsidRPr="00773CDB" w:rsidRDefault="00773CDB" w:rsidP="00773CDB">
      <w:pPr>
        <w:jc w:val="both"/>
        <w:rPr>
          <w:b/>
          <w:sz w:val="24"/>
          <w:szCs w:val="24"/>
          <w:lang w:val="en-US"/>
        </w:rPr>
      </w:pPr>
      <w:r w:rsidRPr="00773CDB">
        <w:rPr>
          <w:b/>
          <w:sz w:val="24"/>
          <w:szCs w:val="24"/>
          <w:lang w:val="en-US"/>
        </w:rPr>
        <w:t>Aula 5 (13/09)</w:t>
      </w:r>
    </w:p>
    <w:p w:rsidR="008B1D31" w:rsidRDefault="008B1D31" w:rsidP="00773CDB">
      <w:pPr>
        <w:jc w:val="both"/>
        <w:rPr>
          <w:rFonts w:eastAsiaTheme="minorEastAsia"/>
          <w:sz w:val="24"/>
          <w:szCs w:val="24"/>
          <w:lang w:eastAsia="en-US"/>
        </w:rPr>
      </w:pPr>
    </w:p>
    <w:p w:rsidR="008B1D31" w:rsidRDefault="008B1D31" w:rsidP="00773CDB">
      <w:pPr>
        <w:jc w:val="both"/>
        <w:rPr>
          <w:rFonts w:eastAsiaTheme="minorEastAsia"/>
          <w:sz w:val="24"/>
          <w:szCs w:val="24"/>
          <w:lang w:eastAsia="en-US"/>
        </w:rPr>
      </w:pPr>
      <w:r w:rsidRPr="008B1D31">
        <w:rPr>
          <w:rFonts w:eastAsiaTheme="minorEastAsia"/>
          <w:sz w:val="24"/>
          <w:szCs w:val="24"/>
          <w:lang w:eastAsia="en-US"/>
        </w:rPr>
        <w:t>RICARDO</w:t>
      </w:r>
      <w:r w:rsidRPr="008B1D31">
        <w:rPr>
          <w:rFonts w:eastAsiaTheme="minorEastAsia"/>
          <w:sz w:val="24"/>
          <w:szCs w:val="24"/>
          <w:lang w:eastAsia="en-US"/>
        </w:rPr>
        <w:t xml:space="preserve">, </w:t>
      </w:r>
      <w:proofErr w:type="spellStart"/>
      <w:r w:rsidRPr="008B1D31">
        <w:rPr>
          <w:rFonts w:eastAsiaTheme="minorEastAsia"/>
          <w:sz w:val="24"/>
          <w:szCs w:val="24"/>
          <w:lang w:eastAsia="en-US"/>
        </w:rPr>
        <w:t>Elio</w:t>
      </w:r>
      <w:proofErr w:type="spellEnd"/>
      <w:r w:rsidRPr="008B1D31">
        <w:rPr>
          <w:rFonts w:eastAsiaTheme="minorEastAsia"/>
          <w:sz w:val="24"/>
          <w:szCs w:val="24"/>
          <w:lang w:eastAsia="en-US"/>
        </w:rPr>
        <w:t xml:space="preserve"> Carlos.</w:t>
      </w:r>
      <w:r>
        <w:t xml:space="preserve"> </w:t>
      </w:r>
      <w:r w:rsidRPr="008B1D31">
        <w:rPr>
          <w:rFonts w:eastAsiaTheme="minorEastAsia"/>
          <w:sz w:val="24"/>
          <w:szCs w:val="24"/>
          <w:lang w:eastAsia="en-US"/>
        </w:rPr>
        <w:t>Discussão acerca do ensino por competências: problemas e alternativas</w:t>
      </w:r>
      <w:r>
        <w:rPr>
          <w:rFonts w:eastAsiaTheme="minorEastAsia"/>
          <w:sz w:val="24"/>
          <w:szCs w:val="24"/>
          <w:lang w:eastAsia="en-US"/>
        </w:rPr>
        <w:t xml:space="preserve">. </w:t>
      </w:r>
      <w:r w:rsidRPr="008B1D31">
        <w:rPr>
          <w:rFonts w:eastAsiaTheme="minorEastAsia"/>
          <w:b/>
          <w:sz w:val="24"/>
          <w:szCs w:val="24"/>
          <w:lang w:eastAsia="en-US"/>
        </w:rPr>
        <w:t>Cadernos de Pesquisa</w:t>
      </w:r>
      <w:r w:rsidRPr="008B1D31">
        <w:rPr>
          <w:rFonts w:eastAsiaTheme="minorEastAsia"/>
          <w:sz w:val="24"/>
          <w:szCs w:val="24"/>
          <w:lang w:eastAsia="en-US"/>
        </w:rPr>
        <w:t>, v.40, n.140, p. 605-628, maio/</w:t>
      </w:r>
      <w:proofErr w:type="spellStart"/>
      <w:r w:rsidRPr="008B1D31">
        <w:rPr>
          <w:rFonts w:eastAsiaTheme="minorEastAsia"/>
          <w:sz w:val="24"/>
          <w:szCs w:val="24"/>
          <w:lang w:eastAsia="en-US"/>
        </w:rPr>
        <w:t>ago</w:t>
      </w:r>
      <w:proofErr w:type="spellEnd"/>
      <w:r w:rsidRPr="008B1D31">
        <w:rPr>
          <w:rFonts w:eastAsiaTheme="minorEastAsia"/>
          <w:sz w:val="24"/>
          <w:szCs w:val="24"/>
          <w:lang w:eastAsia="en-US"/>
        </w:rPr>
        <w:t xml:space="preserve"> 2010</w:t>
      </w:r>
      <w:r>
        <w:rPr>
          <w:rFonts w:eastAsiaTheme="minorEastAsia"/>
          <w:sz w:val="24"/>
          <w:szCs w:val="24"/>
          <w:lang w:eastAsia="en-US"/>
        </w:rPr>
        <w:t>.</w:t>
      </w:r>
    </w:p>
    <w:p w:rsidR="008B1D31" w:rsidRDefault="008B1D31" w:rsidP="00773CDB">
      <w:pPr>
        <w:jc w:val="both"/>
        <w:rPr>
          <w:rFonts w:eastAsiaTheme="minorEastAsia"/>
          <w:sz w:val="24"/>
          <w:szCs w:val="24"/>
          <w:lang w:eastAsia="en-US"/>
        </w:rPr>
      </w:pPr>
    </w:p>
    <w:p w:rsidR="008B1D31" w:rsidRDefault="008B1D31" w:rsidP="00773CDB">
      <w:pPr>
        <w:jc w:val="both"/>
        <w:rPr>
          <w:rFonts w:eastAsiaTheme="minorEastAsia"/>
          <w:sz w:val="24"/>
          <w:szCs w:val="24"/>
          <w:lang w:eastAsia="en-US"/>
        </w:rPr>
      </w:pPr>
      <w:r>
        <w:rPr>
          <w:rFonts w:eastAsiaTheme="minorEastAsia"/>
          <w:sz w:val="24"/>
          <w:szCs w:val="24"/>
          <w:lang w:eastAsia="en-US"/>
        </w:rPr>
        <w:t xml:space="preserve">SACRISTÁN, José </w:t>
      </w:r>
      <w:proofErr w:type="spellStart"/>
      <w:r>
        <w:rPr>
          <w:rFonts w:eastAsiaTheme="minorEastAsia"/>
          <w:sz w:val="24"/>
          <w:szCs w:val="24"/>
          <w:lang w:eastAsia="en-US"/>
        </w:rPr>
        <w:t>Gimeno</w:t>
      </w:r>
      <w:proofErr w:type="spellEnd"/>
      <w:r>
        <w:rPr>
          <w:rFonts w:eastAsiaTheme="minorEastAsia"/>
          <w:sz w:val="24"/>
          <w:szCs w:val="24"/>
          <w:lang w:eastAsia="en-US"/>
        </w:rPr>
        <w:t xml:space="preserve">. Dez teses sobre a aparente utilidade das competências em educação. In: </w:t>
      </w:r>
      <w:r>
        <w:rPr>
          <w:rFonts w:eastAsiaTheme="minorEastAsia"/>
          <w:sz w:val="24"/>
          <w:szCs w:val="24"/>
          <w:lang w:eastAsia="en-US"/>
        </w:rPr>
        <w:t xml:space="preserve">SACRISTÁN, José </w:t>
      </w:r>
      <w:proofErr w:type="spellStart"/>
      <w:r>
        <w:rPr>
          <w:rFonts w:eastAsiaTheme="minorEastAsia"/>
          <w:sz w:val="24"/>
          <w:szCs w:val="24"/>
          <w:lang w:eastAsia="en-US"/>
        </w:rPr>
        <w:t>Gimeno</w:t>
      </w:r>
      <w:proofErr w:type="spellEnd"/>
      <w:r>
        <w:rPr>
          <w:rFonts w:eastAsiaTheme="minorEastAsia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EastAsia"/>
          <w:sz w:val="24"/>
          <w:szCs w:val="24"/>
          <w:lang w:eastAsia="en-US"/>
        </w:rPr>
        <w:t>et</w:t>
      </w:r>
      <w:proofErr w:type="gramEnd"/>
      <w:r>
        <w:rPr>
          <w:rFonts w:eastAsiaTheme="minorEastAsia"/>
          <w:sz w:val="24"/>
          <w:szCs w:val="24"/>
          <w:lang w:eastAsia="en-US"/>
        </w:rPr>
        <w:t xml:space="preserve"> al. Educar por competências: o que há de novo. Porto Alegre: Artmed, 2011, p. 13-63.</w:t>
      </w:r>
    </w:p>
    <w:p w:rsidR="008B1D31" w:rsidRPr="008B1D31" w:rsidRDefault="008B1D31" w:rsidP="00773CDB">
      <w:pPr>
        <w:jc w:val="both"/>
        <w:rPr>
          <w:rFonts w:eastAsiaTheme="minorEastAsia"/>
          <w:sz w:val="24"/>
          <w:szCs w:val="24"/>
          <w:lang w:eastAsia="en-US"/>
        </w:rPr>
      </w:pPr>
      <w:r w:rsidRPr="008B1D31">
        <w:rPr>
          <w:rFonts w:eastAsiaTheme="minorEastAsia"/>
          <w:sz w:val="24"/>
          <w:szCs w:val="24"/>
          <w:lang w:eastAsia="en-US"/>
        </w:rPr>
        <w:t xml:space="preserve"> </w:t>
      </w:r>
    </w:p>
    <w:p w:rsidR="008B1D31" w:rsidRDefault="008B1D31" w:rsidP="008B1D31">
      <w:pPr>
        <w:jc w:val="both"/>
        <w:rPr>
          <w:rFonts w:eastAsiaTheme="minorEastAsia"/>
          <w:sz w:val="24"/>
          <w:szCs w:val="24"/>
          <w:lang w:eastAsia="en-US"/>
        </w:rPr>
      </w:pPr>
      <w:r w:rsidRPr="008B1D31">
        <w:rPr>
          <w:rFonts w:eastAsiaTheme="minorEastAsia"/>
          <w:sz w:val="24"/>
          <w:szCs w:val="24"/>
          <w:lang w:eastAsia="en-US"/>
        </w:rPr>
        <w:t xml:space="preserve">CRAHAY, Marcel. </w:t>
      </w:r>
      <w:proofErr w:type="spellStart"/>
      <w:r w:rsidRPr="008B1D31">
        <w:rPr>
          <w:rFonts w:eastAsiaTheme="minorEastAsia"/>
          <w:sz w:val="24"/>
          <w:szCs w:val="24"/>
          <w:lang w:eastAsia="en-US"/>
        </w:rPr>
        <w:t>Dangers</w:t>
      </w:r>
      <w:proofErr w:type="spellEnd"/>
      <w:r w:rsidRPr="008B1D31">
        <w:rPr>
          <w:rFonts w:eastAsiaTheme="minorEastAsia"/>
          <w:sz w:val="24"/>
          <w:szCs w:val="24"/>
          <w:lang w:eastAsia="en-US"/>
        </w:rPr>
        <w:t xml:space="preserve">, </w:t>
      </w:r>
      <w:proofErr w:type="spellStart"/>
      <w:r w:rsidRPr="008B1D31">
        <w:rPr>
          <w:rFonts w:eastAsiaTheme="minorEastAsia"/>
          <w:sz w:val="24"/>
          <w:szCs w:val="24"/>
          <w:lang w:eastAsia="en-US"/>
        </w:rPr>
        <w:t>incertitudes</w:t>
      </w:r>
      <w:proofErr w:type="spellEnd"/>
      <w:r w:rsidRPr="008B1D31">
        <w:rPr>
          <w:rFonts w:eastAsiaTheme="minorEastAsia"/>
          <w:sz w:val="24"/>
          <w:szCs w:val="24"/>
          <w:lang w:eastAsia="en-US"/>
        </w:rPr>
        <w:t xml:space="preserve"> </w:t>
      </w:r>
      <w:proofErr w:type="gramStart"/>
      <w:r w:rsidRPr="008B1D31">
        <w:rPr>
          <w:rFonts w:eastAsiaTheme="minorEastAsia"/>
          <w:sz w:val="24"/>
          <w:szCs w:val="24"/>
          <w:lang w:eastAsia="en-US"/>
        </w:rPr>
        <w:t>et</w:t>
      </w:r>
      <w:proofErr w:type="gramEnd"/>
      <w:r w:rsidRPr="008B1D31">
        <w:rPr>
          <w:rFonts w:eastAsiaTheme="minorEastAsia"/>
          <w:sz w:val="24"/>
          <w:szCs w:val="24"/>
          <w:lang w:eastAsia="en-US"/>
        </w:rPr>
        <w:t xml:space="preserve"> </w:t>
      </w:r>
      <w:proofErr w:type="spellStart"/>
      <w:r w:rsidRPr="008B1D31">
        <w:rPr>
          <w:rFonts w:eastAsiaTheme="minorEastAsia"/>
          <w:sz w:val="24"/>
          <w:szCs w:val="24"/>
          <w:lang w:eastAsia="en-US"/>
        </w:rPr>
        <w:t>incomplétudes</w:t>
      </w:r>
      <w:proofErr w:type="spellEnd"/>
      <w:r w:rsidRPr="008B1D31">
        <w:rPr>
          <w:rFonts w:eastAsiaTheme="minorEastAsia"/>
          <w:sz w:val="24"/>
          <w:szCs w:val="24"/>
          <w:lang w:eastAsia="en-US"/>
        </w:rPr>
        <w:t xml:space="preserve"> de </w:t>
      </w:r>
      <w:proofErr w:type="spellStart"/>
      <w:r w:rsidRPr="008B1D31">
        <w:rPr>
          <w:rFonts w:eastAsiaTheme="minorEastAsia"/>
          <w:sz w:val="24"/>
          <w:szCs w:val="24"/>
          <w:lang w:eastAsia="en-US"/>
        </w:rPr>
        <w:t>la</w:t>
      </w:r>
      <w:proofErr w:type="spellEnd"/>
      <w:r w:rsidRPr="008B1D31">
        <w:rPr>
          <w:rFonts w:eastAsiaTheme="minorEastAsia"/>
          <w:sz w:val="24"/>
          <w:szCs w:val="24"/>
          <w:lang w:eastAsia="en-US"/>
        </w:rPr>
        <w:t xml:space="preserve"> logique de </w:t>
      </w:r>
      <w:proofErr w:type="spellStart"/>
      <w:r w:rsidRPr="008B1D31">
        <w:rPr>
          <w:rFonts w:eastAsiaTheme="minorEastAsia"/>
          <w:sz w:val="24"/>
          <w:szCs w:val="24"/>
          <w:lang w:eastAsia="en-US"/>
        </w:rPr>
        <w:t>la</w:t>
      </w:r>
      <w:proofErr w:type="spellEnd"/>
      <w:r w:rsidRPr="008B1D31">
        <w:rPr>
          <w:rFonts w:eastAsiaTheme="minorEastAsia"/>
          <w:sz w:val="24"/>
          <w:szCs w:val="24"/>
          <w:lang w:eastAsia="en-US"/>
        </w:rPr>
        <w:t xml:space="preserve"> </w:t>
      </w:r>
      <w:proofErr w:type="spellStart"/>
      <w:r w:rsidRPr="008B1D31">
        <w:rPr>
          <w:rFonts w:eastAsiaTheme="minorEastAsia"/>
          <w:sz w:val="24"/>
          <w:szCs w:val="24"/>
          <w:lang w:eastAsia="en-US"/>
        </w:rPr>
        <w:t>compétence</w:t>
      </w:r>
      <w:proofErr w:type="spellEnd"/>
      <w:r w:rsidRPr="008B1D31">
        <w:rPr>
          <w:rFonts w:eastAsiaTheme="minorEastAsia"/>
          <w:sz w:val="24"/>
          <w:szCs w:val="24"/>
          <w:lang w:eastAsia="en-US"/>
        </w:rPr>
        <w:t xml:space="preserve"> </w:t>
      </w:r>
      <w:proofErr w:type="spellStart"/>
      <w:r w:rsidRPr="008B1D31">
        <w:rPr>
          <w:rFonts w:eastAsiaTheme="minorEastAsia"/>
          <w:sz w:val="24"/>
          <w:szCs w:val="24"/>
          <w:lang w:eastAsia="en-US"/>
        </w:rPr>
        <w:t>en</w:t>
      </w:r>
      <w:proofErr w:type="spellEnd"/>
      <w:r w:rsidRPr="008B1D31">
        <w:rPr>
          <w:rFonts w:eastAsiaTheme="minorEastAsia"/>
          <w:sz w:val="24"/>
          <w:szCs w:val="24"/>
          <w:lang w:eastAsia="en-US"/>
        </w:rPr>
        <w:t xml:space="preserve"> </w:t>
      </w:r>
      <w:proofErr w:type="spellStart"/>
      <w:r w:rsidRPr="008B1D31">
        <w:rPr>
          <w:rFonts w:eastAsiaTheme="minorEastAsia"/>
          <w:sz w:val="24"/>
          <w:szCs w:val="24"/>
          <w:lang w:eastAsia="en-US"/>
        </w:rPr>
        <w:t>éducacion</w:t>
      </w:r>
      <w:proofErr w:type="spellEnd"/>
      <w:r w:rsidRPr="008B1D31">
        <w:rPr>
          <w:rFonts w:eastAsiaTheme="minorEastAsia"/>
          <w:sz w:val="24"/>
          <w:szCs w:val="24"/>
          <w:lang w:eastAsia="en-US"/>
        </w:rPr>
        <w:t xml:space="preserve">. </w:t>
      </w:r>
      <w:proofErr w:type="spellStart"/>
      <w:r w:rsidRPr="001778A3">
        <w:rPr>
          <w:rFonts w:eastAsiaTheme="minorEastAsia"/>
          <w:b/>
          <w:bCs/>
          <w:sz w:val="24"/>
          <w:szCs w:val="24"/>
          <w:lang w:eastAsia="en-US"/>
        </w:rPr>
        <w:t>Révue</w:t>
      </w:r>
      <w:proofErr w:type="spellEnd"/>
      <w:r w:rsidRPr="001778A3">
        <w:rPr>
          <w:rFonts w:eastAsiaTheme="minorEastAsia"/>
          <w:b/>
          <w:bCs/>
          <w:sz w:val="24"/>
          <w:szCs w:val="24"/>
          <w:lang w:eastAsia="en-US"/>
        </w:rPr>
        <w:t xml:space="preserve"> </w:t>
      </w:r>
      <w:proofErr w:type="spellStart"/>
      <w:r w:rsidRPr="001778A3">
        <w:rPr>
          <w:rFonts w:eastAsiaTheme="minorEastAsia"/>
          <w:b/>
          <w:bCs/>
          <w:sz w:val="24"/>
          <w:szCs w:val="24"/>
          <w:lang w:eastAsia="en-US"/>
        </w:rPr>
        <w:t>Française</w:t>
      </w:r>
      <w:proofErr w:type="spellEnd"/>
      <w:r w:rsidRPr="001778A3">
        <w:rPr>
          <w:rFonts w:eastAsiaTheme="minorEastAsia"/>
          <w:b/>
          <w:bCs/>
          <w:sz w:val="24"/>
          <w:szCs w:val="24"/>
          <w:lang w:eastAsia="en-US"/>
        </w:rPr>
        <w:t xml:space="preserve"> de </w:t>
      </w:r>
      <w:proofErr w:type="spellStart"/>
      <w:r w:rsidRPr="001778A3">
        <w:rPr>
          <w:rFonts w:eastAsiaTheme="minorEastAsia"/>
          <w:b/>
          <w:bCs/>
          <w:sz w:val="24"/>
          <w:szCs w:val="24"/>
          <w:lang w:eastAsia="en-US"/>
        </w:rPr>
        <w:t>Pédagogie</w:t>
      </w:r>
      <w:proofErr w:type="spellEnd"/>
      <w:r w:rsidRPr="001778A3">
        <w:rPr>
          <w:rFonts w:eastAsiaTheme="minorEastAsia"/>
          <w:b/>
          <w:bCs/>
          <w:sz w:val="24"/>
          <w:szCs w:val="24"/>
          <w:lang w:eastAsia="en-US"/>
        </w:rPr>
        <w:t xml:space="preserve">, </w:t>
      </w:r>
      <w:r w:rsidRPr="001778A3">
        <w:rPr>
          <w:rFonts w:eastAsiaTheme="minorEastAsia"/>
          <w:sz w:val="24"/>
          <w:szCs w:val="24"/>
          <w:lang w:eastAsia="en-US"/>
        </w:rPr>
        <w:t>n.</w:t>
      </w:r>
      <w:r>
        <w:rPr>
          <w:rFonts w:eastAsiaTheme="minorEastAsia"/>
          <w:sz w:val="24"/>
          <w:szCs w:val="24"/>
          <w:lang w:eastAsia="en-US"/>
        </w:rPr>
        <w:t xml:space="preserve"> </w:t>
      </w:r>
      <w:r w:rsidRPr="001778A3">
        <w:rPr>
          <w:rFonts w:eastAsiaTheme="minorEastAsia"/>
          <w:sz w:val="24"/>
          <w:szCs w:val="24"/>
          <w:lang w:eastAsia="en-US"/>
        </w:rPr>
        <w:t>154, p.</w:t>
      </w:r>
      <w:r>
        <w:rPr>
          <w:rFonts w:eastAsiaTheme="minorEastAsia"/>
          <w:sz w:val="24"/>
          <w:szCs w:val="24"/>
          <w:lang w:eastAsia="en-US"/>
        </w:rPr>
        <w:t xml:space="preserve"> </w:t>
      </w:r>
      <w:r w:rsidRPr="001778A3">
        <w:rPr>
          <w:rFonts w:eastAsiaTheme="minorEastAsia"/>
          <w:sz w:val="24"/>
          <w:szCs w:val="24"/>
          <w:lang w:eastAsia="en-US"/>
        </w:rPr>
        <w:t xml:space="preserve">97-110, </w:t>
      </w:r>
      <w:proofErr w:type="spellStart"/>
      <w:r w:rsidRPr="001778A3">
        <w:rPr>
          <w:rFonts w:eastAsiaTheme="minorEastAsia"/>
          <w:sz w:val="24"/>
          <w:szCs w:val="24"/>
          <w:lang w:eastAsia="en-US"/>
        </w:rPr>
        <w:t>janv</w:t>
      </w:r>
      <w:proofErr w:type="spellEnd"/>
      <w:r w:rsidRPr="001778A3">
        <w:rPr>
          <w:rFonts w:eastAsiaTheme="minorEastAsia"/>
          <w:sz w:val="24"/>
          <w:szCs w:val="24"/>
          <w:lang w:eastAsia="en-US"/>
        </w:rPr>
        <w:t>./</w:t>
      </w:r>
      <w:proofErr w:type="spellStart"/>
      <w:r w:rsidRPr="001778A3">
        <w:rPr>
          <w:rFonts w:eastAsiaTheme="minorEastAsia"/>
          <w:sz w:val="24"/>
          <w:szCs w:val="24"/>
          <w:lang w:eastAsia="en-US"/>
        </w:rPr>
        <w:t>mars</w:t>
      </w:r>
      <w:proofErr w:type="spellEnd"/>
      <w:r w:rsidRPr="001778A3">
        <w:rPr>
          <w:rFonts w:eastAsiaTheme="minorEastAsia"/>
          <w:sz w:val="24"/>
          <w:szCs w:val="24"/>
          <w:lang w:eastAsia="en-US"/>
        </w:rPr>
        <w:t>, 2006</w:t>
      </w:r>
      <w:r>
        <w:rPr>
          <w:rFonts w:eastAsiaTheme="minorEastAsia"/>
          <w:sz w:val="24"/>
          <w:szCs w:val="24"/>
          <w:lang w:eastAsia="en-US"/>
        </w:rPr>
        <w:t xml:space="preserve"> (Exposição</w:t>
      </w:r>
      <w:proofErr w:type="gramStart"/>
      <w:r>
        <w:rPr>
          <w:rFonts w:eastAsiaTheme="minorEastAsia"/>
          <w:sz w:val="24"/>
          <w:szCs w:val="24"/>
          <w:lang w:eastAsia="en-US"/>
        </w:rPr>
        <w:t>)</w:t>
      </w:r>
      <w:proofErr w:type="gramEnd"/>
    </w:p>
    <w:p w:rsidR="00773CDB" w:rsidRDefault="00773CDB" w:rsidP="00773CDB">
      <w:pPr>
        <w:jc w:val="both"/>
        <w:rPr>
          <w:sz w:val="24"/>
          <w:szCs w:val="24"/>
        </w:rPr>
      </w:pPr>
    </w:p>
    <w:p w:rsidR="00773CDB" w:rsidRDefault="00773CDB" w:rsidP="00773CDB">
      <w:pPr>
        <w:jc w:val="both"/>
        <w:rPr>
          <w:sz w:val="24"/>
          <w:szCs w:val="24"/>
        </w:rPr>
      </w:pPr>
    </w:p>
    <w:p w:rsidR="00773CDB" w:rsidRDefault="00773CDB" w:rsidP="00773CDB">
      <w:pPr>
        <w:jc w:val="both"/>
        <w:rPr>
          <w:b/>
          <w:sz w:val="24"/>
          <w:szCs w:val="24"/>
        </w:rPr>
      </w:pPr>
      <w:r w:rsidRPr="00C30062">
        <w:rPr>
          <w:b/>
          <w:sz w:val="24"/>
          <w:szCs w:val="24"/>
        </w:rPr>
        <w:t xml:space="preserve">Aula </w:t>
      </w:r>
      <w:proofErr w:type="gramStart"/>
      <w:r w:rsidRPr="00C30062">
        <w:rPr>
          <w:b/>
          <w:sz w:val="24"/>
          <w:szCs w:val="24"/>
        </w:rPr>
        <w:t>6</w:t>
      </w:r>
      <w:proofErr w:type="gramEnd"/>
      <w:r w:rsidRPr="00C30062">
        <w:rPr>
          <w:b/>
          <w:sz w:val="24"/>
          <w:szCs w:val="24"/>
        </w:rPr>
        <w:t xml:space="preserve"> (20/09)</w:t>
      </w:r>
      <w:r>
        <w:rPr>
          <w:b/>
          <w:sz w:val="24"/>
          <w:szCs w:val="24"/>
        </w:rPr>
        <w:t xml:space="preserve"> Os estudos culturais e a atenção às diferenças</w:t>
      </w:r>
    </w:p>
    <w:p w:rsidR="00773CDB" w:rsidRDefault="00773CDB" w:rsidP="00773CDB">
      <w:pPr>
        <w:jc w:val="both"/>
        <w:rPr>
          <w:b/>
          <w:sz w:val="24"/>
          <w:szCs w:val="24"/>
        </w:rPr>
      </w:pPr>
    </w:p>
    <w:p w:rsidR="00773CDB" w:rsidRDefault="00773CDB" w:rsidP="00773CDB">
      <w:pPr>
        <w:jc w:val="both"/>
        <w:rPr>
          <w:sz w:val="24"/>
          <w:szCs w:val="24"/>
        </w:rPr>
      </w:pPr>
      <w:r w:rsidRPr="00C30062">
        <w:rPr>
          <w:sz w:val="24"/>
          <w:szCs w:val="24"/>
        </w:rPr>
        <w:t>HALL, S</w:t>
      </w:r>
      <w:r>
        <w:rPr>
          <w:sz w:val="24"/>
          <w:szCs w:val="24"/>
        </w:rPr>
        <w:t>tuart.</w:t>
      </w:r>
      <w:r w:rsidRPr="00C30062">
        <w:rPr>
          <w:sz w:val="24"/>
          <w:szCs w:val="24"/>
        </w:rPr>
        <w:t xml:space="preserve"> A centralidade da cultura: notas sobre as revoluções culturais do nosso tempo </w:t>
      </w:r>
      <w:r w:rsidRPr="00C30062">
        <w:rPr>
          <w:b/>
          <w:sz w:val="24"/>
          <w:szCs w:val="24"/>
        </w:rPr>
        <w:t>Educação &amp; Realidade</w:t>
      </w:r>
      <w:r>
        <w:rPr>
          <w:sz w:val="24"/>
          <w:szCs w:val="24"/>
        </w:rPr>
        <w:t xml:space="preserve">, </w:t>
      </w:r>
      <w:r w:rsidRPr="00967C58">
        <w:rPr>
          <w:sz w:val="24"/>
          <w:szCs w:val="24"/>
        </w:rPr>
        <w:t>Porto Alegre, v. 22, n. 2, p. 15-46, jul./dez 1997.</w:t>
      </w:r>
    </w:p>
    <w:p w:rsidR="00773CDB" w:rsidRDefault="00773CDB" w:rsidP="00773CDB">
      <w:pPr>
        <w:jc w:val="both"/>
        <w:rPr>
          <w:sz w:val="24"/>
          <w:szCs w:val="24"/>
        </w:rPr>
      </w:pPr>
    </w:p>
    <w:p w:rsidR="00773CDB" w:rsidRDefault="00773CDB" w:rsidP="00773CDB">
      <w:pPr>
        <w:jc w:val="both"/>
        <w:rPr>
          <w:sz w:val="24"/>
          <w:szCs w:val="24"/>
        </w:rPr>
      </w:pPr>
      <w:r w:rsidRPr="00D05D40">
        <w:rPr>
          <w:sz w:val="24"/>
          <w:szCs w:val="24"/>
        </w:rPr>
        <w:t xml:space="preserve">COSTA, Marisa </w:t>
      </w:r>
      <w:proofErr w:type="spellStart"/>
      <w:r w:rsidRPr="00D05D40">
        <w:rPr>
          <w:sz w:val="24"/>
          <w:szCs w:val="24"/>
        </w:rPr>
        <w:t>Vorraber</w:t>
      </w:r>
      <w:proofErr w:type="spellEnd"/>
      <w:r w:rsidRPr="00D05D40">
        <w:rPr>
          <w:sz w:val="24"/>
          <w:szCs w:val="24"/>
        </w:rPr>
        <w:t xml:space="preserve">; SILVEIRA, Rosa </w:t>
      </w:r>
      <w:proofErr w:type="spellStart"/>
      <w:r w:rsidRPr="00D05D40">
        <w:rPr>
          <w:sz w:val="24"/>
          <w:szCs w:val="24"/>
        </w:rPr>
        <w:t>Hessel</w:t>
      </w:r>
      <w:proofErr w:type="spellEnd"/>
      <w:r w:rsidRPr="00D05D40">
        <w:rPr>
          <w:sz w:val="24"/>
          <w:szCs w:val="24"/>
        </w:rPr>
        <w:t>; SOMMER, Luis Henrique. Estudos culturais, educação e pedagogia. </w:t>
      </w:r>
      <w:r w:rsidRPr="004214EE">
        <w:rPr>
          <w:b/>
          <w:sz w:val="24"/>
          <w:szCs w:val="24"/>
        </w:rPr>
        <w:t>Rev. Bras. Educ</w:t>
      </w:r>
      <w:r w:rsidRPr="00D05D40">
        <w:rPr>
          <w:sz w:val="24"/>
          <w:szCs w:val="24"/>
        </w:rPr>
        <w:t>.</w:t>
      </w:r>
      <w:r>
        <w:rPr>
          <w:sz w:val="24"/>
          <w:szCs w:val="24"/>
        </w:rPr>
        <w:t>,  Rio de Janeiro</w:t>
      </w:r>
      <w:r w:rsidRPr="00D05D40">
        <w:rPr>
          <w:sz w:val="24"/>
          <w:szCs w:val="24"/>
        </w:rPr>
        <w:t xml:space="preserve">,  n. 23, p. 36-61,  </w:t>
      </w:r>
      <w:proofErr w:type="spellStart"/>
      <w:r w:rsidRPr="00D05D40">
        <w:rPr>
          <w:sz w:val="24"/>
          <w:szCs w:val="24"/>
        </w:rPr>
        <w:t>Aug</w:t>
      </w:r>
      <w:proofErr w:type="spellEnd"/>
      <w:r w:rsidRPr="00D05D40">
        <w:rPr>
          <w:sz w:val="24"/>
          <w:szCs w:val="24"/>
        </w:rPr>
        <w:t xml:space="preserve">.  </w:t>
      </w:r>
      <w:r>
        <w:rPr>
          <w:sz w:val="24"/>
          <w:szCs w:val="24"/>
        </w:rPr>
        <w:t>2003.</w:t>
      </w:r>
    </w:p>
    <w:p w:rsidR="00773CDB" w:rsidRPr="00C30062" w:rsidRDefault="00773CDB" w:rsidP="00773CDB">
      <w:pPr>
        <w:jc w:val="both"/>
        <w:rPr>
          <w:sz w:val="24"/>
          <w:szCs w:val="24"/>
        </w:rPr>
      </w:pPr>
    </w:p>
    <w:p w:rsidR="00773CDB" w:rsidRDefault="00773CDB" w:rsidP="00773CDB">
      <w:pPr>
        <w:jc w:val="both"/>
        <w:rPr>
          <w:b/>
          <w:sz w:val="24"/>
          <w:szCs w:val="24"/>
        </w:rPr>
      </w:pPr>
    </w:p>
    <w:p w:rsidR="00773CDB" w:rsidRPr="00C30062" w:rsidRDefault="00773CDB" w:rsidP="00773CDB">
      <w:pPr>
        <w:jc w:val="both"/>
        <w:rPr>
          <w:b/>
          <w:sz w:val="24"/>
          <w:szCs w:val="24"/>
        </w:rPr>
      </w:pPr>
      <w:r w:rsidRPr="00C30062">
        <w:rPr>
          <w:b/>
          <w:sz w:val="24"/>
          <w:szCs w:val="24"/>
        </w:rPr>
        <w:t xml:space="preserve">Aula </w:t>
      </w:r>
      <w:proofErr w:type="gramStart"/>
      <w:r w:rsidRPr="00C30062">
        <w:rPr>
          <w:b/>
          <w:sz w:val="24"/>
          <w:szCs w:val="24"/>
        </w:rPr>
        <w:t>7</w:t>
      </w:r>
      <w:proofErr w:type="gramEnd"/>
      <w:r w:rsidRPr="00C30062">
        <w:rPr>
          <w:b/>
          <w:sz w:val="24"/>
          <w:szCs w:val="24"/>
        </w:rPr>
        <w:t xml:space="preserve"> (27/09)</w:t>
      </w:r>
      <w:r>
        <w:rPr>
          <w:b/>
          <w:sz w:val="24"/>
          <w:szCs w:val="24"/>
        </w:rPr>
        <w:t xml:space="preserve"> Currículo comum e diferenças</w:t>
      </w:r>
    </w:p>
    <w:p w:rsidR="00773CDB" w:rsidRPr="00C30062" w:rsidRDefault="00773CDB" w:rsidP="00773CDB">
      <w:pPr>
        <w:jc w:val="both"/>
        <w:rPr>
          <w:sz w:val="24"/>
          <w:szCs w:val="24"/>
        </w:rPr>
      </w:pPr>
    </w:p>
    <w:p w:rsidR="00773CDB" w:rsidRPr="00C30062" w:rsidRDefault="00773CDB" w:rsidP="00773CDB">
      <w:pPr>
        <w:jc w:val="both"/>
        <w:rPr>
          <w:sz w:val="24"/>
          <w:szCs w:val="24"/>
        </w:rPr>
      </w:pPr>
      <w:r w:rsidRPr="00C30062">
        <w:rPr>
          <w:sz w:val="24"/>
          <w:szCs w:val="24"/>
        </w:rPr>
        <w:t>GIMENO SACRISTÁN - Currículo e Diversidade. In: SILVA, T. T.; MOREIRA, A. F. B. (</w:t>
      </w:r>
      <w:proofErr w:type="spellStart"/>
      <w:r w:rsidRPr="00C30062">
        <w:rPr>
          <w:sz w:val="24"/>
          <w:szCs w:val="24"/>
        </w:rPr>
        <w:t>Orgs</w:t>
      </w:r>
      <w:proofErr w:type="spellEnd"/>
      <w:r w:rsidRPr="00C30062">
        <w:rPr>
          <w:sz w:val="24"/>
          <w:szCs w:val="24"/>
        </w:rPr>
        <w:t xml:space="preserve">.). </w:t>
      </w:r>
      <w:r w:rsidRPr="00C30062">
        <w:rPr>
          <w:b/>
          <w:sz w:val="24"/>
          <w:szCs w:val="24"/>
        </w:rPr>
        <w:t>Territórios contestados</w:t>
      </w:r>
      <w:r w:rsidRPr="00C30062">
        <w:rPr>
          <w:sz w:val="24"/>
          <w:szCs w:val="24"/>
        </w:rPr>
        <w:t>. O currículo e os novos mapas políticos e culturais. 4ª Ed. Petrópolis, RJ: Vozes, 1995, p. 82-113.</w:t>
      </w:r>
    </w:p>
    <w:p w:rsidR="00773CDB" w:rsidRPr="00BE6BFE" w:rsidRDefault="00773CDB" w:rsidP="00773CDB">
      <w:pPr>
        <w:jc w:val="both"/>
        <w:rPr>
          <w:sz w:val="24"/>
          <w:szCs w:val="24"/>
        </w:rPr>
      </w:pPr>
    </w:p>
    <w:p w:rsidR="00773CDB" w:rsidRPr="00BE6BFE" w:rsidRDefault="00773CDB" w:rsidP="00773CDB">
      <w:pPr>
        <w:jc w:val="both"/>
        <w:rPr>
          <w:sz w:val="24"/>
          <w:szCs w:val="24"/>
        </w:rPr>
      </w:pPr>
      <w:r w:rsidRPr="00BE6BFE">
        <w:rPr>
          <w:sz w:val="24"/>
          <w:szCs w:val="24"/>
        </w:rPr>
        <w:lastRenderedPageBreak/>
        <w:t xml:space="preserve">DUSSEL, Inês. A transmissão cultural assediada: metamorfoses e mediações culturais. </w:t>
      </w:r>
      <w:r w:rsidRPr="00BE6BFE">
        <w:rPr>
          <w:b/>
          <w:sz w:val="24"/>
          <w:szCs w:val="24"/>
        </w:rPr>
        <w:t>Cadernos de Pesquisa,</w:t>
      </w:r>
      <w:r w:rsidRPr="00BE6BFE">
        <w:rPr>
          <w:sz w:val="24"/>
          <w:szCs w:val="24"/>
        </w:rPr>
        <w:t xml:space="preserve"> v. 39, n. 137, p. 351-365, maio/</w:t>
      </w:r>
      <w:proofErr w:type="spellStart"/>
      <w:r w:rsidRPr="00BE6BFE">
        <w:rPr>
          <w:sz w:val="24"/>
          <w:szCs w:val="24"/>
        </w:rPr>
        <w:t>ago</w:t>
      </w:r>
      <w:proofErr w:type="spellEnd"/>
      <w:r w:rsidRPr="00BE6BFE">
        <w:rPr>
          <w:sz w:val="24"/>
          <w:szCs w:val="24"/>
        </w:rPr>
        <w:t>, 2009.</w:t>
      </w:r>
    </w:p>
    <w:p w:rsidR="00773CDB" w:rsidRPr="00BE6BFE" w:rsidRDefault="00773CDB" w:rsidP="00773CDB">
      <w:pPr>
        <w:jc w:val="both"/>
        <w:rPr>
          <w:color w:val="FF0000"/>
          <w:sz w:val="24"/>
          <w:szCs w:val="24"/>
        </w:rPr>
      </w:pPr>
    </w:p>
    <w:p w:rsidR="00773CDB" w:rsidRDefault="00773CDB" w:rsidP="00773CDB">
      <w:pPr>
        <w:jc w:val="both"/>
        <w:rPr>
          <w:sz w:val="24"/>
          <w:szCs w:val="24"/>
        </w:rPr>
      </w:pPr>
    </w:p>
    <w:p w:rsidR="00773CDB" w:rsidRDefault="00773CDB" w:rsidP="00773CDB">
      <w:pPr>
        <w:jc w:val="both"/>
        <w:rPr>
          <w:b/>
          <w:sz w:val="24"/>
          <w:szCs w:val="24"/>
        </w:rPr>
      </w:pPr>
      <w:r w:rsidRPr="00C30062">
        <w:rPr>
          <w:b/>
          <w:sz w:val="24"/>
          <w:szCs w:val="24"/>
        </w:rPr>
        <w:t>Leit</w:t>
      </w:r>
      <w:r>
        <w:rPr>
          <w:b/>
          <w:sz w:val="24"/>
          <w:szCs w:val="24"/>
        </w:rPr>
        <w:t xml:space="preserve">uras complementares do Módulo </w:t>
      </w:r>
      <w:proofErr w:type="gramStart"/>
      <w:r>
        <w:rPr>
          <w:b/>
          <w:sz w:val="24"/>
          <w:szCs w:val="24"/>
        </w:rPr>
        <w:t>2</w:t>
      </w:r>
      <w:proofErr w:type="gramEnd"/>
    </w:p>
    <w:p w:rsidR="00773CDB" w:rsidRDefault="00773CDB" w:rsidP="00773CDB">
      <w:pPr>
        <w:jc w:val="both"/>
        <w:rPr>
          <w:b/>
          <w:sz w:val="24"/>
          <w:szCs w:val="24"/>
        </w:rPr>
      </w:pPr>
    </w:p>
    <w:p w:rsidR="008B1D31" w:rsidRPr="0022123F" w:rsidRDefault="008B1D31" w:rsidP="00773CDB">
      <w:pPr>
        <w:jc w:val="both"/>
        <w:rPr>
          <w:sz w:val="24"/>
          <w:szCs w:val="24"/>
        </w:rPr>
      </w:pPr>
      <w:r w:rsidRPr="0022123F">
        <w:rPr>
          <w:sz w:val="24"/>
          <w:szCs w:val="24"/>
        </w:rPr>
        <w:t xml:space="preserve">ALLAL, Linda. Aquisição e avaliação das competências em situação escolar. In: </w:t>
      </w:r>
      <w:r w:rsidR="0022123F" w:rsidRPr="0022123F">
        <w:rPr>
          <w:sz w:val="24"/>
          <w:szCs w:val="24"/>
        </w:rPr>
        <w:t>DOLZ, Joaquim</w:t>
      </w:r>
      <w:r w:rsidR="0022123F" w:rsidRPr="0022123F">
        <w:rPr>
          <w:sz w:val="24"/>
          <w:szCs w:val="24"/>
        </w:rPr>
        <w:t>, </w:t>
      </w:r>
      <w:r w:rsidR="0022123F" w:rsidRPr="0022123F">
        <w:rPr>
          <w:sz w:val="24"/>
          <w:szCs w:val="24"/>
        </w:rPr>
        <w:t xml:space="preserve">OLLAGNIER, </w:t>
      </w:r>
      <w:proofErr w:type="spellStart"/>
      <w:r w:rsidR="0022123F" w:rsidRPr="0022123F">
        <w:rPr>
          <w:sz w:val="24"/>
          <w:szCs w:val="24"/>
        </w:rPr>
        <w:t>Edmée</w:t>
      </w:r>
      <w:bookmarkStart w:id="0" w:name="_GoBack"/>
      <w:bookmarkEnd w:id="0"/>
      <w:proofErr w:type="spellEnd"/>
      <w:r w:rsidR="0022123F" w:rsidRPr="0022123F">
        <w:rPr>
          <w:sz w:val="24"/>
          <w:szCs w:val="24"/>
        </w:rPr>
        <w:t xml:space="preserve">. </w:t>
      </w:r>
      <w:r w:rsidR="0022123F" w:rsidRPr="0022123F">
        <w:rPr>
          <w:b/>
          <w:sz w:val="24"/>
          <w:szCs w:val="24"/>
        </w:rPr>
        <w:t>O enigma da competência em educação</w:t>
      </w:r>
      <w:r w:rsidR="0022123F">
        <w:rPr>
          <w:b/>
          <w:sz w:val="24"/>
          <w:szCs w:val="24"/>
        </w:rPr>
        <w:t xml:space="preserve">. </w:t>
      </w:r>
      <w:r w:rsidR="0022123F" w:rsidRPr="0022123F">
        <w:rPr>
          <w:sz w:val="24"/>
          <w:szCs w:val="24"/>
        </w:rPr>
        <w:t>Porto Alegre: ARTMED, 2004</w:t>
      </w:r>
      <w:r w:rsidR="0022123F">
        <w:rPr>
          <w:sz w:val="24"/>
          <w:szCs w:val="24"/>
        </w:rPr>
        <w:t>, p.79-96.</w:t>
      </w:r>
    </w:p>
    <w:p w:rsidR="008B1D31" w:rsidRDefault="008B1D31" w:rsidP="00773CDB">
      <w:pPr>
        <w:jc w:val="both"/>
      </w:pPr>
    </w:p>
    <w:p w:rsidR="00773CDB" w:rsidRPr="003130D6" w:rsidRDefault="0022123F" w:rsidP="00773CDB">
      <w:pPr>
        <w:jc w:val="both"/>
        <w:rPr>
          <w:sz w:val="24"/>
          <w:szCs w:val="24"/>
        </w:rPr>
      </w:pPr>
      <w:hyperlink r:id="rId5" w:tgtFrame="_blank" w:history="1">
        <w:r w:rsidR="00773CDB" w:rsidRPr="003130D6">
          <w:rPr>
            <w:sz w:val="24"/>
            <w:szCs w:val="24"/>
          </w:rPr>
          <w:t>GALIAN, C. V. A.</w:t>
        </w:r>
      </w:hyperlink>
      <w:r w:rsidR="00773CDB">
        <w:rPr>
          <w:sz w:val="24"/>
          <w:szCs w:val="24"/>
        </w:rPr>
        <w:t xml:space="preserve">; SAMPAIO, M. M. F. </w:t>
      </w:r>
      <w:r w:rsidR="00773CDB" w:rsidRPr="003130D6">
        <w:rPr>
          <w:sz w:val="24"/>
          <w:szCs w:val="24"/>
        </w:rPr>
        <w:t xml:space="preserve">A noção de competência nas propostas curriculares para o Ensino Médio. In: VII COLÓQUIO LUSO-BRASILEIRO SOBRE QUESTÕES CURRICULARES/XI COLÓQUIO SOBRE QUESTÕES CURRICULARES/I COLÓQUIO AFRO-LUSO-BRASILEIRO SOBRE QUESTÕES CURRICULARES, 2014, Braga. Currículo na contemporaneidade: </w:t>
      </w:r>
      <w:r w:rsidR="00773CDB">
        <w:rPr>
          <w:sz w:val="24"/>
          <w:szCs w:val="24"/>
        </w:rPr>
        <w:t>i</w:t>
      </w:r>
      <w:r w:rsidR="00773CDB" w:rsidRPr="003130D6">
        <w:rPr>
          <w:sz w:val="24"/>
          <w:szCs w:val="24"/>
        </w:rPr>
        <w:t>nternacionalização e contextos locais. Braga</w:t>
      </w:r>
      <w:r w:rsidR="00773CDB">
        <w:rPr>
          <w:sz w:val="24"/>
          <w:szCs w:val="24"/>
        </w:rPr>
        <w:t>, Portugal</w:t>
      </w:r>
      <w:r w:rsidR="00773CDB" w:rsidRPr="003130D6">
        <w:rPr>
          <w:sz w:val="24"/>
          <w:szCs w:val="24"/>
        </w:rPr>
        <w:t>: Centro de Investigações Educacionais (</w:t>
      </w:r>
      <w:proofErr w:type="spellStart"/>
      <w:proofErr w:type="gramStart"/>
      <w:r w:rsidR="00773CDB" w:rsidRPr="003130D6">
        <w:rPr>
          <w:sz w:val="24"/>
          <w:szCs w:val="24"/>
        </w:rPr>
        <w:t>CIEd</w:t>
      </w:r>
      <w:proofErr w:type="spellEnd"/>
      <w:proofErr w:type="gramEnd"/>
      <w:r w:rsidR="00773CDB" w:rsidRPr="003130D6">
        <w:rPr>
          <w:sz w:val="24"/>
          <w:szCs w:val="24"/>
        </w:rPr>
        <w:t xml:space="preserve">), </w:t>
      </w:r>
      <w:r w:rsidR="00773CDB">
        <w:rPr>
          <w:sz w:val="24"/>
          <w:szCs w:val="24"/>
        </w:rPr>
        <w:t>v.1,</w:t>
      </w:r>
      <w:r w:rsidR="00773CDB" w:rsidRPr="003130D6">
        <w:rPr>
          <w:sz w:val="24"/>
          <w:szCs w:val="24"/>
        </w:rPr>
        <w:t xml:space="preserve"> p. 3289-3294</w:t>
      </w:r>
      <w:r w:rsidR="00773CDB">
        <w:rPr>
          <w:sz w:val="24"/>
          <w:szCs w:val="24"/>
        </w:rPr>
        <w:t xml:space="preserve">, </w:t>
      </w:r>
      <w:r w:rsidR="00773CDB" w:rsidRPr="003130D6">
        <w:rPr>
          <w:sz w:val="24"/>
          <w:szCs w:val="24"/>
        </w:rPr>
        <w:t>2014.</w:t>
      </w:r>
    </w:p>
    <w:p w:rsidR="00773CDB" w:rsidRDefault="00773CDB" w:rsidP="00773CDB">
      <w:pPr>
        <w:pStyle w:val="Subttulo"/>
        <w:spacing w:after="0" w:line="240" w:lineRule="auto"/>
        <w:ind w:firstLine="0"/>
        <w:jc w:val="both"/>
        <w:rPr>
          <w:rFonts w:ascii="Times New Roman" w:hAnsi="Times New Roman" w:cs="Times New Roman"/>
          <w:i w:val="0"/>
          <w:iCs w:val="0"/>
          <w:color w:val="auto"/>
          <w:spacing w:val="0"/>
          <w:lang w:eastAsia="en-US"/>
        </w:rPr>
      </w:pPr>
    </w:p>
    <w:p w:rsidR="00773CDB" w:rsidRPr="00967C58" w:rsidRDefault="00773CDB" w:rsidP="00773CDB">
      <w:pPr>
        <w:pStyle w:val="Subttulo"/>
        <w:spacing w:after="0" w:line="240" w:lineRule="auto"/>
        <w:ind w:firstLine="0"/>
        <w:jc w:val="both"/>
        <w:rPr>
          <w:rFonts w:ascii="Times New Roman" w:hAnsi="Times New Roman" w:cs="Times New Roman"/>
          <w:i w:val="0"/>
          <w:iCs w:val="0"/>
          <w:color w:val="auto"/>
          <w:spacing w:val="0"/>
          <w:lang w:eastAsia="en-US"/>
        </w:rPr>
      </w:pPr>
      <w:r w:rsidRPr="00F04211">
        <w:rPr>
          <w:rFonts w:ascii="Times New Roman" w:hAnsi="Times New Roman" w:cs="Times New Roman"/>
          <w:i w:val="0"/>
          <w:iCs w:val="0"/>
          <w:color w:val="auto"/>
          <w:spacing w:val="0"/>
          <w:lang w:eastAsia="en-US"/>
        </w:rPr>
        <w:t xml:space="preserve">LIBÂNEO, José C. Politicas educacionais no Brasil: </w:t>
      </w:r>
      <w:proofErr w:type="spellStart"/>
      <w:r w:rsidRPr="00F04211">
        <w:rPr>
          <w:rFonts w:ascii="Times New Roman" w:hAnsi="Times New Roman" w:cs="Times New Roman"/>
          <w:i w:val="0"/>
          <w:iCs w:val="0"/>
          <w:color w:val="auto"/>
          <w:spacing w:val="0"/>
          <w:lang w:eastAsia="en-US"/>
        </w:rPr>
        <w:t>desfiguramento</w:t>
      </w:r>
      <w:proofErr w:type="spellEnd"/>
      <w:r w:rsidRPr="00F04211">
        <w:rPr>
          <w:rFonts w:ascii="Times New Roman" w:hAnsi="Times New Roman" w:cs="Times New Roman"/>
          <w:i w:val="0"/>
          <w:iCs w:val="0"/>
          <w:color w:val="auto"/>
          <w:spacing w:val="0"/>
          <w:lang w:eastAsia="en-US"/>
        </w:rPr>
        <w:t xml:space="preserve"> da escola e do conhecimento escolar. </w:t>
      </w:r>
      <w:r w:rsidRPr="008C4E4C">
        <w:rPr>
          <w:rFonts w:ascii="Times New Roman" w:hAnsi="Times New Roman" w:cs="Times New Roman"/>
          <w:b/>
          <w:i w:val="0"/>
          <w:iCs w:val="0"/>
          <w:color w:val="auto"/>
          <w:spacing w:val="0"/>
          <w:lang w:eastAsia="en-US"/>
        </w:rPr>
        <w:t>Cadernos de Pesquisa</w:t>
      </w:r>
      <w:r w:rsidRPr="008C4E4C">
        <w:rPr>
          <w:rFonts w:ascii="Times New Roman" w:hAnsi="Times New Roman" w:cs="Times New Roman"/>
          <w:i w:val="0"/>
          <w:iCs w:val="0"/>
          <w:color w:val="auto"/>
          <w:spacing w:val="0"/>
          <w:lang w:eastAsia="en-US"/>
        </w:rPr>
        <w:t>,</w:t>
      </w:r>
      <w:r>
        <w:rPr>
          <w:rFonts w:ascii="Times New Roman" w:hAnsi="Times New Roman" w:cs="Times New Roman"/>
          <w:i w:val="0"/>
          <w:iCs w:val="0"/>
          <w:color w:val="auto"/>
          <w:spacing w:val="0"/>
          <w:lang w:eastAsia="en-US"/>
        </w:rPr>
        <w:t xml:space="preserve"> São Paulo,</w:t>
      </w:r>
      <w:r w:rsidRPr="008C4E4C">
        <w:rPr>
          <w:rFonts w:ascii="Times New Roman" w:hAnsi="Times New Roman" w:cs="Times New Roman"/>
          <w:i w:val="0"/>
          <w:iCs w:val="0"/>
          <w:color w:val="auto"/>
          <w:spacing w:val="0"/>
          <w:lang w:eastAsia="en-US"/>
        </w:rPr>
        <w:t xml:space="preserve"> vol. </w:t>
      </w:r>
      <w:r>
        <w:rPr>
          <w:rFonts w:ascii="Times New Roman" w:hAnsi="Times New Roman" w:cs="Times New Roman"/>
          <w:i w:val="0"/>
          <w:iCs w:val="0"/>
          <w:color w:val="auto"/>
          <w:spacing w:val="0"/>
          <w:lang w:eastAsia="en-US"/>
        </w:rPr>
        <w:t xml:space="preserve">46, </w:t>
      </w:r>
      <w:r w:rsidRPr="00967C58">
        <w:rPr>
          <w:rFonts w:ascii="Times New Roman" w:hAnsi="Times New Roman" w:cs="Times New Roman"/>
          <w:i w:val="0"/>
          <w:iCs w:val="0"/>
          <w:color w:val="auto"/>
          <w:spacing w:val="0"/>
          <w:lang w:eastAsia="en-US"/>
        </w:rPr>
        <w:t>n. 159, p. 38-62 2016.</w:t>
      </w:r>
    </w:p>
    <w:p w:rsidR="00773CDB" w:rsidRDefault="00773CDB" w:rsidP="00773CD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lang w:eastAsia="en-US"/>
        </w:rPr>
      </w:pPr>
    </w:p>
    <w:p w:rsidR="00773CDB" w:rsidRPr="001778A3" w:rsidRDefault="00773CDB" w:rsidP="00773CD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lang w:eastAsia="en-US"/>
        </w:rPr>
      </w:pPr>
      <w:r w:rsidRPr="00F04211">
        <w:rPr>
          <w:rFonts w:eastAsiaTheme="minorEastAsia"/>
          <w:sz w:val="24"/>
          <w:szCs w:val="24"/>
          <w:lang w:eastAsia="en-US"/>
        </w:rPr>
        <w:t xml:space="preserve">PERRENOUD, Philippe. </w:t>
      </w:r>
      <w:r w:rsidRPr="00F04211">
        <w:rPr>
          <w:rFonts w:eastAsiaTheme="minorEastAsia"/>
          <w:b/>
          <w:bCs/>
          <w:sz w:val="24"/>
          <w:szCs w:val="24"/>
          <w:lang w:eastAsia="en-US"/>
        </w:rPr>
        <w:t>Construir as competências desde a escola</w:t>
      </w:r>
      <w:r w:rsidRPr="00F04211">
        <w:rPr>
          <w:rFonts w:eastAsiaTheme="minorEastAsia"/>
          <w:sz w:val="24"/>
          <w:szCs w:val="24"/>
          <w:lang w:eastAsia="en-US"/>
        </w:rPr>
        <w:t xml:space="preserve">. </w:t>
      </w:r>
      <w:r w:rsidRPr="001778A3">
        <w:rPr>
          <w:rFonts w:eastAsiaTheme="minorEastAsia"/>
          <w:sz w:val="24"/>
          <w:szCs w:val="24"/>
          <w:lang w:eastAsia="en-US"/>
        </w:rPr>
        <w:t>Porto Alegre: Artmed, 1999. Capítulo 1</w:t>
      </w:r>
    </w:p>
    <w:p w:rsidR="00773CDB" w:rsidRDefault="00773CDB" w:rsidP="00773CDB">
      <w:pPr>
        <w:jc w:val="both"/>
        <w:rPr>
          <w:sz w:val="24"/>
          <w:szCs w:val="24"/>
        </w:rPr>
      </w:pPr>
    </w:p>
    <w:p w:rsidR="00773CDB" w:rsidRDefault="00773CDB" w:rsidP="00773CDB">
      <w:pPr>
        <w:jc w:val="both"/>
        <w:rPr>
          <w:sz w:val="24"/>
          <w:szCs w:val="24"/>
        </w:rPr>
      </w:pPr>
    </w:p>
    <w:p w:rsidR="00773CDB" w:rsidRPr="00C30062" w:rsidRDefault="00773CDB" w:rsidP="00773CDB">
      <w:pPr>
        <w:jc w:val="both"/>
        <w:rPr>
          <w:sz w:val="24"/>
          <w:szCs w:val="24"/>
        </w:rPr>
      </w:pPr>
    </w:p>
    <w:p w:rsidR="00773CDB" w:rsidRDefault="00773CDB" w:rsidP="00773CDB">
      <w:pPr>
        <w:jc w:val="both"/>
        <w:rPr>
          <w:b/>
          <w:sz w:val="24"/>
          <w:szCs w:val="24"/>
        </w:rPr>
      </w:pPr>
      <w:r w:rsidRPr="00C30062">
        <w:rPr>
          <w:b/>
          <w:sz w:val="24"/>
          <w:szCs w:val="24"/>
        </w:rPr>
        <w:t xml:space="preserve">Aula </w:t>
      </w:r>
      <w:proofErr w:type="gramStart"/>
      <w:r w:rsidRPr="00C30062">
        <w:rPr>
          <w:b/>
          <w:sz w:val="24"/>
          <w:szCs w:val="24"/>
        </w:rPr>
        <w:t>8</w:t>
      </w:r>
      <w:proofErr w:type="gramEnd"/>
      <w:r w:rsidRPr="00C30062">
        <w:rPr>
          <w:b/>
          <w:sz w:val="24"/>
          <w:szCs w:val="24"/>
        </w:rPr>
        <w:t xml:space="preserve"> (04/10) - DISCUSSÃO DOS TRABALH</w:t>
      </w:r>
      <w:r>
        <w:rPr>
          <w:b/>
          <w:sz w:val="24"/>
          <w:szCs w:val="24"/>
        </w:rPr>
        <w:t>OS FINAIS EM DESENVOLVIMENTO</w:t>
      </w:r>
    </w:p>
    <w:p w:rsidR="00773CDB" w:rsidRDefault="00773CDB"/>
    <w:sectPr w:rsidR="00773C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DB"/>
    <w:rsid w:val="0022123F"/>
    <w:rsid w:val="00773CDB"/>
    <w:rsid w:val="007E7BBC"/>
    <w:rsid w:val="008B1D31"/>
    <w:rsid w:val="00EA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73CDB"/>
    <w:pPr>
      <w:keepNext/>
      <w:tabs>
        <w:tab w:val="left" w:leader="underscore" w:pos="4893"/>
        <w:tab w:val="left" w:leader="underscore" w:pos="10223"/>
      </w:tabs>
      <w:spacing w:line="360" w:lineRule="exact"/>
      <w:jc w:val="both"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73CDB"/>
    <w:pPr>
      <w:spacing w:after="320" w:line="480" w:lineRule="auto"/>
      <w:ind w:firstLine="360"/>
      <w:jc w:val="right"/>
    </w:pPr>
    <w:rPr>
      <w:rFonts w:asciiTheme="minorHAnsi" w:eastAsiaTheme="minorEastAsia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73CDB"/>
    <w:rPr>
      <w:rFonts w:eastAsiaTheme="minorEastAsia"/>
      <w:i/>
      <w:iCs/>
      <w:color w:val="808080" w:themeColor="text1" w:themeTint="7F"/>
      <w:spacing w:val="1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73CDB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21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73CDB"/>
    <w:pPr>
      <w:keepNext/>
      <w:tabs>
        <w:tab w:val="left" w:leader="underscore" w:pos="4893"/>
        <w:tab w:val="left" w:leader="underscore" w:pos="10223"/>
      </w:tabs>
      <w:spacing w:line="360" w:lineRule="exact"/>
      <w:jc w:val="both"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73CDB"/>
    <w:pPr>
      <w:spacing w:after="320" w:line="480" w:lineRule="auto"/>
      <w:ind w:firstLine="360"/>
      <w:jc w:val="right"/>
    </w:pPr>
    <w:rPr>
      <w:rFonts w:asciiTheme="minorHAnsi" w:eastAsiaTheme="minorEastAsia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73CDB"/>
    <w:rPr>
      <w:rFonts w:eastAsiaTheme="minorEastAsia"/>
      <w:i/>
      <w:iCs/>
      <w:color w:val="808080" w:themeColor="text1" w:themeTint="7F"/>
      <w:spacing w:val="1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73CDB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21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ttes.cnpq.br/77928094767292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Elba Siqueira Sa Barretto</dc:creator>
  <cp:lastModifiedBy>Adriana Bauer</cp:lastModifiedBy>
  <cp:revision>2</cp:revision>
  <dcterms:created xsi:type="dcterms:W3CDTF">2018-09-05T17:53:00Z</dcterms:created>
  <dcterms:modified xsi:type="dcterms:W3CDTF">2018-09-05T17:53:00Z</dcterms:modified>
</cp:coreProperties>
</file>