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74710" w14:textId="77777777" w:rsidR="005F0551" w:rsidRPr="00C84AAC" w:rsidRDefault="005F0551" w:rsidP="005F0551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84AAC">
        <w:rPr>
          <w:rFonts w:ascii="Times New Roman" w:hAnsi="Times New Roman" w:cs="Times New Roman"/>
          <w:b/>
          <w:sz w:val="23"/>
          <w:szCs w:val="23"/>
        </w:rPr>
        <w:t>Fichamento Exemplificativo – Autor: Luiz Felipe Roque</w:t>
      </w:r>
    </w:p>
    <w:p w14:paraId="149DDF59" w14:textId="77777777" w:rsidR="00897DAD" w:rsidRDefault="00897DAD" w:rsidP="005F0551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commentRangeStart w:id="0"/>
      <w:r w:rsidRPr="00343B72">
        <w:rPr>
          <w:rFonts w:ascii="Times New Roman" w:hAnsi="Times New Roman" w:cs="Times New Roman"/>
          <w:sz w:val="23"/>
          <w:szCs w:val="23"/>
        </w:rPr>
        <w:t xml:space="preserve">LOPES, José Reinaldo de Lima. Filosofia analítica e hermenêutica: preliminares a uma teoria do direito como prática. </w:t>
      </w:r>
      <w:r w:rsidRPr="00EF1CCE">
        <w:rPr>
          <w:rFonts w:ascii="Times New Roman" w:hAnsi="Times New Roman" w:cs="Times New Roman"/>
          <w:i/>
          <w:sz w:val="23"/>
          <w:szCs w:val="23"/>
        </w:rPr>
        <w:t>Revista de Informação Legislativa: RIL</w:t>
      </w:r>
      <w:r w:rsidRPr="00343B72">
        <w:rPr>
          <w:rFonts w:ascii="Times New Roman" w:hAnsi="Times New Roman" w:cs="Times New Roman"/>
          <w:sz w:val="23"/>
          <w:szCs w:val="23"/>
        </w:rPr>
        <w:t>, v. 53, n.</w:t>
      </w:r>
      <w:r w:rsidR="00EF1CCE">
        <w:rPr>
          <w:rFonts w:ascii="Times New Roman" w:hAnsi="Times New Roman" w:cs="Times New Roman"/>
          <w:sz w:val="23"/>
          <w:szCs w:val="23"/>
        </w:rPr>
        <w:t xml:space="preserve"> </w:t>
      </w:r>
      <w:r w:rsidRPr="00343B72">
        <w:rPr>
          <w:rFonts w:ascii="Times New Roman" w:hAnsi="Times New Roman" w:cs="Times New Roman"/>
          <w:sz w:val="23"/>
          <w:szCs w:val="23"/>
        </w:rPr>
        <w:t>212, out/dez 2016</w:t>
      </w:r>
      <w:r w:rsidR="006D4599">
        <w:rPr>
          <w:rFonts w:ascii="Times New Roman" w:hAnsi="Times New Roman" w:cs="Times New Roman"/>
          <w:sz w:val="23"/>
          <w:szCs w:val="23"/>
        </w:rPr>
        <w:t xml:space="preserve">, </w:t>
      </w:r>
      <w:r w:rsidR="006D4599" w:rsidRPr="00343B72">
        <w:rPr>
          <w:rFonts w:ascii="Times New Roman" w:hAnsi="Times New Roman" w:cs="Times New Roman"/>
          <w:sz w:val="23"/>
          <w:szCs w:val="23"/>
        </w:rPr>
        <w:t>p. 203-226</w:t>
      </w:r>
      <w:r w:rsidRPr="00343B72">
        <w:rPr>
          <w:rFonts w:ascii="Times New Roman" w:hAnsi="Times New Roman" w:cs="Times New Roman"/>
          <w:sz w:val="23"/>
          <w:szCs w:val="23"/>
        </w:rPr>
        <w:t>. Disponível em: &lt;http://www.12senado.leg.br.br/ril/edicoes/53/212/ril_v53_n212_p203</w:t>
      </w:r>
      <w:r w:rsidR="006D4599">
        <w:rPr>
          <w:rFonts w:ascii="Times New Roman" w:hAnsi="Times New Roman" w:cs="Times New Roman"/>
          <w:sz w:val="23"/>
          <w:szCs w:val="23"/>
        </w:rPr>
        <w:t>&gt;</w:t>
      </w:r>
      <w:r w:rsidRPr="00343B72">
        <w:rPr>
          <w:rFonts w:ascii="Times New Roman" w:hAnsi="Times New Roman" w:cs="Times New Roman"/>
          <w:sz w:val="23"/>
          <w:szCs w:val="23"/>
        </w:rPr>
        <w:t>.</w:t>
      </w:r>
      <w:r w:rsidR="006D4599">
        <w:rPr>
          <w:rFonts w:ascii="Times New Roman" w:hAnsi="Times New Roman" w:cs="Times New Roman"/>
          <w:sz w:val="23"/>
          <w:szCs w:val="23"/>
        </w:rPr>
        <w:t xml:space="preserve"> Acesso em 22 mar 2017</w:t>
      </w:r>
      <w:commentRangeEnd w:id="0"/>
      <w:r w:rsidR="0021062E">
        <w:rPr>
          <w:rStyle w:val="Refdecomentrio"/>
        </w:rPr>
        <w:commentReference w:id="0"/>
      </w:r>
      <w:r w:rsidR="006D4599">
        <w:rPr>
          <w:rFonts w:ascii="Times New Roman" w:hAnsi="Times New Roman" w:cs="Times New Roman"/>
          <w:sz w:val="23"/>
          <w:szCs w:val="23"/>
        </w:rPr>
        <w:t>.</w:t>
      </w:r>
    </w:p>
    <w:p w14:paraId="078E0518" w14:textId="77777777" w:rsidR="006D4599" w:rsidRPr="00343B72" w:rsidRDefault="006D4599" w:rsidP="005F0551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E662030" w14:textId="77777777" w:rsidR="005F0551" w:rsidRPr="005F0551" w:rsidRDefault="00EF1CCE" w:rsidP="005F0551">
      <w:pPr>
        <w:pStyle w:val="PargrafodaLista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commentRangeStart w:id="1"/>
      <w:r w:rsidRPr="00EF1CCE">
        <w:rPr>
          <w:rFonts w:ascii="Times New Roman" w:hAnsi="Times New Roman" w:cs="Times New Roman"/>
          <w:b/>
          <w:sz w:val="23"/>
          <w:szCs w:val="23"/>
          <w:u w:val="single"/>
        </w:rPr>
        <w:t>Argumento central</w:t>
      </w:r>
      <w:r w:rsidRPr="00EF1CCE">
        <w:rPr>
          <w:rFonts w:ascii="Times New Roman" w:hAnsi="Times New Roman" w:cs="Times New Roman"/>
          <w:b/>
          <w:sz w:val="23"/>
          <w:szCs w:val="23"/>
        </w:rPr>
        <w:t>: As</w:t>
      </w:r>
      <w:r w:rsidR="00897DAD" w:rsidRPr="00EF1CCE">
        <w:rPr>
          <w:rFonts w:ascii="Times New Roman" w:hAnsi="Times New Roman" w:cs="Times New Roman"/>
          <w:b/>
          <w:sz w:val="23"/>
          <w:szCs w:val="23"/>
        </w:rPr>
        <w:t xml:space="preserve"> filosofia</w:t>
      </w:r>
      <w:r w:rsidR="00A129DE" w:rsidRPr="00EF1CCE">
        <w:rPr>
          <w:rFonts w:ascii="Times New Roman" w:hAnsi="Times New Roman" w:cs="Times New Roman"/>
          <w:b/>
          <w:sz w:val="23"/>
          <w:szCs w:val="23"/>
        </w:rPr>
        <w:t>s analítica e</w:t>
      </w:r>
      <w:r w:rsidR="00897DAD" w:rsidRPr="00EF1CCE">
        <w:rPr>
          <w:rFonts w:ascii="Times New Roman" w:hAnsi="Times New Roman" w:cs="Times New Roman"/>
          <w:b/>
          <w:sz w:val="23"/>
          <w:szCs w:val="23"/>
        </w:rPr>
        <w:t xml:space="preserve"> hermenêutica contribuem para uma nova ideia do interpretar e mesmo do Direito</w:t>
      </w:r>
      <w:r w:rsidR="005F0551">
        <w:rPr>
          <w:rFonts w:ascii="Times New Roman" w:hAnsi="Times New Roman" w:cs="Times New Roman"/>
          <w:b/>
          <w:sz w:val="23"/>
          <w:szCs w:val="23"/>
        </w:rPr>
        <w:t xml:space="preserve">, pois permitem afastar a </w:t>
      </w:r>
      <w:r w:rsidR="00897DAD" w:rsidRPr="005F0551">
        <w:rPr>
          <w:rFonts w:ascii="Times New Roman" w:hAnsi="Times New Roman" w:cs="Times New Roman"/>
          <w:b/>
          <w:sz w:val="23"/>
          <w:szCs w:val="23"/>
        </w:rPr>
        <w:t>epistemologia moderna (norma</w:t>
      </w:r>
      <w:r w:rsidR="00F45F18" w:rsidRPr="005F0551">
        <w:rPr>
          <w:rFonts w:ascii="Times New Roman" w:hAnsi="Times New Roman" w:cs="Times New Roman"/>
          <w:b/>
          <w:sz w:val="23"/>
          <w:szCs w:val="23"/>
        </w:rPr>
        <w:t>s mandamentais como objeto) em prol</w:t>
      </w:r>
      <w:r w:rsidR="00897DAD" w:rsidRPr="005F0551">
        <w:rPr>
          <w:rFonts w:ascii="Times New Roman" w:hAnsi="Times New Roman" w:cs="Times New Roman"/>
          <w:b/>
          <w:sz w:val="23"/>
          <w:szCs w:val="23"/>
        </w:rPr>
        <w:t xml:space="preserve"> de uma atividade jurídica própria (sendo a justificação uma possível fonte </w:t>
      </w:r>
      <w:r w:rsidR="00F45F18" w:rsidRPr="005F0551">
        <w:rPr>
          <w:rFonts w:ascii="Times New Roman" w:hAnsi="Times New Roman" w:cs="Times New Roman"/>
          <w:b/>
          <w:sz w:val="23"/>
          <w:szCs w:val="23"/>
        </w:rPr>
        <w:t>de objetividade).</w:t>
      </w:r>
      <w:commentRangeEnd w:id="1"/>
      <w:r w:rsidR="0021062E">
        <w:rPr>
          <w:rStyle w:val="Refdecomentrio"/>
        </w:rPr>
        <w:commentReference w:id="1"/>
      </w:r>
    </w:p>
    <w:p w14:paraId="5EEDD3A9" w14:textId="77777777" w:rsidR="00897DAD" w:rsidRPr="00343B72" w:rsidRDefault="00897DAD" w:rsidP="005F0551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B2C12">
        <w:rPr>
          <w:rFonts w:ascii="Times New Roman" w:hAnsi="Times New Roman" w:cs="Times New Roman"/>
          <w:sz w:val="23"/>
          <w:szCs w:val="23"/>
          <w:u w:val="single"/>
        </w:rPr>
        <w:t>Disciplinas interpretativas na universidade:</w:t>
      </w:r>
      <w:r w:rsidRPr="00F45F18">
        <w:rPr>
          <w:rFonts w:ascii="Times New Roman" w:hAnsi="Times New Roman" w:cs="Times New Roman"/>
          <w:sz w:val="23"/>
          <w:szCs w:val="23"/>
        </w:rPr>
        <w:t xml:space="preserve"> </w:t>
      </w:r>
      <w:commentRangeStart w:id="2"/>
      <w:r w:rsidR="00C64949">
        <w:rPr>
          <w:rFonts w:ascii="Times New Roman" w:hAnsi="Times New Roman" w:cs="Times New Roman"/>
          <w:sz w:val="23"/>
          <w:szCs w:val="23"/>
        </w:rPr>
        <w:t>O</w:t>
      </w:r>
      <w:r w:rsidRPr="00343B72">
        <w:rPr>
          <w:rFonts w:ascii="Times New Roman" w:hAnsi="Times New Roman" w:cs="Times New Roman"/>
          <w:sz w:val="23"/>
          <w:szCs w:val="23"/>
        </w:rPr>
        <w:t xml:space="preserve"> autor trata de um</w:t>
      </w:r>
      <w:r w:rsidRPr="00A129DE">
        <w:rPr>
          <w:rFonts w:ascii="Times New Roman" w:hAnsi="Times New Roman" w:cs="Times New Roman"/>
          <w:b/>
          <w:sz w:val="23"/>
          <w:szCs w:val="23"/>
        </w:rPr>
        <w:t xml:space="preserve"> positivismo</w:t>
      </w:r>
      <w:r w:rsidRPr="00343B72">
        <w:rPr>
          <w:rFonts w:ascii="Times New Roman" w:hAnsi="Times New Roman" w:cs="Times New Roman"/>
          <w:sz w:val="23"/>
          <w:szCs w:val="23"/>
        </w:rPr>
        <w:t xml:space="preserve"> cuja noção remete ao naturalismo</w:t>
      </w:r>
      <w:commentRangeEnd w:id="2"/>
      <w:r w:rsidR="0021062E">
        <w:rPr>
          <w:rStyle w:val="Refdecomentrio"/>
        </w:rPr>
        <w:commentReference w:id="2"/>
      </w:r>
      <w:r w:rsidRPr="00343B72">
        <w:rPr>
          <w:rFonts w:ascii="Times New Roman" w:hAnsi="Times New Roman" w:cs="Times New Roman"/>
          <w:sz w:val="23"/>
          <w:szCs w:val="23"/>
        </w:rPr>
        <w:t>; por essa perspectiva é real a natureza física e é objetivo o conhecimento dessa natureza (sujeito à “</w:t>
      </w:r>
      <w:proofErr w:type="spellStart"/>
      <w:r w:rsidRPr="00343B72">
        <w:rPr>
          <w:rFonts w:ascii="Times New Roman" w:hAnsi="Times New Roman" w:cs="Times New Roman"/>
          <w:sz w:val="23"/>
          <w:szCs w:val="23"/>
        </w:rPr>
        <w:t>matematização</w:t>
      </w:r>
      <w:proofErr w:type="spellEnd"/>
      <w:r w:rsidR="00945A65">
        <w:rPr>
          <w:rFonts w:ascii="Times New Roman" w:hAnsi="Times New Roman" w:cs="Times New Roman"/>
          <w:sz w:val="23"/>
          <w:szCs w:val="23"/>
        </w:rPr>
        <w:t>”</w:t>
      </w:r>
      <w:r w:rsidRPr="00343B72">
        <w:rPr>
          <w:rFonts w:ascii="Times New Roman" w:hAnsi="Times New Roman" w:cs="Times New Roman"/>
          <w:sz w:val="23"/>
          <w:szCs w:val="23"/>
        </w:rPr>
        <w:t>), apenas.</w:t>
      </w:r>
    </w:p>
    <w:p w14:paraId="64DDEEE8" w14:textId="77777777" w:rsidR="00897DAD" w:rsidRPr="00343B72" w:rsidRDefault="00A129DE" w:rsidP="005F0551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Diferentes são as</w:t>
      </w:r>
      <w:r w:rsidR="00897DAD" w:rsidRPr="00343B72">
        <w:rPr>
          <w:rFonts w:ascii="Times New Roman" w:hAnsi="Times New Roman" w:cs="Times New Roman"/>
          <w:sz w:val="23"/>
          <w:szCs w:val="23"/>
        </w:rPr>
        <w:t xml:space="preserve"> </w:t>
      </w:r>
      <w:r w:rsidR="00897DAD" w:rsidRPr="00C64949">
        <w:rPr>
          <w:rFonts w:ascii="Times New Roman" w:hAnsi="Times New Roman" w:cs="Times New Roman"/>
          <w:b/>
          <w:sz w:val="23"/>
          <w:szCs w:val="23"/>
        </w:rPr>
        <w:t>disciplinas da “interpretação”</w:t>
      </w:r>
      <w:r w:rsidR="00897DAD" w:rsidRPr="00343B72">
        <w:rPr>
          <w:rFonts w:ascii="Times New Roman" w:hAnsi="Times New Roman" w:cs="Times New Roman"/>
          <w:sz w:val="23"/>
          <w:szCs w:val="23"/>
        </w:rPr>
        <w:t xml:space="preserve"> </w:t>
      </w:r>
      <w:r w:rsidR="00827592">
        <w:rPr>
          <w:rFonts w:ascii="Times New Roman" w:hAnsi="Times New Roman" w:cs="Times New Roman"/>
          <w:sz w:val="23"/>
          <w:szCs w:val="23"/>
        </w:rPr>
        <w:t>(não da observação), cujo lugar na universidade passou a ser questionado pel</w:t>
      </w:r>
      <w:r w:rsidR="00F45F18">
        <w:rPr>
          <w:rFonts w:ascii="Times New Roman" w:hAnsi="Times New Roman" w:cs="Times New Roman"/>
          <w:sz w:val="23"/>
          <w:szCs w:val="23"/>
        </w:rPr>
        <w:t>a ciência moderna.</w:t>
      </w:r>
    </w:p>
    <w:p w14:paraId="3123256E" w14:textId="77777777" w:rsidR="00897DAD" w:rsidRPr="00343B72" w:rsidRDefault="00F45F18" w:rsidP="005F0551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commentRangeStart w:id="3"/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827592">
        <w:rPr>
          <w:rFonts w:ascii="Times New Roman" w:hAnsi="Times New Roman" w:cs="Times New Roman"/>
          <w:sz w:val="23"/>
          <w:szCs w:val="23"/>
        </w:rPr>
        <w:t xml:space="preserve">As </w:t>
      </w:r>
      <w:r w:rsidR="00897DAD" w:rsidRPr="00343B72">
        <w:rPr>
          <w:rFonts w:ascii="Times New Roman" w:hAnsi="Times New Roman" w:cs="Times New Roman"/>
          <w:sz w:val="23"/>
          <w:szCs w:val="23"/>
        </w:rPr>
        <w:t>disciplinas tradicionais da universi</w:t>
      </w:r>
      <w:r w:rsidR="00827592">
        <w:rPr>
          <w:rFonts w:ascii="Times New Roman" w:hAnsi="Times New Roman" w:cs="Times New Roman"/>
          <w:sz w:val="23"/>
          <w:szCs w:val="23"/>
        </w:rPr>
        <w:t>dade eram discursivas até então (e, assim, interpretativas/hermenêuticas de textos).</w:t>
      </w:r>
    </w:p>
    <w:p w14:paraId="2C5FBD10" w14:textId="77777777" w:rsidR="00897DAD" w:rsidRDefault="00F45F18" w:rsidP="005F0551">
      <w:pPr>
        <w:pStyle w:val="PargrafodaLista"/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Por essa</w:t>
      </w:r>
      <w:r w:rsidR="00827592">
        <w:rPr>
          <w:rFonts w:ascii="Times New Roman" w:hAnsi="Times New Roman" w:cs="Times New Roman"/>
          <w:sz w:val="23"/>
          <w:szCs w:val="23"/>
        </w:rPr>
        <w:t xml:space="preserve"> formação acadêmica </w:t>
      </w:r>
      <w:r>
        <w:rPr>
          <w:rFonts w:ascii="Times New Roman" w:hAnsi="Times New Roman" w:cs="Times New Roman"/>
          <w:sz w:val="23"/>
          <w:szCs w:val="23"/>
        </w:rPr>
        <w:t xml:space="preserve">medieval (fortemente filosófica), </w:t>
      </w:r>
      <w:r w:rsidR="00827592" w:rsidRPr="00F45F18">
        <w:rPr>
          <w:rFonts w:ascii="Times New Roman" w:hAnsi="Times New Roman" w:cs="Times New Roman"/>
          <w:sz w:val="23"/>
          <w:szCs w:val="23"/>
        </w:rPr>
        <w:t>a</w:t>
      </w:r>
      <w:r w:rsidR="00897DAD" w:rsidRPr="00F45F1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897DAD" w:rsidRPr="00F45F18">
        <w:rPr>
          <w:rFonts w:ascii="Times New Roman" w:hAnsi="Times New Roman" w:cs="Times New Roman"/>
          <w:i/>
          <w:sz w:val="23"/>
          <w:szCs w:val="23"/>
        </w:rPr>
        <w:t>interpretatio</w:t>
      </w:r>
      <w:proofErr w:type="spellEnd"/>
      <w:r w:rsidR="00897DAD" w:rsidRPr="00F45F18">
        <w:rPr>
          <w:rFonts w:ascii="Times New Roman" w:hAnsi="Times New Roman" w:cs="Times New Roman"/>
          <w:sz w:val="23"/>
          <w:szCs w:val="23"/>
        </w:rPr>
        <w:t xml:space="preserve"> implicava o conhecimento do </w:t>
      </w:r>
      <w:r>
        <w:rPr>
          <w:rFonts w:ascii="Times New Roman" w:hAnsi="Times New Roman" w:cs="Times New Roman"/>
          <w:sz w:val="23"/>
          <w:szCs w:val="23"/>
        </w:rPr>
        <w:t>texto clássico</w:t>
      </w:r>
      <w:r w:rsidR="00897DAD" w:rsidRPr="00F45F18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a articulação de suas partes e</w:t>
      </w:r>
      <w:r w:rsidR="00897DAD" w:rsidRPr="00F45F1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a </w:t>
      </w:r>
      <w:r w:rsidR="00897DAD" w:rsidRPr="00F45F18">
        <w:rPr>
          <w:rFonts w:ascii="Times New Roman" w:hAnsi="Times New Roman" w:cs="Times New Roman"/>
          <w:sz w:val="23"/>
          <w:szCs w:val="23"/>
        </w:rPr>
        <w:t xml:space="preserve">explicação conforme uma </w:t>
      </w:r>
      <w:proofErr w:type="spellStart"/>
      <w:r w:rsidR="00897DAD" w:rsidRPr="00F45F18">
        <w:rPr>
          <w:rFonts w:ascii="Times New Roman" w:hAnsi="Times New Roman" w:cs="Times New Roman"/>
          <w:i/>
          <w:sz w:val="23"/>
          <w:szCs w:val="23"/>
        </w:rPr>
        <w:t>ratio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(sentido permanente).</w:t>
      </w:r>
      <w:commentRangeEnd w:id="3"/>
      <w:r w:rsidR="0021062E">
        <w:rPr>
          <w:rStyle w:val="Refdecomentrio"/>
        </w:rPr>
        <w:commentReference w:id="3"/>
      </w:r>
    </w:p>
    <w:p w14:paraId="6FE4C8F4" w14:textId="77777777" w:rsidR="00897DAD" w:rsidRPr="00343B72" w:rsidRDefault="00897DAD" w:rsidP="005F0551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B2C12">
        <w:rPr>
          <w:rFonts w:ascii="Times New Roman" w:hAnsi="Times New Roman" w:cs="Times New Roman"/>
          <w:sz w:val="23"/>
          <w:szCs w:val="23"/>
          <w:u w:val="single"/>
        </w:rPr>
        <w:t>O desafio da ciência moderna</w:t>
      </w:r>
      <w:r w:rsidRPr="00343B72">
        <w:rPr>
          <w:rFonts w:ascii="Times New Roman" w:hAnsi="Times New Roman" w:cs="Times New Roman"/>
          <w:sz w:val="23"/>
          <w:szCs w:val="23"/>
        </w:rPr>
        <w:t>: No século XVIII-</w:t>
      </w:r>
      <w:r w:rsidR="00C64949">
        <w:rPr>
          <w:rFonts w:ascii="Times New Roman" w:hAnsi="Times New Roman" w:cs="Times New Roman"/>
          <w:sz w:val="23"/>
          <w:szCs w:val="23"/>
        </w:rPr>
        <w:t>XIX, rediscute-se o ensino/método</w:t>
      </w:r>
      <w:r w:rsidRPr="00343B72">
        <w:rPr>
          <w:rFonts w:ascii="Times New Roman" w:hAnsi="Times New Roman" w:cs="Times New Roman"/>
          <w:sz w:val="23"/>
          <w:szCs w:val="23"/>
        </w:rPr>
        <w:t xml:space="preserve"> do Direito, sobretudo </w:t>
      </w:r>
      <w:r w:rsidR="00C64949">
        <w:rPr>
          <w:rFonts w:ascii="Times New Roman" w:hAnsi="Times New Roman" w:cs="Times New Roman"/>
          <w:sz w:val="23"/>
          <w:szCs w:val="23"/>
        </w:rPr>
        <w:t>com base no iluminismo inglês/</w:t>
      </w:r>
      <w:r w:rsidRPr="00343B72">
        <w:rPr>
          <w:rFonts w:ascii="Times New Roman" w:hAnsi="Times New Roman" w:cs="Times New Roman"/>
          <w:sz w:val="23"/>
          <w:szCs w:val="23"/>
        </w:rPr>
        <w:t xml:space="preserve">escocês, </w:t>
      </w:r>
      <w:r w:rsidR="00C64949">
        <w:rPr>
          <w:rFonts w:ascii="Times New Roman" w:hAnsi="Times New Roman" w:cs="Times New Roman"/>
          <w:sz w:val="23"/>
          <w:szCs w:val="23"/>
        </w:rPr>
        <w:t xml:space="preserve">e no </w:t>
      </w:r>
      <w:r w:rsidR="00F45F18">
        <w:rPr>
          <w:rFonts w:ascii="Times New Roman" w:hAnsi="Times New Roman" w:cs="Times New Roman"/>
          <w:sz w:val="23"/>
          <w:szCs w:val="23"/>
        </w:rPr>
        <w:t>criticismo de Kant.</w:t>
      </w:r>
    </w:p>
    <w:p w14:paraId="36FE370C" w14:textId="77777777" w:rsidR="00897DAD" w:rsidRPr="00343B72" w:rsidRDefault="00897DAD" w:rsidP="005F0551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43B72">
        <w:rPr>
          <w:rFonts w:ascii="Times New Roman" w:hAnsi="Times New Roman" w:cs="Times New Roman"/>
          <w:sz w:val="23"/>
          <w:szCs w:val="23"/>
        </w:rPr>
        <w:t xml:space="preserve">Criticou-se a tradição interpretativa e </w:t>
      </w:r>
      <w:r w:rsidR="00945A65">
        <w:rPr>
          <w:rFonts w:ascii="Times New Roman" w:hAnsi="Times New Roman" w:cs="Times New Roman"/>
          <w:sz w:val="23"/>
          <w:szCs w:val="23"/>
        </w:rPr>
        <w:t xml:space="preserve">se </w:t>
      </w:r>
      <w:r w:rsidRPr="00C64949">
        <w:rPr>
          <w:rFonts w:ascii="Times New Roman" w:hAnsi="Times New Roman" w:cs="Times New Roman"/>
          <w:b/>
          <w:sz w:val="23"/>
          <w:szCs w:val="23"/>
        </w:rPr>
        <w:t>restringiu o campo da razão</w:t>
      </w:r>
      <w:r w:rsidR="00A633B4">
        <w:rPr>
          <w:rFonts w:ascii="Times New Roman" w:hAnsi="Times New Roman" w:cs="Times New Roman"/>
          <w:sz w:val="23"/>
          <w:szCs w:val="23"/>
        </w:rPr>
        <w:t>: e</w:t>
      </w:r>
      <w:r w:rsidRPr="00343B72">
        <w:rPr>
          <w:rFonts w:ascii="Times New Roman" w:hAnsi="Times New Roman" w:cs="Times New Roman"/>
          <w:sz w:val="23"/>
          <w:szCs w:val="23"/>
        </w:rPr>
        <w:t xml:space="preserve">sta passa a ser apenas </w:t>
      </w:r>
      <w:r w:rsidRPr="00C64949">
        <w:rPr>
          <w:rFonts w:ascii="Times New Roman" w:hAnsi="Times New Roman" w:cs="Times New Roman"/>
          <w:b/>
          <w:sz w:val="23"/>
          <w:szCs w:val="23"/>
        </w:rPr>
        <w:t>formal</w:t>
      </w:r>
      <w:r w:rsidRPr="00343B72">
        <w:rPr>
          <w:rFonts w:ascii="Times New Roman" w:hAnsi="Times New Roman" w:cs="Times New Roman"/>
          <w:sz w:val="23"/>
          <w:szCs w:val="23"/>
        </w:rPr>
        <w:t>, instrumental/tecnológica (conhecimento da natureza por regularidades).</w:t>
      </w:r>
    </w:p>
    <w:p w14:paraId="51928B52" w14:textId="77777777" w:rsidR="00897DAD" w:rsidRPr="00343B72" w:rsidRDefault="00897DAD" w:rsidP="005F0551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43B72">
        <w:rPr>
          <w:rFonts w:ascii="Times New Roman" w:hAnsi="Times New Roman" w:cs="Times New Roman"/>
          <w:sz w:val="23"/>
          <w:szCs w:val="23"/>
        </w:rPr>
        <w:t xml:space="preserve">Assim como as ciências sociais se pautaram em critérios científicos próprios, os juristas buscam um </w:t>
      </w:r>
      <w:r w:rsidRPr="00C64949">
        <w:rPr>
          <w:rFonts w:ascii="Times New Roman" w:hAnsi="Times New Roman" w:cs="Times New Roman"/>
          <w:b/>
          <w:sz w:val="23"/>
          <w:szCs w:val="23"/>
        </w:rPr>
        <w:t>objeto para sua ciência</w:t>
      </w:r>
      <w:r w:rsidR="00F45F18">
        <w:rPr>
          <w:rFonts w:ascii="Times New Roman" w:hAnsi="Times New Roman" w:cs="Times New Roman"/>
          <w:sz w:val="23"/>
          <w:szCs w:val="23"/>
        </w:rPr>
        <w:t>.</w:t>
      </w:r>
    </w:p>
    <w:p w14:paraId="7DF798F5" w14:textId="77777777" w:rsidR="00897DAD" w:rsidRPr="00343B72" w:rsidRDefault="00897DAD" w:rsidP="005F0551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43B72">
        <w:rPr>
          <w:rFonts w:ascii="Times New Roman" w:hAnsi="Times New Roman" w:cs="Times New Roman"/>
          <w:sz w:val="23"/>
          <w:szCs w:val="23"/>
        </w:rPr>
        <w:t xml:space="preserve">Para </w:t>
      </w:r>
      <w:proofErr w:type="spellStart"/>
      <w:r w:rsidRPr="00343B72">
        <w:rPr>
          <w:rFonts w:ascii="Times New Roman" w:hAnsi="Times New Roman" w:cs="Times New Roman"/>
          <w:sz w:val="23"/>
          <w:szCs w:val="23"/>
        </w:rPr>
        <w:t>Savigny</w:t>
      </w:r>
      <w:proofErr w:type="spellEnd"/>
      <w:r w:rsidRPr="00343B72">
        <w:rPr>
          <w:rFonts w:ascii="Times New Roman" w:hAnsi="Times New Roman" w:cs="Times New Roman"/>
          <w:sz w:val="23"/>
          <w:szCs w:val="23"/>
        </w:rPr>
        <w:t xml:space="preserve">, o objeto seria o espírito do povo. Assim, o Direito seria um </w:t>
      </w:r>
      <w:r w:rsidRPr="00C64949">
        <w:rPr>
          <w:rFonts w:ascii="Times New Roman" w:hAnsi="Times New Roman" w:cs="Times New Roman"/>
          <w:b/>
          <w:sz w:val="23"/>
          <w:szCs w:val="23"/>
        </w:rPr>
        <w:t>fenômeno histórico e concreto</w:t>
      </w:r>
      <w:r w:rsidRPr="00343B72">
        <w:rPr>
          <w:rFonts w:ascii="Times New Roman" w:hAnsi="Times New Roman" w:cs="Times New Roman"/>
          <w:sz w:val="23"/>
          <w:szCs w:val="23"/>
        </w:rPr>
        <w:t xml:space="preserve"> – em oposição ao Direito natural filosofante e abstrato.</w:t>
      </w:r>
    </w:p>
    <w:p w14:paraId="1EB3FCD8" w14:textId="77777777" w:rsidR="00897DAD" w:rsidRPr="00343B72" w:rsidRDefault="00F45F18" w:rsidP="005F0551">
      <w:pPr>
        <w:pStyle w:val="PargrafodaLista"/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</w:t>
      </w:r>
      <w:r w:rsidR="00897DAD" w:rsidRPr="00343B72">
        <w:rPr>
          <w:rFonts w:ascii="Times New Roman" w:hAnsi="Times New Roman" w:cs="Times New Roman"/>
          <w:sz w:val="23"/>
          <w:szCs w:val="23"/>
        </w:rPr>
        <w:t xml:space="preserve"> Direito deveria ser uma ciência da academia, posto que dotado de elemento de observação (direito posto), elemento in</w:t>
      </w:r>
      <w:r w:rsidR="00C64949">
        <w:rPr>
          <w:rFonts w:ascii="Times New Roman" w:hAnsi="Times New Roman" w:cs="Times New Roman"/>
          <w:sz w:val="23"/>
          <w:szCs w:val="23"/>
        </w:rPr>
        <w:t>telectual conceitual (sistema, c</w:t>
      </w:r>
      <w:r w:rsidR="00897DAD" w:rsidRPr="00343B72">
        <w:rPr>
          <w:rFonts w:ascii="Times New Roman" w:hAnsi="Times New Roman" w:cs="Times New Roman"/>
          <w:sz w:val="23"/>
          <w:szCs w:val="23"/>
        </w:rPr>
        <w:t>iência) e de interpretação (vontade do legislador).</w:t>
      </w:r>
    </w:p>
    <w:p w14:paraId="79F7BE76" w14:textId="77777777" w:rsidR="00897DAD" w:rsidRPr="00C64949" w:rsidRDefault="00F45F18" w:rsidP="005F0551">
      <w:pPr>
        <w:pStyle w:val="PargrafodaLista"/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Em </w:t>
      </w:r>
      <w:proofErr w:type="spellStart"/>
      <w:r>
        <w:rPr>
          <w:rFonts w:ascii="Times New Roman" w:hAnsi="Times New Roman" w:cs="Times New Roman"/>
          <w:sz w:val="23"/>
          <w:szCs w:val="23"/>
        </w:rPr>
        <w:t>Savigny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sz w:val="23"/>
          <w:szCs w:val="23"/>
        </w:rPr>
        <w:t>i</w:t>
      </w:r>
      <w:r w:rsidR="00C64949" w:rsidRPr="00C64949">
        <w:rPr>
          <w:rFonts w:ascii="Times New Roman" w:hAnsi="Times New Roman" w:cs="Times New Roman"/>
          <w:b/>
          <w:sz w:val="23"/>
          <w:szCs w:val="23"/>
        </w:rPr>
        <w:t>nterpretar equivale a compreender</w:t>
      </w:r>
      <w:r w:rsidR="00C64949">
        <w:rPr>
          <w:rFonts w:ascii="Times New Roman" w:hAnsi="Times New Roman" w:cs="Times New Roman"/>
          <w:sz w:val="23"/>
          <w:szCs w:val="23"/>
        </w:rPr>
        <w:t xml:space="preserve"> e a explicar,</w:t>
      </w:r>
      <w:r w:rsidR="00897DAD" w:rsidRPr="00343B72">
        <w:rPr>
          <w:rFonts w:ascii="Times New Roman" w:hAnsi="Times New Roman" w:cs="Times New Roman"/>
          <w:sz w:val="23"/>
          <w:szCs w:val="23"/>
        </w:rPr>
        <w:t xml:space="preserve"> devendo a lei ser i</w:t>
      </w:r>
      <w:r w:rsidR="00C64949">
        <w:rPr>
          <w:rFonts w:ascii="Times New Roman" w:hAnsi="Times New Roman" w:cs="Times New Roman"/>
          <w:sz w:val="23"/>
          <w:szCs w:val="23"/>
        </w:rPr>
        <w:t>nterpretada (mesmo quando clara</w:t>
      </w:r>
      <w:r w:rsidR="00897DAD" w:rsidRPr="00343B72">
        <w:rPr>
          <w:rFonts w:ascii="Times New Roman" w:hAnsi="Times New Roman" w:cs="Times New Roman"/>
          <w:sz w:val="23"/>
          <w:szCs w:val="23"/>
        </w:rPr>
        <w:t xml:space="preserve">). </w:t>
      </w:r>
    </w:p>
    <w:p w14:paraId="3052A676" w14:textId="77777777" w:rsidR="00897DAD" w:rsidRPr="00343B72" w:rsidRDefault="00897DAD" w:rsidP="005F0551">
      <w:pPr>
        <w:pStyle w:val="PargrafodaLista"/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43B72">
        <w:rPr>
          <w:rFonts w:ascii="Times New Roman" w:hAnsi="Times New Roman" w:cs="Times New Roman"/>
          <w:sz w:val="23"/>
          <w:szCs w:val="23"/>
        </w:rPr>
        <w:t xml:space="preserve">A ciência jurídica é pautada em um método bidimensional. No </w:t>
      </w:r>
      <w:r w:rsidRPr="00C64949">
        <w:rPr>
          <w:rFonts w:ascii="Times New Roman" w:hAnsi="Times New Roman" w:cs="Times New Roman"/>
          <w:b/>
          <w:sz w:val="23"/>
          <w:szCs w:val="23"/>
        </w:rPr>
        <w:t>plano externo</w:t>
      </w:r>
      <w:r w:rsidRPr="00343B72">
        <w:rPr>
          <w:rFonts w:ascii="Times New Roman" w:hAnsi="Times New Roman" w:cs="Times New Roman"/>
          <w:sz w:val="23"/>
          <w:szCs w:val="23"/>
        </w:rPr>
        <w:t xml:space="preserve">, o jurista identifica as fontes do Direito. No </w:t>
      </w:r>
      <w:r w:rsidRPr="00C64949">
        <w:rPr>
          <w:rFonts w:ascii="Times New Roman" w:hAnsi="Times New Roman" w:cs="Times New Roman"/>
          <w:b/>
          <w:sz w:val="23"/>
          <w:szCs w:val="23"/>
        </w:rPr>
        <w:t>plano interno</w:t>
      </w:r>
      <w:r w:rsidRPr="00343B72">
        <w:rPr>
          <w:rFonts w:ascii="Times New Roman" w:hAnsi="Times New Roman" w:cs="Times New Roman"/>
          <w:sz w:val="23"/>
          <w:szCs w:val="23"/>
        </w:rPr>
        <w:t>, assimila-as.</w:t>
      </w:r>
    </w:p>
    <w:p w14:paraId="6DC8BE6D" w14:textId="77777777" w:rsidR="00897DAD" w:rsidRPr="00343B72" w:rsidRDefault="00897DAD" w:rsidP="005F0551">
      <w:pPr>
        <w:pStyle w:val="PargrafodaLista"/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43B72">
        <w:rPr>
          <w:rFonts w:ascii="Times New Roman" w:hAnsi="Times New Roman" w:cs="Times New Roman"/>
          <w:sz w:val="23"/>
          <w:szCs w:val="23"/>
        </w:rPr>
        <w:t xml:space="preserve">A interpretação, porém, tratava de normas como </w:t>
      </w:r>
      <w:r w:rsidRPr="00C64949">
        <w:rPr>
          <w:rFonts w:ascii="Times New Roman" w:hAnsi="Times New Roman" w:cs="Times New Roman"/>
          <w:b/>
          <w:sz w:val="23"/>
          <w:szCs w:val="23"/>
        </w:rPr>
        <w:t>comandos de um alguém abstrato</w:t>
      </w:r>
      <w:r w:rsidR="006131C7">
        <w:rPr>
          <w:rFonts w:ascii="Times New Roman" w:hAnsi="Times New Roman" w:cs="Times New Roman"/>
          <w:sz w:val="23"/>
          <w:szCs w:val="23"/>
        </w:rPr>
        <w:t xml:space="preserve"> (do </w:t>
      </w:r>
      <w:r w:rsidRPr="00343B72">
        <w:rPr>
          <w:rFonts w:ascii="Times New Roman" w:hAnsi="Times New Roman" w:cs="Times New Roman"/>
          <w:sz w:val="23"/>
          <w:szCs w:val="23"/>
        </w:rPr>
        <w:t xml:space="preserve">ponto de vista externo, do cientista, </w:t>
      </w:r>
      <w:r w:rsidR="006131C7">
        <w:rPr>
          <w:rFonts w:ascii="Times New Roman" w:hAnsi="Times New Roman" w:cs="Times New Roman"/>
          <w:sz w:val="23"/>
          <w:szCs w:val="23"/>
        </w:rPr>
        <w:t>não do</w:t>
      </w:r>
      <w:r w:rsidRPr="00343B72">
        <w:rPr>
          <w:rFonts w:ascii="Times New Roman" w:hAnsi="Times New Roman" w:cs="Times New Roman"/>
          <w:sz w:val="23"/>
          <w:szCs w:val="23"/>
        </w:rPr>
        <w:t xml:space="preserve"> </w:t>
      </w:r>
      <w:r w:rsidR="006131C7">
        <w:rPr>
          <w:rFonts w:ascii="Times New Roman" w:hAnsi="Times New Roman" w:cs="Times New Roman"/>
          <w:sz w:val="23"/>
          <w:szCs w:val="23"/>
        </w:rPr>
        <w:t>agente).</w:t>
      </w:r>
    </w:p>
    <w:p w14:paraId="493E5954" w14:textId="77777777" w:rsidR="00897DAD" w:rsidRPr="00343B72" w:rsidRDefault="00897DAD" w:rsidP="005F0551">
      <w:pPr>
        <w:pStyle w:val="PargrafodaLista"/>
        <w:numPr>
          <w:ilvl w:val="3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43B72">
        <w:rPr>
          <w:rFonts w:ascii="Times New Roman" w:hAnsi="Times New Roman" w:cs="Times New Roman"/>
          <w:sz w:val="23"/>
          <w:szCs w:val="23"/>
        </w:rPr>
        <w:t xml:space="preserve">Hart, por sua vez, é </w:t>
      </w:r>
      <w:r w:rsidRPr="006131C7">
        <w:rPr>
          <w:rFonts w:ascii="Times New Roman" w:hAnsi="Times New Roman" w:cs="Times New Roman"/>
          <w:b/>
          <w:sz w:val="23"/>
          <w:szCs w:val="23"/>
        </w:rPr>
        <w:t>quem abandonará a noção empirista de objetividade</w:t>
      </w:r>
      <w:r w:rsidRPr="00343B72">
        <w:rPr>
          <w:rFonts w:ascii="Times New Roman" w:hAnsi="Times New Roman" w:cs="Times New Roman"/>
          <w:sz w:val="23"/>
          <w:szCs w:val="23"/>
        </w:rPr>
        <w:t xml:space="preserve"> vigente (herança das ciências sociais positivistas), negando que </w:t>
      </w:r>
      <w:r w:rsidR="006131C7">
        <w:rPr>
          <w:rFonts w:ascii="Times New Roman" w:hAnsi="Times New Roman" w:cs="Times New Roman"/>
          <w:sz w:val="23"/>
          <w:szCs w:val="23"/>
        </w:rPr>
        <w:t>as regras sejam meros comandos.</w:t>
      </w:r>
    </w:p>
    <w:p w14:paraId="77F5BD8F" w14:textId="77777777" w:rsidR="00897DAD" w:rsidRPr="00343B72" w:rsidRDefault="006131C7" w:rsidP="005F0551">
      <w:pPr>
        <w:pStyle w:val="PargrafodaLista"/>
        <w:numPr>
          <w:ilvl w:val="4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Para José Reinaldo</w:t>
      </w:r>
      <w:r w:rsidR="00C64949">
        <w:rPr>
          <w:rFonts w:ascii="Times New Roman" w:hAnsi="Times New Roman" w:cs="Times New Roman"/>
          <w:sz w:val="23"/>
          <w:szCs w:val="23"/>
        </w:rPr>
        <w:t>, tal</w:t>
      </w:r>
      <w:r w:rsidR="00897DAD" w:rsidRPr="00343B72">
        <w:rPr>
          <w:rFonts w:ascii="Times New Roman" w:hAnsi="Times New Roman" w:cs="Times New Roman"/>
          <w:sz w:val="23"/>
          <w:szCs w:val="23"/>
        </w:rPr>
        <w:t xml:space="preserve"> negação marcou um </w:t>
      </w:r>
      <w:r w:rsidR="00897DAD" w:rsidRPr="006131C7">
        <w:rPr>
          <w:rFonts w:ascii="Times New Roman" w:hAnsi="Times New Roman" w:cs="Times New Roman"/>
          <w:b/>
          <w:sz w:val="23"/>
          <w:szCs w:val="23"/>
        </w:rPr>
        <w:t>“caminho (...) hermenêutico”</w:t>
      </w:r>
      <w:r w:rsidR="00897DAD" w:rsidRPr="00343B72">
        <w:rPr>
          <w:rFonts w:ascii="Times New Roman" w:hAnsi="Times New Roman" w:cs="Times New Roman"/>
          <w:sz w:val="23"/>
          <w:szCs w:val="23"/>
        </w:rPr>
        <w:t xml:space="preserve"> </w:t>
      </w:r>
      <w:r w:rsidR="00C64949">
        <w:rPr>
          <w:rFonts w:ascii="Times New Roman" w:hAnsi="Times New Roman" w:cs="Times New Roman"/>
          <w:sz w:val="23"/>
          <w:szCs w:val="23"/>
        </w:rPr>
        <w:t xml:space="preserve">semelhante ao pensamento de </w:t>
      </w:r>
      <w:r w:rsidR="00897DAD" w:rsidRPr="00343B72">
        <w:rPr>
          <w:rFonts w:ascii="Times New Roman" w:hAnsi="Times New Roman" w:cs="Times New Roman"/>
          <w:sz w:val="23"/>
          <w:szCs w:val="23"/>
        </w:rPr>
        <w:t>Wittgenstein e de Weber.</w:t>
      </w:r>
    </w:p>
    <w:p w14:paraId="2976132F" w14:textId="77777777" w:rsidR="00897DAD" w:rsidRPr="00343B72" w:rsidRDefault="00897DAD" w:rsidP="005F0551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B2C12">
        <w:rPr>
          <w:rFonts w:ascii="Times New Roman" w:hAnsi="Times New Roman" w:cs="Times New Roman"/>
          <w:sz w:val="23"/>
          <w:szCs w:val="23"/>
          <w:u w:val="single"/>
        </w:rPr>
        <w:t>Hermenêutica filosófica e filosofia da linguagem</w:t>
      </w:r>
      <w:r w:rsidRPr="00343B72">
        <w:rPr>
          <w:rFonts w:ascii="Times New Roman" w:hAnsi="Times New Roman" w:cs="Times New Roman"/>
          <w:sz w:val="23"/>
          <w:szCs w:val="23"/>
        </w:rPr>
        <w:t xml:space="preserve">: </w:t>
      </w:r>
      <w:r w:rsidR="00F45F18">
        <w:rPr>
          <w:rFonts w:ascii="Times New Roman" w:hAnsi="Times New Roman" w:cs="Times New Roman"/>
          <w:sz w:val="23"/>
          <w:szCs w:val="23"/>
        </w:rPr>
        <w:t xml:space="preserve">estas </w:t>
      </w:r>
      <w:r w:rsidRPr="00343B72">
        <w:rPr>
          <w:rFonts w:ascii="Times New Roman" w:hAnsi="Times New Roman" w:cs="Times New Roman"/>
          <w:sz w:val="23"/>
          <w:szCs w:val="23"/>
        </w:rPr>
        <w:t>são correntes como que op</w:t>
      </w:r>
      <w:r w:rsidR="00C64949">
        <w:rPr>
          <w:rFonts w:ascii="Times New Roman" w:hAnsi="Times New Roman" w:cs="Times New Roman"/>
          <w:sz w:val="23"/>
          <w:szCs w:val="23"/>
        </w:rPr>
        <w:t>ostas, mas semelhantes na refutação do</w:t>
      </w:r>
      <w:r w:rsidRPr="00343B72">
        <w:rPr>
          <w:rFonts w:ascii="Times New Roman" w:hAnsi="Times New Roman" w:cs="Times New Roman"/>
          <w:sz w:val="23"/>
          <w:szCs w:val="23"/>
        </w:rPr>
        <w:t xml:space="preserve"> positivismo/idealismo</w:t>
      </w:r>
      <w:r w:rsidR="00C64949">
        <w:rPr>
          <w:rFonts w:ascii="Times New Roman" w:hAnsi="Times New Roman" w:cs="Times New Roman"/>
          <w:sz w:val="23"/>
          <w:szCs w:val="23"/>
        </w:rPr>
        <w:t>.</w:t>
      </w:r>
    </w:p>
    <w:p w14:paraId="31CAABD8" w14:textId="77777777" w:rsidR="00897DAD" w:rsidRPr="00343B72" w:rsidRDefault="006131C7" w:rsidP="005F0551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897DAD" w:rsidRPr="00343B72">
        <w:rPr>
          <w:rFonts w:ascii="Times New Roman" w:hAnsi="Times New Roman" w:cs="Times New Roman"/>
          <w:sz w:val="23"/>
          <w:szCs w:val="23"/>
        </w:rPr>
        <w:t xml:space="preserve">Tanto a </w:t>
      </w:r>
      <w:r w:rsidR="00C64949" w:rsidRPr="001D100D">
        <w:rPr>
          <w:rFonts w:ascii="Times New Roman" w:hAnsi="Times New Roman" w:cs="Times New Roman"/>
          <w:b/>
          <w:sz w:val="23"/>
          <w:szCs w:val="23"/>
        </w:rPr>
        <w:t xml:space="preserve">filosofia </w:t>
      </w:r>
      <w:r w:rsidR="00897DAD" w:rsidRPr="001D100D">
        <w:rPr>
          <w:rFonts w:ascii="Times New Roman" w:hAnsi="Times New Roman" w:cs="Times New Roman"/>
          <w:b/>
          <w:sz w:val="23"/>
          <w:szCs w:val="23"/>
        </w:rPr>
        <w:t>hermenêutica</w:t>
      </w:r>
      <w:r w:rsidR="00C64949">
        <w:rPr>
          <w:rFonts w:ascii="Times New Roman" w:hAnsi="Times New Roman" w:cs="Times New Roman"/>
          <w:sz w:val="23"/>
          <w:szCs w:val="23"/>
        </w:rPr>
        <w:t xml:space="preserve"> quanto a</w:t>
      </w:r>
      <w:r w:rsidR="00897DAD" w:rsidRPr="00343B72">
        <w:rPr>
          <w:rFonts w:ascii="Times New Roman" w:hAnsi="Times New Roman" w:cs="Times New Roman"/>
          <w:sz w:val="23"/>
          <w:szCs w:val="23"/>
        </w:rPr>
        <w:t xml:space="preserve"> </w:t>
      </w:r>
      <w:r w:rsidR="00897DAD" w:rsidRPr="001D100D">
        <w:rPr>
          <w:rFonts w:ascii="Times New Roman" w:hAnsi="Times New Roman" w:cs="Times New Roman"/>
          <w:b/>
          <w:sz w:val="23"/>
          <w:szCs w:val="23"/>
        </w:rPr>
        <w:t>analítica</w:t>
      </w:r>
      <w:r w:rsidR="00C64949">
        <w:rPr>
          <w:rFonts w:ascii="Times New Roman" w:hAnsi="Times New Roman" w:cs="Times New Roman"/>
          <w:sz w:val="23"/>
          <w:szCs w:val="23"/>
        </w:rPr>
        <w:t xml:space="preserve"> destaca</w:t>
      </w:r>
      <w:r w:rsidR="00897DAD" w:rsidRPr="00343B72">
        <w:rPr>
          <w:rFonts w:ascii="Times New Roman" w:hAnsi="Times New Roman" w:cs="Times New Roman"/>
          <w:sz w:val="23"/>
          <w:szCs w:val="23"/>
        </w:rPr>
        <w:t xml:space="preserve"> a </w:t>
      </w:r>
      <w:r w:rsidR="00897DAD" w:rsidRPr="001D100D">
        <w:rPr>
          <w:rFonts w:ascii="Times New Roman" w:hAnsi="Times New Roman" w:cs="Times New Roman"/>
          <w:b/>
          <w:sz w:val="23"/>
          <w:szCs w:val="23"/>
        </w:rPr>
        <w:t>razão</w:t>
      </w:r>
      <w:r w:rsidR="00897DAD" w:rsidRPr="00343B72">
        <w:rPr>
          <w:rFonts w:ascii="Times New Roman" w:hAnsi="Times New Roman" w:cs="Times New Roman"/>
          <w:sz w:val="23"/>
          <w:szCs w:val="23"/>
        </w:rPr>
        <w:t xml:space="preserve"> como </w:t>
      </w:r>
      <w:commentRangeStart w:id="4"/>
      <w:r w:rsidR="00897DAD" w:rsidRPr="00343B72">
        <w:rPr>
          <w:rFonts w:ascii="Times New Roman" w:hAnsi="Times New Roman" w:cs="Times New Roman"/>
          <w:sz w:val="23"/>
          <w:szCs w:val="23"/>
        </w:rPr>
        <w:t xml:space="preserve">“discursiva, dialógica e </w:t>
      </w:r>
      <w:r>
        <w:rPr>
          <w:rFonts w:ascii="Times New Roman" w:hAnsi="Times New Roman" w:cs="Times New Roman"/>
          <w:sz w:val="23"/>
          <w:szCs w:val="23"/>
        </w:rPr>
        <w:t>pragmática” (p.211)</w:t>
      </w:r>
      <w:commentRangeEnd w:id="4"/>
      <w:r w:rsidR="0021062E">
        <w:rPr>
          <w:rStyle w:val="Refdecomentrio"/>
        </w:rPr>
        <w:commentReference w:id="4"/>
      </w:r>
      <w:r>
        <w:rPr>
          <w:rFonts w:ascii="Times New Roman" w:hAnsi="Times New Roman" w:cs="Times New Roman"/>
          <w:sz w:val="23"/>
          <w:szCs w:val="23"/>
        </w:rPr>
        <w:t>, relacionando</w:t>
      </w:r>
      <w:r w:rsidR="001D100D">
        <w:rPr>
          <w:rFonts w:ascii="Times New Roman" w:hAnsi="Times New Roman" w:cs="Times New Roman"/>
          <w:sz w:val="23"/>
          <w:szCs w:val="23"/>
        </w:rPr>
        <w:t xml:space="preserve"> o pensamento à</w:t>
      </w:r>
      <w:r>
        <w:rPr>
          <w:rFonts w:ascii="Times New Roman" w:hAnsi="Times New Roman" w:cs="Times New Roman"/>
          <w:sz w:val="23"/>
          <w:szCs w:val="23"/>
        </w:rPr>
        <w:t xml:space="preserve"> ação</w:t>
      </w:r>
      <w:r w:rsidR="00897DAD" w:rsidRPr="00343B72">
        <w:rPr>
          <w:rFonts w:ascii="Times New Roman" w:hAnsi="Times New Roman" w:cs="Times New Roman"/>
          <w:sz w:val="23"/>
          <w:szCs w:val="23"/>
        </w:rPr>
        <w:t xml:space="preserve"> (</w:t>
      </w:r>
      <w:r>
        <w:rPr>
          <w:rFonts w:ascii="Times New Roman" w:hAnsi="Times New Roman" w:cs="Times New Roman"/>
          <w:sz w:val="23"/>
          <w:szCs w:val="23"/>
        </w:rPr>
        <w:t>com a</w:t>
      </w:r>
      <w:r w:rsidRPr="006131C7">
        <w:rPr>
          <w:rFonts w:ascii="Times New Roman" w:hAnsi="Times New Roman" w:cs="Times New Roman"/>
          <w:sz w:val="23"/>
          <w:szCs w:val="23"/>
        </w:rPr>
        <w:t xml:space="preserve"> razão prática).</w:t>
      </w:r>
    </w:p>
    <w:p w14:paraId="472F5908" w14:textId="77777777" w:rsidR="00897DAD" w:rsidRPr="00343B72" w:rsidRDefault="00897DAD" w:rsidP="005F0551">
      <w:pPr>
        <w:pStyle w:val="PargrafodaLista"/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43B72">
        <w:rPr>
          <w:rFonts w:ascii="Times New Roman" w:hAnsi="Times New Roman" w:cs="Times New Roman"/>
          <w:sz w:val="23"/>
          <w:szCs w:val="23"/>
        </w:rPr>
        <w:t xml:space="preserve">A </w:t>
      </w:r>
      <w:r w:rsidRPr="001D100D">
        <w:rPr>
          <w:rFonts w:ascii="Times New Roman" w:hAnsi="Times New Roman" w:cs="Times New Roman"/>
          <w:sz w:val="23"/>
          <w:szCs w:val="23"/>
        </w:rPr>
        <w:t>filosof</w:t>
      </w:r>
      <w:r w:rsidR="006131C7">
        <w:rPr>
          <w:rFonts w:ascii="Times New Roman" w:hAnsi="Times New Roman" w:cs="Times New Roman"/>
          <w:sz w:val="23"/>
          <w:szCs w:val="23"/>
        </w:rPr>
        <w:t>ia hermenêutica buscou</w:t>
      </w:r>
      <w:r w:rsidRPr="00343B72">
        <w:rPr>
          <w:rFonts w:ascii="Times New Roman" w:hAnsi="Times New Roman" w:cs="Times New Roman"/>
          <w:sz w:val="23"/>
          <w:szCs w:val="23"/>
        </w:rPr>
        <w:t xml:space="preserve"> a ve</w:t>
      </w:r>
      <w:r w:rsidR="006131C7">
        <w:rPr>
          <w:rFonts w:ascii="Times New Roman" w:hAnsi="Times New Roman" w:cs="Times New Roman"/>
          <w:sz w:val="23"/>
          <w:szCs w:val="23"/>
        </w:rPr>
        <w:t>rdade sem partir de um método (</w:t>
      </w:r>
      <w:r w:rsidRPr="00343B72">
        <w:rPr>
          <w:rFonts w:ascii="Times New Roman" w:hAnsi="Times New Roman" w:cs="Times New Roman"/>
          <w:sz w:val="23"/>
          <w:szCs w:val="23"/>
        </w:rPr>
        <w:t>pois n</w:t>
      </w:r>
      <w:r w:rsidR="006131C7">
        <w:rPr>
          <w:rFonts w:ascii="Times New Roman" w:hAnsi="Times New Roman" w:cs="Times New Roman"/>
          <w:sz w:val="23"/>
          <w:szCs w:val="23"/>
        </w:rPr>
        <w:t xml:space="preserve">ão há “algoritmos de decisão”) e sem </w:t>
      </w:r>
      <w:r w:rsidRPr="00343B72">
        <w:rPr>
          <w:rFonts w:ascii="Times New Roman" w:hAnsi="Times New Roman" w:cs="Times New Roman"/>
          <w:sz w:val="23"/>
          <w:szCs w:val="23"/>
        </w:rPr>
        <w:t>cair na irracionalidade.</w:t>
      </w:r>
    </w:p>
    <w:p w14:paraId="7E776065" w14:textId="77777777" w:rsidR="00897DAD" w:rsidRPr="00343B72" w:rsidRDefault="00897DAD" w:rsidP="005F0551">
      <w:pPr>
        <w:pStyle w:val="PargrafodaLista"/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D100D">
        <w:rPr>
          <w:rFonts w:ascii="Times New Roman" w:hAnsi="Times New Roman" w:cs="Times New Roman"/>
          <w:sz w:val="23"/>
          <w:szCs w:val="23"/>
        </w:rPr>
        <w:t>A filosofia analítica</w:t>
      </w:r>
      <w:r w:rsidR="006131C7">
        <w:rPr>
          <w:rFonts w:ascii="Times New Roman" w:hAnsi="Times New Roman" w:cs="Times New Roman"/>
          <w:sz w:val="23"/>
          <w:szCs w:val="23"/>
        </w:rPr>
        <w:t xml:space="preserve"> buscou</w:t>
      </w:r>
      <w:r w:rsidRPr="00343B72">
        <w:rPr>
          <w:rFonts w:ascii="Times New Roman" w:hAnsi="Times New Roman" w:cs="Times New Roman"/>
          <w:sz w:val="23"/>
          <w:szCs w:val="23"/>
        </w:rPr>
        <w:t xml:space="preserve"> responder questões do logicismo.</w:t>
      </w:r>
    </w:p>
    <w:p w14:paraId="44B9F063" w14:textId="77777777" w:rsidR="00897DAD" w:rsidRPr="00343B72" w:rsidRDefault="006131C7" w:rsidP="005F0551">
      <w:pPr>
        <w:pStyle w:val="PargrafodaLista"/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Uma terceira corrente buscou</w:t>
      </w:r>
      <w:r w:rsidR="00897DAD" w:rsidRPr="00343B72">
        <w:rPr>
          <w:rFonts w:ascii="Times New Roman" w:hAnsi="Times New Roman" w:cs="Times New Roman"/>
          <w:sz w:val="23"/>
          <w:szCs w:val="23"/>
        </w:rPr>
        <w:t xml:space="preserve"> harmonizar ambas as teorias, tratando da ética do discurso e pragmática universal (</w:t>
      </w:r>
      <w:proofErr w:type="spellStart"/>
      <w:r w:rsidR="00897DAD" w:rsidRPr="00343B72">
        <w:rPr>
          <w:rFonts w:ascii="Times New Roman" w:hAnsi="Times New Roman" w:cs="Times New Roman"/>
          <w:sz w:val="23"/>
          <w:szCs w:val="23"/>
        </w:rPr>
        <w:t>Apel</w:t>
      </w:r>
      <w:proofErr w:type="spellEnd"/>
      <w:r w:rsidR="00897DAD" w:rsidRPr="00343B72">
        <w:rPr>
          <w:rFonts w:ascii="Times New Roman" w:hAnsi="Times New Roman" w:cs="Times New Roman"/>
          <w:sz w:val="23"/>
          <w:szCs w:val="23"/>
        </w:rPr>
        <w:t>).</w:t>
      </w:r>
    </w:p>
    <w:p w14:paraId="2C47DCCF" w14:textId="77777777" w:rsidR="00897DAD" w:rsidRPr="00343B72" w:rsidRDefault="006131C7" w:rsidP="005F0551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897DAD" w:rsidRPr="00343B72">
        <w:rPr>
          <w:rFonts w:ascii="Times New Roman" w:hAnsi="Times New Roman" w:cs="Times New Roman"/>
          <w:sz w:val="23"/>
          <w:szCs w:val="23"/>
        </w:rPr>
        <w:t>Ambas as filosofias co</w:t>
      </w:r>
      <w:r w:rsidR="001D100D">
        <w:rPr>
          <w:rFonts w:ascii="Times New Roman" w:hAnsi="Times New Roman" w:cs="Times New Roman"/>
          <w:sz w:val="23"/>
          <w:szCs w:val="23"/>
        </w:rPr>
        <w:t xml:space="preserve">nsideram que o </w:t>
      </w:r>
      <w:r w:rsidR="001D100D" w:rsidRPr="001D100D">
        <w:rPr>
          <w:rFonts w:ascii="Times New Roman" w:hAnsi="Times New Roman" w:cs="Times New Roman"/>
          <w:b/>
          <w:sz w:val="23"/>
          <w:szCs w:val="23"/>
        </w:rPr>
        <w:t>agente</w:t>
      </w:r>
      <w:r w:rsidR="001D100D">
        <w:rPr>
          <w:rFonts w:ascii="Times New Roman" w:hAnsi="Times New Roman" w:cs="Times New Roman"/>
          <w:sz w:val="23"/>
          <w:szCs w:val="23"/>
        </w:rPr>
        <w:t xml:space="preserve"> domina </w:t>
      </w:r>
      <w:r w:rsidR="00897DAD" w:rsidRPr="00343B72">
        <w:rPr>
          <w:rFonts w:ascii="Times New Roman" w:hAnsi="Times New Roman" w:cs="Times New Roman"/>
          <w:sz w:val="23"/>
          <w:szCs w:val="23"/>
        </w:rPr>
        <w:t xml:space="preserve">um mínimo de sentido, podendo explicar </w:t>
      </w:r>
      <w:r w:rsidR="00897DAD" w:rsidRPr="001D100D">
        <w:rPr>
          <w:rFonts w:ascii="Times New Roman" w:hAnsi="Times New Roman" w:cs="Times New Roman"/>
          <w:b/>
          <w:sz w:val="23"/>
          <w:szCs w:val="23"/>
        </w:rPr>
        <w:t>e justificar o que faz</w:t>
      </w:r>
      <w:r w:rsidR="00897DAD" w:rsidRPr="00343B72">
        <w:rPr>
          <w:rFonts w:ascii="Times New Roman" w:hAnsi="Times New Roman" w:cs="Times New Roman"/>
          <w:sz w:val="23"/>
          <w:szCs w:val="23"/>
        </w:rPr>
        <w:t>.</w:t>
      </w:r>
    </w:p>
    <w:p w14:paraId="5BEEB8AE" w14:textId="77777777" w:rsidR="00897DAD" w:rsidRPr="00343B72" w:rsidRDefault="00EF1CCE" w:rsidP="005F0551">
      <w:pPr>
        <w:pStyle w:val="PargrafodaLista"/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</w:t>
      </w:r>
      <w:r w:rsidR="00897DAD" w:rsidRPr="00343B72">
        <w:rPr>
          <w:rFonts w:ascii="Times New Roman" w:hAnsi="Times New Roman" w:cs="Times New Roman"/>
          <w:sz w:val="23"/>
          <w:szCs w:val="23"/>
        </w:rPr>
        <w:t xml:space="preserve"> questão central dessas correntes </w:t>
      </w:r>
      <w:r>
        <w:rPr>
          <w:rFonts w:ascii="Times New Roman" w:hAnsi="Times New Roman" w:cs="Times New Roman"/>
          <w:sz w:val="23"/>
          <w:szCs w:val="23"/>
        </w:rPr>
        <w:t>é</w:t>
      </w:r>
      <w:r w:rsidR="006131C7">
        <w:rPr>
          <w:rFonts w:ascii="Times New Roman" w:hAnsi="Times New Roman" w:cs="Times New Roman"/>
          <w:sz w:val="23"/>
          <w:szCs w:val="23"/>
        </w:rPr>
        <w:t xml:space="preserve"> a </w:t>
      </w:r>
      <w:r w:rsidR="006131C7" w:rsidRPr="006131C7">
        <w:rPr>
          <w:rFonts w:ascii="Times New Roman" w:hAnsi="Times New Roman" w:cs="Times New Roman"/>
          <w:b/>
          <w:sz w:val="23"/>
          <w:szCs w:val="23"/>
        </w:rPr>
        <w:t>ação, criação humana,</w:t>
      </w:r>
      <w:r w:rsidR="006131C7">
        <w:rPr>
          <w:rFonts w:ascii="Times New Roman" w:hAnsi="Times New Roman" w:cs="Times New Roman"/>
          <w:sz w:val="23"/>
          <w:szCs w:val="23"/>
        </w:rPr>
        <w:t xml:space="preserve"> </w:t>
      </w:r>
      <w:r w:rsidR="00897DAD" w:rsidRPr="00343B72">
        <w:rPr>
          <w:rFonts w:ascii="Times New Roman" w:hAnsi="Times New Roman" w:cs="Times New Roman"/>
          <w:sz w:val="23"/>
          <w:szCs w:val="23"/>
        </w:rPr>
        <w:t>podendo</w:t>
      </w:r>
      <w:r w:rsidR="001D100D">
        <w:rPr>
          <w:rFonts w:ascii="Times New Roman" w:hAnsi="Times New Roman" w:cs="Times New Roman"/>
          <w:sz w:val="23"/>
          <w:szCs w:val="23"/>
        </w:rPr>
        <w:t xml:space="preserve"> ela</w:t>
      </w:r>
      <w:r w:rsidR="00897DAD" w:rsidRPr="00343B72">
        <w:rPr>
          <w:rFonts w:ascii="Times New Roman" w:hAnsi="Times New Roman" w:cs="Times New Roman"/>
          <w:sz w:val="23"/>
          <w:szCs w:val="23"/>
        </w:rPr>
        <w:t xml:space="preserve"> ser expressa, inteligível.</w:t>
      </w:r>
    </w:p>
    <w:p w14:paraId="702FCFFD" w14:textId="77777777" w:rsidR="00897DAD" w:rsidRPr="00343B72" w:rsidRDefault="00897DAD" w:rsidP="005F0551">
      <w:pPr>
        <w:pStyle w:val="PargrafodaLista"/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43B72">
        <w:rPr>
          <w:rFonts w:ascii="Times New Roman" w:hAnsi="Times New Roman" w:cs="Times New Roman"/>
          <w:sz w:val="23"/>
          <w:szCs w:val="23"/>
        </w:rPr>
        <w:t>Abre-se mão, pois, de uma explicação empírica, psicológica</w:t>
      </w:r>
      <w:r w:rsidR="006131C7">
        <w:rPr>
          <w:rFonts w:ascii="Times New Roman" w:hAnsi="Times New Roman" w:cs="Times New Roman"/>
          <w:sz w:val="23"/>
          <w:szCs w:val="23"/>
        </w:rPr>
        <w:t>,</w:t>
      </w:r>
      <w:r w:rsidRPr="00343B72">
        <w:rPr>
          <w:rFonts w:ascii="Times New Roman" w:hAnsi="Times New Roman" w:cs="Times New Roman"/>
          <w:sz w:val="23"/>
          <w:szCs w:val="23"/>
        </w:rPr>
        <w:t xml:space="preserve"> pela qual o agente é reprimido e internaliza um comand</w:t>
      </w:r>
      <w:r w:rsidR="006131C7">
        <w:rPr>
          <w:rFonts w:ascii="Times New Roman" w:hAnsi="Times New Roman" w:cs="Times New Roman"/>
          <w:sz w:val="23"/>
          <w:szCs w:val="23"/>
        </w:rPr>
        <w:t xml:space="preserve">o abstrato para agir. O agente é que </w:t>
      </w:r>
      <w:r w:rsidRPr="00343B72">
        <w:rPr>
          <w:rFonts w:ascii="Times New Roman" w:hAnsi="Times New Roman" w:cs="Times New Roman"/>
          <w:sz w:val="23"/>
          <w:szCs w:val="23"/>
        </w:rPr>
        <w:t>apreendeu e aprendeu a usar autonomamente certa linguagem.</w:t>
      </w:r>
    </w:p>
    <w:p w14:paraId="754B0283" w14:textId="77777777" w:rsidR="00897DAD" w:rsidRPr="001D100D" w:rsidRDefault="00897DAD" w:rsidP="005F0551">
      <w:pPr>
        <w:pStyle w:val="PargrafodaLista"/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43B72">
        <w:rPr>
          <w:rFonts w:ascii="Times New Roman" w:hAnsi="Times New Roman" w:cs="Times New Roman"/>
          <w:sz w:val="23"/>
          <w:szCs w:val="23"/>
        </w:rPr>
        <w:lastRenderedPageBreak/>
        <w:t xml:space="preserve"> </w:t>
      </w:r>
      <w:r w:rsidR="001D100D">
        <w:rPr>
          <w:rFonts w:ascii="Times New Roman" w:hAnsi="Times New Roman" w:cs="Times New Roman"/>
          <w:sz w:val="23"/>
          <w:szCs w:val="23"/>
        </w:rPr>
        <w:t xml:space="preserve">O </w:t>
      </w:r>
      <w:r w:rsidR="001D100D" w:rsidRPr="001D100D">
        <w:rPr>
          <w:rFonts w:ascii="Times New Roman" w:hAnsi="Times New Roman" w:cs="Times New Roman"/>
          <w:b/>
          <w:sz w:val="23"/>
          <w:szCs w:val="23"/>
        </w:rPr>
        <w:t>sentido das ações é objetivo</w:t>
      </w:r>
      <w:r w:rsidR="001D100D">
        <w:rPr>
          <w:rFonts w:ascii="Times New Roman" w:hAnsi="Times New Roman" w:cs="Times New Roman"/>
          <w:sz w:val="23"/>
          <w:szCs w:val="23"/>
        </w:rPr>
        <w:t xml:space="preserve"> é independente do agente, mas não dos agentes humanos: </w:t>
      </w:r>
      <w:r w:rsidRPr="001D100D">
        <w:rPr>
          <w:rFonts w:ascii="Times New Roman" w:hAnsi="Times New Roman" w:cs="Times New Roman"/>
          <w:sz w:val="23"/>
          <w:szCs w:val="23"/>
        </w:rPr>
        <w:t xml:space="preserve">na filosofia analítica há tal parcela de objetividade </w:t>
      </w:r>
      <w:r w:rsidR="001D100D">
        <w:rPr>
          <w:rFonts w:ascii="Times New Roman" w:hAnsi="Times New Roman" w:cs="Times New Roman"/>
          <w:sz w:val="23"/>
          <w:szCs w:val="23"/>
        </w:rPr>
        <w:t xml:space="preserve">em razão do </w:t>
      </w:r>
      <w:r w:rsidRPr="001D100D">
        <w:rPr>
          <w:rFonts w:ascii="Times New Roman" w:hAnsi="Times New Roman" w:cs="Times New Roman"/>
          <w:b/>
          <w:sz w:val="23"/>
          <w:szCs w:val="23"/>
        </w:rPr>
        <w:t>entendimento mútuo</w:t>
      </w:r>
      <w:r w:rsidRPr="001D100D">
        <w:rPr>
          <w:rFonts w:ascii="Times New Roman" w:hAnsi="Times New Roman" w:cs="Times New Roman"/>
          <w:sz w:val="23"/>
          <w:szCs w:val="23"/>
        </w:rPr>
        <w:t xml:space="preserve">; na hermenêutica, </w:t>
      </w:r>
      <w:r w:rsidR="001D100D">
        <w:rPr>
          <w:rFonts w:ascii="Times New Roman" w:hAnsi="Times New Roman" w:cs="Times New Roman"/>
          <w:sz w:val="23"/>
          <w:szCs w:val="23"/>
        </w:rPr>
        <w:t xml:space="preserve">da </w:t>
      </w:r>
      <w:r w:rsidR="001D100D">
        <w:rPr>
          <w:rFonts w:ascii="Times New Roman" w:hAnsi="Times New Roman" w:cs="Times New Roman"/>
          <w:b/>
          <w:sz w:val="23"/>
          <w:szCs w:val="23"/>
        </w:rPr>
        <w:t>tradição</w:t>
      </w:r>
      <w:r w:rsidR="00463BBB">
        <w:rPr>
          <w:rFonts w:ascii="Times New Roman" w:hAnsi="Times New Roman" w:cs="Times New Roman"/>
          <w:b/>
          <w:sz w:val="23"/>
          <w:szCs w:val="23"/>
        </w:rPr>
        <w:t>.</w:t>
      </w:r>
    </w:p>
    <w:p w14:paraId="59AC411E" w14:textId="77777777" w:rsidR="001D100D" w:rsidRDefault="006131C7" w:rsidP="005F0551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897DAD" w:rsidRPr="00343B72">
        <w:rPr>
          <w:rFonts w:ascii="Times New Roman" w:hAnsi="Times New Roman" w:cs="Times New Roman"/>
          <w:sz w:val="23"/>
          <w:szCs w:val="23"/>
        </w:rPr>
        <w:t xml:space="preserve">Ambas </w:t>
      </w:r>
      <w:r w:rsidR="001D100D" w:rsidRPr="006131C7">
        <w:rPr>
          <w:rFonts w:ascii="Times New Roman" w:hAnsi="Times New Roman" w:cs="Times New Roman"/>
          <w:b/>
          <w:sz w:val="23"/>
          <w:szCs w:val="23"/>
        </w:rPr>
        <w:t>repudiam a exclusividade da forma de racionalidade</w:t>
      </w:r>
      <w:r w:rsidR="001D100D">
        <w:rPr>
          <w:rFonts w:ascii="Times New Roman" w:hAnsi="Times New Roman" w:cs="Times New Roman"/>
          <w:sz w:val="23"/>
          <w:szCs w:val="23"/>
        </w:rPr>
        <w:t xml:space="preserve"> científica moderna (racionalidade da asserção-descrição e objetivação do sujeito).</w:t>
      </w:r>
    </w:p>
    <w:p w14:paraId="404AFA88" w14:textId="77777777" w:rsidR="00897DAD" w:rsidRPr="00080328" w:rsidRDefault="001D100D" w:rsidP="005F0551">
      <w:pPr>
        <w:pStyle w:val="PargrafodaLista"/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Em </w:t>
      </w:r>
      <w:r w:rsidR="00080328">
        <w:rPr>
          <w:rFonts w:ascii="Times New Roman" w:hAnsi="Times New Roman" w:cs="Times New Roman"/>
          <w:sz w:val="23"/>
          <w:szCs w:val="23"/>
        </w:rPr>
        <w:t xml:space="preserve">Wittgenstein, </w:t>
      </w:r>
      <w:r w:rsidR="00897DAD" w:rsidRPr="00080328">
        <w:rPr>
          <w:rFonts w:ascii="Times New Roman" w:hAnsi="Times New Roman" w:cs="Times New Roman"/>
          <w:sz w:val="23"/>
          <w:szCs w:val="23"/>
        </w:rPr>
        <w:t xml:space="preserve">há </w:t>
      </w:r>
      <w:r w:rsidRPr="00080328">
        <w:rPr>
          <w:rFonts w:ascii="Times New Roman" w:hAnsi="Times New Roman" w:cs="Times New Roman"/>
          <w:b/>
          <w:sz w:val="23"/>
          <w:szCs w:val="23"/>
        </w:rPr>
        <w:t>diversas</w:t>
      </w:r>
      <w:r w:rsidR="00897DAD" w:rsidRPr="00080328">
        <w:rPr>
          <w:rFonts w:ascii="Times New Roman" w:hAnsi="Times New Roman" w:cs="Times New Roman"/>
          <w:b/>
          <w:sz w:val="23"/>
          <w:szCs w:val="23"/>
        </w:rPr>
        <w:t xml:space="preserve"> formas de ra</w:t>
      </w:r>
      <w:r w:rsidRPr="00080328">
        <w:rPr>
          <w:rFonts w:ascii="Times New Roman" w:hAnsi="Times New Roman" w:cs="Times New Roman"/>
          <w:b/>
          <w:sz w:val="23"/>
          <w:szCs w:val="23"/>
        </w:rPr>
        <w:t>cionalidade</w:t>
      </w:r>
      <w:r w:rsidRPr="00080328">
        <w:rPr>
          <w:rFonts w:ascii="Times New Roman" w:hAnsi="Times New Roman" w:cs="Times New Roman"/>
          <w:sz w:val="23"/>
          <w:szCs w:val="23"/>
        </w:rPr>
        <w:t xml:space="preserve"> – dentre elas a </w:t>
      </w:r>
      <w:proofErr w:type="spellStart"/>
      <w:r w:rsidRPr="00080328">
        <w:rPr>
          <w:rFonts w:ascii="Times New Roman" w:hAnsi="Times New Roman" w:cs="Times New Roman"/>
          <w:sz w:val="23"/>
          <w:szCs w:val="23"/>
        </w:rPr>
        <w:t>matematização</w:t>
      </w:r>
      <w:proofErr w:type="spellEnd"/>
      <w:r w:rsidRPr="00080328">
        <w:rPr>
          <w:rFonts w:ascii="Times New Roman" w:hAnsi="Times New Roman" w:cs="Times New Roman"/>
          <w:sz w:val="23"/>
          <w:szCs w:val="23"/>
        </w:rPr>
        <w:t>/verificação empírica.</w:t>
      </w:r>
    </w:p>
    <w:p w14:paraId="177A1D0F" w14:textId="77777777" w:rsidR="00897DAD" w:rsidRPr="00343B72" w:rsidRDefault="00080328" w:rsidP="005F0551">
      <w:pPr>
        <w:pStyle w:val="PargrafodaLista"/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Em </w:t>
      </w:r>
      <w:proofErr w:type="spellStart"/>
      <w:r>
        <w:rPr>
          <w:rFonts w:ascii="Times New Roman" w:hAnsi="Times New Roman" w:cs="Times New Roman"/>
          <w:sz w:val="23"/>
          <w:szCs w:val="23"/>
        </w:rPr>
        <w:t>Gadamer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e </w:t>
      </w:r>
      <w:proofErr w:type="spellStart"/>
      <w:r>
        <w:rPr>
          <w:rFonts w:ascii="Times New Roman" w:hAnsi="Times New Roman" w:cs="Times New Roman"/>
          <w:sz w:val="23"/>
          <w:szCs w:val="23"/>
        </w:rPr>
        <w:t>Ricoeur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o </w:t>
      </w:r>
      <w:r w:rsidRPr="00080328">
        <w:rPr>
          <w:rFonts w:ascii="Times New Roman" w:hAnsi="Times New Roman" w:cs="Times New Roman"/>
          <w:b/>
          <w:sz w:val="23"/>
          <w:szCs w:val="23"/>
        </w:rPr>
        <w:t>método científico é</w:t>
      </w:r>
      <w:r w:rsidR="00897DAD" w:rsidRPr="0008032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080328">
        <w:rPr>
          <w:rFonts w:ascii="Times New Roman" w:hAnsi="Times New Roman" w:cs="Times New Roman"/>
          <w:b/>
          <w:sz w:val="23"/>
          <w:szCs w:val="23"/>
        </w:rPr>
        <w:t>incapaz de desvendar a verdade</w:t>
      </w:r>
      <w:r>
        <w:rPr>
          <w:rFonts w:ascii="Times New Roman" w:hAnsi="Times New Roman" w:cs="Times New Roman"/>
          <w:sz w:val="23"/>
          <w:szCs w:val="23"/>
        </w:rPr>
        <w:t>, sobretudo</w:t>
      </w:r>
      <w:r w:rsidR="00897DAD" w:rsidRPr="00343B72">
        <w:rPr>
          <w:rFonts w:ascii="Times New Roman" w:hAnsi="Times New Roman" w:cs="Times New Roman"/>
          <w:sz w:val="23"/>
          <w:szCs w:val="23"/>
        </w:rPr>
        <w:t xml:space="preserve"> o sentido de discursos não científicos.</w:t>
      </w:r>
    </w:p>
    <w:p w14:paraId="42B98045" w14:textId="77777777" w:rsidR="00080328" w:rsidRDefault="006131C7" w:rsidP="005F0551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EF1CCE">
        <w:rPr>
          <w:rFonts w:ascii="Times New Roman" w:hAnsi="Times New Roman" w:cs="Times New Roman"/>
          <w:sz w:val="23"/>
          <w:szCs w:val="23"/>
        </w:rPr>
        <w:t>N</w:t>
      </w:r>
      <w:r w:rsidR="00897DAD" w:rsidRPr="00343B72">
        <w:rPr>
          <w:rFonts w:ascii="Times New Roman" w:hAnsi="Times New Roman" w:cs="Times New Roman"/>
          <w:sz w:val="23"/>
          <w:szCs w:val="23"/>
        </w:rPr>
        <w:t xml:space="preserve">a filosofia da ciência moderna, a ação é descartada – posto que, sendo movimento, se explica por uma </w:t>
      </w:r>
      <w:r w:rsidR="00897DAD" w:rsidRPr="006131C7">
        <w:rPr>
          <w:rFonts w:ascii="Times New Roman" w:hAnsi="Times New Roman" w:cs="Times New Roman"/>
          <w:b/>
          <w:sz w:val="23"/>
          <w:szCs w:val="23"/>
        </w:rPr>
        <w:t xml:space="preserve">causa </w:t>
      </w:r>
      <w:r w:rsidR="00897DAD" w:rsidRPr="006131C7">
        <w:rPr>
          <w:rFonts w:ascii="Times New Roman" w:hAnsi="Times New Roman" w:cs="Times New Roman"/>
          <w:b/>
          <w:i/>
          <w:sz w:val="23"/>
          <w:szCs w:val="23"/>
        </w:rPr>
        <w:t>externa</w:t>
      </w:r>
      <w:r w:rsidR="00897DAD" w:rsidRPr="006131C7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897DAD" w:rsidRPr="00343B72">
        <w:rPr>
          <w:rFonts w:ascii="Times New Roman" w:hAnsi="Times New Roman" w:cs="Times New Roman"/>
          <w:sz w:val="23"/>
          <w:szCs w:val="23"/>
        </w:rPr>
        <w:t xml:space="preserve">necessária. </w:t>
      </w:r>
    </w:p>
    <w:p w14:paraId="617ABD44" w14:textId="77777777" w:rsidR="00897DAD" w:rsidRPr="00343B72" w:rsidRDefault="00080328" w:rsidP="005F0551">
      <w:pPr>
        <w:pStyle w:val="PargrafodaLista"/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Já a</w:t>
      </w:r>
      <w:r w:rsidR="00897DAD" w:rsidRPr="00343B72">
        <w:rPr>
          <w:rFonts w:ascii="Times New Roman" w:hAnsi="Times New Roman" w:cs="Times New Roman"/>
          <w:sz w:val="23"/>
          <w:szCs w:val="23"/>
        </w:rPr>
        <w:t>s filos</w:t>
      </w:r>
      <w:r>
        <w:rPr>
          <w:rFonts w:ascii="Times New Roman" w:hAnsi="Times New Roman" w:cs="Times New Roman"/>
          <w:sz w:val="23"/>
          <w:szCs w:val="23"/>
        </w:rPr>
        <w:t xml:space="preserve">ofias analítica e hermenêutica se atêm </w:t>
      </w:r>
      <w:r w:rsidR="00897DAD" w:rsidRPr="00343B72">
        <w:rPr>
          <w:rFonts w:ascii="Times New Roman" w:hAnsi="Times New Roman" w:cs="Times New Roman"/>
          <w:sz w:val="23"/>
          <w:szCs w:val="23"/>
        </w:rPr>
        <w:t xml:space="preserve">à ação – a qual é dotada de um </w:t>
      </w:r>
      <w:r w:rsidR="00897DAD" w:rsidRPr="00A129DE">
        <w:rPr>
          <w:rFonts w:ascii="Times New Roman" w:hAnsi="Times New Roman" w:cs="Times New Roman"/>
          <w:b/>
          <w:sz w:val="23"/>
          <w:szCs w:val="23"/>
        </w:rPr>
        <w:t xml:space="preserve">aspecto </w:t>
      </w:r>
      <w:r w:rsidR="00897DAD" w:rsidRPr="00A129DE">
        <w:rPr>
          <w:rFonts w:ascii="Times New Roman" w:hAnsi="Times New Roman" w:cs="Times New Roman"/>
          <w:b/>
          <w:i/>
          <w:sz w:val="23"/>
          <w:szCs w:val="23"/>
        </w:rPr>
        <w:t>interno</w:t>
      </w:r>
      <w:r>
        <w:rPr>
          <w:rFonts w:ascii="Times New Roman" w:hAnsi="Times New Roman" w:cs="Times New Roman"/>
          <w:sz w:val="23"/>
          <w:szCs w:val="23"/>
        </w:rPr>
        <w:t xml:space="preserve">, uma razão </w:t>
      </w:r>
      <w:r w:rsidR="00897DAD" w:rsidRPr="00343B72">
        <w:rPr>
          <w:rFonts w:ascii="Times New Roman" w:hAnsi="Times New Roman" w:cs="Times New Roman"/>
          <w:sz w:val="23"/>
          <w:szCs w:val="23"/>
        </w:rPr>
        <w:t xml:space="preserve">inteligível para sua realização. </w:t>
      </w:r>
    </w:p>
    <w:p w14:paraId="3CBBD09D" w14:textId="77777777" w:rsidR="00897DAD" w:rsidRPr="00343B72" w:rsidRDefault="00897DAD" w:rsidP="005F0551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B2C12">
        <w:rPr>
          <w:rFonts w:ascii="Times New Roman" w:hAnsi="Times New Roman" w:cs="Times New Roman"/>
          <w:sz w:val="23"/>
          <w:szCs w:val="23"/>
          <w:u w:val="single"/>
        </w:rPr>
        <w:t>Compreensão e interpretação: diferenças:</w:t>
      </w:r>
      <w:r w:rsidRPr="00343B72">
        <w:rPr>
          <w:rFonts w:ascii="Times New Roman" w:hAnsi="Times New Roman" w:cs="Times New Roman"/>
          <w:sz w:val="23"/>
          <w:szCs w:val="23"/>
        </w:rPr>
        <w:t xml:space="preserve"> Pode-se dizer, portanto, que a d</w:t>
      </w:r>
      <w:r w:rsidRPr="00A129DE">
        <w:rPr>
          <w:rFonts w:ascii="Times New Roman" w:hAnsi="Times New Roman" w:cs="Times New Roman"/>
          <w:b/>
          <w:sz w:val="23"/>
          <w:szCs w:val="23"/>
        </w:rPr>
        <w:t>imensão interpretativa e compr</w:t>
      </w:r>
      <w:r w:rsidR="00080328" w:rsidRPr="00A129DE">
        <w:rPr>
          <w:rFonts w:ascii="Times New Roman" w:hAnsi="Times New Roman" w:cs="Times New Roman"/>
          <w:b/>
          <w:sz w:val="23"/>
          <w:szCs w:val="23"/>
        </w:rPr>
        <w:t>eensiva</w:t>
      </w:r>
      <w:r w:rsidR="00080328">
        <w:rPr>
          <w:rFonts w:ascii="Times New Roman" w:hAnsi="Times New Roman" w:cs="Times New Roman"/>
          <w:sz w:val="23"/>
          <w:szCs w:val="23"/>
        </w:rPr>
        <w:t xml:space="preserve"> foi retomada na filosofia.</w:t>
      </w:r>
    </w:p>
    <w:p w14:paraId="0C3EFAFE" w14:textId="77777777" w:rsidR="00897DAD" w:rsidRPr="00343B72" w:rsidRDefault="00897DAD" w:rsidP="005F0551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43B72">
        <w:rPr>
          <w:rFonts w:ascii="Times New Roman" w:hAnsi="Times New Roman" w:cs="Times New Roman"/>
          <w:sz w:val="23"/>
          <w:szCs w:val="23"/>
        </w:rPr>
        <w:t xml:space="preserve">Para Wittgenstein, traduzir/explicar é dizer algo com outro discurso ou em outra língua, enquanto compreender implica o saber fazer. </w:t>
      </w:r>
    </w:p>
    <w:p w14:paraId="672FA196" w14:textId="77777777" w:rsidR="00897DAD" w:rsidRPr="00343B72" w:rsidRDefault="00897DAD" w:rsidP="005F0551">
      <w:pPr>
        <w:pStyle w:val="PargrafodaLista"/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43B72">
        <w:rPr>
          <w:rFonts w:ascii="Times New Roman" w:hAnsi="Times New Roman" w:cs="Times New Roman"/>
          <w:sz w:val="23"/>
          <w:szCs w:val="23"/>
        </w:rPr>
        <w:t xml:space="preserve">Aponta </w:t>
      </w:r>
      <w:r w:rsidR="00080328">
        <w:rPr>
          <w:rFonts w:ascii="Times New Roman" w:hAnsi="Times New Roman" w:cs="Times New Roman"/>
          <w:sz w:val="23"/>
          <w:szCs w:val="23"/>
        </w:rPr>
        <w:t>José Reinaldo</w:t>
      </w:r>
      <w:r w:rsidRPr="00343B72">
        <w:rPr>
          <w:rFonts w:ascii="Times New Roman" w:hAnsi="Times New Roman" w:cs="Times New Roman"/>
          <w:sz w:val="23"/>
          <w:szCs w:val="23"/>
        </w:rPr>
        <w:t xml:space="preserve"> que</w:t>
      </w:r>
      <w:r w:rsidR="00080328">
        <w:rPr>
          <w:rFonts w:ascii="Times New Roman" w:hAnsi="Times New Roman" w:cs="Times New Roman"/>
          <w:sz w:val="23"/>
          <w:szCs w:val="23"/>
        </w:rPr>
        <w:t xml:space="preserve"> a hermenêutica jurídica é tal </w:t>
      </w:r>
      <w:r w:rsidRPr="00343B72">
        <w:rPr>
          <w:rFonts w:ascii="Times New Roman" w:hAnsi="Times New Roman" w:cs="Times New Roman"/>
          <w:sz w:val="23"/>
          <w:szCs w:val="23"/>
        </w:rPr>
        <w:t>domínio da técnica/jogo: a ação singular é elemento de um u</w:t>
      </w:r>
      <w:r w:rsidR="00080328">
        <w:rPr>
          <w:rFonts w:ascii="Times New Roman" w:hAnsi="Times New Roman" w:cs="Times New Roman"/>
          <w:sz w:val="23"/>
          <w:szCs w:val="23"/>
        </w:rPr>
        <w:t xml:space="preserve">niversal da prática, sendo uma </w:t>
      </w:r>
      <w:r w:rsidR="00080328" w:rsidRPr="00080328">
        <w:rPr>
          <w:rFonts w:ascii="Times New Roman" w:hAnsi="Times New Roman" w:cs="Times New Roman"/>
          <w:i/>
          <w:sz w:val="23"/>
          <w:szCs w:val="23"/>
        </w:rPr>
        <w:t>semântica</w:t>
      </w:r>
      <w:r w:rsidR="00080328">
        <w:rPr>
          <w:rFonts w:ascii="Times New Roman" w:hAnsi="Times New Roman" w:cs="Times New Roman"/>
          <w:sz w:val="23"/>
          <w:szCs w:val="23"/>
        </w:rPr>
        <w:t xml:space="preserve"> seu </w:t>
      </w:r>
      <w:r w:rsidRPr="00343B72">
        <w:rPr>
          <w:rFonts w:ascii="Times New Roman" w:hAnsi="Times New Roman" w:cs="Times New Roman"/>
          <w:sz w:val="23"/>
          <w:szCs w:val="23"/>
        </w:rPr>
        <w:t>limite-lógico.</w:t>
      </w:r>
    </w:p>
    <w:p w14:paraId="2956E3FD" w14:textId="77777777" w:rsidR="00897DAD" w:rsidRPr="00343B72" w:rsidRDefault="00A129DE" w:rsidP="005F0551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897DAD" w:rsidRPr="00343B72">
        <w:rPr>
          <w:rFonts w:ascii="Times New Roman" w:hAnsi="Times New Roman" w:cs="Times New Roman"/>
          <w:sz w:val="23"/>
          <w:szCs w:val="23"/>
        </w:rPr>
        <w:t>Para a filosofia hermenêutica, o sentido é produzido historicamente e tem um uso pressuposto que se pro</w:t>
      </w:r>
      <w:r w:rsidR="00080328">
        <w:rPr>
          <w:rFonts w:ascii="Times New Roman" w:hAnsi="Times New Roman" w:cs="Times New Roman"/>
          <w:sz w:val="23"/>
          <w:szCs w:val="23"/>
        </w:rPr>
        <w:t>longa no tempo. Já há uma</w:t>
      </w:r>
      <w:r w:rsidR="00897DAD" w:rsidRPr="00343B72">
        <w:rPr>
          <w:rFonts w:ascii="Times New Roman" w:hAnsi="Times New Roman" w:cs="Times New Roman"/>
          <w:sz w:val="23"/>
          <w:szCs w:val="23"/>
        </w:rPr>
        <w:t xml:space="preserve"> linguagem pronta abstrata (tradi</w:t>
      </w:r>
      <w:r>
        <w:rPr>
          <w:rFonts w:ascii="Times New Roman" w:hAnsi="Times New Roman" w:cs="Times New Roman"/>
          <w:sz w:val="23"/>
          <w:szCs w:val="23"/>
        </w:rPr>
        <w:t>ção).</w:t>
      </w:r>
    </w:p>
    <w:p w14:paraId="05753B5A" w14:textId="77777777" w:rsidR="00897DAD" w:rsidRPr="00343B72" w:rsidRDefault="00A129DE" w:rsidP="005F0551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EF1CCE">
        <w:rPr>
          <w:rFonts w:ascii="Times New Roman" w:hAnsi="Times New Roman" w:cs="Times New Roman"/>
          <w:sz w:val="23"/>
          <w:szCs w:val="23"/>
        </w:rPr>
        <w:t>Há, portanto,</w:t>
      </w:r>
      <w:r w:rsidR="00897DAD" w:rsidRPr="00343B72">
        <w:rPr>
          <w:rFonts w:ascii="Times New Roman" w:hAnsi="Times New Roman" w:cs="Times New Roman"/>
          <w:sz w:val="23"/>
          <w:szCs w:val="23"/>
        </w:rPr>
        <w:t xml:space="preserve"> uma </w:t>
      </w:r>
      <w:r w:rsidR="00897DAD" w:rsidRPr="00A129DE">
        <w:rPr>
          <w:rFonts w:ascii="Times New Roman" w:hAnsi="Times New Roman" w:cs="Times New Roman"/>
          <w:b/>
          <w:sz w:val="23"/>
          <w:szCs w:val="23"/>
        </w:rPr>
        <w:t>analogia entre ambas as filosofias</w:t>
      </w:r>
      <w:r w:rsidR="00897DAD" w:rsidRPr="00343B72">
        <w:rPr>
          <w:rFonts w:ascii="Times New Roman" w:hAnsi="Times New Roman" w:cs="Times New Roman"/>
          <w:sz w:val="23"/>
          <w:szCs w:val="23"/>
        </w:rPr>
        <w:t xml:space="preserve">: </w:t>
      </w:r>
    </w:p>
    <w:p w14:paraId="7D72A862" w14:textId="77777777" w:rsidR="00897DAD" w:rsidRPr="00343B72" w:rsidRDefault="00897DAD" w:rsidP="005F0551">
      <w:pPr>
        <w:pStyle w:val="PargrafodaLista"/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43B72">
        <w:rPr>
          <w:rFonts w:ascii="Times New Roman" w:hAnsi="Times New Roman" w:cs="Times New Roman"/>
          <w:sz w:val="23"/>
          <w:szCs w:val="23"/>
        </w:rPr>
        <w:t xml:space="preserve">Não há </w:t>
      </w:r>
      <w:r w:rsidRPr="00A129DE">
        <w:rPr>
          <w:rFonts w:ascii="Times New Roman" w:hAnsi="Times New Roman" w:cs="Times New Roman"/>
          <w:b/>
          <w:sz w:val="23"/>
          <w:szCs w:val="23"/>
        </w:rPr>
        <w:t>espaço para a linguagem privada</w:t>
      </w:r>
      <w:r w:rsidRPr="00343B72">
        <w:rPr>
          <w:rFonts w:ascii="Times New Roman" w:hAnsi="Times New Roman" w:cs="Times New Roman"/>
          <w:sz w:val="23"/>
          <w:szCs w:val="23"/>
        </w:rPr>
        <w:t xml:space="preserve"> na filosofia analítica (antecedência lógica), nem </w:t>
      </w:r>
      <w:r w:rsidRPr="00A129DE">
        <w:rPr>
          <w:rFonts w:ascii="Times New Roman" w:hAnsi="Times New Roman" w:cs="Times New Roman"/>
          <w:b/>
          <w:sz w:val="23"/>
          <w:szCs w:val="23"/>
        </w:rPr>
        <w:t>para o agente fora da tradição</w:t>
      </w:r>
      <w:r w:rsidRPr="00343B72">
        <w:rPr>
          <w:rFonts w:ascii="Times New Roman" w:hAnsi="Times New Roman" w:cs="Times New Roman"/>
          <w:sz w:val="23"/>
          <w:szCs w:val="23"/>
        </w:rPr>
        <w:t xml:space="preserve"> na hermen</w:t>
      </w:r>
      <w:r w:rsidR="00080328">
        <w:rPr>
          <w:rFonts w:ascii="Times New Roman" w:hAnsi="Times New Roman" w:cs="Times New Roman"/>
          <w:sz w:val="23"/>
          <w:szCs w:val="23"/>
        </w:rPr>
        <w:t>êutica (antecedência histórica).</w:t>
      </w:r>
    </w:p>
    <w:p w14:paraId="32B2BCC0" w14:textId="77777777" w:rsidR="00897DAD" w:rsidRPr="00A129DE" w:rsidRDefault="00080328" w:rsidP="005F0551">
      <w:pPr>
        <w:pStyle w:val="PargrafodaLista"/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Nas duas</w:t>
      </w:r>
      <w:r w:rsidR="00897DAD" w:rsidRPr="00343B72">
        <w:rPr>
          <w:rFonts w:ascii="Times New Roman" w:hAnsi="Times New Roman" w:cs="Times New Roman"/>
          <w:sz w:val="23"/>
          <w:szCs w:val="23"/>
        </w:rPr>
        <w:t xml:space="preserve">, o </w:t>
      </w:r>
      <w:r w:rsidR="00897DAD" w:rsidRPr="00080328">
        <w:rPr>
          <w:rFonts w:ascii="Times New Roman" w:hAnsi="Times New Roman" w:cs="Times New Roman"/>
          <w:i/>
          <w:sz w:val="23"/>
          <w:szCs w:val="23"/>
        </w:rPr>
        <w:t>compreender</w:t>
      </w:r>
      <w:r w:rsidR="00897DAD" w:rsidRPr="00343B72">
        <w:rPr>
          <w:rFonts w:ascii="Times New Roman" w:hAnsi="Times New Roman" w:cs="Times New Roman"/>
          <w:sz w:val="23"/>
          <w:szCs w:val="23"/>
        </w:rPr>
        <w:t xml:space="preserve"> não se confunde com mero </w:t>
      </w:r>
      <w:r w:rsidR="00897DAD" w:rsidRPr="00080328">
        <w:rPr>
          <w:rFonts w:ascii="Times New Roman" w:hAnsi="Times New Roman" w:cs="Times New Roman"/>
          <w:i/>
          <w:sz w:val="23"/>
          <w:szCs w:val="23"/>
        </w:rPr>
        <w:t>traduzir</w:t>
      </w:r>
      <w:r w:rsidR="00897DAD" w:rsidRPr="00343B72">
        <w:rPr>
          <w:rFonts w:ascii="Times New Roman" w:hAnsi="Times New Roman" w:cs="Times New Roman"/>
          <w:sz w:val="23"/>
          <w:szCs w:val="23"/>
        </w:rPr>
        <w:t xml:space="preserve">. Não se fala mais em um “entrar na mente alheia”, mas em um </w:t>
      </w:r>
      <w:r w:rsidR="00897DAD" w:rsidRPr="00A129DE">
        <w:rPr>
          <w:rFonts w:ascii="Times New Roman" w:hAnsi="Times New Roman" w:cs="Times New Roman"/>
          <w:b/>
          <w:sz w:val="23"/>
          <w:szCs w:val="23"/>
        </w:rPr>
        <w:t xml:space="preserve">campo </w:t>
      </w:r>
      <w:r w:rsidRPr="00A129DE">
        <w:rPr>
          <w:rFonts w:ascii="Times New Roman" w:hAnsi="Times New Roman" w:cs="Times New Roman"/>
          <w:b/>
          <w:sz w:val="23"/>
          <w:szCs w:val="23"/>
        </w:rPr>
        <w:t>de sentidos compartilhados.</w:t>
      </w:r>
    </w:p>
    <w:p w14:paraId="0DFFE30D" w14:textId="77777777" w:rsidR="00897DAD" w:rsidRPr="00343B72" w:rsidRDefault="00A129DE" w:rsidP="005F0551">
      <w:pPr>
        <w:pStyle w:val="PargrafodaLista"/>
        <w:numPr>
          <w:ilvl w:val="3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 N</w:t>
      </w:r>
      <w:r w:rsidR="00897DAD" w:rsidRPr="00343B72">
        <w:rPr>
          <w:rFonts w:ascii="Times New Roman" w:hAnsi="Times New Roman" w:cs="Times New Roman"/>
          <w:sz w:val="23"/>
          <w:szCs w:val="23"/>
        </w:rPr>
        <w:t xml:space="preserve">em tudo precisaria ser posto em dúvida a todo instante – só </w:t>
      </w:r>
      <w:r>
        <w:rPr>
          <w:rFonts w:ascii="Times New Roman" w:hAnsi="Times New Roman" w:cs="Times New Roman"/>
          <w:sz w:val="23"/>
          <w:szCs w:val="23"/>
        </w:rPr>
        <w:t>põe “tudo” em dúvida por ignorância, má-fé ou crítica.</w:t>
      </w:r>
      <w:r w:rsidR="00897DAD" w:rsidRPr="00343B7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CB62046" w14:textId="77777777" w:rsidR="00897DAD" w:rsidRPr="00343B72" w:rsidRDefault="00A129DE" w:rsidP="005F0551">
      <w:pPr>
        <w:pStyle w:val="PargrafodaLista"/>
        <w:numPr>
          <w:ilvl w:val="3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897DAD" w:rsidRPr="00343B72">
        <w:rPr>
          <w:rFonts w:ascii="Times New Roman" w:hAnsi="Times New Roman" w:cs="Times New Roman"/>
          <w:sz w:val="23"/>
          <w:szCs w:val="23"/>
        </w:rPr>
        <w:t>T</w:t>
      </w:r>
      <w:r w:rsidR="00DA0FE5">
        <w:rPr>
          <w:rFonts w:ascii="Times New Roman" w:hAnsi="Times New Roman" w:cs="Times New Roman"/>
          <w:sz w:val="23"/>
          <w:szCs w:val="23"/>
        </w:rPr>
        <w:t>ambém no Direito, n</w:t>
      </w:r>
      <w:r w:rsidR="00897DAD" w:rsidRPr="00343B72">
        <w:rPr>
          <w:rFonts w:ascii="Times New Roman" w:hAnsi="Times New Roman" w:cs="Times New Roman"/>
          <w:sz w:val="23"/>
          <w:szCs w:val="23"/>
        </w:rPr>
        <w:t>em t</w:t>
      </w:r>
      <w:r w:rsidR="00DA0FE5">
        <w:rPr>
          <w:rFonts w:ascii="Times New Roman" w:hAnsi="Times New Roman" w:cs="Times New Roman"/>
          <w:sz w:val="23"/>
          <w:szCs w:val="23"/>
        </w:rPr>
        <w:t>oda lei carece de interpretação (</w:t>
      </w:r>
      <w:r w:rsidR="00897DAD" w:rsidRPr="00343B72">
        <w:rPr>
          <w:rFonts w:ascii="Times New Roman" w:hAnsi="Times New Roman" w:cs="Times New Roman"/>
          <w:sz w:val="23"/>
          <w:szCs w:val="23"/>
        </w:rPr>
        <w:t>como</w:t>
      </w:r>
      <w:r w:rsidR="00DA0FE5">
        <w:rPr>
          <w:rFonts w:ascii="Times New Roman" w:hAnsi="Times New Roman" w:cs="Times New Roman"/>
          <w:sz w:val="23"/>
          <w:szCs w:val="23"/>
        </w:rPr>
        <w:t xml:space="preserve"> pensou</w:t>
      </w:r>
      <w:r w:rsidR="0008032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80328">
        <w:rPr>
          <w:rFonts w:ascii="Times New Roman" w:hAnsi="Times New Roman" w:cs="Times New Roman"/>
          <w:sz w:val="23"/>
          <w:szCs w:val="23"/>
        </w:rPr>
        <w:t>Savigny</w:t>
      </w:r>
      <w:proofErr w:type="spellEnd"/>
      <w:r w:rsidR="00DA0FE5">
        <w:rPr>
          <w:rFonts w:ascii="Times New Roman" w:hAnsi="Times New Roman" w:cs="Times New Roman"/>
          <w:sz w:val="23"/>
          <w:szCs w:val="23"/>
        </w:rPr>
        <w:t>)</w:t>
      </w:r>
      <w:r w:rsidR="00080328">
        <w:rPr>
          <w:rFonts w:ascii="Times New Roman" w:hAnsi="Times New Roman" w:cs="Times New Roman"/>
          <w:sz w:val="23"/>
          <w:szCs w:val="23"/>
        </w:rPr>
        <w:t>.</w:t>
      </w:r>
    </w:p>
    <w:p w14:paraId="6200D9E5" w14:textId="77777777" w:rsidR="00897DAD" w:rsidRPr="00343B72" w:rsidRDefault="00EF1CCE" w:rsidP="005F0551">
      <w:pPr>
        <w:pStyle w:val="PargrafodaLista"/>
        <w:numPr>
          <w:ilvl w:val="3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Não se abandona</w:t>
      </w:r>
      <w:r w:rsidR="00A129DE">
        <w:rPr>
          <w:rFonts w:ascii="Times New Roman" w:hAnsi="Times New Roman" w:cs="Times New Roman"/>
          <w:sz w:val="23"/>
          <w:szCs w:val="23"/>
        </w:rPr>
        <w:t xml:space="preserve"> </w:t>
      </w:r>
      <w:r w:rsidR="00DA0FE5">
        <w:rPr>
          <w:rFonts w:ascii="Times New Roman" w:hAnsi="Times New Roman" w:cs="Times New Roman"/>
          <w:sz w:val="23"/>
          <w:szCs w:val="23"/>
        </w:rPr>
        <w:t xml:space="preserve">a legalidade, </w:t>
      </w:r>
      <w:r w:rsidR="00897DAD" w:rsidRPr="00343B72">
        <w:rPr>
          <w:rFonts w:ascii="Times New Roman" w:hAnsi="Times New Roman" w:cs="Times New Roman"/>
          <w:sz w:val="23"/>
          <w:szCs w:val="23"/>
        </w:rPr>
        <w:t xml:space="preserve">mas </w:t>
      </w:r>
      <w:r>
        <w:rPr>
          <w:rFonts w:ascii="Times New Roman" w:hAnsi="Times New Roman" w:cs="Times New Roman"/>
          <w:sz w:val="23"/>
          <w:szCs w:val="23"/>
        </w:rPr>
        <w:t xml:space="preserve">sim </w:t>
      </w:r>
      <w:r w:rsidR="00897DAD" w:rsidRPr="00343B72">
        <w:rPr>
          <w:rFonts w:ascii="Times New Roman" w:hAnsi="Times New Roman" w:cs="Times New Roman"/>
          <w:sz w:val="23"/>
          <w:szCs w:val="23"/>
        </w:rPr>
        <w:t xml:space="preserve">uma concepção do saber, da ciência do Direito, </w:t>
      </w:r>
      <w:r w:rsidR="00DA0FE5">
        <w:rPr>
          <w:rFonts w:ascii="Times New Roman" w:hAnsi="Times New Roman" w:cs="Times New Roman"/>
          <w:sz w:val="23"/>
          <w:szCs w:val="23"/>
        </w:rPr>
        <w:t xml:space="preserve">pela </w:t>
      </w:r>
      <w:r w:rsidR="00897DAD" w:rsidRPr="00A129DE">
        <w:rPr>
          <w:rFonts w:ascii="Times New Roman" w:hAnsi="Times New Roman" w:cs="Times New Roman"/>
          <w:b/>
          <w:sz w:val="23"/>
          <w:szCs w:val="23"/>
        </w:rPr>
        <w:t>aproximação da teoria jurídica com a filosofia da razão prática</w:t>
      </w:r>
      <w:r w:rsidR="00897DAD" w:rsidRPr="00343B72">
        <w:rPr>
          <w:rFonts w:ascii="Times New Roman" w:hAnsi="Times New Roman" w:cs="Times New Roman"/>
          <w:sz w:val="23"/>
          <w:szCs w:val="23"/>
        </w:rPr>
        <w:t>.</w:t>
      </w:r>
    </w:p>
    <w:p w14:paraId="55B4166F" w14:textId="77777777" w:rsidR="00897DAD" w:rsidRPr="005B2C12" w:rsidRDefault="00897DAD" w:rsidP="005F0551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5B2C12">
        <w:rPr>
          <w:rFonts w:ascii="Times New Roman" w:hAnsi="Times New Roman" w:cs="Times New Roman"/>
          <w:sz w:val="23"/>
          <w:szCs w:val="23"/>
          <w:u w:val="single"/>
        </w:rPr>
        <w:t>Conclusão:</w:t>
      </w:r>
      <w:r w:rsidR="00A633B4" w:rsidRPr="00A633B4">
        <w:rPr>
          <w:rFonts w:ascii="Times New Roman" w:hAnsi="Times New Roman" w:cs="Times New Roman"/>
          <w:sz w:val="23"/>
          <w:szCs w:val="23"/>
        </w:rPr>
        <w:t xml:space="preserve"> </w:t>
      </w:r>
      <w:r w:rsidR="00A633B4">
        <w:rPr>
          <w:rFonts w:ascii="Times New Roman" w:hAnsi="Times New Roman" w:cs="Times New Roman"/>
          <w:sz w:val="23"/>
          <w:szCs w:val="23"/>
        </w:rPr>
        <w:t>Identificando</w:t>
      </w:r>
      <w:r w:rsidR="00EF1CCE">
        <w:rPr>
          <w:rFonts w:ascii="Times New Roman" w:hAnsi="Times New Roman" w:cs="Times New Roman"/>
          <w:sz w:val="23"/>
          <w:szCs w:val="23"/>
        </w:rPr>
        <w:t>-se</w:t>
      </w:r>
      <w:r w:rsidR="00A633B4">
        <w:rPr>
          <w:rFonts w:ascii="Times New Roman" w:hAnsi="Times New Roman" w:cs="Times New Roman"/>
          <w:sz w:val="23"/>
          <w:szCs w:val="23"/>
        </w:rPr>
        <w:t xml:space="preserve"> uma “virada da ciência especulativa para a ideia de prática, </w:t>
      </w:r>
      <w:r w:rsidR="00EF1CCE">
        <w:rPr>
          <w:rFonts w:ascii="Times New Roman" w:hAnsi="Times New Roman" w:cs="Times New Roman"/>
          <w:sz w:val="23"/>
          <w:szCs w:val="23"/>
        </w:rPr>
        <w:t>verifica-se que</w:t>
      </w:r>
      <w:r w:rsidR="00A633B4">
        <w:rPr>
          <w:rFonts w:ascii="Times New Roman" w:hAnsi="Times New Roman" w:cs="Times New Roman"/>
          <w:sz w:val="23"/>
          <w:szCs w:val="23"/>
        </w:rPr>
        <w:t xml:space="preserve"> o Direito não é </w:t>
      </w:r>
      <w:r w:rsidR="00A633B4" w:rsidRPr="00A633B4">
        <w:rPr>
          <w:rFonts w:ascii="Times New Roman" w:hAnsi="Times New Roman" w:cs="Times New Roman"/>
          <w:b/>
          <w:sz w:val="23"/>
          <w:szCs w:val="23"/>
        </w:rPr>
        <w:t>ontologicamente objetivo</w:t>
      </w:r>
      <w:r w:rsidR="00A633B4">
        <w:rPr>
          <w:rFonts w:ascii="Times New Roman" w:hAnsi="Times New Roman" w:cs="Times New Roman"/>
          <w:sz w:val="23"/>
          <w:szCs w:val="23"/>
        </w:rPr>
        <w:t xml:space="preserve"> (dado, cognoscível por um método), como pensam os positivistas, mas </w:t>
      </w:r>
      <w:r w:rsidR="00A633B4" w:rsidRPr="00A633B4">
        <w:rPr>
          <w:rFonts w:ascii="Times New Roman" w:hAnsi="Times New Roman" w:cs="Times New Roman"/>
          <w:b/>
          <w:sz w:val="23"/>
          <w:szCs w:val="23"/>
        </w:rPr>
        <w:t>ontologicamente subjetivo</w:t>
      </w:r>
      <w:r w:rsidR="00A633B4">
        <w:rPr>
          <w:rFonts w:ascii="Times New Roman" w:hAnsi="Times New Roman" w:cs="Times New Roman"/>
          <w:sz w:val="23"/>
          <w:szCs w:val="23"/>
        </w:rPr>
        <w:t xml:space="preserve"> (institucional, posto por sujeitos humanos).</w:t>
      </w:r>
    </w:p>
    <w:p w14:paraId="78CD7DE8" w14:textId="77777777" w:rsidR="00897DAD" w:rsidRPr="00DA0FE5" w:rsidRDefault="00A129DE" w:rsidP="005F0551">
      <w:pPr>
        <w:pStyle w:val="PargrafodaLista"/>
        <w:numPr>
          <w:ilvl w:val="1"/>
          <w:numId w:val="3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A0FE5" w:rsidRPr="00A129DE">
        <w:rPr>
          <w:rFonts w:ascii="Times New Roman" w:hAnsi="Times New Roman" w:cs="Times New Roman"/>
          <w:b/>
          <w:sz w:val="23"/>
          <w:szCs w:val="23"/>
        </w:rPr>
        <w:t>Sendo as regras</w:t>
      </w:r>
      <w:r w:rsidR="00897DAD" w:rsidRPr="00A129DE">
        <w:rPr>
          <w:rFonts w:ascii="Times New Roman" w:hAnsi="Times New Roman" w:cs="Times New Roman"/>
          <w:b/>
          <w:sz w:val="23"/>
          <w:szCs w:val="23"/>
        </w:rPr>
        <w:t xml:space="preserve"> compreendidas tendo em vista práticas</w:t>
      </w:r>
      <w:r w:rsidR="00DA0FE5">
        <w:rPr>
          <w:rFonts w:ascii="Times New Roman" w:hAnsi="Times New Roman" w:cs="Times New Roman"/>
          <w:sz w:val="23"/>
          <w:szCs w:val="23"/>
        </w:rPr>
        <w:t>,</w:t>
      </w:r>
      <w:r w:rsidR="00A633B4">
        <w:rPr>
          <w:rFonts w:ascii="Times New Roman" w:hAnsi="Times New Roman" w:cs="Times New Roman"/>
          <w:sz w:val="23"/>
          <w:szCs w:val="23"/>
        </w:rPr>
        <w:t xml:space="preserve"> as</w:t>
      </w:r>
      <w:r w:rsidR="00DA0FE5">
        <w:rPr>
          <w:rFonts w:ascii="Times New Roman" w:hAnsi="Times New Roman" w:cs="Times New Roman"/>
          <w:sz w:val="23"/>
          <w:szCs w:val="23"/>
        </w:rPr>
        <w:t xml:space="preserve"> d</w:t>
      </w:r>
      <w:r w:rsidR="00897DAD" w:rsidRPr="00DA0FE5">
        <w:rPr>
          <w:rFonts w:ascii="Times New Roman" w:hAnsi="Times New Roman" w:cs="Times New Roman"/>
          <w:sz w:val="23"/>
          <w:szCs w:val="23"/>
        </w:rPr>
        <w:t>ecisões jurídicas</w:t>
      </w:r>
      <w:r w:rsidR="00DA0FE5" w:rsidRPr="00DA0FE5">
        <w:rPr>
          <w:rFonts w:ascii="Times New Roman" w:hAnsi="Times New Roman" w:cs="Times New Roman"/>
          <w:sz w:val="23"/>
          <w:szCs w:val="23"/>
        </w:rPr>
        <w:t xml:space="preserve"> não precisam ser</w:t>
      </w:r>
      <w:r w:rsidR="00897DAD" w:rsidRPr="00DA0FE5">
        <w:rPr>
          <w:rFonts w:ascii="Times New Roman" w:hAnsi="Times New Roman" w:cs="Times New Roman"/>
          <w:sz w:val="23"/>
          <w:szCs w:val="23"/>
        </w:rPr>
        <w:t xml:space="preserve"> meras inferências ou fatos previsíveis, sem po</w:t>
      </w:r>
      <w:r w:rsidR="00DA0FE5" w:rsidRPr="00DA0FE5">
        <w:rPr>
          <w:rFonts w:ascii="Times New Roman" w:hAnsi="Times New Roman" w:cs="Times New Roman"/>
          <w:sz w:val="23"/>
          <w:szCs w:val="23"/>
        </w:rPr>
        <w:t>r isso serem irracionais.</w:t>
      </w:r>
    </w:p>
    <w:p w14:paraId="7E642876" w14:textId="77777777" w:rsidR="00897DAD" w:rsidRPr="00343B72" w:rsidRDefault="00897DAD" w:rsidP="005F0551">
      <w:pPr>
        <w:pStyle w:val="PargrafodaLista"/>
        <w:numPr>
          <w:ilvl w:val="2"/>
          <w:numId w:val="3"/>
        </w:numPr>
        <w:spacing w:after="0" w:line="360" w:lineRule="auto"/>
        <w:ind w:left="2520"/>
        <w:jc w:val="both"/>
        <w:rPr>
          <w:rFonts w:ascii="Times New Roman" w:hAnsi="Times New Roman" w:cs="Times New Roman"/>
          <w:sz w:val="23"/>
          <w:szCs w:val="23"/>
        </w:rPr>
      </w:pPr>
      <w:r w:rsidRPr="00A129DE">
        <w:rPr>
          <w:rFonts w:ascii="Times New Roman" w:hAnsi="Times New Roman" w:cs="Times New Roman"/>
          <w:b/>
          <w:sz w:val="23"/>
          <w:szCs w:val="23"/>
        </w:rPr>
        <w:t>A decisão jurídica é uma ação</w:t>
      </w:r>
      <w:r w:rsidR="00DA0FE5">
        <w:rPr>
          <w:rFonts w:ascii="Times New Roman" w:hAnsi="Times New Roman" w:cs="Times New Roman"/>
          <w:sz w:val="23"/>
          <w:szCs w:val="23"/>
        </w:rPr>
        <w:t xml:space="preserve"> (prática no campo) </w:t>
      </w:r>
      <w:r w:rsidRPr="00343B72">
        <w:rPr>
          <w:rFonts w:ascii="Times New Roman" w:hAnsi="Times New Roman" w:cs="Times New Roman"/>
          <w:sz w:val="23"/>
          <w:szCs w:val="23"/>
        </w:rPr>
        <w:t>produzida singularmente – e não tem a certeza das ciências naturais.</w:t>
      </w:r>
      <w:r w:rsidR="00DA0FE5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3712862" w14:textId="77777777" w:rsidR="00897DAD" w:rsidRPr="00343B72" w:rsidRDefault="00897DAD" w:rsidP="005F0551">
      <w:pPr>
        <w:pStyle w:val="PargrafodaLista"/>
        <w:numPr>
          <w:ilvl w:val="2"/>
          <w:numId w:val="3"/>
        </w:numPr>
        <w:spacing w:after="0" w:line="360" w:lineRule="auto"/>
        <w:ind w:left="2520"/>
        <w:jc w:val="both"/>
        <w:rPr>
          <w:rFonts w:ascii="Times New Roman" w:hAnsi="Times New Roman" w:cs="Times New Roman"/>
          <w:sz w:val="23"/>
          <w:szCs w:val="23"/>
        </w:rPr>
      </w:pPr>
      <w:r w:rsidRPr="00343B72">
        <w:rPr>
          <w:rFonts w:ascii="Times New Roman" w:hAnsi="Times New Roman" w:cs="Times New Roman"/>
          <w:sz w:val="23"/>
          <w:szCs w:val="23"/>
        </w:rPr>
        <w:t xml:space="preserve">Passa a ser relevante, pois, </w:t>
      </w:r>
      <w:r w:rsidR="00DA0FE5">
        <w:rPr>
          <w:rFonts w:ascii="Times New Roman" w:hAnsi="Times New Roman" w:cs="Times New Roman"/>
          <w:sz w:val="23"/>
          <w:szCs w:val="23"/>
        </w:rPr>
        <w:t xml:space="preserve">a justificação da decisão, mas </w:t>
      </w:r>
      <w:r w:rsidRPr="00343B72">
        <w:rPr>
          <w:rFonts w:ascii="Times New Roman" w:hAnsi="Times New Roman" w:cs="Times New Roman"/>
          <w:sz w:val="23"/>
          <w:szCs w:val="23"/>
        </w:rPr>
        <w:t xml:space="preserve">nem todos os pontos de partida </w:t>
      </w:r>
      <w:r w:rsidR="00DA0FE5">
        <w:rPr>
          <w:rFonts w:ascii="Times New Roman" w:hAnsi="Times New Roman" w:cs="Times New Roman"/>
          <w:sz w:val="23"/>
          <w:szCs w:val="23"/>
        </w:rPr>
        <w:t xml:space="preserve">dela serão </w:t>
      </w:r>
      <w:r w:rsidRPr="00343B72">
        <w:rPr>
          <w:rFonts w:ascii="Times New Roman" w:hAnsi="Times New Roman" w:cs="Times New Roman"/>
          <w:sz w:val="23"/>
          <w:szCs w:val="23"/>
        </w:rPr>
        <w:t>postos em dúvida.</w:t>
      </w:r>
    </w:p>
    <w:p w14:paraId="072718A3" w14:textId="77777777" w:rsidR="00897DAD" w:rsidRPr="00D36361" w:rsidRDefault="00A129DE" w:rsidP="005F0551">
      <w:pPr>
        <w:pStyle w:val="PargrafodaLista"/>
        <w:numPr>
          <w:ilvl w:val="1"/>
          <w:numId w:val="3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Uma </w:t>
      </w:r>
      <w:r w:rsidRPr="00463BBB">
        <w:rPr>
          <w:rFonts w:ascii="Times New Roman" w:hAnsi="Times New Roman" w:cs="Times New Roman"/>
          <w:b/>
          <w:sz w:val="23"/>
          <w:szCs w:val="23"/>
        </w:rPr>
        <w:t>resposta inteligível</w:t>
      </w:r>
      <w:r>
        <w:rPr>
          <w:rFonts w:ascii="Times New Roman" w:hAnsi="Times New Roman" w:cs="Times New Roman"/>
          <w:sz w:val="23"/>
          <w:szCs w:val="23"/>
        </w:rPr>
        <w:t xml:space="preserve"> não precisa ser prevista, pois há “meios aceitáveis de argumentação jurídica” (</w:t>
      </w:r>
      <w:proofErr w:type="spellStart"/>
      <w:r w:rsidRPr="00463BBB">
        <w:rPr>
          <w:rFonts w:ascii="Times New Roman" w:hAnsi="Times New Roman" w:cs="Times New Roman"/>
          <w:i/>
          <w:sz w:val="23"/>
          <w:szCs w:val="23"/>
        </w:rPr>
        <w:t>communis</w:t>
      </w:r>
      <w:proofErr w:type="spellEnd"/>
      <w:r w:rsidRPr="00463BBB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463BBB">
        <w:rPr>
          <w:rFonts w:ascii="Times New Roman" w:hAnsi="Times New Roman" w:cs="Times New Roman"/>
          <w:i/>
          <w:sz w:val="23"/>
          <w:szCs w:val="23"/>
        </w:rPr>
        <w:t>opinio</w:t>
      </w:r>
      <w:proofErr w:type="spellEnd"/>
      <w:r>
        <w:rPr>
          <w:rFonts w:ascii="Times New Roman" w:hAnsi="Times New Roman" w:cs="Times New Roman"/>
          <w:sz w:val="23"/>
          <w:szCs w:val="23"/>
        </w:rPr>
        <w:t>) que delimitam a</w:t>
      </w:r>
      <w:r w:rsidR="00D36361">
        <w:rPr>
          <w:rFonts w:ascii="Times New Roman" w:hAnsi="Times New Roman" w:cs="Times New Roman"/>
          <w:sz w:val="23"/>
          <w:szCs w:val="23"/>
        </w:rPr>
        <w:t xml:space="preserve"> inteligibilidade </w:t>
      </w:r>
      <w:r>
        <w:rPr>
          <w:rFonts w:ascii="Times New Roman" w:hAnsi="Times New Roman" w:cs="Times New Roman"/>
          <w:sz w:val="23"/>
          <w:szCs w:val="23"/>
        </w:rPr>
        <w:t>da ação/decisão.</w:t>
      </w:r>
    </w:p>
    <w:p w14:paraId="01E8E150" w14:textId="77777777" w:rsidR="00945A65" w:rsidRPr="00463BBB" w:rsidRDefault="00D36361" w:rsidP="005F0551">
      <w:pPr>
        <w:pStyle w:val="PargrafodaLista"/>
        <w:numPr>
          <w:ilvl w:val="2"/>
          <w:numId w:val="3"/>
        </w:numPr>
        <w:spacing w:after="0" w:line="360" w:lineRule="auto"/>
        <w:ind w:left="25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Logo,</w:t>
      </w:r>
      <w:r w:rsidR="00463BBB">
        <w:rPr>
          <w:rFonts w:ascii="Times New Roman" w:hAnsi="Times New Roman" w:cs="Times New Roman"/>
          <w:sz w:val="23"/>
          <w:szCs w:val="23"/>
        </w:rPr>
        <w:t xml:space="preserve"> tal noção de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D36361">
        <w:rPr>
          <w:rFonts w:ascii="Times New Roman" w:hAnsi="Times New Roman" w:cs="Times New Roman"/>
          <w:i/>
          <w:sz w:val="23"/>
          <w:szCs w:val="23"/>
        </w:rPr>
        <w:t>justificação</w:t>
      </w:r>
      <w:r>
        <w:rPr>
          <w:rFonts w:ascii="Times New Roman" w:hAnsi="Times New Roman" w:cs="Times New Roman"/>
          <w:sz w:val="23"/>
          <w:szCs w:val="23"/>
        </w:rPr>
        <w:t xml:space="preserve"> da</w:t>
      </w:r>
      <w:r w:rsidR="00463BBB">
        <w:rPr>
          <w:rFonts w:ascii="Times New Roman" w:hAnsi="Times New Roman" w:cs="Times New Roman"/>
          <w:sz w:val="23"/>
          <w:szCs w:val="23"/>
        </w:rPr>
        <w:t>s decisões vai de encontro à arbitrariedade, ao logicismo e ao irracionalismo do legislativo e do judiciário,</w:t>
      </w:r>
      <w:bookmarkStart w:id="5" w:name="_GoBack"/>
      <w:bookmarkEnd w:id="5"/>
      <w:r w:rsidR="00463BBB">
        <w:rPr>
          <w:rFonts w:ascii="Times New Roman" w:hAnsi="Times New Roman" w:cs="Times New Roman"/>
          <w:sz w:val="23"/>
          <w:szCs w:val="23"/>
        </w:rPr>
        <w:t xml:space="preserve"> permitindo a criação de institutos e o restauro da racionalidade jurídica.</w:t>
      </w:r>
    </w:p>
    <w:sectPr w:rsidR="00945A65" w:rsidRPr="00463BBB" w:rsidSect="006D459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operador" w:date="2018-08-08T10:48:00Z" w:initials="o">
    <w:p w14:paraId="2EE26C16" w14:textId="77777777" w:rsidR="0021062E" w:rsidRDefault="0021062E" w:rsidP="0021062E">
      <w:pPr>
        <w:pStyle w:val="Textodecomentrio"/>
      </w:pPr>
      <w:r>
        <w:rPr>
          <w:rStyle w:val="Refdecomentrio"/>
        </w:rPr>
        <w:annotationRef/>
      </w:r>
      <w:r>
        <w:t>Identificação do texto fichado.</w:t>
      </w:r>
    </w:p>
    <w:p w14:paraId="4B96BF35" w14:textId="713239DB" w:rsidR="0021062E" w:rsidRDefault="0021062E">
      <w:pPr>
        <w:pStyle w:val="Textodecomentrio"/>
      </w:pPr>
    </w:p>
  </w:comment>
  <w:comment w:id="1" w:author="operador" w:date="2018-08-08T10:48:00Z" w:initials="o">
    <w:p w14:paraId="13FFB836" w14:textId="6CE129F4" w:rsidR="0021062E" w:rsidRDefault="0021062E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 xml:space="preserve">Exposição e destaque do argumento central do texto, antes do fichamento dos demais argumentos.  </w:t>
      </w:r>
    </w:p>
  </w:comment>
  <w:comment w:id="2" w:author="operador" w:date="2018-08-08T10:49:00Z" w:initials="o">
    <w:p w14:paraId="3D503455" w14:textId="658D9C98" w:rsidR="0021062E" w:rsidRDefault="0021062E">
      <w:pPr>
        <w:pStyle w:val="Textodecomentrio"/>
      </w:pPr>
      <w:r>
        <w:rPr>
          <w:rStyle w:val="Refdecomentrio"/>
        </w:rPr>
        <w:annotationRef/>
      </w:r>
      <w:r>
        <w:t xml:space="preserve">A </w:t>
      </w:r>
      <w:r w:rsidRPr="00AB692B">
        <w:rPr>
          <w:b/>
        </w:rPr>
        <w:t>paráfrase</w:t>
      </w:r>
      <w:r>
        <w:t xml:space="preserve"> (reprodução de trechos do texto de forma não literal) é um possível recurso em fichamentos.</w:t>
      </w:r>
    </w:p>
  </w:comment>
  <w:comment w:id="3" w:author="operador" w:date="2018-08-08T10:49:00Z" w:initials="o">
    <w:p w14:paraId="38313CF5" w14:textId="104101A6" w:rsidR="0021062E" w:rsidRDefault="0021062E">
      <w:pPr>
        <w:pStyle w:val="Textodecomentrio"/>
      </w:pPr>
      <w:r>
        <w:rPr>
          <w:rStyle w:val="Refdecomentrio"/>
        </w:rPr>
        <w:annotationRef/>
      </w:r>
      <w:r>
        <w:t>O fichamento é preparado em tópicos, respeitando a estrutura argumentativa (argumentos que derivam de outros).</w:t>
      </w:r>
    </w:p>
  </w:comment>
  <w:comment w:id="4" w:author="operador" w:date="2018-08-08T10:49:00Z" w:initials="o">
    <w:p w14:paraId="03F316E7" w14:textId="7B5B93A5" w:rsidR="0021062E" w:rsidRDefault="0021062E">
      <w:pPr>
        <w:pStyle w:val="Textodecomentrio"/>
      </w:pPr>
      <w:r>
        <w:rPr>
          <w:rStyle w:val="Refdecomentrio"/>
        </w:rPr>
        <w:annotationRef/>
      </w:r>
      <w:r>
        <w:t xml:space="preserve">Além da paráfrase, outro recurso possível é a </w:t>
      </w:r>
      <w:r w:rsidRPr="00B0078C">
        <w:rPr>
          <w:b/>
        </w:rPr>
        <w:t xml:space="preserve">reprodução </w:t>
      </w:r>
      <w:r w:rsidRPr="00F168DE">
        <w:rPr>
          <w:b/>
        </w:rPr>
        <w:t>literal</w:t>
      </w:r>
      <w:r>
        <w:t xml:space="preserve"> de trechos do texto (entre aspas, com a página da qual se extraiu a transcrição).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B96BF35" w15:done="0"/>
  <w15:commentEx w15:paraId="13FFB836" w15:done="0"/>
  <w15:commentEx w15:paraId="3D503455" w15:done="0"/>
  <w15:commentEx w15:paraId="38313CF5" w15:done="0"/>
  <w15:commentEx w15:paraId="03F316E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96BF35" w16cid:durableId="1F15C4A3"/>
  <w16cid:commentId w16cid:paraId="13FFB836" w16cid:durableId="1F15C4A4"/>
  <w16cid:commentId w16cid:paraId="3D503455" w16cid:durableId="1F15C4A5"/>
  <w16cid:commentId w16cid:paraId="38313CF5" w16cid:durableId="1F15C4A6"/>
  <w16cid:commentId w16cid:paraId="03F316E7" w16cid:durableId="1F15C4A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32A05"/>
    <w:multiLevelType w:val="hybridMultilevel"/>
    <w:tmpl w:val="98265D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03BA8"/>
    <w:multiLevelType w:val="multilevel"/>
    <w:tmpl w:val="D9007A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2" w15:restartNumberingAfterBreak="0">
    <w:nsid w:val="6ADC5485"/>
    <w:multiLevelType w:val="multilevel"/>
    <w:tmpl w:val="8A5EA6A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DAD"/>
    <w:rsid w:val="0001563F"/>
    <w:rsid w:val="00080328"/>
    <w:rsid w:val="00195285"/>
    <w:rsid w:val="001B4340"/>
    <w:rsid w:val="001D100D"/>
    <w:rsid w:val="0021062E"/>
    <w:rsid w:val="00343B72"/>
    <w:rsid w:val="00463BBB"/>
    <w:rsid w:val="005B2C12"/>
    <w:rsid w:val="005F0551"/>
    <w:rsid w:val="006131C7"/>
    <w:rsid w:val="006D4599"/>
    <w:rsid w:val="00827592"/>
    <w:rsid w:val="00897DAD"/>
    <w:rsid w:val="00945A65"/>
    <w:rsid w:val="009E6031"/>
    <w:rsid w:val="00A129DE"/>
    <w:rsid w:val="00A633B4"/>
    <w:rsid w:val="00AB692B"/>
    <w:rsid w:val="00B0078C"/>
    <w:rsid w:val="00C64949"/>
    <w:rsid w:val="00C84AAC"/>
    <w:rsid w:val="00D36361"/>
    <w:rsid w:val="00D62838"/>
    <w:rsid w:val="00DA0FE5"/>
    <w:rsid w:val="00EF1CCE"/>
    <w:rsid w:val="00F168DE"/>
    <w:rsid w:val="00F4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135B"/>
  <w15:docId w15:val="{7DC223D4-1673-4D2C-B05A-3EFD9A91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7DA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D459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4599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C84A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4AA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84AA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4A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4AA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4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4AAC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B007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São Paulo</Company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luiz.f.roque@outlook.com;Operador</dc:creator>
  <cp:lastModifiedBy>luiz.f.roque@outlook.com</cp:lastModifiedBy>
  <cp:revision>3</cp:revision>
  <cp:lastPrinted>2018-08-08T13:45:00Z</cp:lastPrinted>
  <dcterms:created xsi:type="dcterms:W3CDTF">2018-08-08T13:50:00Z</dcterms:created>
  <dcterms:modified xsi:type="dcterms:W3CDTF">2018-08-08T22:37:00Z</dcterms:modified>
</cp:coreProperties>
</file>