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1"/>
        <w:gridCol w:w="5697"/>
        <w:gridCol w:w="1266"/>
      </w:tblGrid>
      <w:tr w:rsidR="00B6750B" w:rsidTr="00B6750B">
        <w:tc>
          <w:tcPr>
            <w:tcW w:w="1541" w:type="dxa"/>
          </w:tcPr>
          <w:p w:rsidR="00B6750B" w:rsidRDefault="00B6750B" w:rsidP="006C261B">
            <w:pPr>
              <w:rPr>
                <w:rFonts w:cs="Arial"/>
              </w:rPr>
            </w:pPr>
            <w:r>
              <w:rPr>
                <w:rFonts w:cs="Arial"/>
                <w:noProof/>
                <w:lang w:eastAsia="pt-BR"/>
              </w:rPr>
              <w:drawing>
                <wp:anchor distT="0" distB="0" distL="114300" distR="114300" simplePos="0" relativeHeight="251664384" behindDoc="0" locked="0" layoutInCell="1" allowOverlap="1">
                  <wp:simplePos x="0" y="0"/>
                  <wp:positionH relativeFrom="column">
                    <wp:posOffset>6718935</wp:posOffset>
                  </wp:positionH>
                  <wp:positionV relativeFrom="paragraph">
                    <wp:posOffset>335915</wp:posOffset>
                  </wp:positionV>
                  <wp:extent cx="647700" cy="685800"/>
                  <wp:effectExtent l="0" t="0" r="0" b="0"/>
                  <wp:wrapNone/>
                  <wp:docPr id="5" name="Imagem 5"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pt-BR"/>
              </w:rPr>
              <w:drawing>
                <wp:anchor distT="0" distB="0" distL="114300" distR="114300" simplePos="0" relativeHeight="251663360" behindDoc="0" locked="0" layoutInCell="1" allowOverlap="1">
                  <wp:simplePos x="0" y="0"/>
                  <wp:positionH relativeFrom="column">
                    <wp:posOffset>6718935</wp:posOffset>
                  </wp:positionH>
                  <wp:positionV relativeFrom="paragraph">
                    <wp:posOffset>335915</wp:posOffset>
                  </wp:positionV>
                  <wp:extent cx="647700" cy="685800"/>
                  <wp:effectExtent l="0" t="0" r="0" b="0"/>
                  <wp:wrapNone/>
                  <wp:docPr id="4" name="Imagem 4"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pt-BR"/>
              </w:rPr>
              <w:drawing>
                <wp:inline distT="0" distB="0" distL="0" distR="0" wp14:anchorId="04B6A175" wp14:editId="6D5CCACF">
                  <wp:extent cx="523875" cy="685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c>
        <w:tc>
          <w:tcPr>
            <w:tcW w:w="5697" w:type="dxa"/>
          </w:tcPr>
          <w:p w:rsidR="00B6750B" w:rsidRDefault="00B6750B" w:rsidP="00B6750B">
            <w:pPr>
              <w:pStyle w:val="Cabealho"/>
              <w:rPr>
                <w:b/>
                <w:bCs/>
              </w:rPr>
            </w:pPr>
            <w:r>
              <w:rPr>
                <w:b/>
                <w:bCs/>
              </w:rPr>
              <w:t>UNIVERSIDADE DE SÃO PAULO - USP</w:t>
            </w:r>
          </w:p>
          <w:p w:rsidR="00B6750B" w:rsidRDefault="00B6750B" w:rsidP="00B6750B">
            <w:pPr>
              <w:pStyle w:val="Cabealho"/>
              <w:rPr>
                <w:i/>
                <w:iCs/>
              </w:rPr>
            </w:pPr>
            <w:r>
              <w:rPr>
                <w:i/>
                <w:iCs/>
              </w:rPr>
              <w:t>ESCOLA DE ENGENHARIA DE SÃO CARLOS - EESC</w:t>
            </w:r>
          </w:p>
          <w:p w:rsidR="00B6750B" w:rsidRDefault="00B6750B" w:rsidP="00B6750B">
            <w:pPr>
              <w:rPr>
                <w:rFonts w:cs="Arial"/>
              </w:rPr>
            </w:pPr>
            <w:r>
              <w:t>Departamento de Engenharia Mecânica - SEM</w:t>
            </w:r>
          </w:p>
        </w:tc>
        <w:tc>
          <w:tcPr>
            <w:tcW w:w="1266" w:type="dxa"/>
          </w:tcPr>
          <w:p w:rsidR="00B6750B" w:rsidRDefault="00B6750B" w:rsidP="006C261B">
            <w:pPr>
              <w:rPr>
                <w:rFonts w:cs="Arial"/>
              </w:rPr>
            </w:pPr>
            <w:r>
              <w:rPr>
                <w:rFonts w:cs="Arial"/>
                <w:b/>
                <w:noProof/>
                <w:color w:val="FF0000"/>
                <w:lang w:eastAsia="pt-BR"/>
              </w:rPr>
              <w:drawing>
                <wp:inline distT="0" distB="0" distL="0" distR="0" wp14:anchorId="2289075E" wp14:editId="7DEC7657">
                  <wp:extent cx="657225" cy="695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pic:spPr>
                      </pic:pic>
                    </a:graphicData>
                  </a:graphic>
                </wp:inline>
              </w:drawing>
            </w:r>
          </w:p>
        </w:tc>
      </w:tr>
    </w:tbl>
    <w:p w:rsidR="006C261B" w:rsidRPr="001E09DF" w:rsidRDefault="00FB0DEC" w:rsidP="006C261B">
      <w:pPr>
        <w:rPr>
          <w:rFonts w:cs="Arial"/>
        </w:rPr>
      </w:pPr>
      <w:r>
        <w:rPr>
          <w:rFonts w:cs="Arial"/>
        </w:rPr>
        <w:pict>
          <v:rect id="_x0000_i1025" style="width:444.35pt;height:1.5pt" o:hrpct="950" o:hralign="center" o:hrstd="t" o:hrnoshade="t" o:hr="t" fillcolor="#aca899" stroked="f"/>
        </w:pict>
      </w:r>
    </w:p>
    <w:p w:rsidR="006C261B" w:rsidRPr="001E09DF" w:rsidRDefault="00B6750B" w:rsidP="006C261B">
      <w:pPr>
        <w:jc w:val="center"/>
        <w:rPr>
          <w:rFonts w:cs="Arial"/>
          <w:b/>
          <w:color w:val="FF0000"/>
        </w:rPr>
      </w:pPr>
      <w:r>
        <w:rPr>
          <w:rFonts w:cs="Arial"/>
          <w:b/>
          <w:noProof/>
          <w:color w:val="FF0000"/>
          <w:lang w:eastAsia="pt-BR"/>
        </w:rPr>
        <w:drawing>
          <wp:anchor distT="0" distB="0" distL="114300" distR="114300" simplePos="0" relativeHeight="251665408" behindDoc="0" locked="0" layoutInCell="1" allowOverlap="1">
            <wp:simplePos x="0" y="0"/>
            <wp:positionH relativeFrom="column">
              <wp:posOffset>6718935</wp:posOffset>
            </wp:positionH>
            <wp:positionV relativeFrom="paragraph">
              <wp:posOffset>335915</wp:posOffset>
            </wp:positionV>
            <wp:extent cx="647700" cy="685800"/>
            <wp:effectExtent l="0" t="0" r="0" b="0"/>
            <wp:wrapNone/>
            <wp:docPr id="6" name="Imagem 6"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61B" w:rsidRPr="001E09DF">
        <w:rPr>
          <w:rFonts w:cs="Arial"/>
          <w:b/>
          <w:color w:val="FF0000"/>
        </w:rPr>
        <w:t>MODELO DE RELATÓRIO DA DISCIPLINA PROJETO MECÂNICO QUE DEVE CONTER O MEMORIAL DESCRITIVO, O MEMORIAL DE CÁLCULO E OS ANEXOS, (vg. Os DESENHOS).</w:t>
      </w:r>
    </w:p>
    <w:p w:rsidR="006C261B" w:rsidRPr="001E09DF" w:rsidRDefault="006C261B" w:rsidP="006C261B">
      <w:pPr>
        <w:jc w:val="center"/>
        <w:rPr>
          <w:rFonts w:cs="Arial"/>
          <w:b/>
          <w:color w:val="FF0000"/>
        </w:rPr>
      </w:pPr>
    </w:p>
    <w:p w:rsidR="006C261B" w:rsidRPr="001E09DF" w:rsidRDefault="006C261B" w:rsidP="006C261B">
      <w:pPr>
        <w:jc w:val="center"/>
        <w:rPr>
          <w:rFonts w:cs="Arial"/>
          <w:b/>
          <w:color w:val="FF0000"/>
        </w:rPr>
      </w:pPr>
      <w:r w:rsidRPr="001E09DF">
        <w:rPr>
          <w:rFonts w:cs="Arial"/>
          <w:b/>
          <w:color w:val="FF0000"/>
        </w:rPr>
        <w:t>Esta é a CAPA</w:t>
      </w:r>
    </w:p>
    <w:p w:rsidR="006C261B" w:rsidRPr="001E09DF" w:rsidRDefault="006C261B" w:rsidP="006C261B">
      <w:pPr>
        <w:jc w:val="center"/>
        <w:rPr>
          <w:rFonts w:cs="Arial"/>
          <w:color w:val="FF0000"/>
        </w:rPr>
      </w:pPr>
    </w:p>
    <w:p w:rsidR="006C261B" w:rsidRPr="001E09DF" w:rsidRDefault="006C261B" w:rsidP="006C261B">
      <w:pPr>
        <w:jc w:val="center"/>
        <w:rPr>
          <w:rFonts w:cs="Arial"/>
          <w:color w:val="FF0000"/>
        </w:rPr>
      </w:pPr>
      <w:r w:rsidRPr="001E09DF">
        <w:rPr>
          <w:rFonts w:cs="Arial"/>
          <w:color w:val="FF0000"/>
        </w:rPr>
        <w:t>Fontes: Texto - Arial 11, No. de Página – Arial 10.</w:t>
      </w:r>
    </w:p>
    <w:p w:rsidR="006C261B" w:rsidRPr="001E09DF" w:rsidRDefault="006C261B" w:rsidP="006C261B">
      <w:pPr>
        <w:jc w:val="center"/>
        <w:rPr>
          <w:rFonts w:cs="Arial"/>
          <w:color w:val="FF0000"/>
        </w:rPr>
      </w:pPr>
      <w:r w:rsidRPr="001E09DF">
        <w:rPr>
          <w:rFonts w:cs="Arial"/>
          <w:color w:val="FF0000"/>
        </w:rPr>
        <w:t>Configuração conforme este modelo somente, vg. copy &amp; paste!</w:t>
      </w:r>
    </w:p>
    <w:p w:rsidR="006C261B" w:rsidRPr="001E09DF" w:rsidRDefault="006C261B" w:rsidP="006C261B">
      <w:pPr>
        <w:jc w:val="center"/>
        <w:rPr>
          <w:rFonts w:cs="Arial"/>
          <w:color w:val="FF0000"/>
        </w:rPr>
      </w:pPr>
      <w:r w:rsidRPr="001E09DF">
        <w:rPr>
          <w:rFonts w:cs="Arial"/>
          <w:color w:val="FF0000"/>
        </w:rPr>
        <w:t>Espaçamento entre linhas: 1,5.</w:t>
      </w:r>
    </w:p>
    <w:p w:rsidR="006C261B" w:rsidRPr="001E09DF" w:rsidRDefault="006C261B" w:rsidP="006C261B">
      <w:pPr>
        <w:jc w:val="center"/>
        <w:rPr>
          <w:rFonts w:cs="Arial"/>
          <w:b/>
          <w:color w:val="FF0000"/>
        </w:rPr>
      </w:pPr>
      <w:r w:rsidRPr="001E09DF">
        <w:rPr>
          <w:rFonts w:cs="Arial"/>
          <w:b/>
          <w:color w:val="FF0000"/>
        </w:rPr>
        <w:t>Imprimir Sempre Em Frente E Verso</w:t>
      </w:r>
    </w:p>
    <w:p w:rsidR="00D355FC" w:rsidRDefault="00D355FC"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rPr>
      </w:pPr>
      <w:r w:rsidRPr="001E09DF">
        <w:rPr>
          <w:rFonts w:cs="Arial"/>
          <w:b/>
        </w:rPr>
        <w:t xml:space="preserve">RELATÓRIO DA DISCIPLINA SEM </w:t>
      </w:r>
      <w:r w:rsidR="00454AC3">
        <w:rPr>
          <w:rFonts w:cs="Arial"/>
          <w:b/>
        </w:rPr>
        <w:t>0</w:t>
      </w:r>
      <w:r w:rsidRPr="001E09DF">
        <w:rPr>
          <w:rFonts w:cs="Arial"/>
          <w:b/>
        </w:rPr>
        <w:t>347 – PROJETO MECÂNICO</w:t>
      </w:r>
    </w:p>
    <w:p w:rsidR="00C27F8D" w:rsidRDefault="00C27F8D" w:rsidP="006C261B">
      <w:pPr>
        <w:pStyle w:val="Cabealho"/>
        <w:spacing w:line="360" w:lineRule="auto"/>
        <w:jc w:val="center"/>
        <w:rPr>
          <w:rFonts w:cs="Arial"/>
          <w:b/>
        </w:rPr>
      </w:pPr>
      <w:r>
        <w:rPr>
          <w:rFonts w:cs="Arial"/>
          <w:b/>
        </w:rPr>
        <w:t>MEMORIAL DE PROJETO</w:t>
      </w:r>
    </w:p>
    <w:p w:rsidR="006C261B" w:rsidRPr="001E09DF" w:rsidRDefault="006C261B" w:rsidP="006C261B">
      <w:pPr>
        <w:pStyle w:val="Cabealho"/>
        <w:spacing w:line="360" w:lineRule="auto"/>
        <w:jc w:val="center"/>
        <w:rPr>
          <w:rFonts w:cs="Arial"/>
          <w:b/>
        </w:rPr>
      </w:pPr>
      <w:r w:rsidRPr="001E09DF">
        <w:rPr>
          <w:rFonts w:cs="Arial"/>
          <w:b/>
        </w:rPr>
        <w:t>MEMORIAL DESCRITIVO</w:t>
      </w:r>
      <w:r w:rsidR="00C27F8D">
        <w:rPr>
          <w:rFonts w:cs="Arial"/>
          <w:b/>
        </w:rPr>
        <w:t xml:space="preserve">, </w:t>
      </w:r>
      <w:r w:rsidRPr="001E09DF">
        <w:rPr>
          <w:rFonts w:cs="Arial"/>
          <w:b/>
        </w:rPr>
        <w:t>MEMORIAL DE CÁLCULOS</w:t>
      </w:r>
      <w:r w:rsidR="00C27F8D">
        <w:rPr>
          <w:rFonts w:cs="Arial"/>
          <w:b/>
        </w:rPr>
        <w:t>, DESENHOS, ANEXOS</w:t>
      </w:r>
    </w:p>
    <w:p w:rsidR="006C261B" w:rsidRPr="001E09DF" w:rsidRDefault="006C261B" w:rsidP="006C261B">
      <w:pPr>
        <w:jc w:val="center"/>
        <w:rPr>
          <w:rFonts w:cs="Arial"/>
          <w:b/>
        </w:rPr>
      </w:pPr>
    </w:p>
    <w:p w:rsidR="00D355FC" w:rsidRPr="001E09DF" w:rsidRDefault="00D355FC" w:rsidP="006C261B">
      <w:pPr>
        <w:jc w:val="center"/>
        <w:rPr>
          <w:rFonts w:cs="Arial"/>
          <w:b/>
        </w:rPr>
      </w:pPr>
    </w:p>
    <w:p w:rsidR="006C261B" w:rsidRPr="00110DF3" w:rsidRDefault="006C261B" w:rsidP="00110DF3">
      <w:pPr>
        <w:jc w:val="center"/>
        <w:rPr>
          <w:i/>
          <w:color w:val="FF0000"/>
        </w:rPr>
      </w:pPr>
      <w:r w:rsidRPr="00110DF3">
        <w:rPr>
          <w:color w:val="FF0000"/>
        </w:rPr>
        <w:t>NOME DO PROJETO</w:t>
      </w:r>
    </w:p>
    <w:p w:rsidR="006C261B" w:rsidRPr="001E09DF" w:rsidRDefault="006C261B" w:rsidP="006C261B">
      <w:pPr>
        <w:jc w:val="center"/>
        <w:rPr>
          <w:rFonts w:cs="Arial"/>
          <w:b/>
          <w:color w:val="4F81BD" w:themeColor="accent1"/>
        </w:rPr>
      </w:pPr>
      <w:r w:rsidRPr="001E09DF">
        <w:rPr>
          <w:rFonts w:cs="Arial"/>
          <w:b/>
          <w:color w:val="4F81BD" w:themeColor="accent1"/>
        </w:rPr>
        <w:t>M</w:t>
      </w:r>
      <w:r w:rsidR="00452653">
        <w:rPr>
          <w:rFonts w:cs="Arial"/>
          <w:b/>
          <w:color w:val="4F81BD" w:themeColor="accent1"/>
        </w:rPr>
        <w:t>OINHO PLANETÁRIO</w:t>
      </w:r>
      <w:r w:rsidRPr="001E09DF">
        <w:rPr>
          <w:rFonts w:cs="Arial"/>
          <w:b/>
          <w:color w:val="4F81BD" w:themeColor="accent1"/>
        </w:rPr>
        <w:t xml:space="preserve"> (Por Exemplo)</w:t>
      </w:r>
    </w:p>
    <w:p w:rsidR="006C261B" w:rsidRPr="001E09DF" w:rsidRDefault="006C261B"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color w:val="4F81BD" w:themeColor="accent1"/>
        </w:rPr>
      </w:pPr>
      <w:r w:rsidRPr="001E09DF">
        <w:rPr>
          <w:rFonts w:cs="Arial"/>
          <w:b/>
        </w:rPr>
        <w:t xml:space="preserve">ALUNO: </w:t>
      </w:r>
      <w:r w:rsidRPr="001E09DF">
        <w:rPr>
          <w:rFonts w:cs="Arial"/>
          <w:b/>
          <w:color w:val="4F81BD" w:themeColor="accent1"/>
        </w:rPr>
        <w:t>Nome do Aluno</w:t>
      </w:r>
    </w:p>
    <w:p w:rsidR="006C261B" w:rsidRPr="001E09DF" w:rsidRDefault="006C261B"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rPr>
      </w:pPr>
      <w:r w:rsidRPr="001E09DF">
        <w:rPr>
          <w:rFonts w:cs="Arial"/>
          <w:b/>
        </w:rPr>
        <w:t>Orientação: Professor</w:t>
      </w:r>
      <w:r>
        <w:rPr>
          <w:rFonts w:cs="Arial"/>
          <w:b/>
        </w:rPr>
        <w:t>es</w:t>
      </w:r>
      <w:r w:rsidRPr="001E09DF">
        <w:rPr>
          <w:rFonts w:cs="Arial"/>
          <w:b/>
        </w:rPr>
        <w:t xml:space="preserve"> </w:t>
      </w:r>
      <w:r>
        <w:rPr>
          <w:rFonts w:cs="Arial"/>
          <w:b/>
        </w:rPr>
        <w:t>C. A. Fortulan</w:t>
      </w:r>
      <w:r w:rsidRPr="001E09DF">
        <w:rPr>
          <w:rFonts w:cs="Arial"/>
          <w:b/>
        </w:rPr>
        <w:t xml:space="preserve"> </w:t>
      </w:r>
      <w:r>
        <w:rPr>
          <w:rFonts w:cs="Arial"/>
          <w:b/>
        </w:rPr>
        <w:t xml:space="preserve">e </w:t>
      </w:r>
      <w:r w:rsidRPr="001E09DF">
        <w:rPr>
          <w:rFonts w:cs="Arial"/>
          <w:b/>
        </w:rPr>
        <w:t>B. M. Purquerio</w:t>
      </w:r>
      <w:r>
        <w:rPr>
          <w:rFonts w:cs="Arial"/>
          <w:b/>
        </w:rPr>
        <w:t xml:space="preserve"> </w:t>
      </w:r>
    </w:p>
    <w:p w:rsidR="006C261B" w:rsidRPr="001E09DF" w:rsidRDefault="006C261B" w:rsidP="006C261B">
      <w:pPr>
        <w:jc w:val="center"/>
        <w:rPr>
          <w:rFonts w:cs="Arial"/>
          <w:b/>
        </w:rPr>
      </w:pPr>
    </w:p>
    <w:p w:rsidR="006C261B" w:rsidRPr="001E09DF" w:rsidRDefault="006C261B" w:rsidP="006C261B">
      <w:pPr>
        <w:jc w:val="center"/>
        <w:rPr>
          <w:rFonts w:cs="Arial"/>
          <w:b/>
        </w:rPr>
      </w:pPr>
    </w:p>
    <w:p w:rsidR="006C261B" w:rsidRPr="001E09DF" w:rsidRDefault="006C261B" w:rsidP="006C261B">
      <w:pPr>
        <w:jc w:val="center"/>
        <w:rPr>
          <w:rFonts w:cs="Arial"/>
          <w:b/>
        </w:rPr>
      </w:pPr>
    </w:p>
    <w:p w:rsidR="006C261B" w:rsidRPr="001E09DF" w:rsidRDefault="006C261B" w:rsidP="006C261B">
      <w:pPr>
        <w:jc w:val="center"/>
        <w:rPr>
          <w:rFonts w:cs="Arial"/>
          <w:b/>
        </w:rPr>
      </w:pPr>
      <w:r w:rsidRPr="001E09DF">
        <w:rPr>
          <w:rFonts w:cs="Arial"/>
          <w:b/>
        </w:rPr>
        <w:t>São Carlos, dezembro de 201</w:t>
      </w:r>
      <w:r w:rsidR="00B6750B">
        <w:rPr>
          <w:rFonts w:cs="Arial"/>
          <w:b/>
          <w:color w:val="00B0F0"/>
        </w:rPr>
        <w:t>8</w:t>
      </w:r>
    </w:p>
    <w:p w:rsidR="00E474F5" w:rsidRDefault="00E474F5"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Pr="001E09DF" w:rsidRDefault="006C261B" w:rsidP="006C261B">
      <w:pPr>
        <w:jc w:val="center"/>
        <w:rPr>
          <w:rFonts w:cs="Arial"/>
          <w:color w:val="FF0000"/>
        </w:rPr>
      </w:pPr>
      <w:r w:rsidRPr="001E09DF">
        <w:rPr>
          <w:rFonts w:cs="Arial"/>
          <w:color w:val="FF0000"/>
        </w:rPr>
        <w:t>(Este é o VERSO DA CAPA)</w:t>
      </w:r>
    </w:p>
    <w:p w:rsidR="006C261B" w:rsidRPr="001E09DF" w:rsidRDefault="006C261B" w:rsidP="006C261B">
      <w:pPr>
        <w:jc w:val="center"/>
        <w:rPr>
          <w:rFonts w:cs="Arial"/>
        </w:rPr>
      </w:pPr>
    </w:p>
    <w:p w:rsidR="006C261B" w:rsidRPr="001E09DF" w:rsidRDefault="006C261B" w:rsidP="006C261B">
      <w:pPr>
        <w:jc w:val="center"/>
        <w:rPr>
          <w:rFonts w:cs="Arial"/>
          <w:color w:val="FF0000"/>
        </w:rPr>
      </w:pPr>
      <w:r w:rsidRPr="001E09DF">
        <w:rPr>
          <w:rFonts w:cs="Arial"/>
          <w:color w:val="FF0000"/>
        </w:rPr>
        <w:t>Observações Importantes</w:t>
      </w:r>
    </w:p>
    <w:p w:rsidR="006C261B" w:rsidRPr="001E09DF" w:rsidRDefault="006C261B" w:rsidP="00EC701C">
      <w:pPr>
        <w:numPr>
          <w:ilvl w:val="0"/>
          <w:numId w:val="4"/>
        </w:numPr>
        <w:spacing w:before="100" w:beforeAutospacing="1" w:after="100" w:afterAutospacing="1" w:line="240" w:lineRule="auto"/>
        <w:jc w:val="center"/>
        <w:rPr>
          <w:rFonts w:cs="Arial"/>
          <w:color w:val="FF0000"/>
        </w:rPr>
      </w:pPr>
      <w:r w:rsidRPr="001E09DF">
        <w:rPr>
          <w:rFonts w:cs="Arial"/>
          <w:color w:val="FF0000"/>
        </w:rPr>
        <w:t>Tudo que estiver em vermelho não deve constar do relatório (deve ser excluído, pois são instruções somente).</w:t>
      </w:r>
    </w:p>
    <w:p w:rsidR="006C261B" w:rsidRPr="001E09DF" w:rsidRDefault="006C261B" w:rsidP="00EC701C">
      <w:pPr>
        <w:numPr>
          <w:ilvl w:val="0"/>
          <w:numId w:val="4"/>
        </w:numPr>
        <w:spacing w:before="100" w:beforeAutospacing="1" w:after="100" w:afterAutospacing="1" w:line="240" w:lineRule="auto"/>
        <w:jc w:val="center"/>
        <w:rPr>
          <w:rFonts w:cs="Arial"/>
          <w:color w:val="FF0000"/>
        </w:rPr>
      </w:pPr>
      <w:r w:rsidRPr="001E09DF">
        <w:rPr>
          <w:rFonts w:cs="Arial"/>
          <w:color w:val="FF0000"/>
        </w:rPr>
        <w:t xml:space="preserve">Tudo que estiver em azul de </w:t>
      </w:r>
      <w:r w:rsidR="006563A2">
        <w:rPr>
          <w:rFonts w:cs="Arial"/>
          <w:color w:val="FF0000"/>
        </w:rPr>
        <w:t xml:space="preserve">ser personalizado </w:t>
      </w:r>
      <w:r w:rsidRPr="001E09DF">
        <w:rPr>
          <w:rFonts w:cs="Arial"/>
          <w:color w:val="FF0000"/>
        </w:rPr>
        <w:t>de acordo com o projeto de cada aluno.</w:t>
      </w:r>
    </w:p>
    <w:p w:rsidR="006C261B" w:rsidRPr="001E09DF" w:rsidRDefault="006C261B" w:rsidP="006C261B">
      <w:pPr>
        <w:jc w:val="center"/>
        <w:rPr>
          <w:rFonts w:cs="Arial"/>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094B67" w:rsidRDefault="00094B67" w:rsidP="00196121">
      <w:pPr>
        <w:jc w:val="center"/>
        <w:rPr>
          <w:rFonts w:ascii="Times New Roman" w:hAnsi="Times New Roman" w:cs="Times New Roman"/>
          <w:color w:val="FF0000"/>
          <w:sz w:val="24"/>
          <w:szCs w:val="24"/>
        </w:rPr>
      </w:pPr>
    </w:p>
    <w:p w:rsidR="00094B67" w:rsidRDefault="00094B67" w:rsidP="00196121">
      <w:pPr>
        <w:jc w:val="center"/>
        <w:rPr>
          <w:rFonts w:ascii="Times New Roman" w:hAnsi="Times New Roman" w:cs="Times New Roman"/>
          <w:color w:val="FF0000"/>
          <w:sz w:val="24"/>
          <w:szCs w:val="24"/>
        </w:rPr>
      </w:pPr>
    </w:p>
    <w:p w:rsidR="00094B67" w:rsidRDefault="00094B67" w:rsidP="00196121">
      <w:pPr>
        <w:jc w:val="center"/>
        <w:rPr>
          <w:rFonts w:ascii="Times New Roman" w:hAnsi="Times New Roman" w:cs="Times New Roman"/>
          <w:color w:val="FF0000"/>
          <w:sz w:val="24"/>
          <w:szCs w:val="24"/>
        </w:rPr>
      </w:pPr>
    </w:p>
    <w:p w:rsidR="00094B67" w:rsidRDefault="00094B67"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Pr="001E09DF" w:rsidRDefault="006C261B" w:rsidP="006C261B">
      <w:pPr>
        <w:jc w:val="center"/>
        <w:rPr>
          <w:rFonts w:cs="Arial"/>
          <w:b/>
          <w:color w:val="FF0000"/>
        </w:rPr>
      </w:pPr>
      <w:r w:rsidRPr="001E09DF">
        <w:rPr>
          <w:rFonts w:cs="Arial"/>
          <w:b/>
          <w:color w:val="FF0000"/>
        </w:rPr>
        <w:t>Esta é a FOLHA DE ROSTO</w:t>
      </w:r>
    </w:p>
    <w:p w:rsidR="006C261B" w:rsidRPr="001E09DF" w:rsidRDefault="006C261B" w:rsidP="006C261B">
      <w:pPr>
        <w:jc w:val="center"/>
        <w:rPr>
          <w:rFonts w:cs="Arial"/>
          <w:color w:val="4F81BD" w:themeColor="accent1"/>
        </w:rPr>
      </w:pPr>
      <w:r w:rsidRPr="001E09DF">
        <w:rPr>
          <w:rFonts w:cs="Arial"/>
          <w:b/>
          <w:color w:val="4F81BD" w:themeColor="accent1"/>
        </w:rPr>
        <w:t>Aluno:</w:t>
      </w:r>
      <w:r w:rsidRPr="001E09DF">
        <w:rPr>
          <w:rFonts w:cs="Arial"/>
          <w:color w:val="4F81BD" w:themeColor="accent1"/>
        </w:rPr>
        <w:t xml:space="preserve"> Nome do (a) Aluno (a)</w:t>
      </w:r>
    </w:p>
    <w:p w:rsidR="006C261B" w:rsidRPr="001E09DF" w:rsidRDefault="006C261B" w:rsidP="006C261B">
      <w:pPr>
        <w:jc w:val="center"/>
        <w:rPr>
          <w:rFonts w:cs="Arial"/>
        </w:rPr>
      </w:pPr>
      <w:r w:rsidRPr="001E09DF">
        <w:rPr>
          <w:rFonts w:cs="Arial"/>
          <w:b/>
        </w:rPr>
        <w:t>Professor</w:t>
      </w:r>
      <w:r>
        <w:rPr>
          <w:rFonts w:cs="Arial"/>
          <w:b/>
        </w:rPr>
        <w:t>es</w:t>
      </w:r>
      <w:r w:rsidRPr="001E09DF">
        <w:rPr>
          <w:rFonts w:cs="Arial"/>
          <w:b/>
        </w:rPr>
        <w:t>:</w:t>
      </w:r>
      <w:r>
        <w:rPr>
          <w:rFonts w:cs="Arial"/>
          <w:b/>
        </w:rPr>
        <w:t xml:space="preserve"> </w:t>
      </w:r>
      <w:r>
        <w:rPr>
          <w:rFonts w:cs="Arial"/>
        </w:rPr>
        <w:t>Carlos A. Fortulan</w:t>
      </w:r>
      <w:r w:rsidRPr="001E09DF">
        <w:rPr>
          <w:rFonts w:cs="Arial"/>
        </w:rPr>
        <w:t xml:space="preserve"> </w:t>
      </w:r>
      <w:r>
        <w:rPr>
          <w:rFonts w:cs="Arial"/>
        </w:rPr>
        <w:t xml:space="preserve">e </w:t>
      </w:r>
      <w:r w:rsidRPr="001E09DF">
        <w:rPr>
          <w:rFonts w:cs="Arial"/>
        </w:rPr>
        <w:t>Benedito de Moraes Purquerio</w:t>
      </w:r>
      <w:r>
        <w:rPr>
          <w:rFonts w:cs="Arial"/>
        </w:rPr>
        <w:t xml:space="preserve"> </w: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10DF3" w:rsidRDefault="006C261B" w:rsidP="00110DF3">
      <w:pPr>
        <w:jc w:val="center"/>
        <w:rPr>
          <w:color w:val="FF0000"/>
        </w:rPr>
      </w:pPr>
    </w:p>
    <w:p w:rsidR="006C261B" w:rsidRPr="00110DF3" w:rsidRDefault="006C261B" w:rsidP="00110DF3">
      <w:pPr>
        <w:jc w:val="center"/>
        <w:rPr>
          <w:i/>
          <w:color w:val="FF0000"/>
        </w:rPr>
      </w:pPr>
      <w:r w:rsidRPr="00110DF3">
        <w:rPr>
          <w:color w:val="FF0000"/>
        </w:rPr>
        <w:t>NOME DO PROJETO</w:t>
      </w:r>
    </w:p>
    <w:p w:rsidR="006C261B" w:rsidRPr="001E09DF" w:rsidRDefault="006C261B" w:rsidP="006C261B">
      <w:pPr>
        <w:jc w:val="center"/>
        <w:rPr>
          <w:rFonts w:cs="Arial"/>
          <w:b/>
          <w:color w:val="4F81BD" w:themeColor="accent1"/>
        </w:rPr>
      </w:pPr>
      <w:r w:rsidRPr="001E09DF">
        <w:rPr>
          <w:rFonts w:cs="Arial"/>
          <w:b/>
          <w:color w:val="4F81BD" w:themeColor="accent1"/>
        </w:rPr>
        <w:t>M</w:t>
      </w:r>
      <w:r w:rsidR="00452653">
        <w:rPr>
          <w:rFonts w:cs="Arial"/>
          <w:b/>
          <w:color w:val="4F81BD" w:themeColor="accent1"/>
        </w:rPr>
        <w:t>OINHO PLANETÁRIO</w: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D355FC" w:rsidP="006C261B">
      <w:pPr>
        <w:jc w:val="center"/>
        <w:rPr>
          <w:rFonts w:cs="Arial"/>
        </w:rPr>
      </w:pPr>
      <w:r>
        <w:rPr>
          <w:rFonts w:cs="Arial"/>
          <w:noProof/>
          <w:lang w:eastAsia="pt-BR"/>
        </w:rPr>
        <mc:AlternateContent>
          <mc:Choice Requires="wps">
            <w:drawing>
              <wp:anchor distT="0" distB="0" distL="114300" distR="114300" simplePos="0" relativeHeight="251661312" behindDoc="0" locked="0" layoutInCell="1" allowOverlap="1">
                <wp:simplePos x="0" y="0"/>
                <wp:positionH relativeFrom="column">
                  <wp:posOffset>3129915</wp:posOffset>
                </wp:positionH>
                <wp:positionV relativeFrom="paragraph">
                  <wp:posOffset>81280</wp:posOffset>
                </wp:positionV>
                <wp:extent cx="2552700" cy="85725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50B" w:rsidRPr="00BD1EE3" w:rsidRDefault="00B6750B" w:rsidP="006C261B">
                            <w:pPr>
                              <w:pStyle w:val="Cabealho"/>
                              <w:rPr>
                                <w:rFonts w:cs="Arial"/>
                                <w:sz w:val="20"/>
                                <w:szCs w:val="20"/>
                              </w:rPr>
                            </w:pPr>
                            <w:r w:rsidRPr="001E748C">
                              <w:rPr>
                                <w:rFonts w:cs="Arial"/>
                                <w:sz w:val="20"/>
                                <w:szCs w:val="20"/>
                              </w:rPr>
                              <w:t xml:space="preserve">Relatório da </w:t>
                            </w:r>
                            <w:r>
                              <w:rPr>
                                <w:rFonts w:cs="Arial"/>
                                <w:sz w:val="20"/>
                                <w:szCs w:val="20"/>
                              </w:rPr>
                              <w:t>D</w:t>
                            </w:r>
                            <w:r w:rsidRPr="001E748C">
                              <w:rPr>
                                <w:rFonts w:cs="Arial"/>
                                <w:sz w:val="20"/>
                                <w:szCs w:val="20"/>
                              </w:rPr>
                              <w:t xml:space="preserve">isciplina </w:t>
                            </w:r>
                            <w:r>
                              <w:rPr>
                                <w:rFonts w:cs="Arial"/>
                                <w:sz w:val="20"/>
                                <w:szCs w:val="20"/>
                              </w:rPr>
                              <w:t>SEM</w:t>
                            </w:r>
                            <w:r w:rsidRPr="001E748C">
                              <w:rPr>
                                <w:rFonts w:cs="Arial"/>
                                <w:sz w:val="20"/>
                                <w:szCs w:val="20"/>
                              </w:rPr>
                              <w:t xml:space="preserve"> </w:t>
                            </w:r>
                            <w:r>
                              <w:rPr>
                                <w:rFonts w:cs="Arial"/>
                                <w:sz w:val="20"/>
                                <w:szCs w:val="20"/>
                              </w:rPr>
                              <w:t>0</w:t>
                            </w:r>
                            <w:r w:rsidRPr="001E748C">
                              <w:rPr>
                                <w:rFonts w:cs="Arial"/>
                                <w:sz w:val="20"/>
                                <w:szCs w:val="20"/>
                              </w:rPr>
                              <w:t xml:space="preserve">347 – </w:t>
                            </w:r>
                            <w:r>
                              <w:rPr>
                                <w:rFonts w:cs="Arial"/>
                                <w:sz w:val="20"/>
                                <w:szCs w:val="20"/>
                              </w:rPr>
                              <w:t>P</w:t>
                            </w:r>
                            <w:r w:rsidRPr="001E748C">
                              <w:rPr>
                                <w:rFonts w:cs="Arial"/>
                                <w:sz w:val="20"/>
                                <w:szCs w:val="20"/>
                              </w:rPr>
                              <w:t xml:space="preserve">rojeto </w:t>
                            </w:r>
                            <w:r>
                              <w:rPr>
                                <w:rFonts w:cs="Arial"/>
                                <w:sz w:val="20"/>
                                <w:szCs w:val="20"/>
                              </w:rPr>
                              <w:t>M</w:t>
                            </w:r>
                            <w:r w:rsidRPr="001E748C">
                              <w:rPr>
                                <w:rFonts w:cs="Arial"/>
                                <w:sz w:val="20"/>
                                <w:szCs w:val="20"/>
                              </w:rPr>
                              <w:t>ecânico</w:t>
                            </w:r>
                            <w:r>
                              <w:rPr>
                                <w:rFonts w:cs="Arial"/>
                                <w:sz w:val="20"/>
                                <w:szCs w:val="20"/>
                              </w:rPr>
                              <w:t xml:space="preserve"> (M</w:t>
                            </w:r>
                            <w:r w:rsidRPr="001E748C">
                              <w:rPr>
                                <w:rFonts w:cs="Arial"/>
                                <w:sz w:val="20"/>
                                <w:szCs w:val="20"/>
                              </w:rPr>
                              <w:t xml:space="preserve">emorial </w:t>
                            </w:r>
                            <w:r>
                              <w:rPr>
                                <w:rFonts w:cs="Arial"/>
                                <w:sz w:val="20"/>
                                <w:szCs w:val="20"/>
                              </w:rPr>
                              <w:t>D</w:t>
                            </w:r>
                            <w:r w:rsidRPr="001E748C">
                              <w:rPr>
                                <w:rFonts w:cs="Arial"/>
                                <w:sz w:val="20"/>
                                <w:szCs w:val="20"/>
                              </w:rPr>
                              <w:t xml:space="preserve">escritivo e </w:t>
                            </w:r>
                            <w:r>
                              <w:rPr>
                                <w:rFonts w:cs="Arial"/>
                                <w:sz w:val="20"/>
                                <w:szCs w:val="20"/>
                              </w:rPr>
                              <w:t>M</w:t>
                            </w:r>
                            <w:r w:rsidRPr="001E748C">
                              <w:rPr>
                                <w:rFonts w:cs="Arial"/>
                                <w:sz w:val="20"/>
                                <w:szCs w:val="20"/>
                              </w:rPr>
                              <w:t xml:space="preserve">emorial de </w:t>
                            </w:r>
                            <w:r>
                              <w:rPr>
                                <w:rFonts w:cs="Arial"/>
                                <w:sz w:val="20"/>
                                <w:szCs w:val="20"/>
                              </w:rPr>
                              <w:t>C</w:t>
                            </w:r>
                            <w:r w:rsidRPr="001E748C">
                              <w:rPr>
                                <w:rFonts w:cs="Arial"/>
                                <w:sz w:val="20"/>
                                <w:szCs w:val="20"/>
                              </w:rPr>
                              <w:t>álculos</w:t>
                            </w:r>
                            <w:r>
                              <w:rPr>
                                <w:rFonts w:cs="Arial"/>
                                <w:sz w:val="20"/>
                                <w:szCs w:val="20"/>
                              </w:rPr>
                              <w:t xml:space="preserve">), </w:t>
                            </w:r>
                            <w:r w:rsidRPr="00BD1EE3">
                              <w:rPr>
                                <w:rFonts w:cs="Arial"/>
                                <w:sz w:val="20"/>
                                <w:szCs w:val="20"/>
                              </w:rPr>
                              <w:t xml:space="preserve">sob a orientação </w:t>
                            </w:r>
                            <w:r>
                              <w:rPr>
                                <w:rFonts w:cs="Arial"/>
                                <w:sz w:val="20"/>
                                <w:szCs w:val="20"/>
                              </w:rPr>
                              <w:t>dos Professores C. A. Fortulan e B. de M. Purquerio</w:t>
                            </w:r>
                          </w:p>
                          <w:p w:rsidR="00B6750B" w:rsidRDefault="00B6750B" w:rsidP="006C26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45pt;margin-top:6.4pt;width:20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WN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OZlmc9TMFGwLcp5XkbqElIfThvr/BuuexQmDbbA&#10;fEQnuzvnQzSkPriEy5yWgq2ElHFhN+sbadGOgEpW8YsJPHOTKjgrHY5NiNMOBAl3BFsIN7L+rcry&#10;Ir3Oq9nqfDGfFauinFXzdDFLs+q6Ok+LqrhdfQ8BZkXdCca4uhOKHxSYFX/H8L4XJu1EDaKhwVWZ&#10;lxNFf0wyjd/vkuyFh4aUooc6H51IHYh9rRikTWpPhJzmyc/hxypDDQ7/WJUog8D8pAE/rkdACdpY&#10;a/YIgrAa+AJq4RWBSaftV4wG6MgGuy9bYjlG8q0CUVVZUYQWjosCNAALe2pZn1qIogDVYI/RNL3x&#10;U9tvjRWbDm6aZKz0FQixFVEjT1Ht5QtdF5PZvxChrU/X0evpHVv+AAAA//8DAFBLAwQUAAYACAAA&#10;ACEAjj+yKN0AAAAKAQAADwAAAGRycy9kb3ducmV2LnhtbEyPzU7DMBCE70i8g7WVuCDqEIXmhzgV&#10;IIG49ucBNrGbRI3XUew26duznOC4M59mZ8rtYgdxNZPvHSl4XkcgDDVO99QqOB4+nzIQPiBpHBwZ&#10;BTfjYVvd35VYaDfTzlz3oRUcQr5ABV0IYyGlbzpj0a/daIi9k5ssBj6nVuoJZw63g4yjaCMt9sQf&#10;OhzNR2ea8/5iFZy+58eXfK6/wjHdJZt37NPa3ZR6WC1vryCCWcIfDL/1uTpU3Kl2F9JeDAqSPM4Z&#10;ZSPmCQxkecJCzUKSZiCrUv6fUP0AAAD//wMAUEsBAi0AFAAGAAgAAAAhALaDOJL+AAAA4QEAABMA&#10;AAAAAAAAAAAAAAAAAAAAAFtDb250ZW50X1R5cGVzXS54bWxQSwECLQAUAAYACAAAACEAOP0h/9YA&#10;AACUAQAACwAAAAAAAAAAAAAAAAAvAQAAX3JlbHMvLnJlbHNQSwECLQAUAAYACAAAACEAuTqVjYEC&#10;AAAPBQAADgAAAAAAAAAAAAAAAAAuAgAAZHJzL2Uyb0RvYy54bWxQSwECLQAUAAYACAAAACEAjj+y&#10;KN0AAAAKAQAADwAAAAAAAAAAAAAAAADbBAAAZHJzL2Rvd25yZXYueG1sUEsFBgAAAAAEAAQA8wAA&#10;AOUFAAAAAA==&#10;" stroked="f">
                <v:textbox>
                  <w:txbxContent>
                    <w:p w:rsidR="00B6750B" w:rsidRPr="00BD1EE3" w:rsidRDefault="00B6750B" w:rsidP="006C261B">
                      <w:pPr>
                        <w:pStyle w:val="Cabealho"/>
                        <w:rPr>
                          <w:rFonts w:cs="Arial"/>
                          <w:sz w:val="20"/>
                          <w:szCs w:val="20"/>
                        </w:rPr>
                      </w:pPr>
                      <w:r w:rsidRPr="001E748C">
                        <w:rPr>
                          <w:rFonts w:cs="Arial"/>
                          <w:sz w:val="20"/>
                          <w:szCs w:val="20"/>
                        </w:rPr>
                        <w:t xml:space="preserve">Relatório da </w:t>
                      </w:r>
                      <w:r>
                        <w:rPr>
                          <w:rFonts w:cs="Arial"/>
                          <w:sz w:val="20"/>
                          <w:szCs w:val="20"/>
                        </w:rPr>
                        <w:t>D</w:t>
                      </w:r>
                      <w:r w:rsidRPr="001E748C">
                        <w:rPr>
                          <w:rFonts w:cs="Arial"/>
                          <w:sz w:val="20"/>
                          <w:szCs w:val="20"/>
                        </w:rPr>
                        <w:t xml:space="preserve">isciplina </w:t>
                      </w:r>
                      <w:r>
                        <w:rPr>
                          <w:rFonts w:cs="Arial"/>
                          <w:sz w:val="20"/>
                          <w:szCs w:val="20"/>
                        </w:rPr>
                        <w:t>SEM</w:t>
                      </w:r>
                      <w:r w:rsidRPr="001E748C">
                        <w:rPr>
                          <w:rFonts w:cs="Arial"/>
                          <w:sz w:val="20"/>
                          <w:szCs w:val="20"/>
                        </w:rPr>
                        <w:t xml:space="preserve"> </w:t>
                      </w:r>
                      <w:r>
                        <w:rPr>
                          <w:rFonts w:cs="Arial"/>
                          <w:sz w:val="20"/>
                          <w:szCs w:val="20"/>
                        </w:rPr>
                        <w:t>0</w:t>
                      </w:r>
                      <w:r w:rsidRPr="001E748C">
                        <w:rPr>
                          <w:rFonts w:cs="Arial"/>
                          <w:sz w:val="20"/>
                          <w:szCs w:val="20"/>
                        </w:rPr>
                        <w:t xml:space="preserve">347 – </w:t>
                      </w:r>
                      <w:r>
                        <w:rPr>
                          <w:rFonts w:cs="Arial"/>
                          <w:sz w:val="20"/>
                          <w:szCs w:val="20"/>
                        </w:rPr>
                        <w:t>P</w:t>
                      </w:r>
                      <w:r w:rsidRPr="001E748C">
                        <w:rPr>
                          <w:rFonts w:cs="Arial"/>
                          <w:sz w:val="20"/>
                          <w:szCs w:val="20"/>
                        </w:rPr>
                        <w:t xml:space="preserve">rojeto </w:t>
                      </w:r>
                      <w:r>
                        <w:rPr>
                          <w:rFonts w:cs="Arial"/>
                          <w:sz w:val="20"/>
                          <w:szCs w:val="20"/>
                        </w:rPr>
                        <w:t>M</w:t>
                      </w:r>
                      <w:r w:rsidRPr="001E748C">
                        <w:rPr>
                          <w:rFonts w:cs="Arial"/>
                          <w:sz w:val="20"/>
                          <w:szCs w:val="20"/>
                        </w:rPr>
                        <w:t>ecânico</w:t>
                      </w:r>
                      <w:r>
                        <w:rPr>
                          <w:rFonts w:cs="Arial"/>
                          <w:sz w:val="20"/>
                          <w:szCs w:val="20"/>
                        </w:rPr>
                        <w:t xml:space="preserve"> (M</w:t>
                      </w:r>
                      <w:r w:rsidRPr="001E748C">
                        <w:rPr>
                          <w:rFonts w:cs="Arial"/>
                          <w:sz w:val="20"/>
                          <w:szCs w:val="20"/>
                        </w:rPr>
                        <w:t xml:space="preserve">emorial </w:t>
                      </w:r>
                      <w:r>
                        <w:rPr>
                          <w:rFonts w:cs="Arial"/>
                          <w:sz w:val="20"/>
                          <w:szCs w:val="20"/>
                        </w:rPr>
                        <w:t>D</w:t>
                      </w:r>
                      <w:r w:rsidRPr="001E748C">
                        <w:rPr>
                          <w:rFonts w:cs="Arial"/>
                          <w:sz w:val="20"/>
                          <w:szCs w:val="20"/>
                        </w:rPr>
                        <w:t xml:space="preserve">escritivo e </w:t>
                      </w:r>
                      <w:r>
                        <w:rPr>
                          <w:rFonts w:cs="Arial"/>
                          <w:sz w:val="20"/>
                          <w:szCs w:val="20"/>
                        </w:rPr>
                        <w:t>M</w:t>
                      </w:r>
                      <w:r w:rsidRPr="001E748C">
                        <w:rPr>
                          <w:rFonts w:cs="Arial"/>
                          <w:sz w:val="20"/>
                          <w:szCs w:val="20"/>
                        </w:rPr>
                        <w:t xml:space="preserve">emorial de </w:t>
                      </w:r>
                      <w:r>
                        <w:rPr>
                          <w:rFonts w:cs="Arial"/>
                          <w:sz w:val="20"/>
                          <w:szCs w:val="20"/>
                        </w:rPr>
                        <w:t>C</w:t>
                      </w:r>
                      <w:r w:rsidRPr="001E748C">
                        <w:rPr>
                          <w:rFonts w:cs="Arial"/>
                          <w:sz w:val="20"/>
                          <w:szCs w:val="20"/>
                        </w:rPr>
                        <w:t>álculos</w:t>
                      </w:r>
                      <w:r>
                        <w:rPr>
                          <w:rFonts w:cs="Arial"/>
                          <w:sz w:val="20"/>
                          <w:szCs w:val="20"/>
                        </w:rPr>
                        <w:t xml:space="preserve">), </w:t>
                      </w:r>
                      <w:r w:rsidRPr="00BD1EE3">
                        <w:rPr>
                          <w:rFonts w:cs="Arial"/>
                          <w:sz w:val="20"/>
                          <w:szCs w:val="20"/>
                        </w:rPr>
                        <w:t xml:space="preserve">sob a orientação </w:t>
                      </w:r>
                      <w:r>
                        <w:rPr>
                          <w:rFonts w:cs="Arial"/>
                          <w:sz w:val="20"/>
                          <w:szCs w:val="20"/>
                        </w:rPr>
                        <w:t>dos Professores C. A. Fortulan e B. de M. Purquerio</w:t>
                      </w:r>
                    </w:p>
                    <w:p w:rsidR="00B6750B" w:rsidRDefault="00B6750B" w:rsidP="006C261B"/>
                  </w:txbxContent>
                </v:textbox>
              </v:shape>
            </w:pict>
          </mc:Fallback>
        </mc:AlternateConten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b/>
        </w:rPr>
      </w:pPr>
      <w:r w:rsidRPr="001E09DF">
        <w:rPr>
          <w:rFonts w:cs="Arial"/>
          <w:b/>
        </w:rPr>
        <w:t>São Carlos, dezembro de 201</w:t>
      </w:r>
      <w:r w:rsidR="00B6750B">
        <w:rPr>
          <w:rFonts w:cs="Arial"/>
          <w:b/>
          <w:color w:val="00B0F0"/>
        </w:rPr>
        <w:t>8</w:t>
      </w:r>
      <w:r w:rsidRPr="001E09DF">
        <w:rPr>
          <w:rFonts w:cs="Arial"/>
          <w:b/>
        </w:rPr>
        <w:t>.</w:t>
      </w:r>
    </w:p>
    <w:p w:rsidR="008439B2" w:rsidRDefault="008439B2" w:rsidP="00F76EEB">
      <w:pPr>
        <w:ind w:left="567"/>
      </w:pPr>
    </w:p>
    <w:p w:rsidR="008439B2" w:rsidRDefault="008439B2" w:rsidP="00F76EEB">
      <w:pPr>
        <w:ind w:left="567"/>
      </w:pPr>
    </w:p>
    <w:p w:rsidR="008439B2" w:rsidRDefault="008439B2"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Pr="001E09DF" w:rsidRDefault="006C261B" w:rsidP="006C261B">
      <w:pPr>
        <w:jc w:val="center"/>
        <w:rPr>
          <w:rFonts w:cs="Arial"/>
          <w:b/>
        </w:rPr>
      </w:pPr>
    </w:p>
    <w:p w:rsidR="006C261B" w:rsidRPr="001E09DF" w:rsidRDefault="006C261B" w:rsidP="006C261B">
      <w:pPr>
        <w:jc w:val="center"/>
        <w:rPr>
          <w:rFonts w:cs="Arial"/>
          <w:color w:val="FF0000"/>
        </w:rPr>
      </w:pPr>
      <w:r w:rsidRPr="001E09DF">
        <w:rPr>
          <w:rFonts w:cs="Arial"/>
          <w:color w:val="FF0000"/>
        </w:rPr>
        <w:t>(Este é o VERSO DA FOLHA DE ROSTO)</w:t>
      </w:r>
    </w:p>
    <w:p w:rsidR="006C261B" w:rsidRPr="001E09DF" w:rsidRDefault="006C261B" w:rsidP="006C261B">
      <w:pPr>
        <w:jc w:val="center"/>
        <w:rPr>
          <w:rFonts w:cs="Arial"/>
          <w:b/>
        </w:rPr>
      </w:pPr>
    </w:p>
    <w:p w:rsidR="00127BD1" w:rsidRDefault="00127BD1" w:rsidP="000F3CC2">
      <w:pPr>
        <w:jc w:val="center"/>
        <w:rPr>
          <w:rFonts w:ascii="Times New Roman" w:hAnsi="Times New Roman" w:cs="Times New Roman"/>
          <w:sz w:val="24"/>
          <w:szCs w:val="24"/>
        </w:rPr>
      </w:pPr>
    </w:p>
    <w:p w:rsidR="006C261B" w:rsidRPr="001E09DF" w:rsidRDefault="006C261B" w:rsidP="006C261B">
      <w:pPr>
        <w:jc w:val="center"/>
        <w:rPr>
          <w:rFonts w:cs="Arial"/>
          <w:b/>
        </w:rPr>
      </w:pPr>
      <w:r w:rsidRPr="001E09DF">
        <w:rPr>
          <w:rFonts w:cs="Arial"/>
          <w:b/>
        </w:rPr>
        <w:t>RESUMO</w:t>
      </w:r>
    </w:p>
    <w:p w:rsidR="001F24B2" w:rsidRDefault="001F24B2" w:rsidP="001F24B2">
      <w:pPr>
        <w:pStyle w:val="Corpodetexto"/>
        <w:tabs>
          <w:tab w:val="left" w:pos="3828"/>
        </w:tabs>
        <w:ind w:firstLine="0"/>
        <w:rPr>
          <w:rFonts w:ascii="Arial" w:hAnsi="Arial" w:cs="Arial"/>
          <w:color w:val="4F81BD" w:themeColor="accent1"/>
          <w:szCs w:val="24"/>
        </w:rPr>
      </w:pPr>
    </w:p>
    <w:p w:rsidR="001F24B2" w:rsidRPr="008108A8" w:rsidRDefault="001F24B2" w:rsidP="001F24B2">
      <w:pPr>
        <w:pStyle w:val="Corpodetexto"/>
        <w:tabs>
          <w:tab w:val="left" w:pos="3828"/>
        </w:tabs>
        <w:ind w:firstLine="0"/>
        <w:rPr>
          <w:rFonts w:ascii="Arial" w:hAnsi="Arial" w:cs="Arial"/>
          <w:szCs w:val="24"/>
        </w:rPr>
      </w:pPr>
      <w:r w:rsidRPr="008108A8">
        <w:rPr>
          <w:rFonts w:ascii="Arial" w:hAnsi="Arial" w:cs="Arial"/>
          <w:color w:val="4F81BD" w:themeColor="accent1"/>
          <w:szCs w:val="24"/>
        </w:rPr>
        <w:t xml:space="preserve">NANANAN, N.N.N. </w:t>
      </w:r>
      <w:r w:rsidR="009C164D">
        <w:rPr>
          <w:rFonts w:ascii="Arial" w:hAnsi="Arial" w:cs="Arial"/>
          <w:color w:val="4F81BD" w:themeColor="accent1"/>
          <w:szCs w:val="24"/>
        </w:rPr>
        <w:t xml:space="preserve">Projeto de um moinho planetário para moagem de materiais metálico, cerâmico ou poliméricos </w:t>
      </w:r>
      <w:r w:rsidRPr="008108A8">
        <w:rPr>
          <w:rFonts w:ascii="Arial" w:hAnsi="Arial" w:cs="Arial"/>
          <w:szCs w:val="24"/>
        </w:rPr>
        <w:t>– Escola de Engenharia de São Carlos, Universidade de São Paulo, São Carlos, 201</w:t>
      </w:r>
      <w:r w:rsidR="00B6750B">
        <w:rPr>
          <w:rFonts w:ascii="Arial" w:hAnsi="Arial" w:cs="Arial"/>
          <w:color w:val="00B0F0"/>
          <w:szCs w:val="24"/>
        </w:rPr>
        <w:t>8</w:t>
      </w:r>
      <w:r w:rsidRPr="008108A8">
        <w:rPr>
          <w:rFonts w:ascii="Arial" w:hAnsi="Arial" w:cs="Arial"/>
          <w:szCs w:val="24"/>
        </w:rPr>
        <w:t>.</w:t>
      </w:r>
    </w:p>
    <w:p w:rsidR="001F24B2" w:rsidRPr="001E09DF" w:rsidRDefault="001F24B2" w:rsidP="001F24B2">
      <w:pPr>
        <w:jc w:val="center"/>
        <w:rPr>
          <w:rFonts w:cs="Arial"/>
          <w:b/>
        </w:rPr>
      </w:pPr>
    </w:p>
    <w:p w:rsidR="001F24B2" w:rsidRPr="001E09DF" w:rsidRDefault="004C347D" w:rsidP="004C347D">
      <w:pPr>
        <w:autoSpaceDE w:val="0"/>
        <w:autoSpaceDN w:val="0"/>
        <w:adjustRightInd w:val="0"/>
        <w:spacing w:line="240" w:lineRule="auto"/>
        <w:rPr>
          <w:rFonts w:cs="Arial"/>
          <w:color w:val="FF0000"/>
        </w:rPr>
      </w:pPr>
      <w:r w:rsidRPr="004C347D">
        <w:rPr>
          <w:rFonts w:cs="Arial"/>
          <w:color w:val="4F81BD" w:themeColor="accent1"/>
        </w:rPr>
        <w:t xml:space="preserve">O presente relatório </w:t>
      </w:r>
      <w:r>
        <w:rPr>
          <w:rFonts w:cs="Arial"/>
          <w:color w:val="4F81BD" w:themeColor="accent1"/>
        </w:rPr>
        <w:t>trata do desenvolvimento do</w:t>
      </w:r>
      <w:r w:rsidRPr="004C347D">
        <w:rPr>
          <w:rFonts w:cs="Arial"/>
          <w:color w:val="4F81BD" w:themeColor="accent1"/>
        </w:rPr>
        <w:t xml:space="preserve"> projeto de um Moinho Planetário. </w:t>
      </w:r>
      <w:r>
        <w:rPr>
          <w:rFonts w:cs="Arial"/>
          <w:color w:val="4F81BD" w:themeColor="accent1"/>
        </w:rPr>
        <w:t xml:space="preserve">Moagem é uma etapa do processamento.... </w:t>
      </w:r>
      <w:r w:rsidR="001F24B2">
        <w:rPr>
          <w:rFonts w:cs="Arial"/>
          <w:color w:val="FF0000"/>
        </w:rPr>
        <w:t xml:space="preserve">O resumo deve representar o trabalho e conter: Estado da arte, objetivos, descrição, </w:t>
      </w:r>
      <w:r w:rsidR="00B6750B">
        <w:rPr>
          <w:rFonts w:cs="Arial"/>
          <w:color w:val="FF0000"/>
        </w:rPr>
        <w:t>principais resultados e princip</w:t>
      </w:r>
      <w:r w:rsidR="001F24B2">
        <w:rPr>
          <w:rFonts w:cs="Arial"/>
          <w:color w:val="FF0000"/>
        </w:rPr>
        <w:t>a</w:t>
      </w:r>
      <w:r w:rsidR="00B6750B">
        <w:rPr>
          <w:rFonts w:cs="Arial"/>
          <w:color w:val="FF0000"/>
        </w:rPr>
        <w:t>i</w:t>
      </w:r>
      <w:r w:rsidR="001F24B2">
        <w:rPr>
          <w:rFonts w:cs="Arial"/>
          <w:color w:val="FF0000"/>
        </w:rPr>
        <w:t xml:space="preserve">s conclusões. Dever ser em parágrafo único e limitado </w:t>
      </w:r>
      <w:r w:rsidR="001F24B2" w:rsidRPr="001E09DF">
        <w:rPr>
          <w:rFonts w:cs="Arial"/>
          <w:color w:val="FF0000"/>
        </w:rPr>
        <w:t xml:space="preserve">no máximo </w:t>
      </w:r>
      <w:r w:rsidR="007B6BEF">
        <w:rPr>
          <w:rFonts w:cs="Arial"/>
          <w:color w:val="FF0000"/>
        </w:rPr>
        <w:t xml:space="preserve">em </w:t>
      </w:r>
      <w:r w:rsidR="001F24B2" w:rsidRPr="001E09DF">
        <w:rPr>
          <w:rFonts w:cs="Arial"/>
          <w:color w:val="FF0000"/>
        </w:rPr>
        <w:t>uma página.</w:t>
      </w:r>
      <w:r w:rsidR="001F24B2">
        <w:rPr>
          <w:rFonts w:cs="Arial"/>
          <w:color w:val="FF0000"/>
        </w:rPr>
        <w:t xml:space="preserve"> </w:t>
      </w:r>
    </w:p>
    <w:p w:rsidR="001F24B2" w:rsidRPr="001E09DF" w:rsidRDefault="001F24B2" w:rsidP="001F24B2">
      <w:pPr>
        <w:jc w:val="center"/>
        <w:rPr>
          <w:rFonts w:cs="Arial"/>
        </w:rPr>
      </w:pPr>
    </w:p>
    <w:p w:rsidR="001F24B2" w:rsidRPr="001E09DF" w:rsidRDefault="001F24B2" w:rsidP="001F24B2">
      <w:pPr>
        <w:jc w:val="left"/>
        <w:rPr>
          <w:rFonts w:cs="Arial"/>
          <w:color w:val="FF0000"/>
        </w:rPr>
      </w:pPr>
      <w:r w:rsidRPr="008108A8">
        <w:rPr>
          <w:rFonts w:cs="Arial"/>
        </w:rPr>
        <w:t>Palavras</w:t>
      </w:r>
      <w:r>
        <w:rPr>
          <w:rFonts w:cs="Arial"/>
        </w:rPr>
        <w:t>-c</w:t>
      </w:r>
      <w:r w:rsidRPr="008108A8">
        <w:rPr>
          <w:rFonts w:cs="Arial"/>
        </w:rPr>
        <w:t>have</w:t>
      </w:r>
      <w:r w:rsidRPr="001E09DF">
        <w:rPr>
          <w:rFonts w:cs="Arial"/>
        </w:rPr>
        <w:t xml:space="preserve">: </w:t>
      </w:r>
      <w:r w:rsidR="00452653">
        <w:rPr>
          <w:rFonts w:ascii="Times New Roman" w:hAnsi="Times New Roman" w:cs="Times New Roman"/>
          <w:color w:val="4F81BD" w:themeColor="accent1"/>
          <w:sz w:val="24"/>
          <w:szCs w:val="24"/>
        </w:rPr>
        <w:t>moinho, moinho plnaetário</w:t>
      </w:r>
      <w:r>
        <w:rPr>
          <w:rFonts w:ascii="Times New Roman" w:hAnsi="Times New Roman"/>
          <w:sz w:val="24"/>
          <w:szCs w:val="24"/>
        </w:rPr>
        <w:t xml:space="preserve">, </w:t>
      </w:r>
      <w:r w:rsidRPr="001E09DF">
        <w:rPr>
          <w:rFonts w:cs="Arial"/>
          <w:color w:val="FF0000"/>
        </w:rPr>
        <w:t xml:space="preserve"> </w:t>
      </w:r>
      <w:r>
        <w:rPr>
          <w:rFonts w:cs="Arial"/>
          <w:color w:val="FF0000"/>
        </w:rPr>
        <w:t>a</w:t>
      </w:r>
      <w:r w:rsidRPr="001E09DF">
        <w:rPr>
          <w:rFonts w:cs="Arial"/>
          <w:color w:val="FF0000"/>
        </w:rPr>
        <w:t>té seis palavras chaves.</w:t>
      </w:r>
    </w:p>
    <w:p w:rsidR="006C261B" w:rsidRPr="001E09DF" w:rsidRDefault="006C261B" w:rsidP="006C261B">
      <w:pPr>
        <w:rPr>
          <w:rFonts w:cs="Arial"/>
          <w:color w:val="FF0000"/>
        </w:rPr>
      </w:pPr>
      <w:r w:rsidRPr="001E09DF">
        <w:rPr>
          <w:rFonts w:cs="Arial"/>
          <w:color w:val="FF0000"/>
        </w:rPr>
        <w:t>.</w:t>
      </w:r>
    </w:p>
    <w:p w:rsidR="00F64368" w:rsidRDefault="00F64368" w:rsidP="000675C5">
      <w:pPr>
        <w:ind w:left="567" w:right="-568"/>
        <w:rPr>
          <w:rFonts w:ascii="Times New Roman" w:hAnsi="Times New Roman" w:cs="Times New Roman"/>
          <w:sz w:val="24"/>
          <w:szCs w:val="24"/>
        </w:rPr>
      </w:pPr>
    </w:p>
    <w:p w:rsidR="00F64368" w:rsidRDefault="00F64368" w:rsidP="000675C5">
      <w:pPr>
        <w:ind w:left="567" w:right="-568"/>
        <w:rPr>
          <w:rFonts w:ascii="Times New Roman" w:hAnsi="Times New Roman" w:cs="Times New Roman"/>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0A5630" w:rsidRDefault="000A5630">
      <w:pPr>
        <w:spacing w:after="200" w:line="276" w:lineRule="auto"/>
        <w:jc w:val="left"/>
        <w:rPr>
          <w:rFonts w:cs="Arial"/>
          <w:b/>
          <w:sz w:val="24"/>
          <w:szCs w:val="24"/>
        </w:rPr>
      </w:pPr>
      <w:r>
        <w:rPr>
          <w:rFonts w:cs="Arial"/>
          <w:b/>
          <w:sz w:val="24"/>
          <w:szCs w:val="24"/>
        </w:rPr>
        <w:br w:type="page"/>
      </w:r>
    </w:p>
    <w:p w:rsidR="000F3CC2" w:rsidRPr="000749E1" w:rsidRDefault="000F3CC2" w:rsidP="001574D5">
      <w:pPr>
        <w:jc w:val="center"/>
        <w:rPr>
          <w:rFonts w:cs="Arial"/>
          <w:b/>
          <w:sz w:val="24"/>
          <w:szCs w:val="24"/>
        </w:rPr>
      </w:pPr>
      <w:r w:rsidRPr="000749E1">
        <w:rPr>
          <w:rFonts w:cs="Arial"/>
          <w:b/>
          <w:sz w:val="24"/>
          <w:szCs w:val="24"/>
        </w:rPr>
        <w:t>ABSTRACT</w:t>
      </w:r>
    </w:p>
    <w:p w:rsidR="000F3CC2" w:rsidRPr="001F24B2" w:rsidRDefault="000F3CC2" w:rsidP="001574D5">
      <w:pPr>
        <w:jc w:val="center"/>
        <w:rPr>
          <w:rFonts w:ascii="Times New Roman" w:hAnsi="Times New Roman" w:cs="Times New Roman"/>
          <w:color w:val="4F81BD" w:themeColor="accent1"/>
          <w:sz w:val="24"/>
          <w:szCs w:val="24"/>
        </w:rPr>
      </w:pPr>
    </w:p>
    <w:p w:rsidR="00721948" w:rsidRPr="008E1036" w:rsidRDefault="00196121" w:rsidP="000749E1">
      <w:r w:rsidRPr="001F24B2">
        <w:t>NANANAN, N.N.N.</w:t>
      </w:r>
      <w:r w:rsidRPr="001F24B2">
        <w:rPr>
          <w:rFonts w:cs="Arial"/>
        </w:rPr>
        <w:t xml:space="preserve"> </w:t>
      </w:r>
      <w:r w:rsidR="009C164D" w:rsidRPr="009C164D">
        <w:t xml:space="preserve">Design of a planetary mill for </w:t>
      </w:r>
      <w:r w:rsidR="009C164D">
        <w:t>metal</w:t>
      </w:r>
      <w:r w:rsidR="009C164D" w:rsidRPr="009C164D">
        <w:t>, ceramic or polymeric</w:t>
      </w:r>
      <w:r w:rsidR="00721948" w:rsidRPr="00721948">
        <w:t xml:space="preserve"> </w:t>
      </w:r>
      <w:r w:rsidR="009C164D" w:rsidRPr="009C164D">
        <w:t xml:space="preserve">grinding </w:t>
      </w:r>
      <w:r w:rsidR="00721948">
        <w:t>– Escola de Engenharia de São Carlos, Universidade de São Paulo, São Carlos, 201</w:t>
      </w:r>
      <w:r w:rsidR="000749E1" w:rsidRPr="000749E1">
        <w:rPr>
          <w:color w:val="00B0F0"/>
        </w:rPr>
        <w:t>5</w:t>
      </w:r>
      <w:r w:rsidR="00721948">
        <w:t>.</w:t>
      </w:r>
    </w:p>
    <w:p w:rsidR="00721948" w:rsidRDefault="00721948" w:rsidP="000749E1">
      <w:pPr>
        <w:rPr>
          <w:rFonts w:ascii="Times New Roman" w:hAnsi="Times New Roman" w:cs="Times New Roman"/>
          <w:sz w:val="24"/>
          <w:szCs w:val="24"/>
        </w:rPr>
      </w:pPr>
    </w:p>
    <w:p w:rsidR="0083396A" w:rsidRPr="001F24B2" w:rsidRDefault="00476D75"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color w:val="4F81BD" w:themeColor="accent1"/>
          <w:sz w:val="24"/>
          <w:szCs w:val="24"/>
          <w:lang w:val="en-US"/>
        </w:rPr>
        <w:t>The study deals with the direct manufacturing of hydroxyapatite scaffolds using rapid prototyping.</w:t>
      </w:r>
      <w:r w:rsidRPr="001F24B2">
        <w:rPr>
          <w:rFonts w:ascii="Times New Roman" w:hAnsi="Times New Roman" w:cs="Times New Roman"/>
          <w:iCs/>
          <w:color w:val="4F81BD" w:themeColor="accent1"/>
          <w:sz w:val="24"/>
          <w:szCs w:val="24"/>
          <w:lang w:val="en-US"/>
        </w:rPr>
        <w:t xml:space="preserve"> </w:t>
      </w:r>
      <w:r w:rsidR="0083396A"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476D75" w:rsidRPr="001F24B2" w:rsidRDefault="00476D75"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 xml:space="preserve"> tests indicated that the incidence of the laser fluence of 170 mW.s/mm2 promoted the resin healing with 0.5 mm of diameter and about 0.5 mm in depth, that allowed the prototyping of scaffolds with sufficient mechanical strength to manipulation.</w:t>
      </w:r>
    </w:p>
    <w:p w:rsidR="000F3CC2" w:rsidRPr="00476D75" w:rsidRDefault="000F3CC2" w:rsidP="000749E1">
      <w:pPr>
        <w:rPr>
          <w:rFonts w:ascii="Times New Roman" w:hAnsi="Times New Roman" w:cs="Times New Roman"/>
          <w:sz w:val="24"/>
          <w:szCs w:val="24"/>
          <w:lang w:val="en-US"/>
        </w:rPr>
      </w:pPr>
    </w:p>
    <w:p w:rsidR="000F3CC2" w:rsidRPr="00476D75" w:rsidRDefault="000F3CC2" w:rsidP="000749E1">
      <w:pPr>
        <w:rPr>
          <w:rFonts w:ascii="Times New Roman" w:hAnsi="Times New Roman" w:cs="Times New Roman"/>
          <w:sz w:val="24"/>
          <w:szCs w:val="24"/>
          <w:lang w:val="en-US"/>
        </w:rPr>
      </w:pPr>
    </w:p>
    <w:p w:rsidR="000F3CC2" w:rsidRPr="001F24B2" w:rsidRDefault="000F3CC2" w:rsidP="000749E1">
      <w:pPr>
        <w:rPr>
          <w:rFonts w:ascii="Times New Roman" w:hAnsi="Times New Roman" w:cs="Times New Roman"/>
          <w:color w:val="4F81BD" w:themeColor="accent1"/>
          <w:sz w:val="24"/>
          <w:szCs w:val="24"/>
          <w:lang w:val="en-US"/>
        </w:rPr>
      </w:pPr>
      <w:r w:rsidRPr="001F24B2">
        <w:rPr>
          <w:rFonts w:ascii="Times New Roman" w:hAnsi="Times New Roman" w:cs="Times New Roman"/>
          <w:color w:val="4F81BD" w:themeColor="accent1"/>
          <w:sz w:val="24"/>
          <w:szCs w:val="24"/>
          <w:lang w:val="en-US"/>
        </w:rPr>
        <w:t>Keywords:</w:t>
      </w:r>
      <w:r w:rsidR="00476D75" w:rsidRPr="001F24B2">
        <w:rPr>
          <w:rFonts w:ascii="Times New Roman" w:hAnsi="Times New Roman" w:cs="Times New Roman"/>
          <w:color w:val="4F81BD" w:themeColor="accent1"/>
          <w:sz w:val="24"/>
          <w:szCs w:val="24"/>
          <w:lang w:val="en-US"/>
        </w:rPr>
        <w:t xml:space="preserve"> </w:t>
      </w:r>
      <w:r w:rsidR="00452653">
        <w:rPr>
          <w:rFonts w:ascii="Times New Roman" w:hAnsi="Times New Roman" w:cs="Times New Roman"/>
          <w:color w:val="4F81BD" w:themeColor="accent1"/>
          <w:sz w:val="24"/>
          <w:szCs w:val="24"/>
          <w:lang w:val="en-US"/>
        </w:rPr>
        <w:t>milling, planetary milling, ….</w:t>
      </w:r>
    </w:p>
    <w:p w:rsidR="00476D75" w:rsidRPr="00476D75" w:rsidRDefault="00476D75" w:rsidP="00476D75">
      <w:pPr>
        <w:ind w:right="567"/>
        <w:rPr>
          <w:rFonts w:ascii="Times New Roman" w:hAnsi="Times New Roman" w:cs="Times New Roman"/>
          <w:sz w:val="24"/>
          <w:szCs w:val="24"/>
          <w:lang w:val="en-US"/>
        </w:rPr>
      </w:pPr>
    </w:p>
    <w:p w:rsidR="001574D5" w:rsidRDefault="001574D5" w:rsidP="000F3CC2">
      <w:pPr>
        <w:rPr>
          <w:rFonts w:ascii="Times New Roman" w:hAnsi="Times New Roman" w:cs="Times New Roman"/>
          <w:sz w:val="24"/>
          <w:szCs w:val="24"/>
          <w:lang w:val="en-US"/>
        </w:rPr>
        <w:sectPr w:rsidR="001574D5" w:rsidSect="001574D5">
          <w:headerReference w:type="even" r:id="rId11"/>
          <w:headerReference w:type="default" r:id="rId12"/>
          <w:footerReference w:type="even" r:id="rId13"/>
          <w:pgSz w:w="11906" w:h="16838"/>
          <w:pgMar w:top="1701" w:right="1701" w:bottom="1701" w:left="1701" w:header="709" w:footer="709" w:gutter="0"/>
          <w:cols w:space="708"/>
          <w:docGrid w:linePitch="360"/>
        </w:sectPr>
      </w:pPr>
    </w:p>
    <w:p w:rsidR="000F3CC2" w:rsidRPr="000749E1" w:rsidRDefault="000F3CC2" w:rsidP="000675C5">
      <w:pPr>
        <w:tabs>
          <w:tab w:val="left" w:pos="567"/>
        </w:tabs>
        <w:ind w:left="567" w:right="-568"/>
        <w:jc w:val="center"/>
        <w:rPr>
          <w:rFonts w:cs="Arial"/>
          <w:b/>
          <w:sz w:val="24"/>
          <w:szCs w:val="24"/>
          <w:lang w:val="en-US"/>
        </w:rPr>
      </w:pPr>
      <w:r w:rsidRPr="000749E1">
        <w:rPr>
          <w:rFonts w:cs="Arial"/>
          <w:b/>
          <w:sz w:val="24"/>
          <w:szCs w:val="24"/>
          <w:lang w:val="en-US"/>
        </w:rPr>
        <w:t>LISTA DE FIGURAS</w:t>
      </w:r>
    </w:p>
    <w:p w:rsidR="000F3CC2" w:rsidRPr="0083396A" w:rsidRDefault="000F3CC2" w:rsidP="000675C5">
      <w:pPr>
        <w:tabs>
          <w:tab w:val="left" w:pos="567"/>
        </w:tabs>
        <w:ind w:left="567" w:right="-568"/>
        <w:jc w:val="center"/>
        <w:rPr>
          <w:rFonts w:ascii="Times New Roman" w:hAnsi="Times New Roman" w:cs="Times New Roman"/>
          <w:sz w:val="24"/>
          <w:szCs w:val="24"/>
          <w:lang w:val="en-US"/>
        </w:rPr>
      </w:pPr>
    </w:p>
    <w:p w:rsidR="000A5630" w:rsidRDefault="008C3B1A">
      <w:pPr>
        <w:pStyle w:val="Sumrio1"/>
        <w:rPr>
          <w:rFonts w:asciiTheme="minorHAnsi" w:eastAsiaTheme="minorEastAsia" w:hAnsiTheme="minorHAnsi"/>
          <w:noProof/>
          <w:lang w:eastAsia="pt-BR"/>
        </w:rPr>
      </w:pPr>
      <w:r w:rsidRPr="001F46F4">
        <w:fldChar w:fldCharType="begin"/>
      </w:r>
      <w:r w:rsidR="001F46F4" w:rsidRPr="0083396A">
        <w:rPr>
          <w:lang w:val="en-US"/>
        </w:rPr>
        <w:instrText xml:space="preserve"> TOC \o "1-3" \h \z \t </w:instrText>
      </w:r>
      <w:r w:rsidR="001F46F4" w:rsidRPr="001F46F4">
        <w:instrText xml:space="preserve">"Figura;1" </w:instrText>
      </w:r>
      <w:r w:rsidRPr="001F46F4">
        <w:fldChar w:fldCharType="separate"/>
      </w:r>
      <w:hyperlink w:anchor="_Toc521317097" w:history="1">
        <w:r w:rsidR="000A5630" w:rsidRPr="00FA2FA4">
          <w:rPr>
            <w:rStyle w:val="Hyperlink"/>
            <w:noProof/>
          </w:rPr>
          <w:t xml:space="preserve">Figura 1.1 – Osso cortical e esponjoso. Arranjo da hidroxiapatita e colágeno na formação de tecidos duros </w:t>
        </w:r>
        <w:r w:rsidR="000A5630" w:rsidRPr="00FA2FA4">
          <w:rPr>
            <w:rStyle w:val="Hyperlink"/>
            <w:rFonts w:ascii="Times New Roman" w:hAnsi="Times New Roman"/>
            <w:noProof/>
          </w:rPr>
          <w:t>(VALLET-REGÍ; GONZÁLEZ-CALBET, 2004).</w:t>
        </w:r>
        <w:r w:rsidR="000A5630">
          <w:rPr>
            <w:noProof/>
            <w:webHidden/>
          </w:rPr>
          <w:tab/>
        </w:r>
        <w:r w:rsidR="000A5630">
          <w:rPr>
            <w:noProof/>
            <w:webHidden/>
          </w:rPr>
          <w:fldChar w:fldCharType="begin"/>
        </w:r>
        <w:r w:rsidR="000A5630">
          <w:rPr>
            <w:noProof/>
            <w:webHidden/>
          </w:rPr>
          <w:instrText xml:space="preserve"> PAGEREF _Toc521317097 \h </w:instrText>
        </w:r>
        <w:r w:rsidR="000A5630">
          <w:rPr>
            <w:noProof/>
            <w:webHidden/>
          </w:rPr>
        </w:r>
        <w:r w:rsidR="000A5630">
          <w:rPr>
            <w:noProof/>
            <w:webHidden/>
          </w:rPr>
          <w:fldChar w:fldCharType="separate"/>
        </w:r>
        <w:r w:rsidR="000A5630">
          <w:rPr>
            <w:noProof/>
            <w:webHidden/>
          </w:rPr>
          <w:t>17</w:t>
        </w:r>
        <w:r w:rsidR="000A5630">
          <w:rPr>
            <w:noProof/>
            <w:webHidden/>
          </w:rPr>
          <w:fldChar w:fldCharType="end"/>
        </w:r>
      </w:hyperlink>
    </w:p>
    <w:p w:rsidR="000A5630" w:rsidRDefault="00FB0DEC">
      <w:pPr>
        <w:pStyle w:val="Sumrio1"/>
        <w:rPr>
          <w:rFonts w:asciiTheme="minorHAnsi" w:eastAsiaTheme="minorEastAsia" w:hAnsiTheme="minorHAnsi"/>
          <w:noProof/>
          <w:lang w:eastAsia="pt-BR"/>
        </w:rPr>
      </w:pPr>
      <w:hyperlink w:anchor="_Toc521317098" w:history="1">
        <w:r w:rsidR="000A5630" w:rsidRPr="00FA2FA4">
          <w:rPr>
            <w:rStyle w:val="Hyperlink"/>
            <w:noProof/>
          </w:rPr>
          <w:t xml:space="preserve">Figura 2.2 – Esquema de um osso cortical, ilustrando os sistemas de Havers e as lamelas circunferenciais externas e internas. O sistema de Havers, no alto e à esquerda, mostra a orientação das fibras de colágeno em cada lamela. À direita, o sistema de Havers mostra um capilar sanguíneo central </w:t>
        </w:r>
        <w:r w:rsidR="000A5630" w:rsidRPr="00FA2FA4">
          <w:rPr>
            <w:rStyle w:val="Hyperlink"/>
            <w:rFonts w:ascii="Times New Roman" w:hAnsi="Times New Roman"/>
            <w:noProof/>
          </w:rPr>
          <w:t>(JUNQUEIRA; CARNEIRO, 1995).</w:t>
        </w:r>
        <w:r w:rsidR="000A5630">
          <w:rPr>
            <w:noProof/>
            <w:webHidden/>
          </w:rPr>
          <w:tab/>
        </w:r>
        <w:r w:rsidR="000A5630">
          <w:rPr>
            <w:noProof/>
            <w:webHidden/>
          </w:rPr>
          <w:fldChar w:fldCharType="begin"/>
        </w:r>
        <w:r w:rsidR="000A5630">
          <w:rPr>
            <w:noProof/>
            <w:webHidden/>
          </w:rPr>
          <w:instrText xml:space="preserve"> PAGEREF _Toc521317098 \h </w:instrText>
        </w:r>
        <w:r w:rsidR="000A5630">
          <w:rPr>
            <w:noProof/>
            <w:webHidden/>
          </w:rPr>
        </w:r>
        <w:r w:rsidR="000A5630">
          <w:rPr>
            <w:noProof/>
            <w:webHidden/>
          </w:rPr>
          <w:fldChar w:fldCharType="separate"/>
        </w:r>
        <w:r w:rsidR="000A5630">
          <w:rPr>
            <w:noProof/>
            <w:webHidden/>
          </w:rPr>
          <w:t>18</w:t>
        </w:r>
        <w:r w:rsidR="000A5630">
          <w:rPr>
            <w:noProof/>
            <w:webHidden/>
          </w:rPr>
          <w:fldChar w:fldCharType="end"/>
        </w:r>
      </w:hyperlink>
    </w:p>
    <w:p w:rsidR="000A5630" w:rsidRDefault="00FB0DEC">
      <w:pPr>
        <w:pStyle w:val="Sumrio1"/>
        <w:rPr>
          <w:rFonts w:asciiTheme="minorHAnsi" w:eastAsiaTheme="minorEastAsia" w:hAnsiTheme="minorHAnsi"/>
          <w:noProof/>
          <w:lang w:eastAsia="pt-BR"/>
        </w:rPr>
      </w:pPr>
      <w:hyperlink w:anchor="_Toc521317099" w:history="1">
        <w:r w:rsidR="000A5630" w:rsidRPr="00FA2FA4">
          <w:rPr>
            <w:rStyle w:val="Hyperlink"/>
            <w:noProof/>
          </w:rPr>
          <w:t>Figura 4.1 – Hidroxiapatita bovina.</w:t>
        </w:r>
        <w:r w:rsidR="000A5630">
          <w:rPr>
            <w:noProof/>
            <w:webHidden/>
          </w:rPr>
          <w:tab/>
        </w:r>
        <w:r w:rsidR="000A5630">
          <w:rPr>
            <w:noProof/>
            <w:webHidden/>
          </w:rPr>
          <w:fldChar w:fldCharType="begin"/>
        </w:r>
        <w:r w:rsidR="000A5630">
          <w:rPr>
            <w:noProof/>
            <w:webHidden/>
          </w:rPr>
          <w:instrText xml:space="preserve"> PAGEREF _Toc521317099 \h </w:instrText>
        </w:r>
        <w:r w:rsidR="000A5630">
          <w:rPr>
            <w:noProof/>
            <w:webHidden/>
          </w:rPr>
        </w:r>
        <w:r w:rsidR="000A5630">
          <w:rPr>
            <w:noProof/>
            <w:webHidden/>
          </w:rPr>
          <w:fldChar w:fldCharType="separate"/>
        </w:r>
        <w:r w:rsidR="000A5630">
          <w:rPr>
            <w:noProof/>
            <w:webHidden/>
          </w:rPr>
          <w:t>22</w:t>
        </w:r>
        <w:r w:rsidR="000A5630">
          <w:rPr>
            <w:noProof/>
            <w:webHidden/>
          </w:rPr>
          <w:fldChar w:fldCharType="end"/>
        </w:r>
      </w:hyperlink>
    </w:p>
    <w:p w:rsidR="000F3CC2" w:rsidRPr="001F46F4" w:rsidRDefault="008C3B1A" w:rsidP="000675C5">
      <w:pPr>
        <w:tabs>
          <w:tab w:val="left" w:pos="567"/>
        </w:tabs>
        <w:ind w:left="567" w:right="-568"/>
        <w:jc w:val="center"/>
        <w:rPr>
          <w:rFonts w:ascii="Times New Roman" w:hAnsi="Times New Roman" w:cs="Times New Roman"/>
          <w:sz w:val="24"/>
          <w:szCs w:val="24"/>
        </w:rPr>
      </w:pPr>
      <w:r w:rsidRPr="001F46F4">
        <w:rPr>
          <w:rFonts w:ascii="Times New Roman" w:hAnsi="Times New Roman" w:cs="Times New Roman"/>
          <w:sz w:val="24"/>
          <w:szCs w:val="24"/>
        </w:rPr>
        <w:fldChar w:fldCharType="end"/>
      </w:r>
    </w:p>
    <w:p w:rsidR="000F3CC2" w:rsidRDefault="000F3CC2" w:rsidP="000675C5">
      <w:pPr>
        <w:tabs>
          <w:tab w:val="left" w:pos="567"/>
        </w:tabs>
        <w:ind w:left="567" w:right="-568"/>
        <w:jc w:val="center"/>
        <w:rPr>
          <w:rFonts w:ascii="Times New Roman" w:hAnsi="Times New Roman" w:cs="Times New Roman"/>
          <w:sz w:val="24"/>
          <w:szCs w:val="24"/>
        </w:rPr>
      </w:pPr>
    </w:p>
    <w:p w:rsidR="001F24B2" w:rsidRPr="000749E1" w:rsidRDefault="001F24B2" w:rsidP="000749E1">
      <w:pPr>
        <w:rPr>
          <w:color w:val="FF0000"/>
        </w:rPr>
      </w:pPr>
      <w:r w:rsidRPr="000749E1">
        <w:rPr>
          <w:color w:val="FF0000"/>
        </w:rPr>
        <w:t xml:space="preserve">Para atualizar a LISTA DE FIGURAS basta clicar com a tecla direita do mouse sobre a lista de figuras e optar por </w:t>
      </w:r>
      <w:r w:rsidRPr="000749E1">
        <w:rPr>
          <w:b/>
          <w:i/>
          <w:color w:val="FF0000"/>
        </w:rPr>
        <w:t>Atualizar campo</w:t>
      </w:r>
      <w:r w:rsidRPr="000749E1">
        <w:rPr>
          <w:color w:val="FF0000"/>
        </w:rPr>
        <w:t xml:space="preserve">, em seguida se pode optar por </w:t>
      </w:r>
      <w:r w:rsidRPr="000749E1">
        <w:rPr>
          <w:b/>
          <w:i/>
          <w:color w:val="FF0000"/>
        </w:rPr>
        <w:t>Atualizar o índice inteiro</w:t>
      </w:r>
      <w:r w:rsidRPr="000749E1">
        <w:rPr>
          <w:color w:val="FF0000"/>
        </w:rPr>
        <w:t>.</w:t>
      </w:r>
    </w:p>
    <w:p w:rsidR="001F24B2" w:rsidRDefault="001F24B2" w:rsidP="000749E1">
      <w:pPr>
        <w:rPr>
          <w:rFonts w:ascii="Times New Roman" w:hAnsi="Times New Roman" w:cs="Times New Roman"/>
          <w:sz w:val="24"/>
          <w:szCs w:val="24"/>
        </w:rPr>
      </w:pPr>
    </w:p>
    <w:p w:rsidR="000F3CC2" w:rsidRDefault="000F3CC2" w:rsidP="000675C5">
      <w:pPr>
        <w:tabs>
          <w:tab w:val="left" w:pos="567"/>
        </w:tabs>
        <w:ind w:left="567" w:right="-568"/>
        <w:jc w:val="center"/>
        <w:rPr>
          <w:rFonts w:ascii="Times New Roman" w:hAnsi="Times New Roman" w:cs="Times New Roman"/>
          <w:sz w:val="24"/>
          <w:szCs w:val="24"/>
        </w:rPr>
      </w:pPr>
    </w:p>
    <w:p w:rsidR="000F3CC2" w:rsidRDefault="000F3CC2" w:rsidP="001F24B2">
      <w:pPr>
        <w:tabs>
          <w:tab w:val="left" w:pos="567"/>
        </w:tabs>
        <w:ind w:left="567" w:right="-568"/>
        <w:jc w:val="left"/>
        <w:rPr>
          <w:rFonts w:ascii="Times New Roman" w:hAnsi="Times New Roman" w:cs="Times New Roman"/>
          <w:sz w:val="24"/>
          <w:szCs w:val="24"/>
        </w:rPr>
      </w:pPr>
    </w:p>
    <w:p w:rsidR="001F46F4" w:rsidRDefault="001F46F4" w:rsidP="000675C5">
      <w:pPr>
        <w:tabs>
          <w:tab w:val="left" w:pos="567"/>
        </w:tabs>
        <w:ind w:left="567" w:right="-568"/>
        <w:jc w:val="center"/>
        <w:rPr>
          <w:rFonts w:ascii="Times New Roman" w:hAnsi="Times New Roman" w:cs="Times New Roman"/>
          <w:sz w:val="24"/>
          <w:szCs w:val="24"/>
        </w:rPr>
        <w:sectPr w:rsidR="001F46F4" w:rsidSect="001574D5">
          <w:pgSz w:w="11906" w:h="16838"/>
          <w:pgMar w:top="1701" w:right="1418" w:bottom="1701" w:left="1418" w:header="709" w:footer="709" w:gutter="0"/>
          <w:cols w:space="708"/>
          <w:docGrid w:linePitch="360"/>
        </w:sectPr>
      </w:pPr>
    </w:p>
    <w:p w:rsidR="000F3CC2" w:rsidRPr="000749E1" w:rsidRDefault="000F3CC2" w:rsidP="000F3CC2">
      <w:pPr>
        <w:jc w:val="center"/>
        <w:rPr>
          <w:rFonts w:cs="Arial"/>
          <w:b/>
          <w:sz w:val="24"/>
          <w:szCs w:val="24"/>
        </w:rPr>
      </w:pPr>
      <w:r w:rsidRPr="000749E1">
        <w:rPr>
          <w:rFonts w:cs="Arial"/>
          <w:b/>
          <w:sz w:val="24"/>
          <w:szCs w:val="24"/>
        </w:rPr>
        <w:t>LISTA DE TABELAS</w:t>
      </w:r>
    </w:p>
    <w:p w:rsidR="000F3CC2" w:rsidRPr="001574D5" w:rsidRDefault="000F3CC2" w:rsidP="000749E1"/>
    <w:p w:rsidR="005814AA" w:rsidRDefault="008C3B1A">
      <w:pPr>
        <w:pStyle w:val="Sumrio1"/>
        <w:rPr>
          <w:rFonts w:asciiTheme="minorHAnsi" w:eastAsiaTheme="minorEastAsia" w:hAnsiTheme="minorHAnsi"/>
          <w:noProof/>
          <w:lang w:eastAsia="pt-BR"/>
        </w:rPr>
      </w:pPr>
      <w:r w:rsidRPr="001574D5">
        <w:fldChar w:fldCharType="begin"/>
      </w:r>
      <w:r w:rsidR="001F46F4" w:rsidRPr="001574D5">
        <w:instrText xml:space="preserve"> TOC \o "1-3" \h \z \t "Tabela;1" </w:instrText>
      </w:r>
      <w:r w:rsidRPr="001574D5">
        <w:fldChar w:fldCharType="separate"/>
      </w:r>
      <w:hyperlink w:anchor="_Toc427917916" w:history="1">
        <w:r w:rsidR="005814AA" w:rsidRPr="003C61A8">
          <w:rPr>
            <w:rStyle w:val="Hyperlink"/>
            <w:noProof/>
          </w:rPr>
          <w:t>Tabela 2.1 – Propriedades mecânicas para vários tipos de ossos.</w:t>
        </w:r>
        <w:r w:rsidR="005814AA">
          <w:rPr>
            <w:noProof/>
            <w:webHidden/>
          </w:rPr>
          <w:tab/>
        </w:r>
        <w:r w:rsidR="005814AA">
          <w:rPr>
            <w:noProof/>
            <w:webHidden/>
          </w:rPr>
          <w:fldChar w:fldCharType="begin"/>
        </w:r>
        <w:r w:rsidR="005814AA">
          <w:rPr>
            <w:noProof/>
            <w:webHidden/>
          </w:rPr>
          <w:instrText xml:space="preserve"> PAGEREF _Toc427917916 \h </w:instrText>
        </w:r>
        <w:r w:rsidR="005814AA">
          <w:rPr>
            <w:noProof/>
            <w:webHidden/>
          </w:rPr>
        </w:r>
        <w:r w:rsidR="005814AA">
          <w:rPr>
            <w:noProof/>
            <w:webHidden/>
          </w:rPr>
          <w:fldChar w:fldCharType="separate"/>
        </w:r>
        <w:r w:rsidR="005814AA">
          <w:rPr>
            <w:noProof/>
            <w:webHidden/>
          </w:rPr>
          <w:t>18</w:t>
        </w:r>
        <w:r w:rsidR="005814AA">
          <w:rPr>
            <w:noProof/>
            <w:webHidden/>
          </w:rPr>
          <w:fldChar w:fldCharType="end"/>
        </w:r>
      </w:hyperlink>
    </w:p>
    <w:p w:rsidR="005814AA" w:rsidRDefault="00FB0DEC">
      <w:pPr>
        <w:pStyle w:val="Sumrio1"/>
        <w:rPr>
          <w:rFonts w:asciiTheme="minorHAnsi" w:eastAsiaTheme="minorEastAsia" w:hAnsiTheme="minorHAnsi"/>
          <w:noProof/>
          <w:lang w:eastAsia="pt-BR"/>
        </w:rPr>
      </w:pPr>
      <w:hyperlink w:anchor="_Toc427917917" w:history="1">
        <w:r w:rsidR="005814AA" w:rsidRPr="003C61A8">
          <w:rPr>
            <w:rStyle w:val="Hyperlink"/>
            <w:noProof/>
          </w:rPr>
          <w:t>Tabela 2.2 – Tipos de biomateriais: vantagens e desvantagens.</w:t>
        </w:r>
        <w:r w:rsidR="005814AA">
          <w:rPr>
            <w:noProof/>
            <w:webHidden/>
          </w:rPr>
          <w:tab/>
        </w:r>
        <w:r w:rsidR="005814AA">
          <w:rPr>
            <w:noProof/>
            <w:webHidden/>
          </w:rPr>
          <w:fldChar w:fldCharType="begin"/>
        </w:r>
        <w:r w:rsidR="005814AA">
          <w:rPr>
            <w:noProof/>
            <w:webHidden/>
          </w:rPr>
          <w:instrText xml:space="preserve"> PAGEREF _Toc427917917 \h </w:instrText>
        </w:r>
        <w:r w:rsidR="005814AA">
          <w:rPr>
            <w:noProof/>
            <w:webHidden/>
          </w:rPr>
        </w:r>
        <w:r w:rsidR="005814AA">
          <w:rPr>
            <w:noProof/>
            <w:webHidden/>
          </w:rPr>
          <w:fldChar w:fldCharType="separate"/>
        </w:r>
        <w:r w:rsidR="005814AA">
          <w:rPr>
            <w:noProof/>
            <w:webHidden/>
          </w:rPr>
          <w:t>19</w:t>
        </w:r>
        <w:r w:rsidR="005814AA">
          <w:rPr>
            <w:noProof/>
            <w:webHidden/>
          </w:rPr>
          <w:fldChar w:fldCharType="end"/>
        </w:r>
      </w:hyperlink>
    </w:p>
    <w:p w:rsidR="000F3CC2" w:rsidRDefault="008C3B1A" w:rsidP="000749E1">
      <w:r w:rsidRPr="001574D5">
        <w:fldChar w:fldCharType="end"/>
      </w:r>
    </w:p>
    <w:p w:rsidR="001F24B2" w:rsidRDefault="001F24B2" w:rsidP="000749E1"/>
    <w:p w:rsidR="001F24B2" w:rsidRDefault="001F24B2" w:rsidP="000749E1">
      <w:r w:rsidRPr="001F24B2">
        <w:rPr>
          <w:rFonts w:cs="Arial"/>
          <w:color w:val="FF0000"/>
        </w:rPr>
        <w:t xml:space="preserve">Para atualizar a LISTA DE </w:t>
      </w:r>
      <w:r>
        <w:rPr>
          <w:rFonts w:cs="Arial"/>
          <w:color w:val="FF0000"/>
        </w:rPr>
        <w:t>TABELAS</w:t>
      </w:r>
      <w:r w:rsidRPr="001F24B2">
        <w:rPr>
          <w:rFonts w:cs="Arial"/>
          <w:color w:val="FF0000"/>
        </w:rPr>
        <w:t xml:space="preserve"> basta clicar com a tecla direita do mouse sobre a lista de figuras e optar por</w:t>
      </w:r>
      <w:r>
        <w:rPr>
          <w:rFonts w:cs="Arial"/>
          <w:color w:val="FF0000"/>
        </w:rPr>
        <w:t xml:space="preserve"> </w:t>
      </w:r>
      <w:r w:rsidRPr="001F24B2">
        <w:rPr>
          <w:rFonts w:cs="Arial"/>
          <w:b/>
          <w:i/>
          <w:color w:val="FF0000"/>
        </w:rPr>
        <w:t>Atualizar campo</w:t>
      </w:r>
      <w:r w:rsidRPr="001F24B2">
        <w:rPr>
          <w:rFonts w:cs="Arial"/>
          <w:color w:val="FF0000"/>
        </w:rPr>
        <w:t xml:space="preserve">, em seguida se pode optar por </w:t>
      </w:r>
      <w:r w:rsidRPr="001F24B2">
        <w:rPr>
          <w:rFonts w:cs="Arial"/>
          <w:b/>
          <w:color w:val="FF0000"/>
        </w:rPr>
        <w:t>Atualizar o índice inteiro</w:t>
      </w:r>
      <w:r w:rsidRPr="001F24B2">
        <w:rPr>
          <w:rFonts w:cs="Arial"/>
          <w:color w:val="FF0000"/>
        </w:rPr>
        <w:t>.</w:t>
      </w: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1F46F4" w:rsidRDefault="001F46F4" w:rsidP="000F3CC2">
      <w:pPr>
        <w:jc w:val="center"/>
        <w:rPr>
          <w:rFonts w:ascii="Times New Roman" w:hAnsi="Times New Roman" w:cs="Times New Roman"/>
          <w:sz w:val="24"/>
          <w:szCs w:val="24"/>
        </w:rPr>
        <w:sectPr w:rsidR="001F46F4" w:rsidSect="001574D5">
          <w:pgSz w:w="11906" w:h="16838"/>
          <w:pgMar w:top="1701" w:right="1418" w:bottom="1701" w:left="1418" w:header="709" w:footer="709" w:gutter="0"/>
          <w:cols w:space="708"/>
          <w:docGrid w:linePitch="360"/>
        </w:sectPr>
      </w:pPr>
    </w:p>
    <w:p w:rsidR="000F3CC2" w:rsidRPr="000749E1" w:rsidRDefault="000F3CC2" w:rsidP="000675C5">
      <w:pPr>
        <w:tabs>
          <w:tab w:val="left" w:pos="567"/>
        </w:tabs>
        <w:ind w:left="567" w:right="-568"/>
        <w:jc w:val="center"/>
        <w:rPr>
          <w:rFonts w:cs="Arial"/>
          <w:b/>
          <w:sz w:val="24"/>
          <w:szCs w:val="24"/>
        </w:rPr>
      </w:pPr>
      <w:r w:rsidRPr="000749E1">
        <w:rPr>
          <w:rFonts w:cs="Arial"/>
          <w:b/>
          <w:sz w:val="24"/>
          <w:szCs w:val="24"/>
        </w:rPr>
        <w:t>LISTA DE SIGLAS</w:t>
      </w:r>
    </w:p>
    <w:p w:rsidR="000F3CC2" w:rsidRPr="000749E1" w:rsidRDefault="000F3CC2" w:rsidP="000675C5">
      <w:pPr>
        <w:tabs>
          <w:tab w:val="left" w:pos="567"/>
        </w:tabs>
        <w:ind w:left="567" w:right="-568"/>
        <w:jc w:val="center"/>
        <w:rPr>
          <w:rFonts w:cs="Arial"/>
          <w:sz w:val="24"/>
          <w:szCs w:val="24"/>
        </w:rPr>
      </w:pPr>
    </w:p>
    <w:tbl>
      <w:tblPr>
        <w:tblStyle w:val="Tabelacomgrad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571"/>
      </w:tblGrid>
      <w:tr w:rsidR="00C06FB4" w:rsidRPr="000749E1" w:rsidTr="008300FA">
        <w:trPr>
          <w:trHeight w:val="454"/>
        </w:trPr>
        <w:tc>
          <w:tcPr>
            <w:tcW w:w="1366" w:type="dxa"/>
            <w:vAlign w:val="center"/>
          </w:tcPr>
          <w:p w:rsidR="00C06FB4" w:rsidRPr="000749E1" w:rsidRDefault="00C06FB4" w:rsidP="000749E1">
            <w:r w:rsidRPr="000749E1">
              <w:t>3DP</w:t>
            </w:r>
          </w:p>
        </w:tc>
        <w:tc>
          <w:tcPr>
            <w:tcW w:w="6571" w:type="dxa"/>
            <w:vAlign w:val="center"/>
          </w:tcPr>
          <w:p w:rsidR="00C06FB4" w:rsidRPr="000749E1" w:rsidRDefault="00C06FB4" w:rsidP="000749E1">
            <w:pPr>
              <w:rPr>
                <w:i/>
              </w:rPr>
            </w:pPr>
            <w:r w:rsidRPr="000749E1">
              <w:rPr>
                <w:i/>
              </w:rPr>
              <w:t>3D Printing</w:t>
            </w:r>
          </w:p>
        </w:tc>
      </w:tr>
      <w:tr w:rsidR="00C06FB4" w:rsidRPr="000749E1" w:rsidTr="008300FA">
        <w:trPr>
          <w:trHeight w:val="454"/>
        </w:trPr>
        <w:tc>
          <w:tcPr>
            <w:tcW w:w="1366" w:type="dxa"/>
            <w:vAlign w:val="center"/>
          </w:tcPr>
          <w:p w:rsidR="00C06FB4" w:rsidRPr="000749E1" w:rsidRDefault="00C06FB4" w:rsidP="000749E1">
            <w:r w:rsidRPr="000749E1">
              <w:t>ACP</w:t>
            </w:r>
          </w:p>
        </w:tc>
        <w:tc>
          <w:tcPr>
            <w:tcW w:w="6571" w:type="dxa"/>
            <w:vAlign w:val="center"/>
          </w:tcPr>
          <w:p w:rsidR="00C06FB4" w:rsidRPr="000749E1" w:rsidRDefault="00C06FB4" w:rsidP="000749E1">
            <w:r w:rsidRPr="000749E1">
              <w:t>Fosfato de cálcio amorfo</w:t>
            </w:r>
          </w:p>
        </w:tc>
      </w:tr>
      <w:tr w:rsidR="00C06FB4" w:rsidRPr="001E3ECD" w:rsidTr="008300FA">
        <w:trPr>
          <w:trHeight w:val="454"/>
        </w:trPr>
        <w:tc>
          <w:tcPr>
            <w:tcW w:w="1366" w:type="dxa"/>
            <w:vAlign w:val="center"/>
          </w:tcPr>
          <w:p w:rsidR="00C06FB4" w:rsidRPr="000749E1" w:rsidRDefault="00C06FB4" w:rsidP="000749E1">
            <w:r w:rsidRPr="000749E1">
              <w:t>ASTM</w:t>
            </w:r>
          </w:p>
        </w:tc>
        <w:tc>
          <w:tcPr>
            <w:tcW w:w="6571" w:type="dxa"/>
            <w:vAlign w:val="center"/>
          </w:tcPr>
          <w:p w:rsidR="00C06FB4" w:rsidRPr="000749E1" w:rsidRDefault="00C06FB4" w:rsidP="000749E1">
            <w:pPr>
              <w:rPr>
                <w:i/>
                <w:lang w:val="en-US"/>
              </w:rPr>
            </w:pPr>
            <w:r w:rsidRPr="000749E1">
              <w:rPr>
                <w:i/>
                <w:shd w:val="clear" w:color="auto" w:fill="FFFFFF"/>
                <w:lang w:val="en-US"/>
              </w:rPr>
              <w:t>American Society for Testing and Materials</w:t>
            </w:r>
          </w:p>
        </w:tc>
      </w:tr>
      <w:tr w:rsidR="00C06FB4" w:rsidRPr="000749E1" w:rsidTr="008300FA">
        <w:trPr>
          <w:trHeight w:val="454"/>
        </w:trPr>
        <w:tc>
          <w:tcPr>
            <w:tcW w:w="1366" w:type="dxa"/>
            <w:vAlign w:val="center"/>
          </w:tcPr>
          <w:p w:rsidR="00C06FB4" w:rsidRPr="000749E1" w:rsidRDefault="00C06FB4" w:rsidP="000749E1">
            <w:r w:rsidRPr="000749E1">
              <w:t>CAD</w:t>
            </w:r>
          </w:p>
        </w:tc>
        <w:tc>
          <w:tcPr>
            <w:tcW w:w="6571" w:type="dxa"/>
            <w:vAlign w:val="center"/>
          </w:tcPr>
          <w:p w:rsidR="00C06FB4" w:rsidRPr="000749E1" w:rsidRDefault="00C06FB4" w:rsidP="000749E1">
            <w:r w:rsidRPr="000749E1">
              <w:rPr>
                <w:rStyle w:val="nfase"/>
                <w:rFonts w:cs="Arial"/>
                <w:bCs/>
                <w:iCs w:val="0"/>
                <w:color w:val="000000"/>
                <w:sz w:val="24"/>
                <w:szCs w:val="24"/>
                <w:shd w:val="clear" w:color="auto" w:fill="FFFFFF"/>
              </w:rPr>
              <w:t>Computer-aided design</w:t>
            </w: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Default="00C06FB4" w:rsidP="00C06FB4">
            <w:pPr>
              <w:tabs>
                <w:tab w:val="left" w:pos="567"/>
              </w:tabs>
              <w:ind w:right="-568"/>
              <w:rPr>
                <w:rFonts w:ascii="Times New Roman" w:hAnsi="Times New Roman" w:cs="Times New Roman"/>
                <w:sz w:val="24"/>
                <w:szCs w:val="24"/>
              </w:rPr>
            </w:pP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Default="00C06FB4" w:rsidP="00C06FB4">
            <w:pPr>
              <w:tabs>
                <w:tab w:val="left" w:pos="567"/>
              </w:tabs>
              <w:ind w:right="-568"/>
              <w:rPr>
                <w:rFonts w:ascii="Times New Roman" w:hAnsi="Times New Roman" w:cs="Times New Roman"/>
                <w:sz w:val="24"/>
                <w:szCs w:val="24"/>
              </w:rPr>
            </w:pP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Pr="00027190" w:rsidRDefault="00C06FB4" w:rsidP="00C06FB4">
            <w:pPr>
              <w:tabs>
                <w:tab w:val="left" w:pos="567"/>
              </w:tabs>
              <w:ind w:right="-568"/>
              <w:rPr>
                <w:rStyle w:val="nfase"/>
                <w:rFonts w:ascii="Times New Roman" w:hAnsi="Times New Roman" w:cs="Times New Roman"/>
                <w:bCs/>
                <w:i w:val="0"/>
                <w:iCs w:val="0"/>
                <w:color w:val="000000"/>
                <w:sz w:val="24"/>
                <w:szCs w:val="24"/>
                <w:shd w:val="clear" w:color="auto" w:fill="FFFFFF"/>
              </w:rPr>
            </w:pPr>
          </w:p>
        </w:tc>
      </w:tr>
      <w:tr w:rsidR="0063245C" w:rsidTr="008300FA">
        <w:trPr>
          <w:trHeight w:val="454"/>
        </w:trPr>
        <w:tc>
          <w:tcPr>
            <w:tcW w:w="1366" w:type="dxa"/>
            <w:vAlign w:val="center"/>
          </w:tcPr>
          <w:p w:rsidR="0063245C" w:rsidRPr="00C06FB4" w:rsidRDefault="0063245C" w:rsidP="00BE170A">
            <w:pPr>
              <w:tabs>
                <w:tab w:val="left" w:pos="0"/>
                <w:tab w:val="left" w:pos="709"/>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4139A6" w:rsidRDefault="0063245C" w:rsidP="00C06FB4">
            <w:pPr>
              <w:tabs>
                <w:tab w:val="left" w:pos="567"/>
              </w:tabs>
              <w:ind w:right="-568"/>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5A21E9" w:rsidRDefault="0063245C" w:rsidP="005A21E9">
            <w:pPr>
              <w:rPr>
                <w:rFonts w:ascii="Times New Roman" w:hAnsi="Times New Roman" w:cs="Times New Roman"/>
                <w:sz w:val="24"/>
                <w:szCs w:val="24"/>
                <w:shd w:val="clear" w:color="auto" w:fill="FFFFFF"/>
                <w:lang w:val="en-US"/>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5A21E9" w:rsidRDefault="0063245C" w:rsidP="00BE170A">
            <w:pPr>
              <w:ind w:right="-533" w:firstLine="34"/>
              <w:rPr>
                <w:rFonts w:ascii="Times New Roman" w:hAnsi="Times New Roman" w:cs="Times New Roman"/>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Default="0063245C" w:rsidP="00C06FB4">
            <w:pPr>
              <w:tabs>
                <w:tab w:val="left" w:pos="567"/>
              </w:tabs>
              <w:ind w:right="-568"/>
              <w:rPr>
                <w:rStyle w:val="nfase"/>
                <w:rFonts w:ascii="Times New Roman" w:hAnsi="Times New Roman" w:cs="Times New Roman"/>
                <w:bCs/>
                <w:i w:val="0"/>
                <w:iCs w:val="0"/>
                <w:color w:val="000000"/>
                <w:sz w:val="24"/>
                <w:szCs w:val="24"/>
                <w:shd w:val="clear" w:color="auto" w:fill="FFFFFF"/>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63245C" w:rsidRDefault="0063245C" w:rsidP="00C06FB4">
            <w:pPr>
              <w:tabs>
                <w:tab w:val="left" w:pos="567"/>
              </w:tabs>
              <w:ind w:right="-568"/>
              <w:rPr>
                <w:rStyle w:val="nfase"/>
                <w:rFonts w:ascii="Times New Roman" w:hAnsi="Times New Roman" w:cs="Times New Roman"/>
                <w:bCs/>
                <w:iCs w:val="0"/>
                <w:color w:val="000000"/>
                <w:sz w:val="24"/>
                <w:szCs w:val="24"/>
                <w:shd w:val="clear" w:color="auto" w:fill="FFFFFF"/>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7F05F1" w:rsidRDefault="0063245C" w:rsidP="00C06FB4">
            <w:pPr>
              <w:tabs>
                <w:tab w:val="left" w:pos="567"/>
              </w:tabs>
              <w:ind w:right="-568"/>
              <w:rPr>
                <w:rFonts w:ascii="Times New Roman" w:hAnsi="Times New Roman" w:cs="Times New Roman"/>
                <w:i/>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5A21E9" w:rsidRDefault="0063245C" w:rsidP="005A21E9">
            <w:pPr>
              <w:rPr>
                <w:rFonts w:ascii="Times New Roman" w:hAnsi="Times New Roman" w:cs="Times New Roman"/>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57AAF" w:rsidRDefault="0063245C" w:rsidP="00C06FB4">
            <w:pPr>
              <w:tabs>
                <w:tab w:val="left" w:pos="567"/>
              </w:tabs>
              <w:ind w:right="-568"/>
              <w:rPr>
                <w:rFonts w:ascii="Times New Roman" w:hAnsi="Times New Roman" w:cs="Times New Roman"/>
                <w:i/>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57AAF" w:rsidRDefault="0063245C" w:rsidP="00C06FB4">
            <w:pPr>
              <w:tabs>
                <w:tab w:val="left" w:pos="567"/>
              </w:tabs>
              <w:ind w:right="-568"/>
              <w:rPr>
                <w:rFonts w:ascii="Times New Roman" w:hAnsi="Times New Roman" w:cs="Times New Roman"/>
                <w:i/>
                <w:sz w:val="24"/>
                <w:szCs w:val="24"/>
              </w:rPr>
            </w:pPr>
          </w:p>
        </w:tc>
      </w:tr>
      <w:tr w:rsidR="0063245C" w:rsidRPr="0083396A"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63245C" w:rsidRDefault="0063245C" w:rsidP="005A21E9">
            <w:pPr>
              <w:rPr>
                <w:rStyle w:val="nfase"/>
                <w:rFonts w:ascii="Times New Roman" w:hAnsi="Times New Roman" w:cs="Times New Roman"/>
                <w:bCs/>
                <w:iCs w:val="0"/>
                <w:color w:val="000000"/>
                <w:sz w:val="24"/>
                <w:szCs w:val="24"/>
                <w:shd w:val="clear" w:color="auto" w:fill="FFFFFF"/>
                <w:lang w:val="en-US"/>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Default="0063245C" w:rsidP="00C06FB4">
            <w:pPr>
              <w:tabs>
                <w:tab w:val="left" w:pos="567"/>
              </w:tabs>
              <w:ind w:right="-568"/>
              <w:rPr>
                <w:rFonts w:ascii="Times New Roman" w:hAnsi="Times New Roman" w:cs="Times New Roman"/>
                <w:sz w:val="24"/>
                <w:szCs w:val="24"/>
              </w:rPr>
            </w:pPr>
          </w:p>
        </w:tc>
      </w:tr>
      <w:tr w:rsidR="0063245C" w:rsidTr="008300FA">
        <w:trPr>
          <w:trHeight w:val="454"/>
        </w:trPr>
        <w:tc>
          <w:tcPr>
            <w:tcW w:w="1366" w:type="dxa"/>
            <w:vAlign w:val="center"/>
          </w:tcPr>
          <w:p w:rsidR="0063245C" w:rsidRPr="00A57AAF"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64D09" w:rsidRDefault="0063245C" w:rsidP="00C06FB4">
            <w:pPr>
              <w:tabs>
                <w:tab w:val="left" w:pos="567"/>
              </w:tabs>
              <w:ind w:right="-568"/>
              <w:rPr>
                <w:rFonts w:ascii="Times New Roman" w:hAnsi="Times New Roman" w:cs="Times New Roman"/>
                <w:sz w:val="24"/>
                <w:szCs w:val="24"/>
              </w:rPr>
            </w:pPr>
          </w:p>
        </w:tc>
      </w:tr>
      <w:tr w:rsidR="0063245C" w:rsidRPr="0083396A"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4139A6" w:rsidRDefault="0063245C" w:rsidP="00C06FB4">
            <w:pPr>
              <w:tabs>
                <w:tab w:val="left" w:pos="567"/>
              </w:tabs>
              <w:ind w:right="-568"/>
              <w:rPr>
                <w:rFonts w:ascii="Times New Roman" w:hAnsi="Times New Roman" w:cs="Times New Roman"/>
                <w:i/>
                <w:sz w:val="24"/>
                <w:szCs w:val="24"/>
                <w:lang w:val="en-US"/>
              </w:rPr>
            </w:pPr>
          </w:p>
        </w:tc>
      </w:tr>
    </w:tbl>
    <w:p w:rsidR="0063245C" w:rsidRDefault="0063245C" w:rsidP="008300FA">
      <w:pPr>
        <w:tabs>
          <w:tab w:val="left" w:pos="567"/>
        </w:tabs>
        <w:ind w:right="-568"/>
        <w:jc w:val="left"/>
        <w:rPr>
          <w:rFonts w:ascii="Times New Roman" w:hAnsi="Times New Roman" w:cs="Times New Roman"/>
          <w:sz w:val="24"/>
          <w:szCs w:val="24"/>
          <w:lang w:val="en-US"/>
        </w:rPr>
      </w:pPr>
    </w:p>
    <w:p w:rsidR="0063245C" w:rsidRDefault="0063245C" w:rsidP="000675C5">
      <w:pPr>
        <w:tabs>
          <w:tab w:val="left" w:pos="567"/>
        </w:tabs>
        <w:ind w:left="567" w:right="-568"/>
        <w:jc w:val="center"/>
        <w:rPr>
          <w:rFonts w:ascii="Times New Roman" w:hAnsi="Times New Roman" w:cs="Times New Roman"/>
          <w:sz w:val="24"/>
          <w:szCs w:val="24"/>
          <w:lang w:val="en-US"/>
        </w:rPr>
      </w:pPr>
    </w:p>
    <w:p w:rsidR="0063245C" w:rsidRDefault="0063245C" w:rsidP="000675C5">
      <w:pPr>
        <w:tabs>
          <w:tab w:val="left" w:pos="567"/>
        </w:tabs>
        <w:ind w:left="567" w:right="-568"/>
        <w:jc w:val="center"/>
        <w:rPr>
          <w:rFonts w:ascii="Times New Roman" w:hAnsi="Times New Roman" w:cs="Times New Roman"/>
          <w:sz w:val="24"/>
          <w:szCs w:val="24"/>
          <w:lang w:val="en-US"/>
        </w:rPr>
        <w:sectPr w:rsidR="0063245C" w:rsidSect="006E5245">
          <w:pgSz w:w="11906" w:h="16838"/>
          <w:pgMar w:top="1701" w:right="1701" w:bottom="1701" w:left="1701" w:header="709" w:footer="709" w:gutter="0"/>
          <w:cols w:space="708"/>
          <w:docGrid w:linePitch="360"/>
        </w:sectPr>
      </w:pPr>
    </w:p>
    <w:p w:rsidR="000F3CC2" w:rsidRPr="000749E1" w:rsidRDefault="000F3CC2" w:rsidP="000F3CC2">
      <w:pPr>
        <w:jc w:val="center"/>
        <w:rPr>
          <w:rFonts w:cs="Arial"/>
          <w:b/>
          <w:sz w:val="24"/>
          <w:szCs w:val="24"/>
        </w:rPr>
      </w:pPr>
      <w:r w:rsidRPr="000749E1">
        <w:rPr>
          <w:rFonts w:cs="Arial"/>
          <w:b/>
          <w:sz w:val="24"/>
          <w:szCs w:val="24"/>
        </w:rPr>
        <w:t>LISTA DE SÍMBOLOS</w:t>
      </w:r>
    </w:p>
    <w:p w:rsidR="00C06FB4" w:rsidRPr="00EB689C" w:rsidRDefault="00C06FB4" w:rsidP="000F3CC2">
      <w:pPr>
        <w:jc w:val="center"/>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777"/>
      </w:tblGrid>
      <w:tr w:rsidR="005D2CC9" w:rsidRPr="00C06FB4" w:rsidTr="008300FA">
        <w:trPr>
          <w:trHeight w:val="454"/>
        </w:trPr>
        <w:tc>
          <w:tcPr>
            <w:tcW w:w="1727" w:type="dxa"/>
            <w:vAlign w:val="center"/>
          </w:tcPr>
          <w:p w:rsidR="005D2CC9" w:rsidRPr="00C06FB4" w:rsidRDefault="005D2CC9" w:rsidP="000749E1">
            <w:r w:rsidRPr="00C06FB4">
              <w:sym w:font="Symbol" w:char="F0C6"/>
            </w:r>
            <w:r w:rsidRPr="00C06FB4">
              <w:t>ee</w:t>
            </w:r>
          </w:p>
        </w:tc>
        <w:tc>
          <w:tcPr>
            <w:tcW w:w="6777" w:type="dxa"/>
            <w:vAlign w:val="center"/>
          </w:tcPr>
          <w:p w:rsidR="005D2CC9" w:rsidRPr="00C06FB4" w:rsidRDefault="005D2CC9" w:rsidP="000749E1">
            <w:r w:rsidRPr="00C06FB4">
              <w:t>Diâmetro médio equivalente</w:t>
            </w:r>
          </w:p>
        </w:tc>
      </w:tr>
      <w:tr w:rsidR="005D2CC9" w:rsidRPr="00C06FB4" w:rsidTr="008300FA">
        <w:trPr>
          <w:trHeight w:val="454"/>
        </w:trPr>
        <w:tc>
          <w:tcPr>
            <w:tcW w:w="1727" w:type="dxa"/>
            <w:vAlign w:val="center"/>
          </w:tcPr>
          <w:p w:rsidR="005D2CC9" w:rsidRPr="00C06FB4" w:rsidRDefault="005D2CC9" w:rsidP="000749E1">
            <w:r w:rsidRPr="00C06FB4">
              <w:sym w:font="Symbol" w:char="F073"/>
            </w:r>
            <w:r w:rsidRPr="00C06FB4">
              <w:rPr>
                <w:vertAlign w:val="subscript"/>
              </w:rPr>
              <w:t>RT</w:t>
            </w:r>
          </w:p>
        </w:tc>
        <w:tc>
          <w:tcPr>
            <w:tcW w:w="6777" w:type="dxa"/>
            <w:vAlign w:val="center"/>
          </w:tcPr>
          <w:p w:rsidR="005D2CC9" w:rsidRPr="00C06FB4" w:rsidRDefault="005D2CC9" w:rsidP="000749E1">
            <w:r w:rsidRPr="00C06FB4">
              <w:t>Resistência à flexão</w:t>
            </w:r>
          </w:p>
        </w:tc>
      </w:tr>
      <w:tr w:rsidR="005D2CC9" w:rsidRPr="00C06FB4" w:rsidTr="008300FA">
        <w:trPr>
          <w:trHeight w:val="454"/>
        </w:trPr>
        <w:tc>
          <w:tcPr>
            <w:tcW w:w="1727" w:type="dxa"/>
            <w:vAlign w:val="center"/>
          </w:tcPr>
          <w:p w:rsidR="005D2CC9" w:rsidRPr="00C06FB4" w:rsidRDefault="005D2CC9" w:rsidP="000749E1">
            <w:r w:rsidRPr="00C06FB4">
              <w:t>µm</w:t>
            </w:r>
          </w:p>
        </w:tc>
        <w:tc>
          <w:tcPr>
            <w:tcW w:w="6777" w:type="dxa"/>
            <w:vAlign w:val="center"/>
          </w:tcPr>
          <w:p w:rsidR="005D2CC9" w:rsidRPr="00C06FB4" w:rsidRDefault="005D2CC9" w:rsidP="000749E1">
            <w:r>
              <w:t>M</w:t>
            </w:r>
            <w:r w:rsidRPr="00C06FB4">
              <w:t>icrometro</w:t>
            </w: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vertAlign w:val="subscript"/>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63245C" w:rsidRPr="00C06FB4" w:rsidTr="008300FA">
        <w:trPr>
          <w:trHeight w:val="454"/>
        </w:trPr>
        <w:tc>
          <w:tcPr>
            <w:tcW w:w="1727" w:type="dxa"/>
            <w:vAlign w:val="center"/>
          </w:tcPr>
          <w:p w:rsidR="0063245C" w:rsidRPr="00C06FB4" w:rsidRDefault="0063245C" w:rsidP="006E5245">
            <w:pPr>
              <w:rPr>
                <w:rFonts w:ascii="Times New Roman" w:hAnsi="Times New Roman" w:cs="Times New Roman"/>
                <w:sz w:val="24"/>
                <w:szCs w:val="24"/>
              </w:rPr>
            </w:pPr>
          </w:p>
        </w:tc>
        <w:tc>
          <w:tcPr>
            <w:tcW w:w="6777" w:type="dxa"/>
            <w:vAlign w:val="center"/>
          </w:tcPr>
          <w:p w:rsidR="0063245C" w:rsidRPr="00C06FB4" w:rsidRDefault="0063245C"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vertAlign w:val="subscript"/>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vertAlign w:val="subscript"/>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Default="005D2CC9" w:rsidP="006E5245">
            <w:pPr>
              <w:rPr>
                <w:rFonts w:ascii="Times New Roman" w:hAnsi="Times New Roman" w:cs="Times New Roman"/>
                <w:sz w:val="24"/>
                <w:szCs w:val="24"/>
              </w:rPr>
            </w:pPr>
          </w:p>
        </w:tc>
        <w:tc>
          <w:tcPr>
            <w:tcW w:w="6777" w:type="dxa"/>
            <w:vAlign w:val="center"/>
          </w:tcPr>
          <w:p w:rsidR="005D2CC9" w:rsidRDefault="005D2CC9" w:rsidP="006E5245">
            <w:pPr>
              <w:rPr>
                <w:rFonts w:ascii="Times New Roman" w:hAnsi="Times New Roman" w:cs="Times New Roman"/>
                <w:sz w:val="24"/>
                <w:szCs w:val="24"/>
              </w:rPr>
            </w:pPr>
          </w:p>
        </w:tc>
      </w:tr>
    </w:tbl>
    <w:p w:rsidR="000F3CC2" w:rsidRDefault="000F3CC2" w:rsidP="000F3CC2">
      <w:pPr>
        <w:jc w:val="center"/>
        <w:rPr>
          <w:rFonts w:ascii="Times New Roman" w:hAnsi="Times New Roman" w:cs="Times New Roman"/>
          <w:sz w:val="24"/>
          <w:szCs w:val="24"/>
        </w:rPr>
      </w:pPr>
    </w:p>
    <w:p w:rsidR="0063245C" w:rsidRDefault="0063245C" w:rsidP="000F3CC2">
      <w:pPr>
        <w:jc w:val="center"/>
        <w:rPr>
          <w:rFonts w:ascii="Times New Roman" w:hAnsi="Times New Roman" w:cs="Times New Roman"/>
          <w:sz w:val="24"/>
          <w:szCs w:val="24"/>
        </w:rPr>
      </w:pPr>
    </w:p>
    <w:p w:rsidR="0063245C" w:rsidRDefault="0063245C" w:rsidP="000F3CC2">
      <w:pPr>
        <w:jc w:val="center"/>
        <w:rPr>
          <w:rFonts w:ascii="Times New Roman" w:hAnsi="Times New Roman" w:cs="Times New Roman"/>
          <w:sz w:val="24"/>
          <w:szCs w:val="24"/>
        </w:rPr>
        <w:sectPr w:rsidR="0063245C" w:rsidSect="0063245C">
          <w:pgSz w:w="11906" w:h="16838"/>
          <w:pgMar w:top="1701" w:right="1701" w:bottom="1701" w:left="1701" w:header="709" w:footer="709" w:gutter="0"/>
          <w:cols w:space="708"/>
          <w:docGrid w:linePitch="360"/>
        </w:sectPr>
      </w:pPr>
    </w:p>
    <w:p w:rsidR="000F3CC2" w:rsidRPr="000749E1" w:rsidRDefault="000F3CC2" w:rsidP="009A194B">
      <w:pPr>
        <w:ind w:right="-568"/>
        <w:jc w:val="center"/>
        <w:rPr>
          <w:rFonts w:cs="Arial"/>
          <w:b/>
          <w:sz w:val="24"/>
          <w:szCs w:val="24"/>
        </w:rPr>
      </w:pPr>
      <w:r w:rsidRPr="000749E1">
        <w:rPr>
          <w:rFonts w:cs="Arial"/>
          <w:b/>
          <w:sz w:val="24"/>
          <w:szCs w:val="24"/>
        </w:rPr>
        <w:t>SUMÁRIO</w:t>
      </w:r>
    </w:p>
    <w:p w:rsidR="000F3CC2" w:rsidRPr="000749E1" w:rsidRDefault="000F3CC2" w:rsidP="000675C5">
      <w:pPr>
        <w:ind w:left="567" w:right="-568"/>
        <w:jc w:val="center"/>
        <w:rPr>
          <w:rFonts w:cs="Arial"/>
          <w:sz w:val="24"/>
          <w:szCs w:val="24"/>
        </w:rPr>
      </w:pPr>
    </w:p>
    <w:p w:rsidR="003D1A52" w:rsidRDefault="008C3B1A">
      <w:pPr>
        <w:pStyle w:val="Sumrio1"/>
        <w:rPr>
          <w:rFonts w:asciiTheme="minorHAnsi" w:eastAsiaTheme="minorEastAsia" w:hAnsiTheme="minorHAnsi"/>
          <w:noProof/>
          <w:lang w:eastAsia="pt-BR"/>
        </w:rPr>
      </w:pPr>
      <w:r w:rsidRPr="000749E1">
        <w:rPr>
          <w:rFonts w:cs="Arial"/>
        </w:rPr>
        <w:fldChar w:fldCharType="begin"/>
      </w:r>
      <w:r w:rsidR="00DB7C11" w:rsidRPr="000749E1">
        <w:rPr>
          <w:rFonts w:cs="Arial"/>
        </w:rPr>
        <w:instrText xml:space="preserve"> TOC \o "1-3" \h \z \t "Seções_Tese;1" </w:instrText>
      </w:r>
      <w:r w:rsidRPr="000749E1">
        <w:rPr>
          <w:rFonts w:cs="Arial"/>
        </w:rPr>
        <w:fldChar w:fldCharType="separate"/>
      </w:r>
      <w:hyperlink w:anchor="_Toc487816349" w:history="1">
        <w:r w:rsidR="003D1A52" w:rsidRPr="00E66CFE">
          <w:rPr>
            <w:rStyle w:val="Hyperlink"/>
            <w:noProof/>
          </w:rPr>
          <w:t>1.</w:t>
        </w:r>
        <w:r w:rsidR="003D1A52">
          <w:rPr>
            <w:rFonts w:asciiTheme="minorHAnsi" w:eastAsiaTheme="minorEastAsia" w:hAnsiTheme="minorHAnsi"/>
            <w:noProof/>
            <w:lang w:eastAsia="pt-BR"/>
          </w:rPr>
          <w:tab/>
        </w:r>
        <w:r w:rsidR="003D1A52" w:rsidRPr="00E66CFE">
          <w:rPr>
            <w:rStyle w:val="Hyperlink"/>
            <w:noProof/>
          </w:rPr>
          <w:t>INTRODUÇÃO</w:t>
        </w:r>
        <w:r w:rsidR="003D1A52">
          <w:rPr>
            <w:noProof/>
            <w:webHidden/>
          </w:rPr>
          <w:tab/>
        </w:r>
        <w:r w:rsidR="003D1A52">
          <w:rPr>
            <w:noProof/>
            <w:webHidden/>
          </w:rPr>
          <w:fldChar w:fldCharType="begin"/>
        </w:r>
        <w:r w:rsidR="003D1A52">
          <w:rPr>
            <w:noProof/>
            <w:webHidden/>
          </w:rPr>
          <w:instrText xml:space="preserve"> PAGEREF _Toc487816349 \h </w:instrText>
        </w:r>
        <w:r w:rsidR="003D1A52">
          <w:rPr>
            <w:noProof/>
            <w:webHidden/>
          </w:rPr>
        </w:r>
        <w:r w:rsidR="003D1A52">
          <w:rPr>
            <w:noProof/>
            <w:webHidden/>
          </w:rPr>
          <w:fldChar w:fldCharType="separate"/>
        </w:r>
        <w:r w:rsidR="003D1A52">
          <w:rPr>
            <w:noProof/>
            <w:webHidden/>
          </w:rPr>
          <w:t>14</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0" w:history="1">
        <w:r w:rsidR="003D1A52" w:rsidRPr="00E66CFE">
          <w:rPr>
            <w:rStyle w:val="Hyperlink"/>
            <w:noProof/>
          </w:rPr>
          <w:t>1.1.</w:t>
        </w:r>
        <w:r w:rsidR="003D1A52">
          <w:rPr>
            <w:rFonts w:asciiTheme="minorHAnsi" w:eastAsiaTheme="minorEastAsia" w:hAnsiTheme="minorHAnsi"/>
            <w:noProof/>
            <w:lang w:eastAsia="pt-BR"/>
          </w:rPr>
          <w:tab/>
        </w:r>
        <w:r w:rsidR="003D1A52" w:rsidRPr="00E66CFE">
          <w:rPr>
            <w:rStyle w:val="Hyperlink"/>
            <w:noProof/>
          </w:rPr>
          <w:t>Objetivos</w:t>
        </w:r>
        <w:r w:rsidR="003D1A52">
          <w:rPr>
            <w:noProof/>
            <w:webHidden/>
          </w:rPr>
          <w:tab/>
        </w:r>
        <w:r w:rsidR="003D1A52">
          <w:rPr>
            <w:noProof/>
            <w:webHidden/>
          </w:rPr>
          <w:fldChar w:fldCharType="begin"/>
        </w:r>
        <w:r w:rsidR="003D1A52">
          <w:rPr>
            <w:noProof/>
            <w:webHidden/>
          </w:rPr>
          <w:instrText xml:space="preserve"> PAGEREF _Toc487816350 \h </w:instrText>
        </w:r>
        <w:r w:rsidR="003D1A52">
          <w:rPr>
            <w:noProof/>
            <w:webHidden/>
          </w:rPr>
        </w:r>
        <w:r w:rsidR="003D1A52">
          <w:rPr>
            <w:noProof/>
            <w:webHidden/>
          </w:rPr>
          <w:fldChar w:fldCharType="separate"/>
        </w:r>
        <w:r w:rsidR="003D1A52">
          <w:rPr>
            <w:noProof/>
            <w:webHidden/>
          </w:rPr>
          <w:t>15</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1" w:history="1">
        <w:r w:rsidR="003D1A52" w:rsidRPr="00E66CFE">
          <w:rPr>
            <w:rStyle w:val="Hyperlink"/>
            <w:noProof/>
          </w:rPr>
          <w:t>2.</w:t>
        </w:r>
        <w:r w:rsidR="003D1A52">
          <w:rPr>
            <w:rFonts w:asciiTheme="minorHAnsi" w:eastAsiaTheme="minorEastAsia" w:hAnsiTheme="minorHAnsi"/>
            <w:noProof/>
            <w:lang w:eastAsia="pt-BR"/>
          </w:rPr>
          <w:tab/>
        </w:r>
        <w:r w:rsidR="003D1A52" w:rsidRPr="00E66CFE">
          <w:rPr>
            <w:rStyle w:val="Hyperlink"/>
            <w:noProof/>
          </w:rPr>
          <w:t>REVISÃO BIBLIOGRÁFICA</w:t>
        </w:r>
        <w:r w:rsidR="003D1A52">
          <w:rPr>
            <w:noProof/>
            <w:webHidden/>
          </w:rPr>
          <w:tab/>
        </w:r>
        <w:r w:rsidR="003D1A52">
          <w:rPr>
            <w:noProof/>
            <w:webHidden/>
          </w:rPr>
          <w:fldChar w:fldCharType="begin"/>
        </w:r>
        <w:r w:rsidR="003D1A52">
          <w:rPr>
            <w:noProof/>
            <w:webHidden/>
          </w:rPr>
          <w:instrText xml:space="preserve"> PAGEREF _Toc487816351 \h </w:instrText>
        </w:r>
        <w:r w:rsidR="003D1A52">
          <w:rPr>
            <w:noProof/>
            <w:webHidden/>
          </w:rPr>
        </w:r>
        <w:r w:rsidR="003D1A52">
          <w:rPr>
            <w:noProof/>
            <w:webHidden/>
          </w:rPr>
          <w:fldChar w:fldCharType="separate"/>
        </w:r>
        <w:r w:rsidR="003D1A52">
          <w:rPr>
            <w:noProof/>
            <w:webHidden/>
          </w:rPr>
          <w:t>17</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2" w:history="1">
        <w:r w:rsidR="003D1A52" w:rsidRPr="00E66CFE">
          <w:rPr>
            <w:rStyle w:val="Hyperlink"/>
            <w:noProof/>
          </w:rPr>
          <w:t>2.1.</w:t>
        </w:r>
        <w:r w:rsidR="003D1A52">
          <w:rPr>
            <w:rFonts w:asciiTheme="minorHAnsi" w:eastAsiaTheme="minorEastAsia" w:hAnsiTheme="minorHAnsi"/>
            <w:noProof/>
            <w:lang w:eastAsia="pt-BR"/>
          </w:rPr>
          <w:tab/>
        </w:r>
        <w:r w:rsidR="003D1A52" w:rsidRPr="00E66CFE">
          <w:rPr>
            <w:rStyle w:val="Hyperlink"/>
            <w:noProof/>
          </w:rPr>
          <w:t>Moagem</w:t>
        </w:r>
        <w:r w:rsidR="003D1A52">
          <w:rPr>
            <w:noProof/>
            <w:webHidden/>
          </w:rPr>
          <w:tab/>
        </w:r>
        <w:r w:rsidR="003D1A52">
          <w:rPr>
            <w:noProof/>
            <w:webHidden/>
          </w:rPr>
          <w:fldChar w:fldCharType="begin"/>
        </w:r>
        <w:r w:rsidR="003D1A52">
          <w:rPr>
            <w:noProof/>
            <w:webHidden/>
          </w:rPr>
          <w:instrText xml:space="preserve"> PAGEREF _Toc487816352 \h </w:instrText>
        </w:r>
        <w:r w:rsidR="003D1A52">
          <w:rPr>
            <w:noProof/>
            <w:webHidden/>
          </w:rPr>
        </w:r>
        <w:r w:rsidR="003D1A52">
          <w:rPr>
            <w:noProof/>
            <w:webHidden/>
          </w:rPr>
          <w:fldChar w:fldCharType="separate"/>
        </w:r>
        <w:r w:rsidR="003D1A52">
          <w:rPr>
            <w:noProof/>
            <w:webHidden/>
          </w:rPr>
          <w:t>17</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3" w:history="1">
        <w:r w:rsidR="003D1A52" w:rsidRPr="00E66CFE">
          <w:rPr>
            <w:rStyle w:val="Hyperlink"/>
            <w:noProof/>
          </w:rPr>
          <w:t>2.2.</w:t>
        </w:r>
        <w:r w:rsidR="003D1A52">
          <w:rPr>
            <w:rFonts w:asciiTheme="minorHAnsi" w:eastAsiaTheme="minorEastAsia" w:hAnsiTheme="minorHAnsi"/>
            <w:noProof/>
            <w:lang w:eastAsia="pt-BR"/>
          </w:rPr>
          <w:tab/>
        </w:r>
        <w:r w:rsidR="003D1A52" w:rsidRPr="00E66CFE">
          <w:rPr>
            <w:rStyle w:val="Hyperlink"/>
            <w:noProof/>
          </w:rPr>
          <w:t>Biomateriais</w:t>
        </w:r>
        <w:r w:rsidR="003D1A52">
          <w:rPr>
            <w:noProof/>
            <w:webHidden/>
          </w:rPr>
          <w:tab/>
        </w:r>
        <w:r w:rsidR="003D1A52">
          <w:rPr>
            <w:noProof/>
            <w:webHidden/>
          </w:rPr>
          <w:fldChar w:fldCharType="begin"/>
        </w:r>
        <w:r w:rsidR="003D1A52">
          <w:rPr>
            <w:noProof/>
            <w:webHidden/>
          </w:rPr>
          <w:instrText xml:space="preserve"> PAGEREF _Toc487816353 \h </w:instrText>
        </w:r>
        <w:r w:rsidR="003D1A52">
          <w:rPr>
            <w:noProof/>
            <w:webHidden/>
          </w:rPr>
        </w:r>
        <w:r w:rsidR="003D1A52">
          <w:rPr>
            <w:noProof/>
            <w:webHidden/>
          </w:rPr>
          <w:fldChar w:fldCharType="separate"/>
        </w:r>
        <w:r w:rsidR="003D1A52">
          <w:rPr>
            <w:noProof/>
            <w:webHidden/>
          </w:rPr>
          <w:t>18</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4" w:history="1">
        <w:r w:rsidR="003D1A52" w:rsidRPr="00E66CFE">
          <w:rPr>
            <w:rStyle w:val="Hyperlink"/>
            <w:noProof/>
          </w:rPr>
          <w:t>2.2.1.</w:t>
        </w:r>
        <w:r w:rsidR="003D1A52">
          <w:rPr>
            <w:rFonts w:asciiTheme="minorHAnsi" w:eastAsiaTheme="minorEastAsia" w:hAnsiTheme="minorHAnsi"/>
            <w:noProof/>
            <w:lang w:eastAsia="pt-BR"/>
          </w:rPr>
          <w:tab/>
        </w:r>
        <w:r w:rsidR="003D1A52" w:rsidRPr="00E66CFE">
          <w:rPr>
            <w:rStyle w:val="Hyperlink"/>
            <w:noProof/>
          </w:rPr>
          <w:t>Classificação dos biomateriais</w:t>
        </w:r>
        <w:r w:rsidR="003D1A52">
          <w:rPr>
            <w:noProof/>
            <w:webHidden/>
          </w:rPr>
          <w:tab/>
        </w:r>
        <w:r w:rsidR="003D1A52">
          <w:rPr>
            <w:noProof/>
            <w:webHidden/>
          </w:rPr>
          <w:fldChar w:fldCharType="begin"/>
        </w:r>
        <w:r w:rsidR="003D1A52">
          <w:rPr>
            <w:noProof/>
            <w:webHidden/>
          </w:rPr>
          <w:instrText xml:space="preserve"> PAGEREF _Toc487816354 \h </w:instrText>
        </w:r>
        <w:r w:rsidR="003D1A52">
          <w:rPr>
            <w:noProof/>
            <w:webHidden/>
          </w:rPr>
        </w:r>
        <w:r w:rsidR="003D1A52">
          <w:rPr>
            <w:noProof/>
            <w:webHidden/>
          </w:rPr>
          <w:fldChar w:fldCharType="separate"/>
        </w:r>
        <w:r w:rsidR="003D1A52">
          <w:rPr>
            <w:noProof/>
            <w:webHidden/>
          </w:rPr>
          <w:t>19</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5" w:history="1">
        <w:r w:rsidR="003D1A52" w:rsidRPr="00E66CFE">
          <w:rPr>
            <w:rStyle w:val="Hyperlink"/>
            <w:noProof/>
          </w:rPr>
          <w:t>2.2.2.</w:t>
        </w:r>
        <w:r w:rsidR="003D1A52">
          <w:rPr>
            <w:rFonts w:asciiTheme="minorHAnsi" w:eastAsiaTheme="minorEastAsia" w:hAnsiTheme="minorHAnsi"/>
            <w:noProof/>
            <w:lang w:eastAsia="pt-BR"/>
          </w:rPr>
          <w:tab/>
        </w:r>
        <w:r w:rsidR="003D1A52" w:rsidRPr="00E66CFE">
          <w:rPr>
            <w:rStyle w:val="Hyperlink"/>
            <w:noProof/>
          </w:rPr>
          <w:t>Biocompatibilidade</w:t>
        </w:r>
        <w:r w:rsidR="003D1A52">
          <w:rPr>
            <w:noProof/>
            <w:webHidden/>
          </w:rPr>
          <w:tab/>
        </w:r>
        <w:r w:rsidR="003D1A52">
          <w:rPr>
            <w:noProof/>
            <w:webHidden/>
          </w:rPr>
          <w:fldChar w:fldCharType="begin"/>
        </w:r>
        <w:r w:rsidR="003D1A52">
          <w:rPr>
            <w:noProof/>
            <w:webHidden/>
          </w:rPr>
          <w:instrText xml:space="preserve"> PAGEREF _Toc487816355 \h </w:instrText>
        </w:r>
        <w:r w:rsidR="003D1A52">
          <w:rPr>
            <w:noProof/>
            <w:webHidden/>
          </w:rPr>
        </w:r>
        <w:r w:rsidR="003D1A52">
          <w:rPr>
            <w:noProof/>
            <w:webHidden/>
          </w:rPr>
          <w:fldChar w:fldCharType="separate"/>
        </w:r>
        <w:r w:rsidR="003D1A52">
          <w:rPr>
            <w:noProof/>
            <w:webHidden/>
          </w:rPr>
          <w:t>19</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6" w:history="1">
        <w:r w:rsidR="003D1A52" w:rsidRPr="00E66CFE">
          <w:rPr>
            <w:rStyle w:val="Hyperlink"/>
            <w:noProof/>
          </w:rPr>
          <w:t>3. MEMORIAL DESCRITIVO</w:t>
        </w:r>
        <w:r w:rsidR="003D1A52">
          <w:rPr>
            <w:noProof/>
            <w:webHidden/>
          </w:rPr>
          <w:tab/>
        </w:r>
        <w:r w:rsidR="003D1A52">
          <w:rPr>
            <w:noProof/>
            <w:webHidden/>
          </w:rPr>
          <w:fldChar w:fldCharType="begin"/>
        </w:r>
        <w:r w:rsidR="003D1A52">
          <w:rPr>
            <w:noProof/>
            <w:webHidden/>
          </w:rPr>
          <w:instrText xml:space="preserve"> PAGEREF _Toc487816356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7" w:history="1">
        <w:r w:rsidR="003D1A52" w:rsidRPr="00E66CFE">
          <w:rPr>
            <w:rStyle w:val="Hyperlink"/>
            <w:noProof/>
          </w:rPr>
          <w:t>3.1.</w:t>
        </w:r>
        <w:r w:rsidR="003D1A52">
          <w:rPr>
            <w:rFonts w:asciiTheme="minorHAnsi" w:eastAsiaTheme="minorEastAsia" w:hAnsiTheme="minorHAnsi"/>
            <w:noProof/>
            <w:lang w:eastAsia="pt-BR"/>
          </w:rPr>
          <w:tab/>
        </w:r>
        <w:r w:rsidR="003D1A52" w:rsidRPr="00E66CFE">
          <w:rPr>
            <w:rStyle w:val="Hyperlink"/>
            <w:noProof/>
          </w:rPr>
          <w:t>Dados do Projeto</w:t>
        </w:r>
        <w:r w:rsidR="003D1A52">
          <w:rPr>
            <w:noProof/>
            <w:webHidden/>
          </w:rPr>
          <w:tab/>
        </w:r>
        <w:r w:rsidR="003D1A52">
          <w:rPr>
            <w:noProof/>
            <w:webHidden/>
          </w:rPr>
          <w:fldChar w:fldCharType="begin"/>
        </w:r>
        <w:r w:rsidR="003D1A52">
          <w:rPr>
            <w:noProof/>
            <w:webHidden/>
          </w:rPr>
          <w:instrText xml:space="preserve"> PAGEREF _Toc487816357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8" w:history="1">
        <w:r w:rsidR="003D1A52" w:rsidRPr="00E66CFE">
          <w:rPr>
            <w:rStyle w:val="Hyperlink"/>
            <w:noProof/>
          </w:rPr>
          <w:t>3.2.</w:t>
        </w:r>
        <w:r w:rsidR="003D1A52">
          <w:rPr>
            <w:rFonts w:asciiTheme="minorHAnsi" w:eastAsiaTheme="minorEastAsia" w:hAnsiTheme="minorHAnsi"/>
            <w:noProof/>
            <w:lang w:eastAsia="pt-BR"/>
          </w:rPr>
          <w:tab/>
        </w:r>
        <w:r w:rsidR="003D1A52" w:rsidRPr="00E66CFE">
          <w:rPr>
            <w:rStyle w:val="Hyperlink"/>
            <w:noProof/>
          </w:rPr>
          <w:t>Esboço do Conjunto</w:t>
        </w:r>
        <w:r w:rsidR="003D1A52">
          <w:rPr>
            <w:noProof/>
            <w:webHidden/>
          </w:rPr>
          <w:tab/>
        </w:r>
        <w:r w:rsidR="003D1A52">
          <w:rPr>
            <w:noProof/>
            <w:webHidden/>
          </w:rPr>
          <w:fldChar w:fldCharType="begin"/>
        </w:r>
        <w:r w:rsidR="003D1A52">
          <w:rPr>
            <w:noProof/>
            <w:webHidden/>
          </w:rPr>
          <w:instrText xml:space="preserve"> PAGEREF _Toc487816358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59" w:history="1">
        <w:r w:rsidR="003D1A52" w:rsidRPr="00E66CFE">
          <w:rPr>
            <w:rStyle w:val="Hyperlink"/>
            <w:noProof/>
          </w:rPr>
          <w:t>3.3.</w:t>
        </w:r>
        <w:r w:rsidR="003D1A52">
          <w:rPr>
            <w:rFonts w:asciiTheme="minorHAnsi" w:eastAsiaTheme="minorEastAsia" w:hAnsiTheme="minorHAnsi"/>
            <w:noProof/>
            <w:lang w:eastAsia="pt-BR"/>
          </w:rPr>
          <w:tab/>
        </w:r>
        <w:r w:rsidR="003D1A52" w:rsidRPr="00E66CFE">
          <w:rPr>
            <w:rStyle w:val="Hyperlink"/>
            <w:noProof/>
          </w:rPr>
          <w:t>Croqui do Conjunto</w:t>
        </w:r>
        <w:r w:rsidR="003D1A52">
          <w:rPr>
            <w:noProof/>
            <w:webHidden/>
          </w:rPr>
          <w:tab/>
        </w:r>
        <w:r w:rsidR="003D1A52">
          <w:rPr>
            <w:noProof/>
            <w:webHidden/>
          </w:rPr>
          <w:fldChar w:fldCharType="begin"/>
        </w:r>
        <w:r w:rsidR="003D1A52">
          <w:rPr>
            <w:noProof/>
            <w:webHidden/>
          </w:rPr>
          <w:instrText xml:space="preserve"> PAGEREF _Toc487816359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0" w:history="1">
        <w:r w:rsidR="003D1A52" w:rsidRPr="00E66CFE">
          <w:rPr>
            <w:rStyle w:val="Hyperlink"/>
            <w:noProof/>
          </w:rPr>
          <w:t>3.4.</w:t>
        </w:r>
        <w:r w:rsidR="003D1A52">
          <w:rPr>
            <w:rFonts w:asciiTheme="minorHAnsi" w:eastAsiaTheme="minorEastAsia" w:hAnsiTheme="minorHAnsi"/>
            <w:noProof/>
            <w:lang w:eastAsia="pt-BR"/>
          </w:rPr>
          <w:tab/>
        </w:r>
        <w:r w:rsidR="003D1A52" w:rsidRPr="00E66CFE">
          <w:rPr>
            <w:rStyle w:val="Hyperlink"/>
            <w:noProof/>
          </w:rPr>
          <w:t>Descrição Geral do Projeto</w:t>
        </w:r>
        <w:r w:rsidR="003D1A52">
          <w:rPr>
            <w:noProof/>
            <w:webHidden/>
          </w:rPr>
          <w:tab/>
        </w:r>
        <w:r w:rsidR="003D1A52">
          <w:rPr>
            <w:noProof/>
            <w:webHidden/>
          </w:rPr>
          <w:fldChar w:fldCharType="begin"/>
        </w:r>
        <w:r w:rsidR="003D1A52">
          <w:rPr>
            <w:noProof/>
            <w:webHidden/>
          </w:rPr>
          <w:instrText xml:space="preserve"> PAGEREF _Toc487816360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1" w:history="1">
        <w:r w:rsidR="003D1A52" w:rsidRPr="00E66CFE">
          <w:rPr>
            <w:rStyle w:val="Hyperlink"/>
            <w:noProof/>
          </w:rPr>
          <w:t>3.5.</w:t>
        </w:r>
        <w:r w:rsidR="003D1A52">
          <w:rPr>
            <w:rFonts w:asciiTheme="minorHAnsi" w:eastAsiaTheme="minorEastAsia" w:hAnsiTheme="minorHAnsi"/>
            <w:noProof/>
            <w:lang w:eastAsia="pt-BR"/>
          </w:rPr>
          <w:tab/>
        </w:r>
        <w:r w:rsidR="003D1A52" w:rsidRPr="00E66CFE">
          <w:rPr>
            <w:rStyle w:val="Hyperlink"/>
            <w:noProof/>
          </w:rPr>
          <w:t>Fabricação e Montagem</w:t>
        </w:r>
        <w:r w:rsidR="003D1A52">
          <w:rPr>
            <w:noProof/>
            <w:webHidden/>
          </w:rPr>
          <w:tab/>
        </w:r>
        <w:r w:rsidR="003D1A52">
          <w:rPr>
            <w:noProof/>
            <w:webHidden/>
          </w:rPr>
          <w:fldChar w:fldCharType="begin"/>
        </w:r>
        <w:r w:rsidR="003D1A52">
          <w:rPr>
            <w:noProof/>
            <w:webHidden/>
          </w:rPr>
          <w:instrText xml:space="preserve"> PAGEREF _Toc487816361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2" w:history="1">
        <w:r w:rsidR="003D1A52" w:rsidRPr="00E66CFE">
          <w:rPr>
            <w:rStyle w:val="Hyperlink"/>
            <w:noProof/>
          </w:rPr>
          <w:t>3.6.</w:t>
        </w:r>
        <w:r w:rsidR="003D1A52">
          <w:rPr>
            <w:rFonts w:asciiTheme="minorHAnsi" w:eastAsiaTheme="minorEastAsia" w:hAnsiTheme="minorHAnsi"/>
            <w:noProof/>
            <w:lang w:eastAsia="pt-BR"/>
          </w:rPr>
          <w:tab/>
        </w:r>
        <w:r w:rsidR="003D1A52" w:rsidRPr="00E66CFE">
          <w:rPr>
            <w:rStyle w:val="Hyperlink"/>
            <w:noProof/>
          </w:rPr>
          <w:t>Controle</w:t>
        </w:r>
        <w:r w:rsidR="003D1A52">
          <w:rPr>
            <w:noProof/>
            <w:webHidden/>
          </w:rPr>
          <w:tab/>
        </w:r>
        <w:r w:rsidR="003D1A52">
          <w:rPr>
            <w:noProof/>
            <w:webHidden/>
          </w:rPr>
          <w:fldChar w:fldCharType="begin"/>
        </w:r>
        <w:r w:rsidR="003D1A52">
          <w:rPr>
            <w:noProof/>
            <w:webHidden/>
          </w:rPr>
          <w:instrText xml:space="preserve"> PAGEREF _Toc487816362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3" w:history="1">
        <w:r w:rsidR="003D1A52" w:rsidRPr="00E66CFE">
          <w:rPr>
            <w:rStyle w:val="Hyperlink"/>
            <w:noProof/>
          </w:rPr>
          <w:t>3.7.</w:t>
        </w:r>
        <w:r w:rsidR="003D1A52">
          <w:rPr>
            <w:rFonts w:asciiTheme="minorHAnsi" w:eastAsiaTheme="minorEastAsia" w:hAnsiTheme="minorHAnsi"/>
            <w:noProof/>
            <w:lang w:eastAsia="pt-BR"/>
          </w:rPr>
          <w:tab/>
        </w:r>
        <w:r w:rsidR="003D1A52" w:rsidRPr="00E66CFE">
          <w:rPr>
            <w:rStyle w:val="Hyperlink"/>
            <w:noProof/>
          </w:rPr>
          <w:t>Descrição geral da operação e manutenção do produto</w:t>
        </w:r>
        <w:r w:rsidR="003D1A52">
          <w:rPr>
            <w:noProof/>
            <w:webHidden/>
          </w:rPr>
          <w:tab/>
        </w:r>
        <w:r w:rsidR="003D1A52">
          <w:rPr>
            <w:noProof/>
            <w:webHidden/>
          </w:rPr>
          <w:fldChar w:fldCharType="begin"/>
        </w:r>
        <w:r w:rsidR="003D1A52">
          <w:rPr>
            <w:noProof/>
            <w:webHidden/>
          </w:rPr>
          <w:instrText xml:space="preserve"> PAGEREF _Toc487816363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4" w:history="1">
        <w:r w:rsidR="003D1A52" w:rsidRPr="00E66CFE">
          <w:rPr>
            <w:rStyle w:val="Hyperlink"/>
            <w:noProof/>
          </w:rPr>
          <w:t>3.8.</w:t>
        </w:r>
        <w:r w:rsidR="003D1A52">
          <w:rPr>
            <w:rFonts w:asciiTheme="minorHAnsi" w:eastAsiaTheme="minorEastAsia" w:hAnsiTheme="minorHAnsi"/>
            <w:noProof/>
            <w:lang w:eastAsia="pt-BR"/>
          </w:rPr>
          <w:tab/>
        </w:r>
        <w:r w:rsidR="003D1A52" w:rsidRPr="00E66CFE">
          <w:rPr>
            <w:rStyle w:val="Hyperlink"/>
            <w:noProof/>
          </w:rPr>
          <w:t>Considerações sobre a Segurança de Operação - Projeto</w:t>
        </w:r>
        <w:r w:rsidR="003D1A52">
          <w:rPr>
            <w:noProof/>
            <w:webHidden/>
          </w:rPr>
          <w:tab/>
        </w:r>
        <w:r w:rsidR="003D1A52">
          <w:rPr>
            <w:noProof/>
            <w:webHidden/>
          </w:rPr>
          <w:fldChar w:fldCharType="begin"/>
        </w:r>
        <w:r w:rsidR="003D1A52">
          <w:rPr>
            <w:noProof/>
            <w:webHidden/>
          </w:rPr>
          <w:instrText xml:space="preserve"> PAGEREF _Toc487816364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5" w:history="1">
        <w:r w:rsidR="003D1A52" w:rsidRPr="00E66CFE">
          <w:rPr>
            <w:rStyle w:val="Hyperlink"/>
            <w:noProof/>
          </w:rPr>
          <w:t>4.</w:t>
        </w:r>
        <w:r w:rsidR="003D1A52">
          <w:rPr>
            <w:rFonts w:asciiTheme="minorHAnsi" w:eastAsiaTheme="minorEastAsia" w:hAnsiTheme="minorHAnsi"/>
            <w:noProof/>
            <w:lang w:eastAsia="pt-BR"/>
          </w:rPr>
          <w:tab/>
        </w:r>
        <w:r w:rsidR="003D1A52" w:rsidRPr="00E66CFE">
          <w:rPr>
            <w:rStyle w:val="Hyperlink"/>
            <w:noProof/>
          </w:rPr>
          <w:t>CONCEITO</w:t>
        </w:r>
        <w:r w:rsidR="003D1A52">
          <w:rPr>
            <w:noProof/>
            <w:webHidden/>
          </w:rPr>
          <w:tab/>
        </w:r>
        <w:r w:rsidR="003D1A52">
          <w:rPr>
            <w:noProof/>
            <w:webHidden/>
          </w:rPr>
          <w:fldChar w:fldCharType="begin"/>
        </w:r>
        <w:r w:rsidR="003D1A52">
          <w:rPr>
            <w:noProof/>
            <w:webHidden/>
          </w:rPr>
          <w:instrText xml:space="preserve"> PAGEREF _Toc487816365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6" w:history="1">
        <w:r w:rsidR="003D1A52" w:rsidRPr="00E66CFE">
          <w:rPr>
            <w:rStyle w:val="Hyperlink"/>
            <w:noProof/>
          </w:rPr>
          <w:t>5.</w:t>
        </w:r>
        <w:r w:rsidR="003D1A52">
          <w:rPr>
            <w:rFonts w:asciiTheme="minorHAnsi" w:eastAsiaTheme="minorEastAsia" w:hAnsiTheme="minorHAnsi"/>
            <w:noProof/>
            <w:lang w:eastAsia="pt-BR"/>
          </w:rPr>
          <w:tab/>
        </w:r>
        <w:r w:rsidR="003D1A52" w:rsidRPr="00E66CFE">
          <w:rPr>
            <w:rStyle w:val="Hyperlink"/>
            <w:noProof/>
          </w:rPr>
          <w:t>MEMORIAL DE CÁLCULO</w:t>
        </w:r>
        <w:r w:rsidR="003D1A52">
          <w:rPr>
            <w:noProof/>
            <w:webHidden/>
          </w:rPr>
          <w:tab/>
        </w:r>
        <w:r w:rsidR="003D1A52">
          <w:rPr>
            <w:noProof/>
            <w:webHidden/>
          </w:rPr>
          <w:fldChar w:fldCharType="begin"/>
        </w:r>
        <w:r w:rsidR="003D1A52">
          <w:rPr>
            <w:noProof/>
            <w:webHidden/>
          </w:rPr>
          <w:instrText xml:space="preserve"> PAGEREF _Toc487816366 \h </w:instrText>
        </w:r>
        <w:r w:rsidR="003D1A52">
          <w:rPr>
            <w:noProof/>
            <w:webHidden/>
          </w:rPr>
        </w:r>
        <w:r w:rsidR="003D1A52">
          <w:rPr>
            <w:noProof/>
            <w:webHidden/>
          </w:rPr>
          <w:fldChar w:fldCharType="separate"/>
        </w:r>
        <w:r w:rsidR="003D1A52">
          <w:rPr>
            <w:noProof/>
            <w:webHidden/>
          </w:rPr>
          <w:t>23</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7" w:history="1">
        <w:r w:rsidR="003D1A52" w:rsidRPr="00E66CFE">
          <w:rPr>
            <w:rStyle w:val="Hyperlink"/>
            <w:noProof/>
          </w:rPr>
          <w:t>5.1.</w:t>
        </w:r>
        <w:r w:rsidR="003D1A52">
          <w:rPr>
            <w:rFonts w:asciiTheme="minorHAnsi" w:eastAsiaTheme="minorEastAsia" w:hAnsiTheme="minorHAnsi"/>
            <w:noProof/>
            <w:lang w:eastAsia="pt-BR"/>
          </w:rPr>
          <w:tab/>
        </w:r>
        <w:r w:rsidR="003D1A52" w:rsidRPr="00E66CFE">
          <w:rPr>
            <w:rStyle w:val="Hyperlink"/>
            <w:noProof/>
          </w:rPr>
          <w:t>Cálculos de verificação e dimensionamento</w:t>
        </w:r>
        <w:r w:rsidR="003D1A52">
          <w:rPr>
            <w:noProof/>
            <w:webHidden/>
          </w:rPr>
          <w:tab/>
        </w:r>
        <w:r w:rsidR="003D1A52">
          <w:rPr>
            <w:noProof/>
            <w:webHidden/>
          </w:rPr>
          <w:fldChar w:fldCharType="begin"/>
        </w:r>
        <w:r w:rsidR="003D1A52">
          <w:rPr>
            <w:noProof/>
            <w:webHidden/>
          </w:rPr>
          <w:instrText xml:space="preserve"> PAGEREF _Toc487816367 \h </w:instrText>
        </w:r>
        <w:r w:rsidR="003D1A52">
          <w:rPr>
            <w:noProof/>
            <w:webHidden/>
          </w:rPr>
        </w:r>
        <w:r w:rsidR="003D1A52">
          <w:rPr>
            <w:noProof/>
            <w:webHidden/>
          </w:rPr>
          <w:fldChar w:fldCharType="separate"/>
        </w:r>
        <w:r w:rsidR="003D1A52">
          <w:rPr>
            <w:noProof/>
            <w:webHidden/>
          </w:rPr>
          <w:t>23</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8" w:history="1">
        <w:r w:rsidR="003D1A52" w:rsidRPr="00E66CFE">
          <w:rPr>
            <w:rStyle w:val="Hyperlink"/>
            <w:noProof/>
          </w:rPr>
          <w:t>6.</w:t>
        </w:r>
        <w:r w:rsidR="003D1A52">
          <w:rPr>
            <w:rFonts w:asciiTheme="minorHAnsi" w:eastAsiaTheme="minorEastAsia" w:hAnsiTheme="minorHAnsi"/>
            <w:noProof/>
            <w:lang w:eastAsia="pt-BR"/>
          </w:rPr>
          <w:tab/>
        </w:r>
        <w:r w:rsidR="003D1A52" w:rsidRPr="00E66CFE">
          <w:rPr>
            <w:rStyle w:val="Hyperlink"/>
            <w:noProof/>
          </w:rPr>
          <w:t>CONSIDERAÇÕES FINAIS</w:t>
        </w:r>
        <w:r w:rsidR="003D1A52">
          <w:rPr>
            <w:noProof/>
            <w:webHidden/>
          </w:rPr>
          <w:tab/>
        </w:r>
        <w:r w:rsidR="003D1A52">
          <w:rPr>
            <w:noProof/>
            <w:webHidden/>
          </w:rPr>
          <w:fldChar w:fldCharType="begin"/>
        </w:r>
        <w:r w:rsidR="003D1A52">
          <w:rPr>
            <w:noProof/>
            <w:webHidden/>
          </w:rPr>
          <w:instrText xml:space="preserve"> PAGEREF _Toc487816368 \h </w:instrText>
        </w:r>
        <w:r w:rsidR="003D1A52">
          <w:rPr>
            <w:noProof/>
            <w:webHidden/>
          </w:rPr>
        </w:r>
        <w:r w:rsidR="003D1A52">
          <w:rPr>
            <w:noProof/>
            <w:webHidden/>
          </w:rPr>
          <w:fldChar w:fldCharType="separate"/>
        </w:r>
        <w:r w:rsidR="003D1A52">
          <w:rPr>
            <w:noProof/>
            <w:webHidden/>
          </w:rPr>
          <w:t>25</w:t>
        </w:r>
        <w:r w:rsidR="003D1A52">
          <w:rPr>
            <w:noProof/>
            <w:webHidden/>
          </w:rPr>
          <w:fldChar w:fldCharType="end"/>
        </w:r>
      </w:hyperlink>
    </w:p>
    <w:p w:rsidR="003D1A52" w:rsidRDefault="00FB0DEC">
      <w:pPr>
        <w:pStyle w:val="Sumrio1"/>
        <w:rPr>
          <w:rFonts w:asciiTheme="minorHAnsi" w:eastAsiaTheme="minorEastAsia" w:hAnsiTheme="minorHAnsi"/>
          <w:noProof/>
          <w:lang w:eastAsia="pt-BR"/>
        </w:rPr>
      </w:pPr>
      <w:hyperlink w:anchor="_Toc487816369" w:history="1">
        <w:r w:rsidR="003D1A52" w:rsidRPr="00E66CFE">
          <w:rPr>
            <w:rStyle w:val="Hyperlink"/>
            <w:noProof/>
          </w:rPr>
          <w:t>7.</w:t>
        </w:r>
        <w:r w:rsidR="003D1A52">
          <w:rPr>
            <w:rFonts w:asciiTheme="minorHAnsi" w:eastAsiaTheme="minorEastAsia" w:hAnsiTheme="minorHAnsi"/>
            <w:noProof/>
            <w:lang w:eastAsia="pt-BR"/>
          </w:rPr>
          <w:tab/>
        </w:r>
        <w:r w:rsidR="003D1A52" w:rsidRPr="00E66CFE">
          <w:rPr>
            <w:rStyle w:val="Hyperlink"/>
            <w:noProof/>
          </w:rPr>
          <w:t>REFERÊNCIAS BIBLIOGRÁFICAS</w:t>
        </w:r>
        <w:r w:rsidR="003D1A52" w:rsidRPr="00E66CFE">
          <w:rPr>
            <w:rStyle w:val="Hyperlink"/>
            <w:noProof/>
            <w:vertAlign w:val="superscript"/>
          </w:rPr>
          <w:t>1</w:t>
        </w:r>
        <w:r w:rsidR="003D1A52">
          <w:rPr>
            <w:noProof/>
            <w:webHidden/>
          </w:rPr>
          <w:tab/>
        </w:r>
        <w:r w:rsidR="003D1A52">
          <w:rPr>
            <w:noProof/>
            <w:webHidden/>
          </w:rPr>
          <w:fldChar w:fldCharType="begin"/>
        </w:r>
        <w:r w:rsidR="003D1A52">
          <w:rPr>
            <w:noProof/>
            <w:webHidden/>
          </w:rPr>
          <w:instrText xml:space="preserve"> PAGEREF _Toc487816369 \h </w:instrText>
        </w:r>
        <w:r w:rsidR="003D1A52">
          <w:rPr>
            <w:noProof/>
            <w:webHidden/>
          </w:rPr>
        </w:r>
        <w:r w:rsidR="003D1A52">
          <w:rPr>
            <w:noProof/>
            <w:webHidden/>
          </w:rPr>
          <w:fldChar w:fldCharType="separate"/>
        </w:r>
        <w:r w:rsidR="003D1A52">
          <w:rPr>
            <w:noProof/>
            <w:webHidden/>
          </w:rPr>
          <w:t>27</w:t>
        </w:r>
        <w:r w:rsidR="003D1A52">
          <w:rPr>
            <w:noProof/>
            <w:webHidden/>
          </w:rPr>
          <w:fldChar w:fldCharType="end"/>
        </w:r>
      </w:hyperlink>
    </w:p>
    <w:p w:rsidR="001F24B2" w:rsidRDefault="008C3B1A" w:rsidP="001F24B2">
      <w:pPr>
        <w:jc w:val="center"/>
        <w:rPr>
          <w:rFonts w:cs="Arial"/>
          <w:color w:val="FF0000"/>
        </w:rPr>
      </w:pPr>
      <w:r w:rsidRPr="000749E1">
        <w:rPr>
          <w:rFonts w:cs="Arial"/>
          <w:sz w:val="24"/>
          <w:szCs w:val="24"/>
        </w:rPr>
        <w:fldChar w:fldCharType="end"/>
      </w:r>
      <w:r w:rsidR="001F24B2" w:rsidRPr="001F24B2">
        <w:rPr>
          <w:rFonts w:cs="Arial"/>
          <w:color w:val="FF0000"/>
        </w:rPr>
        <w:t xml:space="preserve"> </w:t>
      </w:r>
    </w:p>
    <w:p w:rsidR="001F24B2" w:rsidRDefault="001F24B2" w:rsidP="001F24B2">
      <w:pPr>
        <w:jc w:val="center"/>
        <w:rPr>
          <w:rFonts w:ascii="Times New Roman" w:hAnsi="Times New Roman" w:cs="Times New Roman"/>
          <w:sz w:val="24"/>
          <w:szCs w:val="24"/>
        </w:rPr>
      </w:pPr>
      <w:r w:rsidRPr="001F24B2">
        <w:rPr>
          <w:rFonts w:cs="Arial"/>
          <w:color w:val="FF0000"/>
        </w:rPr>
        <w:t>Para atualizar</w:t>
      </w:r>
      <w:r>
        <w:rPr>
          <w:rFonts w:cs="Arial"/>
          <w:color w:val="FF0000"/>
        </w:rPr>
        <w:t xml:space="preserve"> o </w:t>
      </w:r>
      <w:r w:rsidRPr="001F24B2">
        <w:rPr>
          <w:rFonts w:cs="Arial"/>
          <w:color w:val="FF0000"/>
        </w:rPr>
        <w:t xml:space="preserve">SUMÁRIO a lista de </w:t>
      </w:r>
      <w:r>
        <w:rPr>
          <w:rFonts w:cs="Arial"/>
          <w:color w:val="FF0000"/>
        </w:rPr>
        <w:t>tabelas</w:t>
      </w:r>
      <w:r w:rsidRPr="001F24B2">
        <w:rPr>
          <w:rFonts w:cs="Arial"/>
          <w:color w:val="FF0000"/>
        </w:rPr>
        <w:t xml:space="preserve"> basta clicar com a tecla direita do mouse sobre a lista de figuras e optar por</w:t>
      </w:r>
      <w:r>
        <w:rPr>
          <w:rFonts w:cs="Arial"/>
          <w:color w:val="FF0000"/>
        </w:rPr>
        <w:t xml:space="preserve"> </w:t>
      </w:r>
      <w:r w:rsidRPr="001F24B2">
        <w:rPr>
          <w:rFonts w:cs="Arial"/>
          <w:b/>
          <w:i/>
          <w:color w:val="FF0000"/>
        </w:rPr>
        <w:t>Atualizar campo</w:t>
      </w:r>
      <w:r w:rsidRPr="001F24B2">
        <w:rPr>
          <w:rFonts w:cs="Arial"/>
          <w:color w:val="FF0000"/>
        </w:rPr>
        <w:t xml:space="preserve">, em seguida se pode optar por </w:t>
      </w:r>
      <w:r w:rsidRPr="001F24B2">
        <w:rPr>
          <w:rFonts w:cs="Arial"/>
          <w:b/>
          <w:color w:val="FF0000"/>
        </w:rPr>
        <w:t>Atualizar o índice inteiro</w:t>
      </w:r>
      <w:r w:rsidRPr="001F24B2">
        <w:rPr>
          <w:rFonts w:cs="Arial"/>
          <w:color w:val="FF0000"/>
        </w:rPr>
        <w:t>.</w:t>
      </w:r>
    </w:p>
    <w:p w:rsidR="000A5630" w:rsidRDefault="000A5630">
      <w:pPr>
        <w:spacing w:after="200" w:line="276" w:lineRule="auto"/>
        <w:jc w:val="left"/>
        <w:rPr>
          <w:rFonts w:cs="Times New Roman"/>
          <w:b/>
          <w:sz w:val="24"/>
          <w:szCs w:val="24"/>
        </w:rPr>
      </w:pPr>
      <w:r>
        <w:br w:type="page"/>
      </w:r>
    </w:p>
    <w:p w:rsidR="000A5630" w:rsidRPr="000A5630" w:rsidRDefault="00C27F8D" w:rsidP="000A5630">
      <w:pPr>
        <w:pStyle w:val="SeesTese"/>
        <w:tabs>
          <w:tab w:val="clear" w:pos="1304"/>
        </w:tabs>
      </w:pPr>
      <w:r w:rsidRPr="000A5630">
        <w:t>MEMORIAL DESCRITIVO</w:t>
      </w:r>
    </w:p>
    <w:p w:rsidR="000A5630" w:rsidRDefault="000A5630" w:rsidP="00C27F8D">
      <w:pPr>
        <w:pStyle w:val="SeesTese"/>
        <w:numPr>
          <w:ilvl w:val="0"/>
          <w:numId w:val="0"/>
        </w:numPr>
        <w:ind w:firstLine="708"/>
      </w:pPr>
    </w:p>
    <w:p w:rsidR="00DF675B" w:rsidRDefault="00C27F8D" w:rsidP="000A5630">
      <w:pPr>
        <w:pStyle w:val="SeesTese"/>
        <w:numPr>
          <w:ilvl w:val="0"/>
          <w:numId w:val="0"/>
        </w:numPr>
      </w:pPr>
      <w:r>
        <w:t>1.</w:t>
      </w:r>
      <w:r w:rsidR="00094B67">
        <w:t>1</w:t>
      </w:r>
      <w:r>
        <w:t>. Introdução</w:t>
      </w:r>
    </w:p>
    <w:p w:rsidR="00834A02" w:rsidRDefault="00834A02" w:rsidP="009C164D">
      <w:pPr>
        <w:pStyle w:val="Estilo2"/>
        <w:ind w:firstLine="708"/>
        <w:rPr>
          <w:color w:val="4F81BD" w:themeColor="accent1"/>
        </w:rPr>
      </w:pPr>
      <w:r w:rsidRPr="008300FA">
        <w:rPr>
          <w:color w:val="4F81BD" w:themeColor="accent1"/>
        </w:rPr>
        <w:t>O presente roteiro tem como objetivo uniformizar a apresentação do MEMORIAL DE PROJETO da disciplina SEM 347 – Projeto Mecânico. Do Memorial de Projeto constam o Memorial Descritivo</w:t>
      </w:r>
      <w:r>
        <w:rPr>
          <w:color w:val="4F81BD" w:themeColor="accent1"/>
        </w:rPr>
        <w:t xml:space="preserve">, </w:t>
      </w:r>
      <w:r w:rsidRPr="008300FA">
        <w:rPr>
          <w:color w:val="4F81BD" w:themeColor="accent1"/>
        </w:rPr>
        <w:t>o Memorial de Cálculo</w:t>
      </w:r>
      <w:r>
        <w:rPr>
          <w:color w:val="4F81BD" w:themeColor="accent1"/>
        </w:rPr>
        <w:t>, os desenhos (apêndice), solicitação de patente (apêndice) e outros (anexo)</w:t>
      </w:r>
      <w:r w:rsidRPr="008300FA">
        <w:rPr>
          <w:color w:val="4F81BD" w:themeColor="accent1"/>
        </w:rPr>
        <w:t>, na sequência mostrada no sumário. No Memorial Descritivo constam todas as descrições, especificações técnicas, limitações, aplicações típicas e o público alvo do projeto. No Memorial de Cálculo devem constar todas as informações relativas ao desenvolvimento do Projeto. Ele deve ser muito bem detalhado, pois quaisquer dúvidas posteriores sobre o projeto podem ser resolvidas tomando por base o Memorial de Cálculo.</w:t>
      </w:r>
    </w:p>
    <w:p w:rsidR="006C261B" w:rsidRPr="008300FA" w:rsidRDefault="00C27F8D" w:rsidP="009C164D">
      <w:pPr>
        <w:pStyle w:val="Estilo2"/>
        <w:ind w:firstLine="708"/>
        <w:rPr>
          <w:color w:val="4F81BD" w:themeColor="accent1"/>
        </w:rPr>
      </w:pPr>
      <w:r>
        <w:rPr>
          <w:color w:val="4F81BD" w:themeColor="accent1"/>
        </w:rPr>
        <w:t>A</w:t>
      </w:r>
      <w:r w:rsidR="00834A02">
        <w:rPr>
          <w:color w:val="4F81BD" w:themeColor="accent1"/>
        </w:rPr>
        <w:t xml:space="preserve"> </w:t>
      </w:r>
      <w:r w:rsidR="00834A02" w:rsidRPr="00834A02">
        <w:rPr>
          <w:b/>
          <w:color w:val="4F81BD" w:themeColor="accent1"/>
        </w:rPr>
        <w:t>Introdução</w:t>
      </w:r>
      <w:r w:rsidR="00834A02">
        <w:rPr>
          <w:color w:val="4F81BD" w:themeColor="accent1"/>
        </w:rPr>
        <w:t xml:space="preserve"> </w:t>
      </w:r>
      <w:r>
        <w:rPr>
          <w:color w:val="4F81BD" w:themeColor="accent1"/>
        </w:rPr>
        <w:t xml:space="preserve">é o primeiro capítulo do Memorial Descritivo e </w:t>
      </w:r>
      <w:r w:rsidR="006C261B" w:rsidRPr="008300FA">
        <w:rPr>
          <w:color w:val="4F81BD" w:themeColor="accent1"/>
        </w:rPr>
        <w:t>deve ser comentada a motivação geral para a realização do Projeto e demais observações de ordem geral.</w:t>
      </w:r>
    </w:p>
    <w:p w:rsidR="007F14F8" w:rsidRDefault="006C261B" w:rsidP="008300FA">
      <w:pPr>
        <w:pStyle w:val="Estilo2"/>
        <w:rPr>
          <w:color w:val="4F81BD" w:themeColor="accent1"/>
        </w:rPr>
      </w:pPr>
      <w:r w:rsidRPr="008300FA">
        <w:rPr>
          <w:color w:val="4F81BD" w:themeColor="accent1"/>
        </w:rPr>
        <w:tab/>
        <w:t xml:space="preserve">A inovação, a inventividade e a criatividade são muito importantes em Projeto, bem como a padronização e a normalização.  Portanto, pede-se não modificar nem a ideia, nem a forma nem a ordem de apresentação mostrada, se eventualmente adaptações necessárias forem feitas. </w:t>
      </w:r>
    </w:p>
    <w:p w:rsidR="00834A02" w:rsidRDefault="00834A02" w:rsidP="008300FA">
      <w:pPr>
        <w:pStyle w:val="Estilo2"/>
        <w:rPr>
          <w:b/>
          <w:bCs/>
          <w:color w:val="4F81BD" w:themeColor="accent1"/>
        </w:rPr>
      </w:pPr>
    </w:p>
    <w:p w:rsidR="006C261B" w:rsidRPr="008300FA" w:rsidRDefault="006C261B" w:rsidP="008300FA">
      <w:pPr>
        <w:pStyle w:val="Estilo2"/>
        <w:rPr>
          <w:b/>
          <w:bCs/>
          <w:color w:val="4F81BD" w:themeColor="accent1"/>
        </w:rPr>
      </w:pPr>
      <w:r w:rsidRPr="008300FA">
        <w:rPr>
          <w:b/>
          <w:bCs/>
          <w:color w:val="4F81BD" w:themeColor="accent1"/>
        </w:rPr>
        <w:t>Normas de Apresentação do Memorial</w:t>
      </w:r>
    </w:p>
    <w:p w:rsidR="006C261B" w:rsidRPr="008300FA" w:rsidRDefault="006C261B" w:rsidP="00834A02">
      <w:pPr>
        <w:pStyle w:val="Estilo2"/>
        <w:ind w:firstLine="708"/>
        <w:rPr>
          <w:color w:val="4F81BD" w:themeColor="accent1"/>
        </w:rPr>
      </w:pPr>
      <w:r w:rsidRPr="008300FA">
        <w:rPr>
          <w:color w:val="4F81BD" w:themeColor="accent1"/>
        </w:rPr>
        <w:t>O Memorial de Projeto deve ser feito segundo a presente padronização e usando folhas A4 como neste texto.</w:t>
      </w:r>
    </w:p>
    <w:p w:rsidR="006C261B" w:rsidRPr="008300FA" w:rsidRDefault="006C261B" w:rsidP="00834A02">
      <w:pPr>
        <w:pStyle w:val="Estilo2"/>
        <w:ind w:firstLine="708"/>
        <w:rPr>
          <w:color w:val="4F81BD" w:themeColor="accent1"/>
        </w:rPr>
      </w:pPr>
      <w:r w:rsidRPr="008300FA">
        <w:rPr>
          <w:color w:val="4F81BD" w:themeColor="accent1"/>
        </w:rPr>
        <w:t xml:space="preserve">Usar </w:t>
      </w:r>
      <w:r w:rsidRPr="008300FA">
        <w:rPr>
          <w:b/>
          <w:color w:val="4F81BD" w:themeColor="accent1"/>
        </w:rPr>
        <w:t>exclusivamente</w:t>
      </w:r>
      <w:r w:rsidRPr="008300FA">
        <w:rPr>
          <w:color w:val="4F81BD" w:themeColor="accent1"/>
        </w:rPr>
        <w:t xml:space="preserve"> espaçamento 1,5; fonte Arial 11 no texto normal; fonte Arial 10 nos rodapés e nas figuras; fonte Arial 08 nos rodapés; fontes da capa conforme modelo. </w:t>
      </w:r>
    </w:p>
    <w:p w:rsidR="006C261B" w:rsidRPr="008300FA" w:rsidRDefault="006C261B" w:rsidP="00834A02">
      <w:pPr>
        <w:pStyle w:val="Estilo2"/>
        <w:ind w:firstLine="708"/>
        <w:rPr>
          <w:color w:val="4F81BD" w:themeColor="accent1"/>
        </w:rPr>
      </w:pPr>
      <w:r w:rsidRPr="008300FA">
        <w:rPr>
          <w:color w:val="4F81BD" w:themeColor="accent1"/>
        </w:rPr>
        <w:t>No Memorial definitivo, esta é a página de número 5 e deve conter o começo do Memorial Descritivo. As anteriores são, respectivamente, a Capa e verso (sem numeração de página) e o Sumário e verso (sem numeração). As páginas seguintes serão o restante do Memorial, com numeração normal, no centro, no rodapé.</w:t>
      </w:r>
    </w:p>
    <w:p w:rsidR="006C261B" w:rsidRPr="008300FA" w:rsidRDefault="006C261B" w:rsidP="00834A02">
      <w:pPr>
        <w:pStyle w:val="Estilo2"/>
        <w:ind w:firstLine="708"/>
        <w:rPr>
          <w:color w:val="4F81BD" w:themeColor="accent1"/>
        </w:rPr>
      </w:pPr>
      <w:r w:rsidRPr="008300FA">
        <w:rPr>
          <w:color w:val="4F81BD" w:themeColor="accent1"/>
        </w:rPr>
        <w:t>O Memorial de Projeto deve ser impresso</w:t>
      </w:r>
      <w:r w:rsidR="00B2332E">
        <w:rPr>
          <w:color w:val="4F81BD" w:themeColor="accent1"/>
        </w:rPr>
        <w:t xml:space="preserve"> digitalmente em .PDF</w:t>
      </w:r>
      <w:r w:rsidRPr="008300FA">
        <w:rPr>
          <w:color w:val="4F81BD" w:themeColor="accent1"/>
        </w:rPr>
        <w:t xml:space="preserve"> </w:t>
      </w:r>
      <w:r w:rsidRPr="008300FA">
        <w:rPr>
          <w:b/>
          <w:color w:val="4F81BD" w:themeColor="accent1"/>
        </w:rPr>
        <w:t>exclusivamente</w:t>
      </w:r>
      <w:r w:rsidRPr="008300FA">
        <w:rPr>
          <w:color w:val="4F81BD" w:themeColor="accent1"/>
        </w:rPr>
        <w:t xml:space="preserve"> em </w:t>
      </w:r>
      <w:r w:rsidRPr="008300FA">
        <w:rPr>
          <w:b/>
          <w:color w:val="4F81BD" w:themeColor="accent1"/>
        </w:rPr>
        <w:t>FRENTE e VERSO</w:t>
      </w:r>
      <w:r w:rsidRPr="008300FA">
        <w:rPr>
          <w:color w:val="4F81BD" w:themeColor="accent1"/>
        </w:rPr>
        <w:t xml:space="preserve">. As páginas que contém </w:t>
      </w:r>
      <w:r w:rsidRPr="008300FA">
        <w:rPr>
          <w:b/>
          <w:color w:val="4F81BD" w:themeColor="accent1"/>
        </w:rPr>
        <w:t>somente</w:t>
      </w:r>
      <w:r w:rsidRPr="008300FA">
        <w:rPr>
          <w:color w:val="4F81BD" w:themeColor="accent1"/>
        </w:rPr>
        <w:t xml:space="preserve"> desenhos, esquemas ou croquis podem ser impressas somente frente. Os itens principais do Memorial de Projeto, como novos capítulos, iniciam sempre em uma </w:t>
      </w:r>
      <w:r w:rsidRPr="008300FA">
        <w:rPr>
          <w:b/>
          <w:color w:val="4F81BD" w:themeColor="accent1"/>
        </w:rPr>
        <w:t>nova página</w:t>
      </w:r>
      <w:r w:rsidRPr="008300FA">
        <w:rPr>
          <w:color w:val="4F81BD" w:themeColor="accent1"/>
        </w:rPr>
        <w:t xml:space="preserve">. </w:t>
      </w:r>
    </w:p>
    <w:p w:rsidR="006C261B" w:rsidRPr="001E09DF" w:rsidRDefault="006C261B" w:rsidP="00834A02">
      <w:pPr>
        <w:pStyle w:val="Estilo2"/>
        <w:ind w:firstLine="708"/>
      </w:pPr>
      <w:r w:rsidRPr="008300FA">
        <w:rPr>
          <w:color w:val="4F81BD" w:themeColor="accent1"/>
        </w:rPr>
        <w:t>Todos os desenhos de conjunto e detalhes devem ser incluídos como anexos.</w:t>
      </w:r>
      <w:r w:rsidRPr="001E09DF">
        <w:t xml:space="preserve"> </w:t>
      </w:r>
    </w:p>
    <w:p w:rsidR="006C261B" w:rsidRPr="001E09DF" w:rsidRDefault="006C261B" w:rsidP="008300FA"/>
    <w:p w:rsidR="006C261B" w:rsidRPr="008300FA" w:rsidRDefault="006C261B" w:rsidP="008300FA">
      <w:pPr>
        <w:rPr>
          <w:color w:val="FF0000"/>
        </w:rPr>
      </w:pPr>
      <w:r w:rsidRPr="008300FA">
        <w:rPr>
          <w:color w:val="FF0000"/>
        </w:rPr>
        <w:t>Note que os números das páginas começam a aparecer somente a partir desta página!</w:t>
      </w:r>
    </w:p>
    <w:p w:rsidR="006C261B" w:rsidRPr="008300FA" w:rsidRDefault="006C261B" w:rsidP="008300FA">
      <w:pPr>
        <w:rPr>
          <w:color w:val="FF0000"/>
        </w:rPr>
      </w:pPr>
      <w:r w:rsidRPr="008300FA">
        <w:rPr>
          <w:color w:val="FF0000"/>
        </w:rPr>
        <w:t xml:space="preserve">Na data de entrega do Projeto, todos os documentos </w:t>
      </w:r>
      <w:r w:rsidR="00B2332E">
        <w:rPr>
          <w:color w:val="FF0000"/>
        </w:rPr>
        <w:t>digitais (impressos .PDF e</w:t>
      </w:r>
      <w:r w:rsidRPr="008300FA">
        <w:rPr>
          <w:color w:val="FF0000"/>
        </w:rPr>
        <w:t xml:space="preserve"> </w:t>
      </w:r>
      <w:r w:rsidR="00B2332E">
        <w:rPr>
          <w:color w:val="FF0000"/>
        </w:rPr>
        <w:t xml:space="preserve">desenhos) </w:t>
      </w:r>
      <w:r w:rsidRPr="008300FA">
        <w:rPr>
          <w:color w:val="FF0000"/>
        </w:rPr>
        <w:t xml:space="preserve">serão </w:t>
      </w:r>
      <w:r w:rsidR="00834A02">
        <w:rPr>
          <w:color w:val="FF0000"/>
        </w:rPr>
        <w:t>feitos por U</w:t>
      </w:r>
      <w:r w:rsidR="00B2332E">
        <w:rPr>
          <w:color w:val="FF0000"/>
        </w:rPr>
        <w:t xml:space="preserve">pload no Moodle USP da disciplina </w:t>
      </w:r>
      <w:r w:rsidRPr="008300FA">
        <w:rPr>
          <w:color w:val="FF0000"/>
        </w:rPr>
        <w:t>na data estabelecida.</w:t>
      </w:r>
    </w:p>
    <w:p w:rsidR="00CE1880" w:rsidRDefault="00CE1880" w:rsidP="006C261B">
      <w:pPr>
        <w:pStyle w:val="SeesTese"/>
        <w:numPr>
          <w:ilvl w:val="0"/>
          <w:numId w:val="0"/>
        </w:numPr>
        <w:ind w:firstLine="454"/>
        <w:rPr>
          <w:b w:val="0"/>
        </w:rPr>
      </w:pPr>
    </w:p>
    <w:p w:rsidR="006C261B" w:rsidRPr="000A5630" w:rsidRDefault="006C261B" w:rsidP="000A5630">
      <w:pPr>
        <w:pStyle w:val="SeesTese"/>
        <w:numPr>
          <w:ilvl w:val="2"/>
          <w:numId w:val="18"/>
        </w:numPr>
      </w:pPr>
      <w:bookmarkStart w:id="0" w:name="_Toc487816350"/>
      <w:r w:rsidRPr="000A5630">
        <w:t>Objetivos</w:t>
      </w:r>
      <w:bookmarkEnd w:id="0"/>
    </w:p>
    <w:p w:rsidR="006C261B" w:rsidRPr="001E09DF" w:rsidRDefault="006C261B" w:rsidP="006C261B">
      <w:pPr>
        <w:rPr>
          <w:rFonts w:cs="Arial"/>
          <w:color w:val="365F91" w:themeColor="accent1" w:themeShade="BF"/>
        </w:rPr>
      </w:pPr>
      <w:r w:rsidRPr="001E09DF">
        <w:rPr>
          <w:rFonts w:cs="Arial"/>
          <w:color w:val="365F91" w:themeColor="accent1" w:themeShade="BF"/>
        </w:rPr>
        <w:t xml:space="preserve">        É na Introdução que são listados o objetivo geral e os objetivos específicos a serem alcançados com o Projeto. Depois de pronto o Projeto, uma das principais ferramentas para se julgar se ele ficou bom é avaliar se estes objetivos foram cumpridos a contento.  </w:t>
      </w:r>
    </w:p>
    <w:p w:rsidR="006C261B" w:rsidRPr="006C261B" w:rsidRDefault="006C261B" w:rsidP="006C261B">
      <w:pPr>
        <w:pStyle w:val="Corpodetexto"/>
        <w:rPr>
          <w:lang w:eastAsia="en-US"/>
        </w:rPr>
      </w:pPr>
    </w:p>
    <w:p w:rsidR="00BD0C3D" w:rsidRDefault="00BD0C3D" w:rsidP="00CE1880">
      <w:pPr>
        <w:pStyle w:val="SeesTese"/>
        <w:numPr>
          <w:ilvl w:val="0"/>
          <w:numId w:val="0"/>
        </w:numPr>
        <w:ind w:firstLine="851"/>
        <w:rPr>
          <w:b w:val="0"/>
        </w:rPr>
      </w:pPr>
    </w:p>
    <w:p w:rsidR="00BD0C3D" w:rsidRDefault="00BD0C3D" w:rsidP="00CE1880">
      <w:pPr>
        <w:pStyle w:val="SeesTese"/>
        <w:numPr>
          <w:ilvl w:val="0"/>
          <w:numId w:val="0"/>
        </w:numPr>
        <w:ind w:firstLine="851"/>
        <w:rPr>
          <w:b w:val="0"/>
        </w:rPr>
      </w:pPr>
    </w:p>
    <w:p w:rsidR="0048623D" w:rsidRDefault="0048623D" w:rsidP="0048623D">
      <w:pPr>
        <w:pStyle w:val="Corpodetexto"/>
        <w:rPr>
          <w:lang w:eastAsia="en-US"/>
        </w:rPr>
      </w:pPr>
    </w:p>
    <w:p w:rsidR="00036E96" w:rsidRDefault="00036E96" w:rsidP="0048623D">
      <w:pPr>
        <w:pStyle w:val="Corpodetexto"/>
        <w:rPr>
          <w:lang w:eastAsia="en-US"/>
        </w:rPr>
      </w:pPr>
      <w:bookmarkStart w:id="1" w:name="_Toc303159527"/>
    </w:p>
    <w:p w:rsidR="00036E96" w:rsidRDefault="00036E96" w:rsidP="0048623D">
      <w:pPr>
        <w:pStyle w:val="Corpodetexto"/>
        <w:rPr>
          <w:lang w:eastAsia="en-US"/>
        </w:rPr>
      </w:pPr>
    </w:p>
    <w:p w:rsidR="0048623D" w:rsidRDefault="0048623D" w:rsidP="0048623D">
      <w:pPr>
        <w:pStyle w:val="Corpodetexto"/>
        <w:rPr>
          <w:lang w:eastAsia="en-US"/>
        </w:rPr>
      </w:pPr>
    </w:p>
    <w:p w:rsidR="0048623D" w:rsidRDefault="0048623D" w:rsidP="0048623D">
      <w:pPr>
        <w:pStyle w:val="Corpodetexto"/>
        <w:rPr>
          <w:lang w:eastAsia="en-US"/>
        </w:rPr>
      </w:pPr>
    </w:p>
    <w:p w:rsidR="00036E96" w:rsidRDefault="00036E96" w:rsidP="00036E96">
      <w:pPr>
        <w:pStyle w:val="SeesTese"/>
        <w:numPr>
          <w:ilvl w:val="0"/>
          <w:numId w:val="0"/>
        </w:numPr>
        <w:sectPr w:rsidR="00036E96" w:rsidSect="002A2C81">
          <w:headerReference w:type="even" r:id="rId14"/>
          <w:headerReference w:type="default" r:id="rId15"/>
          <w:pgSz w:w="11906" w:h="16838" w:code="9"/>
          <w:pgMar w:top="1701" w:right="1134" w:bottom="1134" w:left="1701" w:header="709" w:footer="709" w:gutter="0"/>
          <w:cols w:space="708"/>
          <w:docGrid w:linePitch="360"/>
        </w:sectPr>
      </w:pPr>
    </w:p>
    <w:p w:rsidR="009400E7" w:rsidRDefault="00C27F8D" w:rsidP="000A5630">
      <w:pPr>
        <w:pStyle w:val="SeesTese"/>
        <w:numPr>
          <w:ilvl w:val="1"/>
          <w:numId w:val="18"/>
        </w:numPr>
      </w:pPr>
      <w:bookmarkStart w:id="2" w:name="_Toc487816351"/>
      <w:r>
        <w:t>Revisão Bibliográfica</w:t>
      </w:r>
      <w:bookmarkEnd w:id="1"/>
      <w:bookmarkEnd w:id="2"/>
    </w:p>
    <w:p w:rsidR="00777368" w:rsidRDefault="00777368" w:rsidP="00777368">
      <w:pPr>
        <w:pStyle w:val="SeesTese"/>
        <w:numPr>
          <w:ilvl w:val="0"/>
          <w:numId w:val="0"/>
        </w:numPr>
        <w:ind w:left="360" w:hanging="360"/>
      </w:pPr>
    </w:p>
    <w:p w:rsidR="00595034" w:rsidRDefault="009C164D" w:rsidP="000A5630">
      <w:pPr>
        <w:pStyle w:val="SeesTese"/>
        <w:numPr>
          <w:ilvl w:val="2"/>
          <w:numId w:val="18"/>
        </w:numPr>
      </w:pPr>
      <w:bookmarkStart w:id="3" w:name="_Toc487816352"/>
      <w:r w:rsidRPr="009C164D">
        <w:rPr>
          <w:color w:val="4F81BD" w:themeColor="accent1"/>
        </w:rPr>
        <w:t>Moagem</w:t>
      </w:r>
      <w:bookmarkEnd w:id="3"/>
    </w:p>
    <w:p w:rsidR="006C261B" w:rsidRPr="008300FA" w:rsidRDefault="006C261B" w:rsidP="00834A02">
      <w:pPr>
        <w:ind w:firstLine="708"/>
        <w:rPr>
          <w:color w:val="4F81BD" w:themeColor="accent1"/>
        </w:rPr>
      </w:pPr>
      <w:r w:rsidRPr="008300FA">
        <w:rPr>
          <w:color w:val="4F81BD" w:themeColor="accent1"/>
        </w:rPr>
        <w:t xml:space="preserve">A Pesquisa Bibliográfica do projeto é de grande importância. Através dela ilustra-se o Estado da Arte do tema do projeto e poderão ser obtidas informações adicionais </w:t>
      </w:r>
      <w:r w:rsidR="00834A02">
        <w:rPr>
          <w:color w:val="4F81BD" w:themeColor="accent1"/>
        </w:rPr>
        <w:t>a</w:t>
      </w:r>
      <w:r w:rsidRPr="008300FA">
        <w:rPr>
          <w:color w:val="4F81BD" w:themeColor="accent1"/>
        </w:rPr>
        <w:t>s fornecidas pel</w:t>
      </w:r>
      <w:r w:rsidR="00B2332E">
        <w:rPr>
          <w:color w:val="4F81BD" w:themeColor="accent1"/>
        </w:rPr>
        <w:t>a</w:t>
      </w:r>
      <w:r w:rsidRPr="008300FA">
        <w:rPr>
          <w:color w:val="4F81BD" w:themeColor="accent1"/>
        </w:rPr>
        <w:t xml:space="preserve"> </w:t>
      </w:r>
      <w:r w:rsidR="00B2332E">
        <w:rPr>
          <w:color w:val="4F81BD" w:themeColor="accent1"/>
        </w:rPr>
        <w:t>disciplina</w:t>
      </w:r>
      <w:r w:rsidRPr="008300FA">
        <w:rPr>
          <w:color w:val="4F81BD" w:themeColor="accent1"/>
        </w:rPr>
        <w:t xml:space="preserve"> as quais irão enriquecer o Memorial do Projeto. </w:t>
      </w:r>
    </w:p>
    <w:p w:rsidR="006C261B" w:rsidRPr="008300FA" w:rsidRDefault="006C261B" w:rsidP="00834A02">
      <w:pPr>
        <w:ind w:firstLine="708"/>
        <w:rPr>
          <w:color w:val="4F81BD" w:themeColor="accent1"/>
        </w:rPr>
      </w:pPr>
      <w:r w:rsidRPr="008300FA">
        <w:rPr>
          <w:color w:val="4F81BD" w:themeColor="accent1"/>
        </w:rPr>
        <w:t xml:space="preserve">Deve conter informações sobre estado da arte contida nas patentes, artigos, livros, catálogos e </w:t>
      </w:r>
      <w:r w:rsidRPr="008300FA">
        <w:rPr>
          <w:i/>
          <w:color w:val="4F81BD" w:themeColor="accent1"/>
        </w:rPr>
        <w:t xml:space="preserve">Web Sites. </w:t>
      </w:r>
      <w:r w:rsidRPr="008300FA">
        <w:rPr>
          <w:color w:val="4F81BD" w:themeColor="accent1"/>
        </w:rPr>
        <w:t>Dar valor importante às figuras, desenhos e esquemas</w:t>
      </w:r>
      <w:r w:rsidR="004E3C1D">
        <w:rPr>
          <w:color w:val="4F81BD" w:themeColor="accent1"/>
        </w:rPr>
        <w:t xml:space="preserve">. O aproveitamento da pesquisa de patentes é </w:t>
      </w:r>
      <w:r w:rsidR="004C347D">
        <w:rPr>
          <w:color w:val="4F81BD" w:themeColor="accent1"/>
        </w:rPr>
        <w:t>obrigatório</w:t>
      </w:r>
      <w:r w:rsidR="004E3C1D">
        <w:rPr>
          <w:color w:val="4F81BD" w:themeColor="accent1"/>
        </w:rPr>
        <w:t xml:space="preserve">. </w:t>
      </w:r>
      <w:r w:rsidR="004C347D">
        <w:rPr>
          <w:color w:val="4F81BD" w:themeColor="accent1"/>
        </w:rPr>
        <w:t>Aproveite a aula</w:t>
      </w:r>
      <w:r w:rsidR="00834A02">
        <w:rPr>
          <w:color w:val="4F81BD" w:themeColor="accent1"/>
        </w:rPr>
        <w:t xml:space="preserve"> prá</w:t>
      </w:r>
      <w:r w:rsidR="004C347D">
        <w:rPr>
          <w:color w:val="4F81BD" w:themeColor="accent1"/>
        </w:rPr>
        <w:t>tica de buscas de patentes e faça o registro imediato</w:t>
      </w:r>
      <w:r w:rsidR="00834A02">
        <w:rPr>
          <w:color w:val="4F81BD" w:themeColor="accent1"/>
        </w:rPr>
        <w:t>:</w:t>
      </w:r>
      <w:r w:rsidR="004C347D">
        <w:rPr>
          <w:color w:val="4F81BD" w:themeColor="accent1"/>
        </w:rPr>
        <w:t xml:space="preserve"> do princípio inventivo, das figuras e </w:t>
      </w:r>
      <w:r w:rsidR="00834A02">
        <w:rPr>
          <w:color w:val="4F81BD" w:themeColor="accent1"/>
        </w:rPr>
        <w:t>d</w:t>
      </w:r>
      <w:r w:rsidR="004C347D">
        <w:rPr>
          <w:color w:val="4F81BD" w:themeColor="accent1"/>
        </w:rPr>
        <w:t>a referência da patente.</w:t>
      </w:r>
    </w:p>
    <w:p w:rsidR="006C261B" w:rsidRPr="008300FA" w:rsidRDefault="006C261B" w:rsidP="00834A02">
      <w:pPr>
        <w:ind w:firstLine="708"/>
        <w:rPr>
          <w:color w:val="4F81BD" w:themeColor="accent1"/>
        </w:rPr>
      </w:pPr>
      <w:r w:rsidRPr="008300FA">
        <w:rPr>
          <w:color w:val="4F81BD" w:themeColor="accent1"/>
        </w:rPr>
        <w:t xml:space="preserve">Todas as informações obtidas devem estar referenciadas para dar o crédito da propriedade intelectual ou industrial ao seu detentor. </w:t>
      </w:r>
    </w:p>
    <w:p w:rsidR="006C261B" w:rsidRPr="008300FA" w:rsidRDefault="006C261B" w:rsidP="00834A02">
      <w:pPr>
        <w:ind w:firstLine="708"/>
        <w:rPr>
          <w:color w:val="4F81BD" w:themeColor="accent1"/>
        </w:rPr>
      </w:pPr>
      <w:r w:rsidRPr="008300FA">
        <w:rPr>
          <w:color w:val="4F81BD" w:themeColor="accent1"/>
        </w:rPr>
        <w:t xml:space="preserve">A correta maneira de referenciar pode ser </w:t>
      </w:r>
      <w:r w:rsidR="007D717F">
        <w:rPr>
          <w:color w:val="4F81BD" w:themeColor="accent1"/>
        </w:rPr>
        <w:t>vista pelas diretrizes publicada</w:t>
      </w:r>
      <w:r w:rsidRPr="008300FA">
        <w:rPr>
          <w:color w:val="4F81BD" w:themeColor="accent1"/>
        </w:rPr>
        <w:t xml:space="preserve">s no site da biblioteca da Escola de Engenharia de São Carlos </w:t>
      </w:r>
      <w:r w:rsidR="007D717F" w:rsidRPr="007D717F">
        <w:rPr>
          <w:color w:val="4F81BD" w:themeColor="accent1"/>
        </w:rPr>
        <w:t>http://www.teses.usp.br/index.php?option=com_content&amp;view=article&amp;id=52&amp;itemid=67&amp;lang=pt-br</w:t>
      </w:r>
      <w:r w:rsidR="007D717F">
        <w:rPr>
          <w:color w:val="4F81BD" w:themeColor="accent1"/>
        </w:rPr>
        <w:t xml:space="preserve"> , nela há quatro opções segundo as normas: </w:t>
      </w:r>
      <w:r w:rsidR="007D717F" w:rsidRPr="007D717F">
        <w:rPr>
          <w:color w:val="4F81BD" w:themeColor="accent1"/>
        </w:rPr>
        <w:t>ABNT</w:t>
      </w:r>
      <w:r w:rsidR="007D717F">
        <w:rPr>
          <w:color w:val="4F81BD" w:themeColor="accent1"/>
        </w:rPr>
        <w:t xml:space="preserve"> (</w:t>
      </w:r>
      <w:r w:rsidR="007D717F" w:rsidRPr="007D717F">
        <w:rPr>
          <w:color w:val="4F81BD" w:themeColor="accent1"/>
        </w:rPr>
        <w:t>Parte I</w:t>
      </w:r>
      <w:r w:rsidR="007D717F">
        <w:rPr>
          <w:color w:val="4F81BD" w:themeColor="accent1"/>
        </w:rPr>
        <w:t>), APA (</w:t>
      </w:r>
      <w:r w:rsidR="007D717F" w:rsidRPr="007D717F">
        <w:rPr>
          <w:color w:val="4F81BD" w:themeColor="accent1"/>
        </w:rPr>
        <w:t>Parte II</w:t>
      </w:r>
      <w:r w:rsidR="007D717F">
        <w:rPr>
          <w:color w:val="4F81BD" w:themeColor="accent1"/>
        </w:rPr>
        <w:t>), ISO (</w:t>
      </w:r>
      <w:r w:rsidR="007D717F" w:rsidRPr="007D717F">
        <w:rPr>
          <w:color w:val="4F81BD" w:themeColor="accent1"/>
        </w:rPr>
        <w:t>Parte III)</w:t>
      </w:r>
      <w:r w:rsidR="009C164D">
        <w:rPr>
          <w:color w:val="4F81BD" w:themeColor="accent1"/>
        </w:rPr>
        <w:t xml:space="preserve"> e Vancouver (Parte IV). Para o</w:t>
      </w:r>
      <w:r w:rsidR="007D717F">
        <w:rPr>
          <w:color w:val="4F81BD" w:themeColor="accent1"/>
        </w:rPr>
        <w:t xml:space="preserve"> presente relatório é sugerida a norma ISO.</w:t>
      </w:r>
    </w:p>
    <w:p w:rsidR="0048623D" w:rsidRDefault="0083396A" w:rsidP="005814AA">
      <w:pPr>
        <w:jc w:val="center"/>
      </w:pPr>
      <w:r>
        <w:rPr>
          <w:noProof/>
          <w:lang w:eastAsia="pt-BR"/>
        </w:rPr>
        <w:drawing>
          <wp:inline distT="0" distB="0" distL="0" distR="0">
            <wp:extent cx="2682018" cy="1590925"/>
            <wp:effectExtent l="19050" t="0" r="4032" b="0"/>
            <wp:docPr id="1" name="Imagem 0"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rsidR="009827A1" w:rsidRDefault="00300740" w:rsidP="00613D75">
      <w:pPr>
        <w:pStyle w:val="Figura"/>
        <w:rPr>
          <w:rStyle w:val="CorpodetextoChar"/>
          <w:color w:val="4F81BD" w:themeColor="accent1"/>
          <w:sz w:val="22"/>
          <w:szCs w:val="22"/>
        </w:rPr>
      </w:pPr>
      <w:bookmarkStart w:id="4" w:name="_Toc521317097"/>
      <w:r>
        <w:t xml:space="preserve">Figura </w:t>
      </w:r>
      <w:r w:rsidR="00C27F8D">
        <w:t>1</w:t>
      </w:r>
      <w:r w:rsidR="009827A1">
        <w:t xml:space="preserve">.1 – </w:t>
      </w:r>
      <w:r w:rsidR="009827A1" w:rsidRPr="008300FA">
        <w:rPr>
          <w:color w:val="4F81BD" w:themeColor="accent1"/>
        </w:rPr>
        <w:t>Osso cortical e esponjoso. Arranjo da hidroxiapatita e colágeno na formação de tecidos duros</w:t>
      </w:r>
      <w:r w:rsidR="005233C3" w:rsidRPr="008300FA">
        <w:rPr>
          <w:color w:val="4F81BD" w:themeColor="accent1"/>
        </w:rPr>
        <w:t xml:space="preserve"> </w:t>
      </w:r>
      <w:r w:rsidR="005233C3" w:rsidRPr="008300FA">
        <w:rPr>
          <w:rStyle w:val="CorpodetextoChar"/>
          <w:color w:val="4F81BD" w:themeColor="accent1"/>
          <w:sz w:val="22"/>
          <w:szCs w:val="22"/>
        </w:rPr>
        <w:t>(VALLET-REGÍ</w:t>
      </w:r>
      <w:r w:rsidR="00793DBE" w:rsidRPr="008300FA">
        <w:rPr>
          <w:rStyle w:val="CorpodetextoChar"/>
          <w:color w:val="4F81BD" w:themeColor="accent1"/>
          <w:sz w:val="22"/>
          <w:szCs w:val="22"/>
        </w:rPr>
        <w:t>;</w:t>
      </w:r>
      <w:r w:rsidR="005233C3" w:rsidRPr="008300FA">
        <w:rPr>
          <w:rStyle w:val="CorpodetextoChar"/>
          <w:color w:val="4F81BD" w:themeColor="accent1"/>
          <w:sz w:val="22"/>
          <w:szCs w:val="22"/>
        </w:rPr>
        <w:t xml:space="preserve"> GONZÁLEZ-CALBET, 2004)</w:t>
      </w:r>
      <w:r w:rsidR="009827A1" w:rsidRPr="008300FA">
        <w:rPr>
          <w:rStyle w:val="CorpodetextoChar"/>
          <w:color w:val="4F81BD" w:themeColor="accent1"/>
          <w:sz w:val="22"/>
          <w:szCs w:val="22"/>
        </w:rPr>
        <w:t>.</w:t>
      </w:r>
      <w:bookmarkEnd w:id="4"/>
    </w:p>
    <w:p w:rsidR="00E7769D" w:rsidRPr="00E7769D" w:rsidRDefault="00E7769D" w:rsidP="00E7769D">
      <w:pPr>
        <w:pStyle w:val="Corpodetexto"/>
        <w:rPr>
          <w:color w:val="FF0000"/>
        </w:rPr>
      </w:pPr>
      <w:r>
        <w:rPr>
          <w:color w:val="FF0000"/>
        </w:rPr>
        <w:t>As legendas das figura</w:t>
      </w:r>
      <w:r w:rsidR="00B2332E">
        <w:rPr>
          <w:color w:val="FF0000"/>
        </w:rPr>
        <w:t>s</w:t>
      </w:r>
      <w:r>
        <w:rPr>
          <w:color w:val="FF0000"/>
        </w:rPr>
        <w:t xml:space="preserve"> devem aparecer abaixo da figura e t</w:t>
      </w:r>
      <w:r w:rsidRPr="00E7769D">
        <w:rPr>
          <w:color w:val="FF0000"/>
        </w:rPr>
        <w:t>oda vez que uma figura for incluída</w:t>
      </w:r>
      <w:r w:rsidR="00B2332E">
        <w:rPr>
          <w:color w:val="FF0000"/>
        </w:rPr>
        <w:t>,</w:t>
      </w:r>
      <w:r w:rsidRPr="00E7769D">
        <w:rPr>
          <w:color w:val="FF0000"/>
        </w:rPr>
        <w:t xml:space="preserve"> marca-la com o mouse e clicar no Estilo</w:t>
      </w:r>
      <w:r>
        <w:rPr>
          <w:color w:val="FF0000"/>
        </w:rPr>
        <w:t>:</w:t>
      </w:r>
      <w:r w:rsidRPr="00E7769D">
        <w:rPr>
          <w:color w:val="FF0000"/>
        </w:rPr>
        <w:t xml:space="preserve"> </w:t>
      </w:r>
      <w:r w:rsidRPr="00E7769D">
        <w:rPr>
          <w:b/>
          <w:i/>
          <w:color w:val="FF0000"/>
        </w:rPr>
        <w:t>Figura</w:t>
      </w:r>
      <w:r>
        <w:rPr>
          <w:b/>
          <w:i/>
          <w:color w:val="FF0000"/>
        </w:rPr>
        <w:t xml:space="preserve"> </w:t>
      </w:r>
      <w:r w:rsidRPr="00E7769D">
        <w:rPr>
          <w:i/>
          <w:color w:val="FF0000"/>
        </w:rPr>
        <w:t>(PÁGINA INCIAL)</w:t>
      </w:r>
      <w:r>
        <w:rPr>
          <w:i/>
          <w:color w:val="FF0000"/>
        </w:rPr>
        <w:t>.</w:t>
      </w:r>
    </w:p>
    <w:p w:rsidR="000213DC" w:rsidRDefault="000213DC" w:rsidP="00F238FA">
      <w:pPr>
        <w:autoSpaceDE w:val="0"/>
        <w:autoSpaceDN w:val="0"/>
        <w:adjustRightInd w:val="0"/>
        <w:ind w:firstLine="851"/>
        <w:rPr>
          <w:rFonts w:ascii="Times New Roman" w:hAnsi="Times New Roman" w:cs="Times New Roman"/>
          <w:sz w:val="24"/>
          <w:szCs w:val="24"/>
        </w:rPr>
      </w:pPr>
    </w:p>
    <w:p w:rsidR="000213DC" w:rsidRPr="00385918" w:rsidRDefault="00300740" w:rsidP="00613D75">
      <w:pPr>
        <w:pStyle w:val="Tabela"/>
        <w:rPr>
          <w:sz w:val="24"/>
          <w:szCs w:val="24"/>
        </w:rPr>
      </w:pPr>
      <w:bookmarkStart w:id="5" w:name="_Toc427917916"/>
      <w:r>
        <w:t xml:space="preserve">Tabela </w:t>
      </w:r>
      <w:r w:rsidR="00C27F8D">
        <w:t>1</w:t>
      </w:r>
      <w:r w:rsidR="00613D75">
        <w:t>.1</w:t>
      </w:r>
      <w:r w:rsidR="000213DC" w:rsidRPr="004C6EFB">
        <w:t xml:space="preserve"> – </w:t>
      </w:r>
      <w:r w:rsidR="000213DC" w:rsidRPr="00E7769D">
        <w:rPr>
          <w:color w:val="4F81BD" w:themeColor="accent1"/>
        </w:rPr>
        <w:t>Propriedades mecânicas para vários tipos de ossos</w:t>
      </w:r>
      <w:r w:rsidR="00385918" w:rsidRPr="00E7769D">
        <w:rPr>
          <w:color w:val="4F81BD" w:themeColor="accent1"/>
        </w:rPr>
        <w:t>.</w:t>
      </w:r>
      <w:bookmarkEnd w:id="5"/>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839"/>
        <w:gridCol w:w="1909"/>
        <w:gridCol w:w="1934"/>
        <w:gridCol w:w="1635"/>
      </w:tblGrid>
      <w:tr w:rsidR="005F63D0" w:rsidRPr="000213DC" w:rsidTr="000213DC">
        <w:trPr>
          <w:trHeight w:val="454"/>
        </w:trPr>
        <w:tc>
          <w:tcPr>
            <w:tcW w:w="1801"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Tipo de Osso</w:t>
            </w:r>
          </w:p>
        </w:tc>
        <w:tc>
          <w:tcPr>
            <w:tcW w:w="1870"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Direção do teste</w:t>
            </w:r>
          </w:p>
        </w:tc>
        <w:tc>
          <w:tcPr>
            <w:tcW w:w="1954"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Resistência à tensão (MPa)</w:t>
            </w:r>
          </w:p>
        </w:tc>
        <w:tc>
          <w:tcPr>
            <w:tcW w:w="1976"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Resistência à compressão (MPa)</w:t>
            </w:r>
          </w:p>
        </w:tc>
        <w:tc>
          <w:tcPr>
            <w:tcW w:w="1686"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Módulo elástico (GPa)</w:t>
            </w:r>
          </w:p>
        </w:tc>
      </w:tr>
      <w:tr w:rsidR="005F63D0" w:rsidRPr="000213DC" w:rsidTr="000213DC">
        <w:trPr>
          <w:trHeight w:val="454"/>
        </w:trPr>
        <w:tc>
          <w:tcPr>
            <w:tcW w:w="1801" w:type="dxa"/>
            <w:tcBorders>
              <w:top w:val="single" w:sz="4" w:space="0" w:color="auto"/>
            </w:tcBorders>
            <w:vAlign w:val="center"/>
          </w:tcPr>
          <w:p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Fêmur</w:t>
            </w:r>
          </w:p>
        </w:tc>
        <w:tc>
          <w:tcPr>
            <w:tcW w:w="1870" w:type="dxa"/>
            <w:tcBorders>
              <w:top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Longitudinal</w:t>
            </w:r>
          </w:p>
        </w:tc>
        <w:tc>
          <w:tcPr>
            <w:tcW w:w="1954" w:type="dxa"/>
            <w:tcBorders>
              <w:top w:val="single" w:sz="4" w:space="0" w:color="auto"/>
            </w:tcBorders>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121</w:t>
            </w:r>
          </w:p>
        </w:tc>
        <w:tc>
          <w:tcPr>
            <w:tcW w:w="1976" w:type="dxa"/>
            <w:tcBorders>
              <w:top w:val="single" w:sz="4" w:space="0" w:color="auto"/>
            </w:tcBorders>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167</w:t>
            </w:r>
          </w:p>
        </w:tc>
        <w:tc>
          <w:tcPr>
            <w:tcW w:w="1686" w:type="dxa"/>
            <w:tcBorders>
              <w:top w:val="single" w:sz="4" w:space="0" w:color="auto"/>
            </w:tcBorders>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17,2</w:t>
            </w:r>
          </w:p>
        </w:tc>
      </w:tr>
      <w:tr w:rsidR="005F63D0" w:rsidRPr="000213DC" w:rsidTr="000213DC">
        <w:trPr>
          <w:trHeight w:val="454"/>
        </w:trPr>
        <w:tc>
          <w:tcPr>
            <w:tcW w:w="1801" w:type="dxa"/>
            <w:vAlign w:val="center"/>
          </w:tcPr>
          <w:p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Tíbia</w:t>
            </w:r>
          </w:p>
        </w:tc>
        <w:tc>
          <w:tcPr>
            <w:tcW w:w="1870" w:type="dxa"/>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Longitudinal</w:t>
            </w:r>
          </w:p>
        </w:tc>
        <w:tc>
          <w:tcPr>
            <w:tcW w:w="1954"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140</w:t>
            </w:r>
          </w:p>
        </w:tc>
        <w:tc>
          <w:tcPr>
            <w:tcW w:w="197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159</w:t>
            </w:r>
          </w:p>
        </w:tc>
        <w:tc>
          <w:tcPr>
            <w:tcW w:w="168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18,1</w:t>
            </w:r>
          </w:p>
        </w:tc>
      </w:tr>
      <w:tr w:rsidR="000213DC" w:rsidRPr="000213DC" w:rsidTr="000213DC">
        <w:trPr>
          <w:trHeight w:val="454"/>
        </w:trPr>
        <w:tc>
          <w:tcPr>
            <w:tcW w:w="1801" w:type="dxa"/>
            <w:vAlign w:val="center"/>
          </w:tcPr>
          <w:p w:rsidR="000213DC" w:rsidRPr="000213DC" w:rsidRDefault="000213DC"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Osso esponjoso</w:t>
            </w:r>
          </w:p>
        </w:tc>
        <w:tc>
          <w:tcPr>
            <w:tcW w:w="1870" w:type="dxa"/>
            <w:vAlign w:val="center"/>
          </w:tcPr>
          <w:p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954" w:type="dxa"/>
            <w:vAlign w:val="center"/>
          </w:tcPr>
          <w:p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1,2</w:t>
            </w:r>
          </w:p>
        </w:tc>
        <w:tc>
          <w:tcPr>
            <w:tcW w:w="1976" w:type="dxa"/>
            <w:vAlign w:val="center"/>
          </w:tcPr>
          <w:p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1,9</w:t>
            </w:r>
          </w:p>
        </w:tc>
        <w:tc>
          <w:tcPr>
            <w:tcW w:w="1686" w:type="dxa"/>
            <w:vAlign w:val="center"/>
          </w:tcPr>
          <w:p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0,09</w:t>
            </w:r>
          </w:p>
        </w:tc>
      </w:tr>
      <w:tr w:rsidR="005F63D0" w:rsidRPr="000213DC" w:rsidTr="000213DC">
        <w:trPr>
          <w:trHeight w:val="454"/>
        </w:trPr>
        <w:tc>
          <w:tcPr>
            <w:tcW w:w="1801" w:type="dxa"/>
            <w:vMerge w:val="restart"/>
            <w:vAlign w:val="center"/>
          </w:tcPr>
          <w:p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Crânio</w:t>
            </w:r>
          </w:p>
        </w:tc>
        <w:tc>
          <w:tcPr>
            <w:tcW w:w="1870" w:type="dxa"/>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Tangencial</w:t>
            </w:r>
          </w:p>
        </w:tc>
        <w:tc>
          <w:tcPr>
            <w:tcW w:w="1954"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25</w:t>
            </w:r>
          </w:p>
        </w:tc>
        <w:tc>
          <w:tcPr>
            <w:tcW w:w="197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68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r>
      <w:tr w:rsidR="005F63D0" w:rsidRPr="000213DC" w:rsidTr="000213DC">
        <w:trPr>
          <w:trHeight w:val="454"/>
        </w:trPr>
        <w:tc>
          <w:tcPr>
            <w:tcW w:w="1801" w:type="dxa"/>
            <w:vMerge/>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p>
        </w:tc>
        <w:tc>
          <w:tcPr>
            <w:tcW w:w="1870" w:type="dxa"/>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Radial</w:t>
            </w:r>
          </w:p>
        </w:tc>
        <w:tc>
          <w:tcPr>
            <w:tcW w:w="1954"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976" w:type="dxa"/>
            <w:vAlign w:val="center"/>
          </w:tcPr>
          <w:p w:rsidR="005F63D0" w:rsidRPr="000213DC" w:rsidRDefault="009A34E2" w:rsidP="00C27F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0213DC" w:rsidRPr="000213DC">
              <w:rPr>
                <w:rFonts w:ascii="Times New Roman" w:hAnsi="Times New Roman" w:cs="Times New Roman"/>
                <w:sz w:val="24"/>
                <w:szCs w:val="24"/>
              </w:rPr>
              <w:t>97</w:t>
            </w:r>
          </w:p>
        </w:tc>
        <w:tc>
          <w:tcPr>
            <w:tcW w:w="168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r>
    </w:tbl>
    <w:p w:rsidR="00A75B10" w:rsidRPr="00AB504B" w:rsidRDefault="00385918" w:rsidP="00AB504B">
      <w:pPr>
        <w:autoSpaceDE w:val="0"/>
        <w:autoSpaceDN w:val="0"/>
        <w:adjustRightInd w:val="0"/>
        <w:ind w:firstLine="851"/>
        <w:rPr>
          <w:rStyle w:val="CorpodetextoChar"/>
          <w:rFonts w:eastAsiaTheme="minorHAnsi"/>
          <w:sz w:val="22"/>
          <w:szCs w:val="22"/>
        </w:rPr>
      </w:pPr>
      <w:r w:rsidRPr="00AB504B">
        <w:rPr>
          <w:rFonts w:ascii="Times New Roman" w:hAnsi="Times New Roman" w:cs="Times New Roman"/>
        </w:rPr>
        <w:t xml:space="preserve">Fonte: </w:t>
      </w:r>
      <w:r w:rsidRPr="00AB504B">
        <w:rPr>
          <w:rStyle w:val="CorpodetextoChar"/>
          <w:rFonts w:eastAsiaTheme="minorHAnsi"/>
          <w:sz w:val="22"/>
          <w:szCs w:val="22"/>
        </w:rPr>
        <w:t>KATTI, 2004, PARK, 1980</w:t>
      </w:r>
      <w:r w:rsidR="002D6390">
        <w:rPr>
          <w:rFonts w:ascii="Times New Roman" w:hAnsi="Times New Roman" w:cs="Times New Roman"/>
        </w:rPr>
        <w:t>.</w:t>
      </w:r>
    </w:p>
    <w:p w:rsidR="00E7769D" w:rsidRPr="00E7769D" w:rsidRDefault="00E7769D" w:rsidP="00E7769D">
      <w:pPr>
        <w:pStyle w:val="Corpodetexto"/>
        <w:rPr>
          <w:color w:val="FF0000"/>
        </w:rPr>
      </w:pPr>
      <w:r>
        <w:rPr>
          <w:color w:val="FF0000"/>
        </w:rPr>
        <w:t>As legendas das tabelas devem aparecer acima da tabela e t</w:t>
      </w:r>
      <w:r w:rsidRPr="00E7769D">
        <w:rPr>
          <w:color w:val="FF0000"/>
        </w:rPr>
        <w:t xml:space="preserve">oda </w:t>
      </w:r>
      <w:r>
        <w:rPr>
          <w:color w:val="FF0000"/>
        </w:rPr>
        <w:t>vez que uma tabela</w:t>
      </w:r>
      <w:r w:rsidRPr="00E7769D">
        <w:rPr>
          <w:color w:val="FF0000"/>
        </w:rPr>
        <w:t xml:space="preserve"> for incluída</w:t>
      </w:r>
      <w:r w:rsidR="00B2332E">
        <w:rPr>
          <w:color w:val="FF0000"/>
        </w:rPr>
        <w:t>,</w:t>
      </w:r>
      <w:r w:rsidRPr="00E7769D">
        <w:rPr>
          <w:color w:val="FF0000"/>
        </w:rPr>
        <w:t xml:space="preserve"> marca-la com o mouse e clicar no Estilo</w:t>
      </w:r>
      <w:r>
        <w:rPr>
          <w:color w:val="FF0000"/>
        </w:rPr>
        <w:t>:</w:t>
      </w:r>
      <w:r w:rsidRPr="00E7769D">
        <w:rPr>
          <w:color w:val="FF0000"/>
        </w:rPr>
        <w:t xml:space="preserve"> </w:t>
      </w:r>
      <w:r>
        <w:rPr>
          <w:b/>
          <w:i/>
          <w:color w:val="FF0000"/>
        </w:rPr>
        <w:t xml:space="preserve">Tabela </w:t>
      </w:r>
      <w:r w:rsidRPr="00E7769D">
        <w:rPr>
          <w:i/>
          <w:color w:val="FF0000"/>
        </w:rPr>
        <w:t>(PÁGINA INCIAL)</w:t>
      </w:r>
      <w:r>
        <w:rPr>
          <w:i/>
          <w:color w:val="FF0000"/>
        </w:rPr>
        <w:t>.</w:t>
      </w:r>
    </w:p>
    <w:p w:rsidR="00385918" w:rsidRDefault="00385918" w:rsidP="000213DC">
      <w:pPr>
        <w:autoSpaceDE w:val="0"/>
        <w:autoSpaceDN w:val="0"/>
        <w:adjustRightInd w:val="0"/>
        <w:rPr>
          <w:rFonts w:ascii="Times New Roman" w:hAnsi="Times New Roman" w:cs="Times New Roman"/>
          <w:sz w:val="24"/>
          <w:szCs w:val="24"/>
        </w:rPr>
      </w:pPr>
    </w:p>
    <w:p w:rsidR="00C33F31" w:rsidRPr="00E7769D" w:rsidRDefault="005F63D0" w:rsidP="0083396A">
      <w:pPr>
        <w:autoSpaceDE w:val="0"/>
        <w:autoSpaceDN w:val="0"/>
        <w:adjustRightInd w:val="0"/>
        <w:ind w:firstLine="851"/>
        <w:rPr>
          <w:rFonts w:ascii="Times New Roman" w:hAnsi="Times New Roman" w:cs="Times New Roman"/>
          <w:color w:val="4F81BD" w:themeColor="accent1"/>
          <w:sz w:val="24"/>
          <w:szCs w:val="24"/>
        </w:rPr>
      </w:pPr>
      <w:r w:rsidRPr="00E7769D">
        <w:rPr>
          <w:rFonts w:ascii="Times New Roman" w:hAnsi="Times New Roman" w:cs="Times New Roman"/>
          <w:color w:val="4F81BD" w:themeColor="accent1"/>
          <w:sz w:val="24"/>
          <w:szCs w:val="24"/>
        </w:rPr>
        <w:t>O</w:t>
      </w:r>
      <w:r w:rsidR="00312A73" w:rsidRPr="00E7769D">
        <w:rPr>
          <w:rFonts w:ascii="Times New Roman" w:hAnsi="Times New Roman" w:cs="Times New Roman"/>
          <w:color w:val="4F81BD" w:themeColor="accent1"/>
          <w:sz w:val="24"/>
          <w:szCs w:val="24"/>
        </w:rPr>
        <w:t xml:space="preserve">s ossos </w:t>
      </w:r>
      <w:r w:rsidR="0083396A" w:rsidRPr="00E7769D">
        <w:rPr>
          <w:rFonts w:ascii="Times New Roman" w:hAnsi="Times New Roman" w:cs="Times New Roman"/>
          <w:color w:val="4F81BD" w:themeColor="accent1"/>
          <w:sz w:val="24"/>
          <w:szCs w:val="24"/>
        </w:rPr>
        <w:t>....</w:t>
      </w:r>
      <w:r w:rsidR="00C33F31" w:rsidRPr="00E7769D">
        <w:rPr>
          <w:rFonts w:ascii="Times New Roman" w:hAnsi="Times New Roman" w:cs="Times New Roman"/>
          <w:color w:val="4F81BD" w:themeColor="accent1"/>
          <w:sz w:val="24"/>
          <w:szCs w:val="24"/>
        </w:rPr>
        <w:t xml:space="preserve"> remodelação dos ossos</w:t>
      </w:r>
      <w:r w:rsidR="00C158C7" w:rsidRPr="00E7769D">
        <w:rPr>
          <w:rFonts w:ascii="Times New Roman" w:hAnsi="Times New Roman" w:cs="Times New Roman"/>
          <w:color w:val="4F81BD" w:themeColor="accent1"/>
          <w:sz w:val="24"/>
          <w:szCs w:val="24"/>
        </w:rPr>
        <w:t xml:space="preserve"> (JUNQUEIRA</w:t>
      </w:r>
      <w:r w:rsidR="00793DBE" w:rsidRPr="00E7769D">
        <w:rPr>
          <w:rFonts w:ascii="Times New Roman" w:hAnsi="Times New Roman" w:cs="Times New Roman"/>
          <w:color w:val="4F81BD" w:themeColor="accent1"/>
          <w:sz w:val="24"/>
          <w:szCs w:val="24"/>
        </w:rPr>
        <w:t>;</w:t>
      </w:r>
      <w:r w:rsidR="0028516B" w:rsidRPr="00E7769D">
        <w:rPr>
          <w:rFonts w:ascii="Times New Roman" w:hAnsi="Times New Roman" w:cs="Times New Roman"/>
          <w:color w:val="4F81BD" w:themeColor="accent1"/>
          <w:sz w:val="24"/>
          <w:szCs w:val="24"/>
        </w:rPr>
        <w:t xml:space="preserve"> CARNEIRO</w:t>
      </w:r>
      <w:r w:rsidR="00C158C7" w:rsidRPr="00E7769D">
        <w:rPr>
          <w:rFonts w:ascii="Times New Roman" w:hAnsi="Times New Roman" w:cs="Times New Roman"/>
          <w:color w:val="4F81BD" w:themeColor="accent1"/>
          <w:sz w:val="24"/>
          <w:szCs w:val="24"/>
        </w:rPr>
        <w:t>, 1995)</w:t>
      </w:r>
      <w:r w:rsidR="00C33F31" w:rsidRPr="00E7769D">
        <w:rPr>
          <w:rFonts w:ascii="Times New Roman" w:hAnsi="Times New Roman" w:cs="Times New Roman"/>
          <w:color w:val="4F81BD" w:themeColor="accent1"/>
          <w:sz w:val="24"/>
          <w:szCs w:val="24"/>
        </w:rPr>
        <w:t>.</w:t>
      </w:r>
      <w:r w:rsidR="005D471D" w:rsidRPr="00E7769D">
        <w:rPr>
          <w:rFonts w:ascii="Times New Roman" w:hAnsi="Times New Roman" w:cs="Times New Roman"/>
          <w:color w:val="4F81BD" w:themeColor="accent1"/>
          <w:sz w:val="24"/>
          <w:szCs w:val="24"/>
        </w:rPr>
        <w:t xml:space="preserve"> A Figura </w:t>
      </w:r>
      <w:r w:rsidR="003027AB" w:rsidRPr="00E7769D">
        <w:rPr>
          <w:rFonts w:ascii="Times New Roman" w:hAnsi="Times New Roman" w:cs="Times New Roman"/>
          <w:color w:val="4F81BD" w:themeColor="accent1"/>
          <w:sz w:val="24"/>
          <w:szCs w:val="24"/>
        </w:rPr>
        <w:t>2</w:t>
      </w:r>
      <w:r w:rsidR="00613D75" w:rsidRPr="00E7769D">
        <w:rPr>
          <w:rFonts w:ascii="Times New Roman" w:hAnsi="Times New Roman" w:cs="Times New Roman"/>
          <w:color w:val="4F81BD" w:themeColor="accent1"/>
          <w:sz w:val="24"/>
          <w:szCs w:val="24"/>
        </w:rPr>
        <w:t>.2</w:t>
      </w:r>
      <w:r w:rsidR="005D471D" w:rsidRPr="00E7769D">
        <w:rPr>
          <w:rFonts w:ascii="Times New Roman" w:hAnsi="Times New Roman" w:cs="Times New Roman"/>
          <w:color w:val="4F81BD" w:themeColor="accent1"/>
          <w:sz w:val="24"/>
          <w:szCs w:val="24"/>
        </w:rPr>
        <w:t xml:space="preserve"> apresenta </w:t>
      </w:r>
      <w:r w:rsidR="007316ED" w:rsidRPr="00E7769D">
        <w:rPr>
          <w:rFonts w:ascii="Times New Roman" w:hAnsi="Times New Roman" w:cs="Times New Roman"/>
          <w:color w:val="4F81BD" w:themeColor="accent1"/>
          <w:sz w:val="24"/>
          <w:szCs w:val="24"/>
        </w:rPr>
        <w:t>a estrutura básica</w:t>
      </w:r>
      <w:r w:rsidR="005D471D" w:rsidRPr="00E7769D">
        <w:rPr>
          <w:rFonts w:ascii="Times New Roman" w:hAnsi="Times New Roman" w:cs="Times New Roman"/>
          <w:color w:val="4F81BD" w:themeColor="accent1"/>
          <w:sz w:val="24"/>
          <w:szCs w:val="24"/>
        </w:rPr>
        <w:t xml:space="preserve"> </w:t>
      </w:r>
      <w:r w:rsidR="00C955F7" w:rsidRPr="00E7769D">
        <w:rPr>
          <w:rFonts w:ascii="Times New Roman" w:hAnsi="Times New Roman" w:cs="Times New Roman"/>
          <w:color w:val="4F81BD" w:themeColor="accent1"/>
          <w:sz w:val="24"/>
          <w:szCs w:val="24"/>
        </w:rPr>
        <w:t>de um osso</w:t>
      </w:r>
      <w:r w:rsidR="005D471D" w:rsidRPr="00E7769D">
        <w:rPr>
          <w:rFonts w:ascii="Times New Roman" w:hAnsi="Times New Roman" w:cs="Times New Roman"/>
          <w:color w:val="4F81BD" w:themeColor="accent1"/>
          <w:sz w:val="24"/>
          <w:szCs w:val="24"/>
        </w:rPr>
        <w:t xml:space="preserve"> compacto</w:t>
      </w:r>
      <w:r w:rsidR="00C955F7" w:rsidRPr="00E7769D">
        <w:rPr>
          <w:rFonts w:ascii="Times New Roman" w:hAnsi="Times New Roman" w:cs="Times New Roman"/>
          <w:color w:val="4F81BD" w:themeColor="accent1"/>
          <w:sz w:val="24"/>
          <w:szCs w:val="24"/>
        </w:rPr>
        <w:t>.</w:t>
      </w:r>
    </w:p>
    <w:p w:rsidR="009602B3" w:rsidRDefault="009602B3" w:rsidP="005D471D">
      <w:pPr>
        <w:autoSpaceDE w:val="0"/>
        <w:autoSpaceDN w:val="0"/>
        <w:adjustRightInd w:val="0"/>
        <w:rPr>
          <w:rFonts w:ascii="Times New Roman" w:hAnsi="Times New Roman" w:cs="Times New Roman"/>
          <w:sz w:val="24"/>
          <w:szCs w:val="24"/>
        </w:rPr>
      </w:pPr>
    </w:p>
    <w:p w:rsidR="009602B3" w:rsidRDefault="0083396A" w:rsidP="009827A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682018" cy="1590925"/>
            <wp:effectExtent l="19050" t="0" r="4032" b="0"/>
            <wp:docPr id="17" name="Imagem 16"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rsidR="009602B3" w:rsidRPr="008844D4" w:rsidRDefault="009602B3" w:rsidP="00613D75">
      <w:pPr>
        <w:pStyle w:val="Figura"/>
      </w:pPr>
      <w:bookmarkStart w:id="6" w:name="_Toc521317098"/>
      <w:r w:rsidRPr="008844D4">
        <w:t>Figura</w:t>
      </w:r>
      <w:r w:rsidR="00967974">
        <w:t xml:space="preserve"> </w:t>
      </w:r>
      <w:r w:rsidR="00300740">
        <w:t>2</w:t>
      </w:r>
      <w:r w:rsidR="00613D75">
        <w:t>.2</w:t>
      </w:r>
      <w:r w:rsidRPr="008844D4">
        <w:t xml:space="preserve"> </w:t>
      </w:r>
      <w:r w:rsidR="0029278E" w:rsidRPr="008844D4">
        <w:t>–</w:t>
      </w:r>
      <w:r w:rsidRPr="008844D4">
        <w:t xml:space="preserve"> </w:t>
      </w:r>
      <w:r w:rsidR="0029278E" w:rsidRPr="00E7769D">
        <w:rPr>
          <w:color w:val="4F81BD" w:themeColor="accent1"/>
        </w:rPr>
        <w:t>Esquema de um osso cortical</w:t>
      </w:r>
      <w:r w:rsidR="0028516B" w:rsidRPr="00E7769D">
        <w:rPr>
          <w:color w:val="4F81BD" w:themeColor="accent1"/>
        </w:rPr>
        <w:t>, ilustrando os sistemas de Havers e as lamelas circunferenciais externas e internas. O sistema de Havers, no alto e à esquerda, mostra a orientação das fibras de colágeno em cada lamela. À direita, o sistema de Havers mostra um capilar san</w:t>
      </w:r>
      <w:r w:rsidR="00793DBE" w:rsidRPr="00E7769D">
        <w:rPr>
          <w:color w:val="4F81BD" w:themeColor="accent1"/>
        </w:rPr>
        <w:t xml:space="preserve">guíneo central </w:t>
      </w:r>
      <w:r w:rsidR="00793DBE" w:rsidRPr="00E7769D">
        <w:rPr>
          <w:rStyle w:val="CorpodetextoChar"/>
          <w:color w:val="4F81BD" w:themeColor="accent1"/>
          <w:sz w:val="22"/>
          <w:szCs w:val="22"/>
        </w:rPr>
        <w:t>(JUNQUEIRA;</w:t>
      </w:r>
      <w:r w:rsidR="0028516B" w:rsidRPr="00E7769D">
        <w:rPr>
          <w:rStyle w:val="CorpodetextoChar"/>
          <w:color w:val="4F81BD" w:themeColor="accent1"/>
          <w:sz w:val="22"/>
          <w:szCs w:val="22"/>
        </w:rPr>
        <w:t xml:space="preserve"> CARNEIRO, 1995).</w:t>
      </w:r>
      <w:bookmarkEnd w:id="6"/>
    </w:p>
    <w:p w:rsidR="0083396A" w:rsidRDefault="0083396A" w:rsidP="00F238FA">
      <w:pPr>
        <w:autoSpaceDE w:val="0"/>
        <w:autoSpaceDN w:val="0"/>
        <w:adjustRightInd w:val="0"/>
        <w:ind w:firstLine="851"/>
        <w:rPr>
          <w:rFonts w:ascii="Times New Roman" w:hAnsi="Times New Roman" w:cs="Times New Roman"/>
          <w:sz w:val="24"/>
          <w:szCs w:val="24"/>
        </w:rPr>
      </w:pPr>
    </w:p>
    <w:p w:rsidR="007B4861" w:rsidRPr="00E7769D" w:rsidRDefault="00536BD7" w:rsidP="0083396A">
      <w:pPr>
        <w:autoSpaceDE w:val="0"/>
        <w:autoSpaceDN w:val="0"/>
        <w:adjustRightInd w:val="0"/>
        <w:ind w:firstLine="851"/>
        <w:rPr>
          <w:rFonts w:ascii="Times New Roman" w:hAnsi="Times New Roman" w:cs="Times New Roman"/>
          <w:color w:val="4F81BD" w:themeColor="accent1"/>
          <w:sz w:val="24"/>
          <w:szCs w:val="24"/>
        </w:rPr>
      </w:pPr>
      <w:r w:rsidRPr="00E7769D">
        <w:rPr>
          <w:rFonts w:ascii="Times New Roman" w:hAnsi="Times New Roman" w:cs="Times New Roman"/>
          <w:color w:val="4F81BD" w:themeColor="accent1"/>
          <w:sz w:val="24"/>
          <w:szCs w:val="24"/>
        </w:rPr>
        <w:t xml:space="preserve">Os osteócitos são </w:t>
      </w:r>
      <w:r w:rsidR="0083396A" w:rsidRPr="00E7769D">
        <w:rPr>
          <w:rFonts w:ascii="Times New Roman" w:hAnsi="Times New Roman" w:cs="Times New Roman"/>
          <w:color w:val="4F81BD" w:themeColor="accent1"/>
          <w:sz w:val="24"/>
          <w:szCs w:val="24"/>
        </w:rPr>
        <w:t>...</w:t>
      </w:r>
      <w:r w:rsidR="007B4861" w:rsidRPr="00E7769D">
        <w:rPr>
          <w:rFonts w:ascii="Times New Roman" w:hAnsi="Times New Roman" w:cs="Times New Roman"/>
          <w:color w:val="4F81BD" w:themeColor="accent1"/>
          <w:sz w:val="24"/>
          <w:szCs w:val="24"/>
        </w:rPr>
        <w:t xml:space="preserve">e de novos materiais para aplicações </w:t>
      </w:r>
      <w:r w:rsidR="00393516" w:rsidRPr="00E7769D">
        <w:rPr>
          <w:rFonts w:ascii="Times New Roman" w:hAnsi="Times New Roman" w:cs="Times New Roman"/>
          <w:color w:val="4F81BD" w:themeColor="accent1"/>
          <w:sz w:val="24"/>
          <w:szCs w:val="24"/>
        </w:rPr>
        <w:t>em biomateriais</w:t>
      </w:r>
      <w:r w:rsidR="007B4861" w:rsidRPr="00E7769D">
        <w:rPr>
          <w:rFonts w:ascii="Times New Roman" w:hAnsi="Times New Roman" w:cs="Times New Roman"/>
          <w:color w:val="4F81BD" w:themeColor="accent1"/>
          <w:sz w:val="24"/>
          <w:szCs w:val="24"/>
        </w:rPr>
        <w:t>.</w:t>
      </w:r>
    </w:p>
    <w:p w:rsidR="008844D4" w:rsidRDefault="008844D4" w:rsidP="008844D4">
      <w:pPr>
        <w:pStyle w:val="Default"/>
        <w:spacing w:line="360" w:lineRule="auto"/>
      </w:pPr>
    </w:p>
    <w:p w:rsidR="0015188B" w:rsidRPr="00E7769D" w:rsidRDefault="0015188B" w:rsidP="000A5630">
      <w:pPr>
        <w:pStyle w:val="SeesTese"/>
        <w:numPr>
          <w:ilvl w:val="2"/>
          <w:numId w:val="18"/>
        </w:numPr>
        <w:rPr>
          <w:color w:val="4F81BD" w:themeColor="accent1"/>
        </w:rPr>
      </w:pPr>
      <w:bookmarkStart w:id="7" w:name="_Toc303159529"/>
      <w:bookmarkStart w:id="8" w:name="_Toc487816353"/>
      <w:r w:rsidRPr="00E7769D">
        <w:rPr>
          <w:color w:val="4F81BD" w:themeColor="accent1"/>
        </w:rPr>
        <w:t>Biomateriais</w:t>
      </w:r>
      <w:bookmarkEnd w:id="7"/>
      <w:bookmarkEnd w:id="8"/>
      <w:r w:rsidR="00B8244F" w:rsidRPr="00E7769D">
        <w:rPr>
          <w:color w:val="4F81BD" w:themeColor="accent1"/>
        </w:rPr>
        <w:t xml:space="preserve"> </w:t>
      </w:r>
    </w:p>
    <w:p w:rsidR="00967974" w:rsidRDefault="00967974" w:rsidP="00967974">
      <w:pPr>
        <w:pStyle w:val="SeesTese"/>
        <w:numPr>
          <w:ilvl w:val="0"/>
          <w:numId w:val="0"/>
        </w:numPr>
        <w:ind w:left="357" w:hanging="357"/>
      </w:pPr>
    </w:p>
    <w:p w:rsidR="009C5A63" w:rsidRPr="00E7769D" w:rsidRDefault="00507742" w:rsidP="00E7769D">
      <w:pPr>
        <w:rPr>
          <w:color w:val="4F81BD" w:themeColor="accent1"/>
        </w:rPr>
      </w:pPr>
      <w:r w:rsidRPr="00E7769D">
        <w:rPr>
          <w:color w:val="4F81BD" w:themeColor="accent1"/>
        </w:rPr>
        <w:t xml:space="preserve">O termo biomaterial foi definido </w:t>
      </w:r>
      <w:r w:rsidR="0083396A" w:rsidRPr="00E7769D">
        <w:rPr>
          <w:color w:val="4F81BD" w:themeColor="accent1"/>
        </w:rPr>
        <w:t>.....</w:t>
      </w:r>
      <w:r w:rsidR="009C5A63" w:rsidRPr="00E7769D">
        <w:rPr>
          <w:color w:val="4F81BD" w:themeColor="accent1"/>
        </w:rPr>
        <w:t xml:space="preserve"> à utilização como dispositivos médicos.</w:t>
      </w:r>
      <w:r w:rsidR="00613D75" w:rsidRPr="00E7769D">
        <w:rPr>
          <w:color w:val="4F81BD" w:themeColor="accent1"/>
        </w:rPr>
        <w:t xml:space="preserve"> A Tabela </w:t>
      </w:r>
      <w:r w:rsidR="00C27F8D">
        <w:rPr>
          <w:color w:val="4F81BD" w:themeColor="accent1"/>
        </w:rPr>
        <w:t>1</w:t>
      </w:r>
      <w:r w:rsidR="00613D75" w:rsidRPr="00E7769D">
        <w:rPr>
          <w:color w:val="4F81BD" w:themeColor="accent1"/>
        </w:rPr>
        <w:t>.2</w:t>
      </w:r>
      <w:r w:rsidR="00B23AB9" w:rsidRPr="00E7769D">
        <w:rPr>
          <w:color w:val="4F81BD" w:themeColor="accent1"/>
        </w:rPr>
        <w:t xml:space="preserve"> apresenta algumas vantagens e desvantagens </w:t>
      </w:r>
      <w:r w:rsidR="0083396A" w:rsidRPr="00E7769D">
        <w:rPr>
          <w:color w:val="4F81BD" w:themeColor="accent1"/>
        </w:rPr>
        <w:t>.......</w:t>
      </w:r>
      <w:r w:rsidR="00B23AB9" w:rsidRPr="00E7769D">
        <w:rPr>
          <w:color w:val="4F81BD" w:themeColor="accent1"/>
        </w:rPr>
        <w:t>erial.</w:t>
      </w:r>
    </w:p>
    <w:p w:rsidR="00480FEA" w:rsidRDefault="00B23AB9" w:rsidP="00613D75">
      <w:pPr>
        <w:pStyle w:val="Tabela"/>
      </w:pPr>
      <w:bookmarkStart w:id="9" w:name="_Toc427917917"/>
      <w:r w:rsidRPr="00561B05">
        <w:t xml:space="preserve">Tabela </w:t>
      </w:r>
      <w:r w:rsidR="00C27F8D">
        <w:t>1</w:t>
      </w:r>
      <w:r w:rsidR="00613D75">
        <w:t>.2</w:t>
      </w:r>
      <w:r w:rsidRPr="00561B05">
        <w:t xml:space="preserve"> </w:t>
      </w:r>
      <w:r w:rsidR="00AA2B1F" w:rsidRPr="00561B05">
        <w:t>–</w:t>
      </w:r>
      <w:r w:rsidRPr="00561B05">
        <w:t xml:space="preserve"> </w:t>
      </w:r>
      <w:r w:rsidR="00AA2B1F" w:rsidRPr="00E7769D">
        <w:rPr>
          <w:color w:val="4F81BD" w:themeColor="accent1"/>
        </w:rPr>
        <w:t>Tipos de biomateriais: vantagens e desvantagens.</w:t>
      </w:r>
      <w:bookmarkEnd w:id="9"/>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2133"/>
        <w:gridCol w:w="2423"/>
        <w:gridCol w:w="2731"/>
      </w:tblGrid>
      <w:tr w:rsidR="00646C6B" w:rsidRPr="005239DE" w:rsidTr="00EF1B2B">
        <w:tc>
          <w:tcPr>
            <w:tcW w:w="1809" w:type="dxa"/>
            <w:tcBorders>
              <w:top w:val="single" w:sz="4" w:space="0" w:color="auto"/>
              <w:bottom w:val="single" w:sz="4" w:space="0" w:color="auto"/>
            </w:tcBorders>
            <w:vAlign w:val="center"/>
          </w:tcPr>
          <w:p w:rsidR="00646C6B" w:rsidRPr="005239DE" w:rsidRDefault="00646C6B" w:rsidP="00EF1B2B">
            <w:pPr>
              <w:autoSpaceDE w:val="0"/>
              <w:autoSpaceDN w:val="0"/>
              <w:adjustRightInd w:val="0"/>
              <w:rPr>
                <w:rFonts w:ascii="Times New Roman" w:hAnsi="Times New Roman" w:cs="Times New Roman"/>
                <w:b/>
              </w:rPr>
            </w:pPr>
            <w:r w:rsidRPr="005239DE">
              <w:rPr>
                <w:rFonts w:ascii="Times New Roman" w:hAnsi="Times New Roman" w:cs="Times New Roman"/>
                <w:b/>
              </w:rPr>
              <w:t>Biomaterial</w:t>
            </w:r>
          </w:p>
        </w:tc>
        <w:tc>
          <w:tcPr>
            <w:tcW w:w="2188"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Exemplos</w:t>
            </w:r>
          </w:p>
        </w:tc>
        <w:tc>
          <w:tcPr>
            <w:tcW w:w="2490"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Vantagens</w:t>
            </w:r>
          </w:p>
        </w:tc>
        <w:tc>
          <w:tcPr>
            <w:tcW w:w="2800"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Desvantagens</w:t>
            </w:r>
          </w:p>
        </w:tc>
      </w:tr>
      <w:tr w:rsidR="00646C6B" w:rsidRPr="005239DE" w:rsidTr="00EF1B2B">
        <w:tc>
          <w:tcPr>
            <w:tcW w:w="1809" w:type="dxa"/>
            <w:tcBorders>
              <w:top w:val="single" w:sz="4" w:space="0" w:color="auto"/>
            </w:tcBorders>
            <w:vAlign w:val="center"/>
          </w:tcPr>
          <w:p w:rsidR="00646C6B" w:rsidRPr="005239DE" w:rsidRDefault="00646C6B" w:rsidP="005239DE">
            <w:pPr>
              <w:autoSpaceDE w:val="0"/>
              <w:autoSpaceDN w:val="0"/>
              <w:adjustRightInd w:val="0"/>
              <w:rPr>
                <w:rFonts w:ascii="Times New Roman" w:hAnsi="Times New Roman" w:cs="Times New Roman"/>
              </w:rPr>
            </w:pPr>
            <w:r w:rsidRPr="005239DE">
              <w:rPr>
                <w:rFonts w:ascii="Times New Roman" w:hAnsi="Times New Roman" w:cs="Times New Roman"/>
              </w:rPr>
              <w:t>Metal</w:t>
            </w:r>
          </w:p>
        </w:tc>
        <w:tc>
          <w:tcPr>
            <w:tcW w:w="2188" w:type="dxa"/>
            <w:tcBorders>
              <w:top w:val="single" w:sz="4" w:space="0" w:color="auto"/>
            </w:tcBorders>
            <w:vAlign w:val="center"/>
          </w:tcPr>
          <w:p w:rsidR="00646C6B" w:rsidRPr="005239DE" w:rsidRDefault="00646C6B" w:rsidP="005239DE">
            <w:pPr>
              <w:jc w:val="center"/>
              <w:textAlignment w:val="baseline"/>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Aço inoxidável</w:t>
            </w:r>
          </w:p>
          <w:p w:rsidR="00646C6B" w:rsidRPr="005239DE" w:rsidRDefault="00646C6B" w:rsidP="005239DE">
            <w:pPr>
              <w:autoSpaceDE w:val="0"/>
              <w:autoSpaceDN w:val="0"/>
              <w:adjustRightInd w:val="0"/>
              <w:jc w:val="center"/>
              <w:rPr>
                <w:rFonts w:ascii="Times New Roman" w:hAnsi="Times New Roman" w:cs="Times New Roman"/>
              </w:rPr>
            </w:pPr>
          </w:p>
        </w:tc>
        <w:tc>
          <w:tcPr>
            <w:tcW w:w="2490" w:type="dxa"/>
            <w:tcBorders>
              <w:top w:val="single" w:sz="4" w:space="0" w:color="auto"/>
            </w:tcBorders>
            <w:vAlign w:val="center"/>
          </w:tcPr>
          <w:p w:rsidR="00646C6B" w:rsidRPr="005239DE" w:rsidRDefault="005239DE" w:rsidP="005239DE">
            <w:pPr>
              <w:tabs>
                <w:tab w:val="left" w:pos="2076"/>
              </w:tabs>
              <w:ind w:left="-28" w:firstLine="2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Alta energia de deformação</w:t>
            </w:r>
          </w:p>
          <w:p w:rsidR="00646C6B" w:rsidRPr="005239DE" w:rsidRDefault="00646C6B" w:rsidP="005239DE">
            <w:pPr>
              <w:autoSpaceDE w:val="0"/>
              <w:autoSpaceDN w:val="0"/>
              <w:adjustRightInd w:val="0"/>
              <w:jc w:val="center"/>
              <w:rPr>
                <w:rFonts w:ascii="Times New Roman" w:hAnsi="Times New Roman" w:cs="Times New Roman"/>
              </w:rPr>
            </w:pPr>
          </w:p>
        </w:tc>
        <w:tc>
          <w:tcPr>
            <w:tcW w:w="2800" w:type="dxa"/>
            <w:tcBorders>
              <w:top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rPr>
            </w:pPr>
            <w:r w:rsidRPr="005239DE">
              <w:rPr>
                <w:rFonts w:ascii="Times New Roman" w:eastAsia="Times New Roman" w:hAnsi="Times New Roman" w:cs="Times New Roman"/>
                <w:lang w:eastAsia="pt-BR"/>
              </w:rPr>
              <w:t>relação ao tecido.</w:t>
            </w:r>
          </w:p>
        </w:tc>
      </w:tr>
      <w:tr w:rsidR="005239DE" w:rsidRPr="005239DE" w:rsidTr="00EF1B2B">
        <w:tc>
          <w:tcPr>
            <w:tcW w:w="1809" w:type="dxa"/>
            <w:tcBorders>
              <w:bottom w:val="single" w:sz="4" w:space="0" w:color="auto"/>
            </w:tcBorders>
            <w:vAlign w:val="center"/>
          </w:tcPr>
          <w:p w:rsidR="005239DE" w:rsidRPr="005239DE" w:rsidRDefault="005239DE" w:rsidP="005239DE">
            <w:pPr>
              <w:autoSpaceDE w:val="0"/>
              <w:autoSpaceDN w:val="0"/>
              <w:adjustRightInd w:val="0"/>
              <w:rPr>
                <w:rFonts w:ascii="Times New Roman" w:hAnsi="Times New Roman" w:cs="Times New Roman"/>
              </w:rPr>
            </w:pPr>
            <w:r w:rsidRPr="005239DE">
              <w:rPr>
                <w:rFonts w:ascii="Times New Roman" w:hAnsi="Times New Roman" w:cs="Times New Roman"/>
              </w:rPr>
              <w:t>Compósito</w:t>
            </w:r>
          </w:p>
        </w:tc>
        <w:tc>
          <w:tcPr>
            <w:tcW w:w="2188" w:type="dxa"/>
            <w:tcBorders>
              <w:bottom w:val="single" w:sz="4" w:space="0" w:color="auto"/>
            </w:tcBorders>
            <w:vAlign w:val="center"/>
          </w:tcPr>
          <w:p w:rsidR="005239DE" w:rsidRPr="005239DE" w:rsidRDefault="0083396A" w:rsidP="005239DE">
            <w:pPr>
              <w:autoSpaceDE w:val="0"/>
              <w:autoSpaceDN w:val="0"/>
              <w:adjustRightInd w:val="0"/>
              <w:jc w:val="center"/>
              <w:rPr>
                <w:rFonts w:ascii="Times New Roman" w:hAnsi="Times New Roman" w:cs="Times New Roman"/>
              </w:rPr>
            </w:pPr>
            <w:r>
              <w:rPr>
                <w:rFonts w:ascii="Times New Roman" w:hAnsi="Times New Roman" w:cs="Times New Roman"/>
              </w:rPr>
              <w:t>C</w:t>
            </w:r>
            <w:r w:rsidR="005239DE" w:rsidRPr="005239DE">
              <w:rPr>
                <w:rFonts w:ascii="Times New Roman" w:hAnsi="Times New Roman" w:cs="Times New Roman"/>
              </w:rPr>
              <w:t>arbono</w:t>
            </w:r>
          </w:p>
          <w:p w:rsidR="005239DE" w:rsidRPr="005239DE" w:rsidRDefault="005239DE" w:rsidP="0083396A">
            <w:pPr>
              <w:autoSpaceDE w:val="0"/>
              <w:autoSpaceDN w:val="0"/>
              <w:adjustRightInd w:val="0"/>
              <w:jc w:val="center"/>
              <w:rPr>
                <w:rFonts w:ascii="Times New Roman" w:hAnsi="Times New Roman" w:cs="Times New Roman"/>
              </w:rPr>
            </w:pPr>
            <w:r w:rsidRPr="005239DE">
              <w:rPr>
                <w:rFonts w:ascii="Times New Roman" w:hAnsi="Times New Roman" w:cs="Times New Roman"/>
              </w:rPr>
              <w:t>Fosfo geno</w:t>
            </w:r>
          </w:p>
        </w:tc>
        <w:tc>
          <w:tcPr>
            <w:tcW w:w="2490" w:type="dxa"/>
            <w:tcBorders>
              <w:bottom w:val="single" w:sz="4" w:space="0" w:color="auto"/>
            </w:tcBorders>
            <w:vAlign w:val="center"/>
          </w:tcPr>
          <w:p w:rsidR="005239DE" w:rsidRPr="005239DE" w:rsidRDefault="005239DE" w:rsidP="0083396A">
            <w:pPr>
              <w:ind w:left="-2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Boa biocoe, aplicações</w:t>
            </w:r>
          </w:p>
        </w:tc>
        <w:tc>
          <w:tcPr>
            <w:tcW w:w="2800" w:type="dxa"/>
            <w:tcBorders>
              <w:bottom w:val="single" w:sz="4" w:space="0" w:color="auto"/>
            </w:tcBorders>
            <w:vAlign w:val="center"/>
          </w:tcPr>
          <w:p w:rsidR="005239DE" w:rsidRPr="005239DE" w:rsidRDefault="005239DE" w:rsidP="0083396A">
            <w:pPr>
              <w:ind w:right="-9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Inco de fabricação</w:t>
            </w:r>
          </w:p>
        </w:tc>
      </w:tr>
    </w:tbl>
    <w:p w:rsidR="00B23AB9" w:rsidRPr="00AB504B" w:rsidRDefault="002337F3" w:rsidP="00967974">
      <w:pPr>
        <w:autoSpaceDE w:val="0"/>
        <w:autoSpaceDN w:val="0"/>
        <w:adjustRightInd w:val="0"/>
        <w:ind w:firstLine="851"/>
        <w:rPr>
          <w:rFonts w:ascii="Times New Roman" w:hAnsi="Times New Roman" w:cs="Times New Roman"/>
          <w:color w:val="000000"/>
        </w:rPr>
      </w:pPr>
      <w:r w:rsidRPr="00AB504B">
        <w:rPr>
          <w:rFonts w:ascii="Times New Roman" w:hAnsi="Times New Roman" w:cs="Times New Roman"/>
          <w:color w:val="000000"/>
        </w:rPr>
        <w:t>Fonte: PARK, 1984.</w:t>
      </w:r>
    </w:p>
    <w:p w:rsidR="009E11F1" w:rsidRDefault="009E11F1" w:rsidP="00991116">
      <w:pPr>
        <w:pStyle w:val="Corpodetexto"/>
        <w:rPr>
          <w:lang w:eastAsia="en-US"/>
        </w:rPr>
        <w:sectPr w:rsidR="009E11F1" w:rsidSect="002A2C81">
          <w:headerReference w:type="even" r:id="rId17"/>
          <w:pgSz w:w="11906" w:h="16838" w:code="9"/>
          <w:pgMar w:top="1701" w:right="1134" w:bottom="1134" w:left="1701" w:header="709" w:footer="709" w:gutter="0"/>
          <w:cols w:space="708"/>
          <w:docGrid w:linePitch="360"/>
        </w:sectPr>
      </w:pPr>
    </w:p>
    <w:p w:rsidR="00242534" w:rsidRPr="006C261B" w:rsidRDefault="00094B67" w:rsidP="000A5630">
      <w:pPr>
        <w:pStyle w:val="SeesTese"/>
        <w:numPr>
          <w:ilvl w:val="0"/>
          <w:numId w:val="0"/>
        </w:numPr>
      </w:pPr>
      <w:bookmarkStart w:id="10" w:name="_Toc487816356"/>
      <w:bookmarkStart w:id="11" w:name="_Toc303159531"/>
      <w:r>
        <w:t>1.3.</w:t>
      </w:r>
      <w:r w:rsidR="006C261B" w:rsidRPr="006C261B">
        <w:t xml:space="preserve"> </w:t>
      </w:r>
      <w:bookmarkEnd w:id="10"/>
      <w:r w:rsidR="000A5630">
        <w:t>Projeto</w:t>
      </w:r>
    </w:p>
    <w:bookmarkEnd w:id="11"/>
    <w:p w:rsidR="006C261B" w:rsidRDefault="006C261B" w:rsidP="006C261B">
      <w:pPr>
        <w:rPr>
          <w:rFonts w:cs="Arial"/>
          <w:b/>
        </w:rPr>
      </w:pPr>
    </w:p>
    <w:p w:rsidR="006C261B" w:rsidRPr="00AB4B1B" w:rsidRDefault="00094B67" w:rsidP="000A5630">
      <w:pPr>
        <w:pStyle w:val="SeesTese"/>
        <w:numPr>
          <w:ilvl w:val="0"/>
          <w:numId w:val="0"/>
        </w:numPr>
      </w:pPr>
      <w:bookmarkStart w:id="12" w:name="_Toc487816357"/>
      <w:r>
        <w:t>1.3.</w:t>
      </w:r>
      <w:r w:rsidR="000A5630">
        <w:t xml:space="preserve">1. </w:t>
      </w:r>
      <w:r w:rsidR="006C261B" w:rsidRPr="00AB4B1B">
        <w:t>Dados do Projeto</w:t>
      </w:r>
      <w:bookmarkEnd w:id="12"/>
    </w:p>
    <w:p w:rsidR="006C261B" w:rsidRPr="001E09DF" w:rsidRDefault="006C261B" w:rsidP="006C261B">
      <w:pPr>
        <w:rPr>
          <w:rFonts w:cs="Arial"/>
          <w:color w:val="365F91" w:themeColor="accent1" w:themeShade="BF"/>
        </w:rPr>
      </w:pPr>
      <w:r w:rsidRPr="001E09DF">
        <w:rPr>
          <w:rFonts w:cs="Arial"/>
          <w:color w:val="365F91" w:themeColor="accent1" w:themeShade="BF"/>
        </w:rPr>
        <w:t xml:space="preserve">        Os dados a serem usados em cada Projeto são muito específicos e particulares a cada um deles. Os Dados de Projeto interessam diretamente ao Projetista. Todos os dados do projeto devem ser incluídos neste item: os fornecidos e os obtidos ao longo do desenvolvimento do Projeto.</w:t>
      </w:r>
    </w:p>
    <w:p w:rsidR="006C261B" w:rsidRDefault="006C261B" w:rsidP="006C261B">
      <w:pPr>
        <w:rPr>
          <w:rFonts w:cs="Arial"/>
          <w:b/>
        </w:rPr>
      </w:pPr>
    </w:p>
    <w:p w:rsidR="006C261B" w:rsidRPr="00B13915" w:rsidRDefault="006C261B" w:rsidP="00094B67">
      <w:pPr>
        <w:pStyle w:val="SeesTese"/>
        <w:numPr>
          <w:ilvl w:val="2"/>
          <w:numId w:val="23"/>
        </w:numPr>
      </w:pPr>
      <w:bookmarkStart w:id="13" w:name="_Toc487816358"/>
      <w:r>
        <w:t>Esboço do Conjunto</w:t>
      </w:r>
      <w:bookmarkEnd w:id="13"/>
    </w:p>
    <w:p w:rsidR="006C261B" w:rsidRPr="00E7769D" w:rsidRDefault="006C261B" w:rsidP="00E7769D">
      <w:pPr>
        <w:rPr>
          <w:color w:val="4F81BD" w:themeColor="accent1"/>
        </w:rPr>
      </w:pPr>
      <w:r>
        <w:tab/>
      </w:r>
      <w:r w:rsidRPr="00E7769D">
        <w:rPr>
          <w:color w:val="4F81BD" w:themeColor="accent1"/>
        </w:rPr>
        <w:t>O esboço é o mesmo feito nas primeiras aulas</w:t>
      </w:r>
      <w:r w:rsidR="00B2332E">
        <w:rPr>
          <w:color w:val="4F81BD" w:themeColor="accent1"/>
        </w:rPr>
        <w:t xml:space="preserve">, </w:t>
      </w:r>
      <w:r w:rsidRPr="00E7769D">
        <w:rPr>
          <w:color w:val="4F81BD" w:themeColor="accent1"/>
        </w:rPr>
        <w:t>feito</w:t>
      </w:r>
      <w:r w:rsidR="00B2332E">
        <w:rPr>
          <w:color w:val="4F81BD" w:themeColor="accent1"/>
        </w:rPr>
        <w:t>s</w:t>
      </w:r>
      <w:r w:rsidRPr="00E7769D">
        <w:rPr>
          <w:color w:val="4F81BD" w:themeColor="accent1"/>
        </w:rPr>
        <w:t xml:space="preserve"> a mão livre</w:t>
      </w:r>
      <w:r w:rsidR="00B2332E">
        <w:rPr>
          <w:color w:val="4F81BD" w:themeColor="accent1"/>
        </w:rPr>
        <w:t>,</w:t>
      </w:r>
      <w:r w:rsidRPr="00E7769D">
        <w:rPr>
          <w:color w:val="4F81BD" w:themeColor="accent1"/>
        </w:rPr>
        <w:t xml:space="preserve"> que devem ser </w:t>
      </w:r>
      <w:r w:rsidRPr="00E7769D">
        <w:rPr>
          <w:i/>
          <w:color w:val="4F81BD" w:themeColor="accent1"/>
        </w:rPr>
        <w:t>scaneados</w:t>
      </w:r>
      <w:r w:rsidRPr="00E7769D">
        <w:rPr>
          <w:color w:val="4F81BD" w:themeColor="accent1"/>
        </w:rPr>
        <w:t xml:space="preserve"> e inseridos nas páginas do presente memorial. </w:t>
      </w:r>
    </w:p>
    <w:p w:rsidR="006C261B" w:rsidRDefault="006C261B" w:rsidP="000A5630">
      <w:pPr>
        <w:ind w:firstLine="708"/>
        <w:rPr>
          <w:color w:val="4F81BD" w:themeColor="accent1"/>
        </w:rPr>
      </w:pPr>
      <w:r w:rsidRPr="00E7769D">
        <w:rPr>
          <w:color w:val="4F81BD" w:themeColor="accent1"/>
        </w:rPr>
        <w:t xml:space="preserve">O esboço deve ser um rascunho da ideia inicial do Projeto. </w:t>
      </w:r>
    </w:p>
    <w:p w:rsidR="00742F2B" w:rsidRPr="00E7769D" w:rsidRDefault="00742F2B" w:rsidP="000A5630">
      <w:pPr>
        <w:ind w:firstLine="708"/>
        <w:rPr>
          <w:color w:val="4F81BD" w:themeColor="accent1"/>
        </w:rPr>
      </w:pPr>
      <w:r>
        <w:rPr>
          <w:color w:val="4F81BD" w:themeColor="accent1"/>
        </w:rPr>
        <w:t xml:space="preserve">Na sequência deve-se incluir o </w:t>
      </w:r>
      <w:r w:rsidRPr="00126174">
        <w:rPr>
          <w:b/>
          <w:color w:val="4F81BD" w:themeColor="accent1"/>
        </w:rPr>
        <w:t>esboço digital</w:t>
      </w:r>
      <w:r>
        <w:rPr>
          <w:color w:val="4F81BD" w:themeColor="accent1"/>
        </w:rPr>
        <w:t xml:space="preserve"> desenvolvido na aula prática Informatizada.</w:t>
      </w:r>
    </w:p>
    <w:p w:rsidR="006C261B" w:rsidRDefault="006C261B" w:rsidP="006C261B">
      <w:pPr>
        <w:rPr>
          <w:rFonts w:cs="Arial"/>
          <w:b/>
        </w:rPr>
      </w:pPr>
    </w:p>
    <w:p w:rsidR="006C261B" w:rsidRPr="001E09DF" w:rsidRDefault="006C261B" w:rsidP="00094B67">
      <w:pPr>
        <w:pStyle w:val="SeesTese"/>
        <w:numPr>
          <w:ilvl w:val="2"/>
          <w:numId w:val="23"/>
        </w:numPr>
      </w:pPr>
      <w:bookmarkStart w:id="14" w:name="_Toc487816359"/>
      <w:r w:rsidRPr="001E09DF">
        <w:t>Croqui do Conjunto</w:t>
      </w:r>
      <w:bookmarkEnd w:id="14"/>
    </w:p>
    <w:p w:rsidR="00742F2B" w:rsidRPr="00E7769D" w:rsidRDefault="006C261B" w:rsidP="00E7769D">
      <w:pPr>
        <w:rPr>
          <w:color w:val="4F81BD" w:themeColor="accent1"/>
        </w:rPr>
      </w:pPr>
      <w:r w:rsidRPr="00E7769D">
        <w:rPr>
          <w:color w:val="4F81BD" w:themeColor="accent1"/>
        </w:rPr>
        <w:t xml:space="preserve">        O croqui deve ser um esquema com padrão de desenho mecânico, feito à mão livre, sem utilizar instrumentos de desenho ou computador, a lápis, sem escala, com algumas das cotas principais, em papel formato A4. Deve ocupar uma página do relatório somente. O croqui deve ser representar a ideia do Projeto para discussões preliminares. Poderão também ser feitos croquis de subsistemas ou subconjuntos importantes, tais como subconjunto de acionamento, subconjunto de elevação de carga ou subconjunto de posicionamento. Os croquis feitos em sala de aula devem ser </w:t>
      </w:r>
      <w:r w:rsidRPr="00E7769D">
        <w:rPr>
          <w:i/>
          <w:color w:val="4F81BD" w:themeColor="accent1"/>
        </w:rPr>
        <w:t>scaneados</w:t>
      </w:r>
      <w:r w:rsidRPr="00E7769D">
        <w:rPr>
          <w:color w:val="4F81BD" w:themeColor="accent1"/>
        </w:rPr>
        <w:t xml:space="preserve"> e inseridos nas páginas do presente memorial. </w:t>
      </w:r>
    </w:p>
    <w:p w:rsidR="006C261B" w:rsidRPr="001E09DF" w:rsidRDefault="006C261B" w:rsidP="006C261B">
      <w:pPr>
        <w:pStyle w:val="Cabealho"/>
        <w:spacing w:line="360" w:lineRule="auto"/>
        <w:rPr>
          <w:rFonts w:cs="Arial"/>
          <w:color w:val="365F91" w:themeColor="accent1" w:themeShade="BF"/>
        </w:rPr>
      </w:pPr>
    </w:p>
    <w:p w:rsidR="006C261B" w:rsidRPr="001E09DF" w:rsidRDefault="006C261B" w:rsidP="00094B67">
      <w:pPr>
        <w:pStyle w:val="SeesTese"/>
        <w:numPr>
          <w:ilvl w:val="2"/>
          <w:numId w:val="23"/>
        </w:numPr>
      </w:pPr>
      <w:bookmarkStart w:id="15" w:name="_Toc487816360"/>
      <w:r w:rsidRPr="001E09DF">
        <w:t>Descrição Geral do Projeto</w:t>
      </w:r>
      <w:bookmarkEnd w:id="15"/>
    </w:p>
    <w:p w:rsidR="006C261B" w:rsidRPr="000A5630" w:rsidRDefault="006C261B" w:rsidP="000A5630">
      <w:pPr>
        <w:rPr>
          <w:color w:val="4F81BD" w:themeColor="accent1"/>
        </w:rPr>
      </w:pPr>
      <w:r w:rsidRPr="001E09DF">
        <w:rPr>
          <w:color w:val="365F91" w:themeColor="accent1" w:themeShade="BF"/>
        </w:rPr>
        <w:t xml:space="preserve">        </w:t>
      </w:r>
      <w:r w:rsidRPr="000A5630">
        <w:rPr>
          <w:color w:val="4F81BD" w:themeColor="accent1"/>
        </w:rPr>
        <w:t>De posse dos croquis, faz-se a descrição do funcionamento geral do conjunto e seus subconjuntos, se houver. Ao fazer a descrição por escrito, verifica-se se os dados do Projeto estão sendo satisfeitos e se os objetivos do Projeto poderão ser atingidos. Desta forma, muitos erros e omissões são descobertos e corrigidos. Ou seja, segundo G. Niemman começa-se</w:t>
      </w:r>
      <w:r w:rsidRPr="000A5630">
        <w:rPr>
          <w:b/>
          <w:i/>
          <w:color w:val="4F81BD" w:themeColor="accent1"/>
        </w:rPr>
        <w:t xml:space="preserve"> calcular depois de desenhar e verificar que tudo vai funcionar</w:t>
      </w:r>
      <w:r w:rsidRPr="000A5630">
        <w:rPr>
          <w:color w:val="4F81BD" w:themeColor="accent1"/>
        </w:rPr>
        <w:t xml:space="preserve">.  </w:t>
      </w:r>
    </w:p>
    <w:p w:rsidR="00742F2B" w:rsidRPr="001E09DF" w:rsidRDefault="00742F2B" w:rsidP="006C261B">
      <w:pPr>
        <w:rPr>
          <w:rFonts w:cs="Arial"/>
          <w:color w:val="365F91" w:themeColor="accent1" w:themeShade="BF"/>
        </w:rPr>
      </w:pPr>
    </w:p>
    <w:p w:rsidR="006C261B" w:rsidRPr="001E09DF" w:rsidRDefault="006C261B" w:rsidP="00094B67">
      <w:pPr>
        <w:pStyle w:val="SeesTese"/>
        <w:numPr>
          <w:ilvl w:val="2"/>
          <w:numId w:val="23"/>
        </w:numPr>
      </w:pPr>
      <w:bookmarkStart w:id="16" w:name="_Toc487816361"/>
      <w:r w:rsidRPr="001E09DF">
        <w:t>Fabricação e Montagem</w:t>
      </w:r>
      <w:bookmarkEnd w:id="16"/>
    </w:p>
    <w:p w:rsidR="006C261B" w:rsidRDefault="006C261B" w:rsidP="00E7769D">
      <w:pPr>
        <w:rPr>
          <w:color w:val="4F81BD" w:themeColor="accent1"/>
        </w:rPr>
      </w:pPr>
      <w:r w:rsidRPr="001E09DF">
        <w:t xml:space="preserve">     </w:t>
      </w:r>
      <w:r w:rsidRPr="00E7769D">
        <w:rPr>
          <w:color w:val="4F81BD" w:themeColor="accent1"/>
        </w:rPr>
        <w:t xml:space="preserve">   É bastante comum descobrir que um Projeto que foi perfeitamente idealizado, calculado e desenhado, não pode ser devidamente fabricado e/ou montado. Desta forma, é necessário que seja feita uma análise geral, mesmo sem grandes detalhes, sobre como o conjunto e seus subconjuntos serão fabricados e montados. </w:t>
      </w:r>
    </w:p>
    <w:p w:rsidR="00B6750B" w:rsidRPr="00E7769D" w:rsidRDefault="00B6750B" w:rsidP="00E7769D">
      <w:pPr>
        <w:rPr>
          <w:color w:val="4F81BD" w:themeColor="accent1"/>
        </w:rPr>
      </w:pPr>
    </w:p>
    <w:p w:rsidR="006C261B" w:rsidRPr="001E09DF" w:rsidRDefault="006C261B" w:rsidP="00094B67">
      <w:pPr>
        <w:pStyle w:val="SeesTese"/>
        <w:numPr>
          <w:ilvl w:val="2"/>
          <w:numId w:val="23"/>
        </w:numPr>
      </w:pPr>
      <w:bookmarkStart w:id="17" w:name="_Toc487816362"/>
      <w:r w:rsidRPr="001E09DF">
        <w:t>Controle</w:t>
      </w:r>
      <w:bookmarkEnd w:id="17"/>
    </w:p>
    <w:p w:rsidR="006C261B" w:rsidRDefault="006C261B" w:rsidP="006C261B">
      <w:pPr>
        <w:rPr>
          <w:rFonts w:cs="Arial"/>
          <w:color w:val="4F81BD" w:themeColor="accent1"/>
        </w:rPr>
      </w:pPr>
      <w:r w:rsidRPr="001E09DF">
        <w:rPr>
          <w:rFonts w:cs="Arial"/>
        </w:rPr>
        <w:tab/>
      </w:r>
      <w:r w:rsidRPr="00E7769D">
        <w:rPr>
          <w:rFonts w:cs="Arial"/>
          <w:color w:val="4F81BD" w:themeColor="accent1"/>
        </w:rPr>
        <w:t>Da mesma forma, tudo que se fabrica deve ser controlado em termos metrológicos e de qualidade. Assim, é também necessário que seja feita uma análise geral sobre como o conjunto, seus subconjuntos e principalmente cada elemento a ser fabricado pode ser verificado (medido) para ser montado.</w:t>
      </w:r>
    </w:p>
    <w:p w:rsidR="000A5630" w:rsidRPr="001E09DF" w:rsidRDefault="000A5630" w:rsidP="006C261B">
      <w:pPr>
        <w:rPr>
          <w:rFonts w:cs="Arial"/>
          <w:color w:val="365F91" w:themeColor="accent1" w:themeShade="BF"/>
        </w:rPr>
      </w:pPr>
    </w:p>
    <w:p w:rsidR="006C261B" w:rsidRPr="001E09DF" w:rsidRDefault="006C261B" w:rsidP="00094B67">
      <w:pPr>
        <w:pStyle w:val="SeesTese"/>
        <w:numPr>
          <w:ilvl w:val="2"/>
          <w:numId w:val="23"/>
        </w:numPr>
      </w:pPr>
      <w:bookmarkStart w:id="18" w:name="_Toc487816363"/>
      <w:r w:rsidRPr="001E09DF">
        <w:t>Descrição geral da operação e manutenção do produto</w:t>
      </w:r>
      <w:bookmarkEnd w:id="18"/>
    </w:p>
    <w:p w:rsidR="006C261B" w:rsidRDefault="006C261B" w:rsidP="006C261B">
      <w:pPr>
        <w:rPr>
          <w:rFonts w:cs="Arial"/>
          <w:color w:val="4F81BD" w:themeColor="accent1"/>
        </w:rPr>
      </w:pPr>
      <w:r w:rsidRPr="001E09DF">
        <w:rPr>
          <w:rFonts w:cs="Arial"/>
          <w:color w:val="365F91" w:themeColor="accent1" w:themeShade="BF"/>
        </w:rPr>
        <w:t xml:space="preserve">       </w:t>
      </w:r>
      <w:r w:rsidRPr="00E7769D">
        <w:rPr>
          <w:rFonts w:cs="Arial"/>
          <w:color w:val="4F81BD" w:themeColor="accent1"/>
        </w:rPr>
        <w:t>É necessário descrever como se operam as máquinas, quais as habilidades e cuidados requeridos pelo operador, dentre outras informações consideradas importantes. O mesmo se pode dizer a respeito da manutenção, a qual pode envolver procedimentos que podem não serem simples.</w:t>
      </w:r>
    </w:p>
    <w:p w:rsidR="000A5630" w:rsidRDefault="000A5630" w:rsidP="006C261B">
      <w:pPr>
        <w:rPr>
          <w:rFonts w:cs="Arial"/>
          <w:color w:val="365F91" w:themeColor="accent1" w:themeShade="BF"/>
        </w:rPr>
      </w:pPr>
    </w:p>
    <w:p w:rsidR="006C261B" w:rsidRDefault="006C261B" w:rsidP="00094B67">
      <w:pPr>
        <w:pStyle w:val="SeesTese"/>
        <w:numPr>
          <w:ilvl w:val="2"/>
          <w:numId w:val="23"/>
        </w:numPr>
      </w:pPr>
      <w:bookmarkStart w:id="19" w:name="_Toc487816364"/>
      <w:r>
        <w:t>Considerações sobre a Segurança de Operação - Projeto</w:t>
      </w:r>
      <w:bookmarkEnd w:id="19"/>
    </w:p>
    <w:p w:rsidR="006C261B" w:rsidRDefault="006C261B" w:rsidP="006C261B">
      <w:pPr>
        <w:ind w:firstLine="360"/>
        <w:rPr>
          <w:rFonts w:cs="Arial"/>
          <w:bCs/>
          <w:color w:val="4F81BD" w:themeColor="accent1"/>
        </w:rPr>
      </w:pPr>
      <w:r w:rsidRPr="00E7769D">
        <w:rPr>
          <w:rFonts w:cs="Arial"/>
          <w:bCs/>
          <w:color w:val="4F81BD" w:themeColor="accent1"/>
        </w:rPr>
        <w:t>Será fundamental a descrição de quais considerações foram feitas sobre a NR-12 – SEGURANÇA NO TRABALH</w:t>
      </w:r>
      <w:r w:rsidR="00B6750B">
        <w:rPr>
          <w:rFonts w:cs="Arial"/>
          <w:bCs/>
          <w:color w:val="4F81BD" w:themeColor="accent1"/>
        </w:rPr>
        <w:t>O EM MÁQUINAS E EQUIPAMENTOS e NR-17 – Ergonomia.</w:t>
      </w:r>
    </w:p>
    <w:p w:rsidR="00106C34" w:rsidRDefault="00106C34" w:rsidP="00940991">
      <w:pPr>
        <w:rPr>
          <w:rFonts w:cs="Arial"/>
          <w:bCs/>
          <w:color w:val="4F81BD" w:themeColor="accent1"/>
        </w:rPr>
      </w:pPr>
    </w:p>
    <w:p w:rsidR="00940991" w:rsidRDefault="00940991" w:rsidP="00940991">
      <w:pPr>
        <w:pStyle w:val="SeesTese"/>
        <w:numPr>
          <w:ilvl w:val="2"/>
          <w:numId w:val="23"/>
        </w:numPr>
      </w:pPr>
      <w:r>
        <w:t xml:space="preserve">Considerações sobre a descontinuidade do produto </w:t>
      </w:r>
    </w:p>
    <w:p w:rsidR="00940991" w:rsidRDefault="00940991" w:rsidP="00940991">
      <w:pPr>
        <w:ind w:firstLine="360"/>
        <w:rPr>
          <w:rFonts w:cs="Arial"/>
          <w:bCs/>
          <w:color w:val="4F81BD" w:themeColor="accent1"/>
        </w:rPr>
      </w:pPr>
      <w:r>
        <w:rPr>
          <w:rFonts w:cs="Arial"/>
          <w:bCs/>
          <w:color w:val="4F81BD" w:themeColor="accent1"/>
        </w:rPr>
        <w:t xml:space="preserve">É necessário prever as formas de tratamento das partes do produto após vida útil, se trata de uma responsabilidade ambiental e uma ética profissional: </w:t>
      </w:r>
      <w:r w:rsidR="001E3ECD" w:rsidRPr="001E3ECD">
        <w:rPr>
          <w:rFonts w:cs="Arial"/>
          <w:bCs/>
          <w:color w:val="4F81BD" w:themeColor="accent1"/>
        </w:rPr>
        <w:t>reciclagem, reuso, conversão</w:t>
      </w:r>
      <w:r w:rsidR="001E3ECD">
        <w:rPr>
          <w:rFonts w:cs="Arial"/>
          <w:bCs/>
          <w:color w:val="4F81BD" w:themeColor="accent1"/>
        </w:rPr>
        <w:t>,</w:t>
      </w:r>
      <w:r w:rsidR="001E3ECD" w:rsidRPr="001E3ECD">
        <w:rPr>
          <w:rFonts w:cs="Arial"/>
          <w:bCs/>
          <w:color w:val="4F81BD" w:themeColor="accent1"/>
        </w:rPr>
        <w:t xml:space="preserve"> neutralização</w:t>
      </w:r>
      <w:r w:rsidR="001E3ECD">
        <w:rPr>
          <w:rFonts w:cs="Arial"/>
          <w:bCs/>
          <w:color w:val="4F81BD" w:themeColor="accent1"/>
        </w:rPr>
        <w:t xml:space="preserve"> e descarte</w:t>
      </w:r>
      <w:r>
        <w:rPr>
          <w:rFonts w:cs="Arial"/>
          <w:bCs/>
          <w:color w:val="4F81BD" w:themeColor="accent1"/>
        </w:rPr>
        <w:t xml:space="preserve">. </w:t>
      </w:r>
    </w:p>
    <w:p w:rsidR="00940991" w:rsidRPr="00913D8A" w:rsidRDefault="00940991" w:rsidP="00913D8A">
      <w:pPr>
        <w:rPr>
          <w:rFonts w:cs="Arial"/>
          <w:bCs/>
          <w:color w:val="4F81BD" w:themeColor="accent1"/>
        </w:rPr>
      </w:pPr>
      <w:bookmarkStart w:id="20" w:name="_GoBack"/>
      <w:bookmarkEnd w:id="20"/>
    </w:p>
    <w:p w:rsidR="00106C34" w:rsidRDefault="00094B67" w:rsidP="00913D8A">
      <w:pPr>
        <w:pStyle w:val="SeesTese"/>
        <w:numPr>
          <w:ilvl w:val="2"/>
          <w:numId w:val="23"/>
        </w:numPr>
        <w:ind w:left="426" w:hanging="426"/>
      </w:pPr>
      <w:bookmarkStart w:id="21" w:name="_Toc487816365"/>
      <w:r>
        <w:t>Conceito</w:t>
      </w:r>
      <w:bookmarkEnd w:id="21"/>
    </w:p>
    <w:p w:rsidR="00106C34" w:rsidRPr="00106C34" w:rsidRDefault="00106C34" w:rsidP="00106C34">
      <w:pPr>
        <w:pStyle w:val="PargrafodaLista"/>
        <w:ind w:left="390"/>
        <w:rPr>
          <w:rFonts w:cs="Arial"/>
          <w:bCs/>
          <w:color w:val="4F81BD" w:themeColor="accent1"/>
        </w:rPr>
      </w:pPr>
      <w:r>
        <w:rPr>
          <w:rFonts w:cs="Arial"/>
          <w:bCs/>
          <w:color w:val="4F81BD" w:themeColor="accent1"/>
        </w:rPr>
        <w:t xml:space="preserve">Apresentação das imagens 3D do protótipo digital final. </w:t>
      </w:r>
    </w:p>
    <w:p w:rsidR="00106C34" w:rsidRPr="00106C34" w:rsidRDefault="00106C34" w:rsidP="00106C34">
      <w:pPr>
        <w:pStyle w:val="Corpodetexto"/>
        <w:rPr>
          <w:lang w:eastAsia="en-US"/>
        </w:rPr>
      </w:pPr>
    </w:p>
    <w:p w:rsidR="00106C34" w:rsidRPr="00E7769D" w:rsidRDefault="00106C34" w:rsidP="006C261B">
      <w:pPr>
        <w:ind w:firstLine="360"/>
        <w:rPr>
          <w:rFonts w:cs="Arial"/>
          <w:b/>
          <w:color w:val="4F81BD" w:themeColor="accent1"/>
        </w:rPr>
      </w:pPr>
    </w:p>
    <w:p w:rsidR="00242534" w:rsidRPr="00242534" w:rsidRDefault="00242534" w:rsidP="00242534">
      <w:pPr>
        <w:pStyle w:val="Corpodetexto"/>
        <w:rPr>
          <w:lang w:eastAsia="en-US"/>
        </w:rPr>
      </w:pPr>
    </w:p>
    <w:p w:rsidR="00AA387D" w:rsidRDefault="00AA387D" w:rsidP="00242534">
      <w:pPr>
        <w:pStyle w:val="SeesTese"/>
        <w:numPr>
          <w:ilvl w:val="0"/>
          <w:numId w:val="0"/>
        </w:numPr>
        <w:ind w:left="360" w:hanging="360"/>
      </w:pPr>
    </w:p>
    <w:p w:rsidR="0025159C" w:rsidRPr="000C3037" w:rsidRDefault="0025159C" w:rsidP="00AF37A1">
      <w:pPr>
        <w:pStyle w:val="Corpodetexto"/>
        <w:rPr>
          <w:lang w:eastAsia="en-US"/>
        </w:rPr>
      </w:pPr>
    </w:p>
    <w:p w:rsidR="00855F97" w:rsidRDefault="00855F97" w:rsidP="00AF37A1">
      <w:pPr>
        <w:pStyle w:val="Corpodetexto"/>
        <w:rPr>
          <w:lang w:eastAsia="en-US"/>
        </w:rPr>
      </w:pPr>
    </w:p>
    <w:p w:rsidR="003E32C8" w:rsidRDefault="003E32C8" w:rsidP="003E32C8">
      <w:pPr>
        <w:pStyle w:val="SeesTese"/>
        <w:numPr>
          <w:ilvl w:val="0"/>
          <w:numId w:val="0"/>
        </w:numPr>
        <w:sectPr w:rsidR="003E32C8" w:rsidSect="002A2C81">
          <w:headerReference w:type="even" r:id="rId18"/>
          <w:headerReference w:type="default" r:id="rId19"/>
          <w:pgSz w:w="11906" w:h="16838" w:code="9"/>
          <w:pgMar w:top="1701" w:right="1134" w:bottom="1134" w:left="1701" w:header="709" w:footer="709" w:gutter="0"/>
          <w:cols w:space="708"/>
          <w:docGrid w:linePitch="360"/>
        </w:sectPr>
      </w:pPr>
    </w:p>
    <w:p w:rsidR="00242534" w:rsidRDefault="006C261B" w:rsidP="00094B67">
      <w:pPr>
        <w:pStyle w:val="SeesTese"/>
        <w:numPr>
          <w:ilvl w:val="0"/>
          <w:numId w:val="23"/>
        </w:numPr>
      </w:pPr>
      <w:bookmarkStart w:id="22" w:name="_Toc487816366"/>
      <w:r>
        <w:t>MEMORIAL DE CÁLCULO</w:t>
      </w:r>
      <w:bookmarkEnd w:id="22"/>
    </w:p>
    <w:p w:rsidR="00510AF5" w:rsidRPr="002D1180" w:rsidRDefault="00B6750B" w:rsidP="00094B67">
      <w:pPr>
        <w:pStyle w:val="Corpodetexto"/>
        <w:ind w:firstLine="390"/>
        <w:rPr>
          <w:rFonts w:ascii="Arial" w:hAnsi="Arial" w:cs="Arial"/>
          <w:color w:val="4F81BD" w:themeColor="accent1"/>
          <w:lang w:eastAsia="en-US"/>
        </w:rPr>
      </w:pPr>
      <w:r>
        <w:rPr>
          <w:rFonts w:ascii="Arial" w:hAnsi="Arial" w:cs="Arial"/>
          <w:color w:val="4F81BD" w:themeColor="accent1"/>
          <w:lang w:eastAsia="en-US"/>
        </w:rPr>
        <w:t>Inicie o trabalho</w:t>
      </w:r>
      <w:r w:rsidR="002D1180" w:rsidRPr="002D1180">
        <w:rPr>
          <w:rFonts w:ascii="Arial" w:hAnsi="Arial" w:cs="Arial"/>
          <w:color w:val="4F81BD" w:themeColor="accent1"/>
          <w:lang w:eastAsia="en-US"/>
        </w:rPr>
        <w:t xml:space="preserve"> apresentando um modelo esquemático com os carregamentos, velocidades, temperaturas e outros</w:t>
      </w:r>
    </w:p>
    <w:p w:rsidR="002D1180" w:rsidRDefault="002D1180" w:rsidP="006C261B">
      <w:pPr>
        <w:pStyle w:val="Corpodetexto"/>
        <w:ind w:firstLine="0"/>
        <w:rPr>
          <w:lang w:eastAsia="en-US"/>
        </w:rPr>
      </w:pPr>
    </w:p>
    <w:p w:rsidR="00242534" w:rsidRDefault="003348F3" w:rsidP="00094B67">
      <w:pPr>
        <w:pStyle w:val="SeesTese"/>
        <w:numPr>
          <w:ilvl w:val="1"/>
          <w:numId w:val="24"/>
        </w:numPr>
      </w:pPr>
      <w:bookmarkStart w:id="23" w:name="_Toc487816367"/>
      <w:r>
        <w:t>C</w:t>
      </w:r>
      <w:r w:rsidR="006C261B">
        <w:t>álculos de verificação e dimensionamento</w:t>
      </w:r>
      <w:bookmarkEnd w:id="23"/>
      <w:r w:rsidR="006C261B">
        <w:t xml:space="preserve"> </w:t>
      </w:r>
    </w:p>
    <w:p w:rsidR="006C261B" w:rsidRPr="00E7769D" w:rsidRDefault="006C261B" w:rsidP="00094B67">
      <w:pPr>
        <w:ind w:firstLine="708"/>
        <w:rPr>
          <w:color w:val="4F81BD" w:themeColor="accent1"/>
        </w:rPr>
      </w:pPr>
      <w:r w:rsidRPr="00E7769D">
        <w:rPr>
          <w:color w:val="4F81BD" w:themeColor="accent1"/>
        </w:rPr>
        <w:t>Devem constar deste item todas as informações pertinentes ao desenvolvimento do Projeto do Conjunto, dos Subconjuntos quando houver e de todos os componentes do projeto, a saber:</w:t>
      </w:r>
    </w:p>
    <w:p w:rsidR="006C261B" w:rsidRPr="00E7769D" w:rsidRDefault="006C261B" w:rsidP="00094B67">
      <w:pPr>
        <w:ind w:firstLine="708"/>
        <w:rPr>
          <w:color w:val="4F81BD" w:themeColor="accent1"/>
        </w:rPr>
      </w:pPr>
      <w:r w:rsidRPr="00E7769D">
        <w:rPr>
          <w:color w:val="4F81BD" w:themeColor="accent1"/>
        </w:rPr>
        <w:t>Configurações alternativas; Escolhas e decisões tomadas; Critério de Projeto (por exemplo: por tensão admissível, por flecha admissível); Cálculos – fórmulas e resultados; Planilhas de cálculos (se houverem); Diagramas de esforços;</w:t>
      </w:r>
    </w:p>
    <w:p w:rsidR="006C261B" w:rsidRPr="00E7769D" w:rsidRDefault="006C261B" w:rsidP="00094B67">
      <w:pPr>
        <w:ind w:firstLine="708"/>
        <w:rPr>
          <w:color w:val="4F81BD" w:themeColor="accent1"/>
        </w:rPr>
      </w:pPr>
      <w:r w:rsidRPr="00E7769D">
        <w:rPr>
          <w:color w:val="4F81BD" w:themeColor="accent1"/>
        </w:rPr>
        <w:t>Desenhos esquemáticos auxiliares do projeto; Tabelas, diagramas e figuras auxiliares; Resultados de análises com Elementos Finitos; Determinação de valores admissíveis (por exemplo: tensão admissível); Comparação com valor de trabalho (por exemplo: tensão de trabalho); Discussão de resultados.</w:t>
      </w:r>
    </w:p>
    <w:p w:rsidR="006C261B" w:rsidRPr="00C553CA" w:rsidRDefault="006C261B" w:rsidP="006C261B">
      <w:pPr>
        <w:pStyle w:val="Corpodetexto"/>
        <w:rPr>
          <w:lang w:eastAsia="en-US"/>
        </w:rPr>
      </w:pPr>
    </w:p>
    <w:p w:rsidR="006C261B" w:rsidRDefault="006C261B" w:rsidP="006C261B">
      <w:pPr>
        <w:pStyle w:val="Corpodetexto"/>
        <w:rPr>
          <w:lang w:eastAsia="en-US"/>
        </w:rPr>
      </w:pPr>
    </w:p>
    <w:p w:rsidR="006C261B" w:rsidRDefault="006C261B" w:rsidP="006C261B">
      <w:pPr>
        <w:pStyle w:val="Corpodetexto"/>
        <w:rPr>
          <w:lang w:eastAsia="en-US"/>
        </w:rPr>
      </w:pPr>
      <w:r>
        <w:rPr>
          <w:lang w:eastAsia="en-US"/>
        </w:rPr>
        <w:t>Após as ......tra a Figura 4.1.</w:t>
      </w:r>
    </w:p>
    <w:p w:rsidR="006C261B" w:rsidRDefault="006C261B" w:rsidP="00094B67">
      <w:pPr>
        <w:pStyle w:val="Corpodetexto"/>
        <w:rPr>
          <w:lang w:eastAsia="en-US"/>
        </w:rPr>
      </w:pPr>
      <w:r>
        <w:rPr>
          <w:noProof/>
        </w:rPr>
        <w:drawing>
          <wp:inline distT="0" distB="0" distL="0" distR="0" wp14:anchorId="239C9721" wp14:editId="495E9F09">
            <wp:extent cx="2682018" cy="1590925"/>
            <wp:effectExtent l="19050" t="0" r="4032" b="0"/>
            <wp:docPr id="40" name="Imagem 39"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rsidR="006C261B" w:rsidRDefault="006C261B" w:rsidP="006C261B">
      <w:pPr>
        <w:pStyle w:val="Corpodetexto"/>
        <w:ind w:firstLine="0"/>
        <w:jc w:val="center"/>
        <w:rPr>
          <w:lang w:eastAsia="en-US"/>
        </w:rPr>
      </w:pPr>
    </w:p>
    <w:p w:rsidR="006C261B" w:rsidRDefault="006C261B" w:rsidP="006C261B">
      <w:pPr>
        <w:pStyle w:val="Figura"/>
      </w:pPr>
      <w:bookmarkStart w:id="24" w:name="_Toc324186262"/>
      <w:bookmarkStart w:id="25" w:name="_Toc521317099"/>
      <w:r>
        <w:t xml:space="preserve">Figura </w:t>
      </w:r>
      <w:r w:rsidR="00094B67">
        <w:t>2</w:t>
      </w:r>
      <w:r>
        <w:t xml:space="preserve">.1 – </w:t>
      </w:r>
      <w:r w:rsidRPr="00E7769D">
        <w:rPr>
          <w:color w:val="4F81BD" w:themeColor="accent1"/>
        </w:rPr>
        <w:t>Hidroxiapatita bovina.</w:t>
      </w:r>
      <w:bookmarkEnd w:id="24"/>
      <w:bookmarkEnd w:id="25"/>
    </w:p>
    <w:p w:rsidR="003348F3" w:rsidRDefault="003348F3" w:rsidP="003F2E94">
      <w:pPr>
        <w:pStyle w:val="Corpodetexto"/>
        <w:rPr>
          <w:lang w:eastAsia="en-US"/>
        </w:rPr>
      </w:pPr>
    </w:p>
    <w:p w:rsidR="009A4E0E" w:rsidRPr="00E7769D" w:rsidRDefault="009A4E0E" w:rsidP="00E7769D">
      <w:pPr>
        <w:rPr>
          <w:color w:val="4F81BD" w:themeColor="accent1"/>
        </w:rPr>
      </w:pPr>
    </w:p>
    <w:p w:rsidR="00037EFF" w:rsidRPr="00E7769D" w:rsidRDefault="009A4E0E" w:rsidP="00E7769D">
      <w:pPr>
        <w:rPr>
          <w:color w:val="4F81BD" w:themeColor="accent1"/>
        </w:rPr>
      </w:pPr>
      <w:r w:rsidRPr="00E7769D">
        <w:rPr>
          <w:color w:val="4F81BD" w:themeColor="accent1"/>
        </w:rPr>
        <w:t xml:space="preserve">Os espectros de DRX e FTIR </w:t>
      </w:r>
    </w:p>
    <w:p w:rsidR="009A4E0E" w:rsidRPr="003348F3" w:rsidRDefault="009A4E0E" w:rsidP="003348F3">
      <w:pPr>
        <w:pStyle w:val="Corpodetexto"/>
        <w:rPr>
          <w:lang w:eastAsia="en-US"/>
        </w:rPr>
      </w:pPr>
    </w:p>
    <w:p w:rsidR="00242534" w:rsidRPr="00242534" w:rsidRDefault="00242534" w:rsidP="00B21E10">
      <w:pPr>
        <w:pStyle w:val="SeesTese"/>
        <w:numPr>
          <w:ilvl w:val="0"/>
          <w:numId w:val="0"/>
        </w:numPr>
        <w:ind w:left="357"/>
      </w:pPr>
    </w:p>
    <w:p w:rsidR="00C553CA" w:rsidRDefault="00C553CA" w:rsidP="006910B3">
      <w:pPr>
        <w:rPr>
          <w:rFonts w:ascii="Times New Roman" w:hAnsi="Times New Roman" w:cs="Times New Roman"/>
        </w:rPr>
      </w:pPr>
    </w:p>
    <w:p w:rsidR="001331DA" w:rsidRDefault="001331DA" w:rsidP="006910B3">
      <w:pPr>
        <w:rPr>
          <w:rFonts w:ascii="Times New Roman" w:hAnsi="Times New Roman" w:cs="Times New Roman"/>
        </w:rPr>
        <w:sectPr w:rsidR="001331DA" w:rsidSect="002A2C81">
          <w:headerReference w:type="even" r:id="rId20"/>
          <w:pgSz w:w="11906" w:h="16838" w:code="9"/>
          <w:pgMar w:top="1701" w:right="1134" w:bottom="1134" w:left="1701" w:header="709" w:footer="709" w:gutter="0"/>
          <w:cols w:space="708"/>
          <w:docGrid w:linePitch="360"/>
        </w:sectPr>
      </w:pPr>
    </w:p>
    <w:p w:rsidR="003E32C8" w:rsidRDefault="003E32C8" w:rsidP="003E32C8">
      <w:pPr>
        <w:pStyle w:val="SeesTese"/>
        <w:numPr>
          <w:ilvl w:val="0"/>
          <w:numId w:val="0"/>
        </w:numPr>
        <w:sectPr w:rsidR="003E32C8" w:rsidSect="002A2C81">
          <w:headerReference w:type="even" r:id="rId21"/>
          <w:headerReference w:type="default" r:id="rId22"/>
          <w:pgSz w:w="11906" w:h="16838" w:code="9"/>
          <w:pgMar w:top="1701" w:right="1134" w:bottom="1134" w:left="1701" w:header="709" w:footer="709" w:gutter="0"/>
          <w:cols w:space="708"/>
          <w:docGrid w:linePitch="360"/>
        </w:sectPr>
      </w:pPr>
    </w:p>
    <w:p w:rsidR="00C553CA" w:rsidRDefault="00C553CA" w:rsidP="00094B67">
      <w:pPr>
        <w:pStyle w:val="SeesTese"/>
        <w:numPr>
          <w:ilvl w:val="0"/>
          <w:numId w:val="22"/>
        </w:numPr>
      </w:pPr>
      <w:bookmarkStart w:id="26" w:name="_Toc487816368"/>
      <w:r>
        <w:t>CON</w:t>
      </w:r>
      <w:r w:rsidR="00D355FC">
        <w:t>SIDERAÇÕES FINAIS</w:t>
      </w:r>
      <w:bookmarkEnd w:id="26"/>
    </w:p>
    <w:p w:rsidR="00744462" w:rsidRPr="00744462" w:rsidRDefault="00744462" w:rsidP="00D74FC0">
      <w:pPr>
        <w:pStyle w:val="Corpodetexto"/>
        <w:rPr>
          <w:lang w:eastAsia="en-US"/>
        </w:rPr>
      </w:pPr>
    </w:p>
    <w:p w:rsidR="00421A9D" w:rsidRDefault="00421A9D" w:rsidP="00C553CA">
      <w:pPr>
        <w:ind w:firstLine="851"/>
        <w:rPr>
          <w:rFonts w:ascii="Times New Roman" w:hAnsi="Times New Roman" w:cs="Times New Roman"/>
          <w:color w:val="000000"/>
          <w:sz w:val="24"/>
          <w:szCs w:val="24"/>
        </w:rPr>
      </w:pPr>
    </w:p>
    <w:p w:rsidR="00D355FC" w:rsidRPr="00C1408F" w:rsidRDefault="00D355FC" w:rsidP="00E7769D">
      <w:pPr>
        <w:rPr>
          <w:color w:val="FF0000"/>
        </w:rPr>
      </w:pPr>
      <w:r w:rsidRPr="00C1408F">
        <w:rPr>
          <w:color w:val="FF0000"/>
        </w:rPr>
        <w:t xml:space="preserve">As considerações finais resumem detalhes que ocorreram ao longo do desenvolvimento do projeto que ilustrem as dificuldades encontradas e as sugestões a serem feitas para melhorar a sistemática sugerida e adotada como referência. </w:t>
      </w:r>
    </w:p>
    <w:p w:rsidR="00D355FC" w:rsidRPr="001E09DF" w:rsidRDefault="00D355FC" w:rsidP="00D355FC">
      <w:pPr>
        <w:pStyle w:val="Cabealho"/>
        <w:spacing w:line="360" w:lineRule="auto"/>
        <w:rPr>
          <w:rFonts w:cs="Arial"/>
          <w:color w:val="365F91" w:themeColor="accent1" w:themeShade="BF"/>
        </w:rPr>
      </w:pPr>
      <w:r w:rsidRPr="001E09DF">
        <w:rPr>
          <w:rFonts w:cs="Arial"/>
        </w:rPr>
        <w:t xml:space="preserve">        </w:t>
      </w:r>
    </w:p>
    <w:p w:rsidR="00421A9D" w:rsidRDefault="00421A9D" w:rsidP="00C553CA">
      <w:pPr>
        <w:ind w:firstLine="851"/>
        <w:rPr>
          <w:rFonts w:ascii="Times New Roman" w:hAnsi="Times New Roman" w:cs="Times New Roman"/>
          <w:color w:val="000000"/>
          <w:sz w:val="24"/>
          <w:szCs w:val="24"/>
        </w:rPr>
      </w:pPr>
    </w:p>
    <w:p w:rsidR="00421A9D" w:rsidRDefault="00421A9D" w:rsidP="00C553CA">
      <w:pPr>
        <w:ind w:firstLine="851"/>
        <w:rPr>
          <w:rFonts w:ascii="Times New Roman" w:hAnsi="Times New Roman" w:cs="Times New Roman"/>
          <w:color w:val="000000"/>
          <w:sz w:val="24"/>
          <w:szCs w:val="24"/>
        </w:rPr>
      </w:pPr>
    </w:p>
    <w:p w:rsidR="00094B67" w:rsidRDefault="00094B67">
      <w:pPr>
        <w:spacing w:after="200" w:line="276" w:lineRule="auto"/>
        <w:jc w:val="left"/>
        <w:rPr>
          <w:rFonts w:cs="Times New Roman"/>
          <w:b/>
          <w:sz w:val="24"/>
          <w:szCs w:val="24"/>
          <w:highlight w:val="lightGray"/>
        </w:rPr>
      </w:pPr>
      <w:bookmarkStart w:id="27" w:name="_Toc487816369"/>
      <w:r>
        <w:rPr>
          <w:highlight w:val="lightGray"/>
        </w:rPr>
        <w:br w:type="page"/>
      </w:r>
    </w:p>
    <w:p w:rsidR="00744462" w:rsidRPr="00744462" w:rsidRDefault="00744462" w:rsidP="00094B67">
      <w:pPr>
        <w:pStyle w:val="SeesTese"/>
        <w:numPr>
          <w:ilvl w:val="0"/>
          <w:numId w:val="22"/>
        </w:numPr>
      </w:pPr>
      <w:r>
        <w:t>REFERÊNCIAS BIBLIOGRÁFICAS</w:t>
      </w:r>
      <w:bookmarkEnd w:id="27"/>
    </w:p>
    <w:p w:rsidR="00421A9D" w:rsidRDefault="00421A9D" w:rsidP="005B6C24">
      <w:pPr>
        <w:pStyle w:val="SeesTese"/>
        <w:numPr>
          <w:ilvl w:val="0"/>
          <w:numId w:val="0"/>
        </w:numPr>
      </w:pPr>
    </w:p>
    <w:p w:rsidR="00D355FC" w:rsidRPr="00C1408F" w:rsidRDefault="00D355FC" w:rsidP="00094B67">
      <w:pPr>
        <w:ind w:firstLine="390"/>
        <w:rPr>
          <w:color w:val="FF0000"/>
        </w:rPr>
      </w:pPr>
      <w:r w:rsidRPr="00C1408F">
        <w:rPr>
          <w:color w:val="FF0000"/>
        </w:rPr>
        <w:t>Como já mencionado, o Memorial de Projeto (e o Memorial de Cálculo em particular) tem implicações com a responsabilidade legal do projeto. Por isso:</w:t>
      </w:r>
    </w:p>
    <w:p w:rsidR="00D355FC" w:rsidRPr="00C1408F" w:rsidRDefault="00D355FC" w:rsidP="00094B67">
      <w:pPr>
        <w:ind w:firstLine="390"/>
        <w:rPr>
          <w:color w:val="FF0000"/>
        </w:rPr>
      </w:pPr>
      <w:r w:rsidRPr="00C1408F">
        <w:rPr>
          <w:color w:val="FF0000"/>
        </w:rPr>
        <w:t>Todas as fórmulas, textos, dados e tabelas sem as devidas referências bibliográficas são consideradas de autoria do Projetista;</w:t>
      </w:r>
    </w:p>
    <w:p w:rsidR="00D355FC" w:rsidRPr="00C1408F" w:rsidRDefault="00D355FC" w:rsidP="00094B67">
      <w:pPr>
        <w:ind w:firstLine="390"/>
        <w:rPr>
          <w:color w:val="FF0000"/>
        </w:rPr>
      </w:pPr>
      <w:r w:rsidRPr="00C1408F">
        <w:rPr>
          <w:color w:val="FF0000"/>
        </w:rPr>
        <w:t>Como consequência, todas as fórmulas, textos, dados e tabelas, que não são de autoria do Projetista, tem que ter a respectiva referência bibliográfica;</w:t>
      </w:r>
    </w:p>
    <w:p w:rsidR="00D355FC" w:rsidRPr="00C1408F" w:rsidRDefault="00D355FC" w:rsidP="00094B67">
      <w:pPr>
        <w:ind w:firstLine="390"/>
        <w:rPr>
          <w:color w:val="FF0000"/>
        </w:rPr>
      </w:pPr>
      <w:r w:rsidRPr="00C1408F">
        <w:rPr>
          <w:color w:val="FF0000"/>
        </w:rPr>
        <w:t xml:space="preserve">Todo o procedimento coberto por Normas Técnicas tem que estar explicitamente indicado com os respectivos números da norma (ABNT, DIN, ASME, ASLE, JIS, BS). </w:t>
      </w:r>
    </w:p>
    <w:p w:rsidR="00744462" w:rsidRPr="00C1408F" w:rsidRDefault="00744462" w:rsidP="00C1408F">
      <w:pPr>
        <w:rPr>
          <w:color w:val="4F81BD" w:themeColor="accent1"/>
          <w:szCs w:val="24"/>
        </w:rPr>
      </w:pPr>
    </w:p>
    <w:p w:rsidR="00744462" w:rsidRPr="00C1408F" w:rsidRDefault="00744462" w:rsidP="00C1408F">
      <w:pPr>
        <w:rPr>
          <w:color w:val="4F81BD" w:themeColor="accent1"/>
          <w:lang w:val="en-US"/>
        </w:rPr>
      </w:pPr>
      <w:r w:rsidRPr="00C1408F">
        <w:rPr>
          <w:color w:val="4F81BD" w:themeColor="accent1"/>
        </w:rPr>
        <w:t>ALMEIDA FILHO, E.; ASSIS, C. M.; VERCIK, L. O.; GUASTALDI, A. C. Biomateriais: deposição de hidroxiapatita sobre superfície de ti-cp modificada por aspersão térmica.</w:t>
      </w:r>
      <w:r w:rsidRPr="00C1408F">
        <w:rPr>
          <w:b/>
          <w:color w:val="4F81BD" w:themeColor="accent1"/>
        </w:rPr>
        <w:t xml:space="preserve"> </w:t>
      </w:r>
      <w:r w:rsidRPr="00C1408F">
        <w:rPr>
          <w:b/>
          <w:color w:val="4F81BD" w:themeColor="accent1"/>
          <w:lang w:val="en-US"/>
        </w:rPr>
        <w:t>Química Nova</w:t>
      </w:r>
      <w:r w:rsidRPr="00C1408F">
        <w:rPr>
          <w:color w:val="4F81BD" w:themeColor="accent1"/>
          <w:lang w:val="en-US"/>
        </w:rPr>
        <w:t>, v. 30, n. 5, p. 1229-1232, 2007.</w:t>
      </w:r>
    </w:p>
    <w:p w:rsidR="00744462" w:rsidRPr="00C1408F" w:rsidRDefault="00744462" w:rsidP="00C1408F">
      <w:pPr>
        <w:rPr>
          <w:color w:val="4F81BD" w:themeColor="accent1"/>
          <w:lang w:val="en-US"/>
        </w:rPr>
      </w:pPr>
      <w:r w:rsidRPr="00C1408F">
        <w:rPr>
          <w:color w:val="4F81BD" w:themeColor="accent1"/>
          <w:lang w:val="en-US"/>
        </w:rPr>
        <w:t xml:space="preserve">AOKI, H. </w:t>
      </w:r>
      <w:r w:rsidRPr="00C1408F">
        <w:rPr>
          <w:b/>
          <w:color w:val="4F81BD" w:themeColor="accent1"/>
          <w:lang w:val="en-US"/>
        </w:rPr>
        <w:t>Science and medical applications of hydroxyapatite</w:t>
      </w:r>
      <w:r w:rsidRPr="00C1408F">
        <w:rPr>
          <w:color w:val="4F81BD" w:themeColor="accent1"/>
          <w:lang w:val="en-US"/>
        </w:rPr>
        <w:t>. Tokyo: Takayama Press System Center, 1991. 214 p.</w:t>
      </w:r>
    </w:p>
    <w:p w:rsidR="00744462" w:rsidRPr="000749E1" w:rsidRDefault="00744462" w:rsidP="00C1408F">
      <w:pPr>
        <w:rPr>
          <w:color w:val="4F81BD" w:themeColor="accent1"/>
        </w:rPr>
      </w:pPr>
      <w:r w:rsidRPr="00C1408F">
        <w:rPr>
          <w:color w:val="4F81BD" w:themeColor="accent1"/>
          <w:lang w:val="en-US"/>
        </w:rPr>
        <w:t xml:space="preserve">BAUER, T; MUSCHLER, G. F. Bone Graft Materials. An overview of the basic science. </w:t>
      </w:r>
      <w:r w:rsidRPr="000749E1">
        <w:rPr>
          <w:color w:val="4F81BD" w:themeColor="accent1"/>
        </w:rPr>
        <w:t xml:space="preserve">Clinical Orthopaedics &amp; Related Research, v. 371, p. 10-27, 2000. </w:t>
      </w:r>
    </w:p>
    <w:p w:rsidR="00744462" w:rsidRPr="000749E1" w:rsidRDefault="00744462" w:rsidP="00C1408F">
      <w:pPr>
        <w:rPr>
          <w:rFonts w:ascii="Times New Roman" w:hAnsi="Times New Roman" w:cs="Times New Roman"/>
          <w:sz w:val="24"/>
          <w:szCs w:val="24"/>
        </w:rPr>
      </w:pPr>
    </w:p>
    <w:p w:rsidR="00744462" w:rsidRPr="000749E1" w:rsidRDefault="00744462" w:rsidP="00466F57">
      <w:pPr>
        <w:autoSpaceDE w:val="0"/>
        <w:autoSpaceDN w:val="0"/>
        <w:adjustRightInd w:val="0"/>
        <w:spacing w:line="240" w:lineRule="auto"/>
        <w:rPr>
          <w:rFonts w:ascii="Times New Roman" w:hAnsi="Times New Roman" w:cs="Times New Roman"/>
          <w:sz w:val="24"/>
          <w:szCs w:val="24"/>
        </w:rPr>
      </w:pPr>
    </w:p>
    <w:p w:rsidR="00D355FC" w:rsidRPr="001E09DF" w:rsidRDefault="00D355FC" w:rsidP="00094B67">
      <w:pPr>
        <w:pStyle w:val="SeesTese"/>
        <w:numPr>
          <w:ilvl w:val="0"/>
          <w:numId w:val="22"/>
        </w:numPr>
      </w:pPr>
      <w:r w:rsidRPr="00D355FC">
        <w:br w:type="page"/>
      </w:r>
      <w:r w:rsidRPr="001E09DF">
        <w:t>A</w:t>
      </w:r>
      <w:r w:rsidR="00E11A17">
        <w:t>PÊNDICES</w:t>
      </w:r>
    </w:p>
    <w:p w:rsidR="00C1408F" w:rsidRDefault="00C1408F" w:rsidP="00C1408F">
      <w:pPr>
        <w:rPr>
          <w:color w:val="4F81BD" w:themeColor="accent1"/>
        </w:rPr>
      </w:pPr>
    </w:p>
    <w:p w:rsidR="004E3C1D" w:rsidRPr="00094B67" w:rsidRDefault="004E3C1D" w:rsidP="00094B67">
      <w:pPr>
        <w:pStyle w:val="SeesTese"/>
        <w:numPr>
          <w:ilvl w:val="1"/>
          <w:numId w:val="22"/>
        </w:numPr>
      </w:pPr>
      <w:r w:rsidRPr="00094B67">
        <w:t>A</w:t>
      </w:r>
      <w:r w:rsidR="00E11A17" w:rsidRPr="00094B67">
        <w:t>pêndice</w:t>
      </w:r>
      <w:r w:rsidRPr="00094B67">
        <w:t xml:space="preserve"> A - Desenhos</w:t>
      </w:r>
    </w:p>
    <w:p w:rsidR="00D355FC" w:rsidRPr="00D0529F" w:rsidRDefault="00D355FC" w:rsidP="00C1408F">
      <w:pPr>
        <w:rPr>
          <w:color w:val="FF0000"/>
        </w:rPr>
      </w:pPr>
      <w:r w:rsidRPr="00D0529F">
        <w:rPr>
          <w:color w:val="FF0000"/>
        </w:rPr>
        <w:t>Normas de apresentação de Desenhos</w:t>
      </w:r>
    </w:p>
    <w:p w:rsidR="00D355FC" w:rsidRPr="00D0529F" w:rsidRDefault="00D355FC" w:rsidP="00C1408F">
      <w:pPr>
        <w:rPr>
          <w:color w:val="FF0000"/>
        </w:rPr>
      </w:pPr>
      <w:r w:rsidRPr="00D0529F">
        <w:rPr>
          <w:color w:val="FF0000"/>
        </w:rPr>
        <w:t>O croqui deve ser um esquema de padrão de desenho mecânico, feito à mão livre, a lápis, sem escala, com algumas das cotas principais e em formato A4.</w:t>
      </w:r>
    </w:p>
    <w:p w:rsidR="00D355FC" w:rsidRPr="00D0529F" w:rsidRDefault="00D355FC" w:rsidP="00C1408F">
      <w:pPr>
        <w:rPr>
          <w:color w:val="FF0000"/>
        </w:rPr>
      </w:pPr>
      <w:r w:rsidRPr="00D0529F">
        <w:rPr>
          <w:color w:val="FF0000"/>
        </w:rPr>
        <w:t xml:space="preserve">Os demais desenhos devem ser feitos utilizando </w:t>
      </w:r>
      <w:r w:rsidR="004C347D" w:rsidRPr="00D0529F">
        <w:rPr>
          <w:color w:val="FF0000"/>
        </w:rPr>
        <w:t xml:space="preserve">preferencialmente o </w:t>
      </w:r>
      <w:r w:rsidRPr="00D0529F">
        <w:rPr>
          <w:i/>
          <w:color w:val="FF0000"/>
        </w:rPr>
        <w:t>software</w:t>
      </w:r>
      <w:r w:rsidRPr="00D0529F">
        <w:rPr>
          <w:color w:val="FF0000"/>
        </w:rPr>
        <w:t xml:space="preserve"> </w:t>
      </w:r>
      <w:r w:rsidRPr="00D0529F">
        <w:rPr>
          <w:i/>
          <w:color w:val="FF0000"/>
        </w:rPr>
        <w:t xml:space="preserve">Solid Edge </w:t>
      </w:r>
      <w:r w:rsidRPr="00D0529F">
        <w:rPr>
          <w:color w:val="FF0000"/>
        </w:rPr>
        <w:t>Acadêmico</w:t>
      </w:r>
      <w:r w:rsidR="004C347D" w:rsidRPr="00D0529F">
        <w:rPr>
          <w:color w:val="FF0000"/>
        </w:rPr>
        <w:t xml:space="preserve"> onde são apresentados </w:t>
      </w:r>
      <w:r w:rsidR="004C347D" w:rsidRPr="00742F2B">
        <w:rPr>
          <w:i/>
          <w:color w:val="FF0000"/>
        </w:rPr>
        <w:t xml:space="preserve">templates </w:t>
      </w:r>
      <w:r w:rsidR="004C347D" w:rsidRPr="00D0529F">
        <w:rPr>
          <w:color w:val="FF0000"/>
        </w:rPr>
        <w:t xml:space="preserve">de folhas normalizadas com especificação de espessuras de linhas. Todavia </w:t>
      </w:r>
      <w:r w:rsidR="00D0529F" w:rsidRPr="00D0529F">
        <w:rPr>
          <w:color w:val="FF0000"/>
        </w:rPr>
        <w:t>outros softwares podem</w:t>
      </w:r>
      <w:r w:rsidR="004C347D" w:rsidRPr="00D0529F">
        <w:rPr>
          <w:color w:val="FF0000"/>
        </w:rPr>
        <w:t xml:space="preserve"> ser aceitos </w:t>
      </w:r>
      <w:r w:rsidR="00742F2B">
        <w:rPr>
          <w:color w:val="FF0000"/>
        </w:rPr>
        <w:t>porém poderão</w:t>
      </w:r>
      <w:r w:rsidR="004C347D" w:rsidRPr="00D0529F">
        <w:rPr>
          <w:color w:val="FF0000"/>
        </w:rPr>
        <w:t xml:space="preserve"> não ter licença </w:t>
      </w:r>
      <w:r w:rsidR="00D0529F" w:rsidRPr="00D0529F">
        <w:rPr>
          <w:color w:val="FF0000"/>
        </w:rPr>
        <w:t>para</w:t>
      </w:r>
      <w:r w:rsidR="004C347D" w:rsidRPr="00D0529F">
        <w:rPr>
          <w:color w:val="FF0000"/>
        </w:rPr>
        <w:t xml:space="preserve"> instalação no STI, bem como suporte.</w:t>
      </w:r>
    </w:p>
    <w:p w:rsidR="00D355FC" w:rsidRPr="00D0529F" w:rsidRDefault="00D355FC" w:rsidP="00C1408F">
      <w:pPr>
        <w:rPr>
          <w:color w:val="FF0000"/>
        </w:rPr>
      </w:pPr>
      <w:r w:rsidRPr="00D0529F">
        <w:rPr>
          <w:color w:val="FF0000"/>
        </w:rPr>
        <w:t>Os desenhos de um projeto são: de conjunto, de subconjunto(s) e desenho das peças (detalhamento) -  todos em 2D e contendo ilustrações em 3D</w:t>
      </w:r>
      <w:r w:rsidR="00742F2B">
        <w:rPr>
          <w:color w:val="FF0000"/>
        </w:rPr>
        <w:t xml:space="preserve"> (isométrica)</w:t>
      </w:r>
      <w:r w:rsidRPr="00D0529F">
        <w:rPr>
          <w:color w:val="FF0000"/>
        </w:rPr>
        <w:t xml:space="preserve"> no canto superior direito.</w:t>
      </w:r>
    </w:p>
    <w:p w:rsidR="00D355FC" w:rsidRPr="00D0529F" w:rsidRDefault="00D355FC" w:rsidP="00C1408F">
      <w:pPr>
        <w:rPr>
          <w:color w:val="FF0000"/>
        </w:rPr>
      </w:pPr>
      <w:r w:rsidRPr="00D0529F">
        <w:rPr>
          <w:color w:val="FF0000"/>
        </w:rPr>
        <w:t>Os desenhos de conjunto e de subconjunto possuem apenas cotas de algumas das dimensões principais</w:t>
      </w:r>
    </w:p>
    <w:p w:rsidR="00D355FC" w:rsidRPr="00D0529F" w:rsidRDefault="00D355FC" w:rsidP="00C1408F">
      <w:pPr>
        <w:rPr>
          <w:color w:val="FF0000"/>
        </w:rPr>
      </w:pPr>
      <w:r w:rsidRPr="00D0529F">
        <w:rPr>
          <w:color w:val="FF0000"/>
        </w:rPr>
        <w:t xml:space="preserve">Os desenhos </w:t>
      </w:r>
      <w:r w:rsidR="00D0529F" w:rsidRPr="00D0529F">
        <w:rPr>
          <w:color w:val="FF0000"/>
        </w:rPr>
        <w:t>das peças</w:t>
      </w:r>
      <w:r w:rsidRPr="00D0529F">
        <w:rPr>
          <w:color w:val="FF0000"/>
        </w:rPr>
        <w:t xml:space="preserve"> são entendidos como desenhos finais, prontos para a fabricação, portanto incluindo todas as cotas, tolerâncias, acabamentos e rugosidade superficial, anotações sobre materiais, processos e tratamentos térmicos.</w:t>
      </w:r>
    </w:p>
    <w:p w:rsidR="00D355FC" w:rsidRPr="00D0529F" w:rsidRDefault="00D355FC" w:rsidP="00C1408F">
      <w:pPr>
        <w:rPr>
          <w:color w:val="FF0000"/>
        </w:rPr>
      </w:pPr>
      <w:r w:rsidRPr="00D0529F">
        <w:rPr>
          <w:color w:val="FF0000"/>
        </w:rPr>
        <w:t>Todos os desenhos 2D como também os desenhos 3D de conjunto e de sub-conjuntos FINAIS devem ser entregues impressos</w:t>
      </w:r>
      <w:r w:rsidR="00742F2B">
        <w:rPr>
          <w:color w:val="FF0000"/>
        </w:rPr>
        <w:t xml:space="preserve"> digitalmente</w:t>
      </w:r>
      <w:r w:rsidRPr="00D0529F">
        <w:rPr>
          <w:color w:val="FF0000"/>
        </w:rPr>
        <w:t xml:space="preserve"> </w:t>
      </w:r>
      <w:r w:rsidR="00742F2B">
        <w:rPr>
          <w:color w:val="FF0000"/>
        </w:rPr>
        <w:t>.PDF</w:t>
      </w:r>
      <w:r w:rsidRPr="00D0529F">
        <w:rPr>
          <w:color w:val="FF0000"/>
        </w:rPr>
        <w:t xml:space="preserve">. Os desenhos </w:t>
      </w:r>
      <w:r w:rsidR="00742F2B">
        <w:rPr>
          <w:color w:val="FF0000"/>
        </w:rPr>
        <w:t>também serão requeridos</w:t>
      </w:r>
      <w:r w:rsidRPr="00D0529F">
        <w:rPr>
          <w:color w:val="FF0000"/>
        </w:rPr>
        <w:t xml:space="preserve">.  </w:t>
      </w:r>
    </w:p>
    <w:p w:rsidR="00D355FC" w:rsidRPr="00D0529F" w:rsidRDefault="00D0529F" w:rsidP="00C1408F">
      <w:pPr>
        <w:rPr>
          <w:color w:val="FF0000"/>
        </w:rPr>
      </w:pPr>
      <w:r w:rsidRPr="00D0529F">
        <w:rPr>
          <w:color w:val="FF0000"/>
        </w:rPr>
        <w:t xml:space="preserve">A prática da Engenharia é regulamentada por normalização técnica, portanto para os desenhos propriamente bem como </w:t>
      </w:r>
      <w:r w:rsidR="00D355FC" w:rsidRPr="00D0529F">
        <w:rPr>
          <w:color w:val="FF0000"/>
        </w:rPr>
        <w:t xml:space="preserve">os formatos de folhas e padrões </w:t>
      </w:r>
      <w:r w:rsidRPr="00D0529F">
        <w:rPr>
          <w:color w:val="FF0000"/>
        </w:rPr>
        <w:t xml:space="preserve">deve seguir </w:t>
      </w:r>
      <w:r w:rsidR="00D355FC" w:rsidRPr="00D0529F">
        <w:rPr>
          <w:color w:val="FF0000"/>
        </w:rPr>
        <w:t>a</w:t>
      </w:r>
      <w:r w:rsidRPr="00D0529F">
        <w:rPr>
          <w:color w:val="FF0000"/>
        </w:rPr>
        <w:t>s</w:t>
      </w:r>
      <w:r w:rsidR="00D355FC" w:rsidRPr="00D0529F">
        <w:rPr>
          <w:color w:val="FF0000"/>
        </w:rPr>
        <w:t xml:space="preserve"> norma</w:t>
      </w:r>
      <w:r w:rsidRPr="00D0529F">
        <w:rPr>
          <w:color w:val="FF0000"/>
        </w:rPr>
        <w:t xml:space="preserve">lizações </w:t>
      </w:r>
      <w:r w:rsidR="00D355FC" w:rsidRPr="00D0529F">
        <w:rPr>
          <w:color w:val="FF0000"/>
        </w:rPr>
        <w:t>ABNT</w:t>
      </w:r>
      <w:r w:rsidRPr="00D0529F">
        <w:rPr>
          <w:color w:val="FF0000"/>
        </w:rPr>
        <w:t xml:space="preserve"> vigentes. </w:t>
      </w:r>
      <w:r w:rsidR="00D355FC" w:rsidRPr="00D0529F">
        <w:rPr>
          <w:color w:val="FF0000"/>
        </w:rPr>
        <w:t xml:space="preserve"> </w:t>
      </w:r>
    </w:p>
    <w:p w:rsidR="00D355FC" w:rsidRPr="00D0529F" w:rsidRDefault="00D355FC" w:rsidP="00C1408F">
      <w:pPr>
        <w:rPr>
          <w:color w:val="FF0000"/>
        </w:rPr>
      </w:pPr>
      <w:r w:rsidRPr="00D0529F">
        <w:rPr>
          <w:color w:val="FF0000"/>
        </w:rPr>
        <w:t>As margens e legendas segundo padrão sugerido pelo professor.</w:t>
      </w:r>
    </w:p>
    <w:p w:rsidR="00D355FC" w:rsidRPr="00D0529F" w:rsidRDefault="00D355FC" w:rsidP="00C1408F">
      <w:pPr>
        <w:rPr>
          <w:color w:val="FF0000"/>
        </w:rPr>
      </w:pPr>
      <w:r w:rsidRPr="00D0529F">
        <w:rPr>
          <w:color w:val="FF0000"/>
        </w:rPr>
        <w:t xml:space="preserve">Usar </w:t>
      </w:r>
      <w:r w:rsidR="004E3C1D" w:rsidRPr="00D0529F">
        <w:rPr>
          <w:color w:val="FF0000"/>
        </w:rPr>
        <w:t>duas</w:t>
      </w:r>
      <w:r w:rsidRPr="00D0529F">
        <w:rPr>
          <w:color w:val="FF0000"/>
        </w:rPr>
        <w:t xml:space="preserve"> espessuras de linhas para todos os desenhos, de conjunto, subconjunto e detalhes. Importante: Todas as linhas devem ser de cor preta. </w:t>
      </w:r>
    </w:p>
    <w:p w:rsidR="00D355FC" w:rsidRPr="00D0529F" w:rsidRDefault="00D355FC" w:rsidP="00C1408F">
      <w:pPr>
        <w:rPr>
          <w:color w:val="FF0000"/>
        </w:rPr>
      </w:pPr>
      <w:r w:rsidRPr="00D0529F">
        <w:rPr>
          <w:color w:val="FF0000"/>
        </w:rPr>
        <w:t>Obs: Caso o uso de linhas de diferentes espessuras borre o desenho tornando-o ilegível, pode-se usar linhas finas para todo o desenho. O bom senso resolve este problema!</w:t>
      </w:r>
    </w:p>
    <w:p w:rsidR="00D355FC" w:rsidRPr="00D0529F" w:rsidRDefault="00D355FC" w:rsidP="00C1408F">
      <w:pPr>
        <w:rPr>
          <w:color w:val="FF0000"/>
        </w:rPr>
      </w:pPr>
      <w:r w:rsidRPr="00D0529F">
        <w:rPr>
          <w:color w:val="FF0000"/>
        </w:rPr>
        <w:t xml:space="preserve">As datas finais de entrega dos relatórios do Projeto são improrrogáveis! </w:t>
      </w:r>
    </w:p>
    <w:p w:rsidR="00D355FC" w:rsidRDefault="00D355FC" w:rsidP="00C1408F">
      <w:pPr>
        <w:rPr>
          <w:rFonts w:cs="Arial"/>
        </w:rPr>
      </w:pPr>
    </w:p>
    <w:p w:rsidR="004E3C1D" w:rsidRDefault="004E3C1D" w:rsidP="00C1408F">
      <w:pPr>
        <w:rPr>
          <w:rFonts w:cs="Arial"/>
        </w:rPr>
      </w:pPr>
    </w:p>
    <w:p w:rsidR="00D0529F" w:rsidRDefault="00D0529F">
      <w:pPr>
        <w:jc w:val="left"/>
        <w:rPr>
          <w:rFonts w:cs="Arial"/>
          <w:color w:val="4F81BD" w:themeColor="accent1"/>
        </w:rPr>
      </w:pPr>
      <w:r>
        <w:rPr>
          <w:rFonts w:cs="Arial"/>
          <w:color w:val="4F81BD" w:themeColor="accent1"/>
        </w:rPr>
        <w:br w:type="page"/>
      </w:r>
    </w:p>
    <w:p w:rsidR="004E3C1D" w:rsidRPr="00094B67" w:rsidRDefault="004E3C1D" w:rsidP="00094B67">
      <w:pPr>
        <w:pStyle w:val="SeesTese"/>
        <w:numPr>
          <w:ilvl w:val="1"/>
          <w:numId w:val="22"/>
        </w:numPr>
      </w:pPr>
      <w:r w:rsidRPr="00094B67">
        <w:t>A</w:t>
      </w:r>
      <w:r w:rsidR="00E11A17" w:rsidRPr="00094B67">
        <w:t>pêndice</w:t>
      </w:r>
      <w:r w:rsidRPr="00094B67">
        <w:t xml:space="preserve"> B – Pedido e Patente</w:t>
      </w:r>
    </w:p>
    <w:p w:rsidR="004E3C1D" w:rsidRPr="00D0529F" w:rsidRDefault="004E3C1D" w:rsidP="004E3C1D">
      <w:pPr>
        <w:rPr>
          <w:rFonts w:cs="Arial"/>
          <w:color w:val="FF0000"/>
        </w:rPr>
      </w:pPr>
      <w:r w:rsidRPr="00D0529F">
        <w:rPr>
          <w:rFonts w:cs="Arial"/>
          <w:color w:val="FF0000"/>
        </w:rPr>
        <w:t xml:space="preserve">O aluno pode elaborar um pedido de Patente e esta solicitação contabilizará um ponto extra à média </w:t>
      </w:r>
      <w:r w:rsidR="0053723A" w:rsidRPr="00D0529F">
        <w:rPr>
          <w:rFonts w:cs="Arial"/>
          <w:color w:val="FF0000"/>
        </w:rPr>
        <w:t>final e</w:t>
      </w:r>
      <w:r w:rsidRPr="00D0529F">
        <w:rPr>
          <w:rFonts w:cs="Arial"/>
          <w:color w:val="FF0000"/>
        </w:rPr>
        <w:t xml:space="preserve"> deve contar conter os documentos: </w:t>
      </w:r>
      <w:r w:rsidR="0053723A" w:rsidRPr="00D0529F">
        <w:rPr>
          <w:rFonts w:cs="Arial"/>
          <w:color w:val="FF0000"/>
        </w:rPr>
        <w:t xml:space="preserve">F1.0.1 – Formulário </w:t>
      </w:r>
      <w:r w:rsidRPr="00D0529F">
        <w:rPr>
          <w:rFonts w:cs="Arial"/>
          <w:color w:val="FF0000"/>
        </w:rPr>
        <w:t>INPI</w:t>
      </w:r>
      <w:r w:rsidR="0053723A" w:rsidRPr="00D0529F">
        <w:rPr>
          <w:rFonts w:cs="Arial"/>
          <w:color w:val="FF0000"/>
        </w:rPr>
        <w:t xml:space="preserve"> preenchido</w:t>
      </w:r>
      <w:r w:rsidRPr="00D0529F">
        <w:rPr>
          <w:rFonts w:cs="Arial"/>
          <w:color w:val="FF0000"/>
        </w:rPr>
        <w:t xml:space="preserve">, </w:t>
      </w:r>
      <w:r w:rsidRPr="00D0529F">
        <w:rPr>
          <w:rFonts w:cs="Arial"/>
          <w:i/>
          <w:iCs/>
          <w:color w:val="FF0000"/>
        </w:rPr>
        <w:t>R</w:t>
      </w:r>
      <w:r w:rsidR="0053723A" w:rsidRPr="00D0529F">
        <w:rPr>
          <w:rFonts w:cs="Arial"/>
          <w:i/>
          <w:iCs/>
          <w:color w:val="FF0000"/>
        </w:rPr>
        <w:t>elatório</w:t>
      </w:r>
      <w:r w:rsidRPr="00D0529F">
        <w:rPr>
          <w:rFonts w:cs="Arial"/>
          <w:i/>
          <w:iCs/>
          <w:color w:val="FF0000"/>
        </w:rPr>
        <w:t xml:space="preserve"> </w:t>
      </w:r>
      <w:r w:rsidR="0053723A" w:rsidRPr="00D0529F">
        <w:rPr>
          <w:rFonts w:cs="Arial"/>
          <w:i/>
          <w:iCs/>
          <w:color w:val="FF0000"/>
        </w:rPr>
        <w:t>Descritivo; Figura</w:t>
      </w:r>
      <w:r w:rsidRPr="00D0529F">
        <w:rPr>
          <w:rFonts w:cs="Arial"/>
          <w:i/>
          <w:iCs/>
          <w:color w:val="FF0000"/>
        </w:rPr>
        <w:t xml:space="preserve">; </w:t>
      </w:r>
      <w:r w:rsidR="0053723A" w:rsidRPr="00D0529F">
        <w:rPr>
          <w:rFonts w:cs="Arial"/>
          <w:i/>
          <w:iCs/>
          <w:color w:val="FF0000"/>
        </w:rPr>
        <w:t xml:space="preserve">Reinvindicações e </w:t>
      </w:r>
      <w:r w:rsidRPr="00D0529F">
        <w:rPr>
          <w:rFonts w:cs="Arial"/>
          <w:i/>
          <w:iCs/>
          <w:color w:val="FF0000"/>
        </w:rPr>
        <w:t>R</w:t>
      </w:r>
      <w:r w:rsidR="0053723A" w:rsidRPr="00D0529F">
        <w:rPr>
          <w:rFonts w:cs="Arial"/>
          <w:i/>
          <w:iCs/>
          <w:color w:val="FF0000"/>
        </w:rPr>
        <w:t>esumo.</w:t>
      </w:r>
    </w:p>
    <w:p w:rsidR="00D355FC" w:rsidRPr="00D0529F" w:rsidRDefault="00D355FC" w:rsidP="00C1408F">
      <w:pPr>
        <w:rPr>
          <w:rFonts w:cs="Arial"/>
          <w:color w:val="FF0000"/>
        </w:rPr>
      </w:pPr>
    </w:p>
    <w:p w:rsidR="004E3C1D" w:rsidRPr="00D0529F" w:rsidRDefault="004E3C1D" w:rsidP="00C1408F">
      <w:pPr>
        <w:rPr>
          <w:rFonts w:cs="Arial"/>
          <w:color w:val="FF0000"/>
        </w:rPr>
      </w:pPr>
    </w:p>
    <w:p w:rsidR="004E3C1D" w:rsidRPr="00D0529F" w:rsidRDefault="004E3C1D" w:rsidP="00C1408F">
      <w:pPr>
        <w:rPr>
          <w:rFonts w:cs="Arial"/>
          <w:color w:val="FF0000"/>
        </w:rPr>
      </w:pPr>
      <w:r w:rsidRPr="00094B67">
        <w:rPr>
          <w:rFonts w:cs="Arial"/>
          <w:color w:val="000000" w:themeColor="text1"/>
        </w:rPr>
        <w:t>Anexo</w:t>
      </w:r>
      <w:r w:rsidR="0053723A" w:rsidRPr="00094B67">
        <w:rPr>
          <w:rFonts w:cs="Arial"/>
          <w:color w:val="000000" w:themeColor="text1"/>
        </w:rPr>
        <w:t>s</w:t>
      </w:r>
      <w:r w:rsidRPr="00094B67">
        <w:rPr>
          <w:rFonts w:cs="Arial"/>
          <w:color w:val="000000" w:themeColor="text1"/>
        </w:rPr>
        <w:t xml:space="preserve"> </w:t>
      </w:r>
      <w:r w:rsidR="00E11A17" w:rsidRPr="00094B67">
        <w:rPr>
          <w:rFonts w:cs="Arial"/>
          <w:color w:val="000000" w:themeColor="text1"/>
        </w:rPr>
        <w:t>A</w:t>
      </w:r>
      <w:r w:rsidR="0053723A" w:rsidRPr="00094B67">
        <w:rPr>
          <w:rFonts w:cs="Arial"/>
          <w:color w:val="000000" w:themeColor="text1"/>
        </w:rPr>
        <w:t xml:space="preserve">, </w:t>
      </w:r>
      <w:r w:rsidR="00E11A17" w:rsidRPr="00094B67">
        <w:rPr>
          <w:rFonts w:cs="Arial"/>
          <w:color w:val="000000" w:themeColor="text1"/>
        </w:rPr>
        <w:t>B</w:t>
      </w:r>
      <w:r w:rsidR="0053723A" w:rsidRPr="00D0529F">
        <w:rPr>
          <w:rFonts w:cs="Arial"/>
          <w:color w:val="FF0000"/>
        </w:rPr>
        <w:t xml:space="preserve">, </w:t>
      </w:r>
      <w:r w:rsidRPr="00D0529F">
        <w:rPr>
          <w:rFonts w:cs="Arial"/>
          <w:color w:val="FF0000"/>
        </w:rPr>
        <w:t>...... – Catálogo e informações adicionais relevantes</w:t>
      </w:r>
    </w:p>
    <w:p w:rsidR="004E3C1D" w:rsidRDefault="004E3C1D" w:rsidP="00C1408F">
      <w:pPr>
        <w:rPr>
          <w:rFonts w:cs="Arial"/>
        </w:rPr>
      </w:pPr>
    </w:p>
    <w:p w:rsidR="00094B67" w:rsidRDefault="00094B67" w:rsidP="00C1408F">
      <w:pPr>
        <w:rPr>
          <w:rFonts w:cs="Arial"/>
        </w:rPr>
      </w:pPr>
    </w:p>
    <w:p w:rsidR="00094B67" w:rsidRDefault="00094B67" w:rsidP="00C1408F">
      <w:pPr>
        <w:rPr>
          <w:rFonts w:cs="Arial"/>
        </w:rPr>
      </w:pPr>
    </w:p>
    <w:p w:rsidR="00094B67" w:rsidRDefault="00094B67" w:rsidP="00C1408F">
      <w:pPr>
        <w:rPr>
          <w:rFonts w:cs="Arial"/>
        </w:rPr>
      </w:pPr>
    </w:p>
    <w:p w:rsidR="004E3C1D" w:rsidRPr="001E09DF" w:rsidRDefault="004E3C1D" w:rsidP="00C1408F">
      <w:pPr>
        <w:rPr>
          <w:rFonts w:cs="Arial"/>
        </w:rPr>
      </w:pPr>
    </w:p>
    <w:p w:rsidR="00D355FC" w:rsidRPr="001E09DF" w:rsidRDefault="00D355FC" w:rsidP="00C1408F">
      <w:pPr>
        <w:rPr>
          <w:rFonts w:cs="Arial"/>
        </w:rPr>
      </w:pPr>
      <w:r w:rsidRPr="001E09DF">
        <w:rPr>
          <w:rFonts w:cs="Arial"/>
        </w:rPr>
        <w:t>São Carlos-SP, dezembro de 201</w:t>
      </w:r>
      <w:r w:rsidR="00094B67">
        <w:rPr>
          <w:rFonts w:cs="Arial"/>
          <w:color w:val="00B0F0"/>
        </w:rPr>
        <w:t>8</w:t>
      </w:r>
      <w:r w:rsidRPr="001E09DF">
        <w:rPr>
          <w:rFonts w:cs="Arial"/>
        </w:rPr>
        <w:t>.</w:t>
      </w:r>
    </w:p>
    <w:p w:rsidR="00D355FC" w:rsidRPr="00D0529F" w:rsidRDefault="00D355FC" w:rsidP="00C1408F">
      <w:pPr>
        <w:rPr>
          <w:rFonts w:cs="Arial"/>
          <w:color w:val="000000" w:themeColor="text1"/>
        </w:rPr>
      </w:pPr>
      <w:r w:rsidRPr="00D0529F">
        <w:rPr>
          <w:rFonts w:cs="Arial"/>
          <w:color w:val="000000" w:themeColor="text1"/>
        </w:rPr>
        <w:t>Professor</w:t>
      </w:r>
      <w:r w:rsidR="00110DF3" w:rsidRPr="00D0529F">
        <w:rPr>
          <w:rFonts w:cs="Arial"/>
          <w:color w:val="000000" w:themeColor="text1"/>
        </w:rPr>
        <w:t xml:space="preserve">es: Carlos A. Fortulan </w:t>
      </w:r>
      <w:r w:rsidR="00742F2B" w:rsidRPr="00D0529F">
        <w:rPr>
          <w:rFonts w:cs="Arial"/>
          <w:color w:val="000000" w:themeColor="text1"/>
        </w:rPr>
        <w:t>e Benedito</w:t>
      </w:r>
      <w:r w:rsidRPr="00D0529F">
        <w:rPr>
          <w:rFonts w:cs="Arial"/>
          <w:color w:val="000000" w:themeColor="text1"/>
        </w:rPr>
        <w:t xml:space="preserve"> de M. Purquerio</w:t>
      </w:r>
    </w:p>
    <w:p w:rsidR="00094B67" w:rsidRDefault="00094B67" w:rsidP="00C1408F">
      <w:pPr>
        <w:rPr>
          <w:rFonts w:cs="Arial"/>
          <w:color w:val="365F91" w:themeColor="accent1" w:themeShade="BF"/>
        </w:rPr>
      </w:pPr>
    </w:p>
    <w:p w:rsidR="00D355FC" w:rsidRPr="001E09DF" w:rsidRDefault="00D355FC" w:rsidP="00C1408F">
      <w:pPr>
        <w:rPr>
          <w:rFonts w:cs="Arial"/>
          <w:color w:val="365F91" w:themeColor="accent1" w:themeShade="BF"/>
        </w:rPr>
      </w:pPr>
      <w:r w:rsidRPr="001E09DF">
        <w:rPr>
          <w:rFonts w:cs="Arial"/>
          <w:color w:val="365F91" w:themeColor="accent1" w:themeShade="BF"/>
        </w:rPr>
        <w:t>Nome do Aluno</w:t>
      </w:r>
    </w:p>
    <w:p w:rsidR="00744462" w:rsidRPr="00D355FC" w:rsidRDefault="00744462" w:rsidP="00C1408F">
      <w:pPr>
        <w:rPr>
          <w:rFonts w:ascii="Times New Roman" w:eastAsia="Times New Roman" w:hAnsi="Times New Roman" w:cs="Times New Roman"/>
          <w:sz w:val="24"/>
          <w:szCs w:val="24"/>
        </w:rPr>
      </w:pPr>
    </w:p>
    <w:sectPr w:rsidR="00744462" w:rsidRPr="00D355FC" w:rsidSect="002A2C81">
      <w:headerReference w:type="even" r:id="rId23"/>
      <w:headerReference w:type="default" r:id="rId2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EC" w:rsidRDefault="00FB0DEC" w:rsidP="00482F91">
      <w:pPr>
        <w:spacing w:line="240" w:lineRule="auto"/>
      </w:pPr>
      <w:r>
        <w:separator/>
      </w:r>
    </w:p>
  </w:endnote>
  <w:endnote w:type="continuationSeparator" w:id="0">
    <w:p w:rsidR="00FB0DEC" w:rsidRDefault="00FB0DEC" w:rsidP="00482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OFJ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0B" w:rsidRDefault="00B6750B">
    <w:pPr>
      <w:pStyle w:val="Rodap"/>
      <w:jc w:val="right"/>
    </w:pPr>
  </w:p>
  <w:p w:rsidR="00B6750B" w:rsidRDefault="00B675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EC" w:rsidRDefault="00FB0DEC" w:rsidP="00482F91">
      <w:pPr>
        <w:spacing w:line="240" w:lineRule="auto"/>
      </w:pPr>
      <w:r>
        <w:separator/>
      </w:r>
    </w:p>
  </w:footnote>
  <w:footnote w:type="continuationSeparator" w:id="0">
    <w:p w:rsidR="00FB0DEC" w:rsidRDefault="00FB0DEC" w:rsidP="00482F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0B" w:rsidRDefault="00B6750B" w:rsidP="00CD6850">
    <w:pPr>
      <w:pStyle w:val="Cabealho"/>
      <w:tabs>
        <w:tab w:val="clear" w:pos="8504"/>
        <w:tab w:val="right" w:pos="9072"/>
      </w:tabs>
      <w:rPr>
        <w:rFonts w:ascii="Times New Roman" w:eastAsia="Times New Roman" w:hAnsi="Times New Roman" w:cs="Times New Roman"/>
        <w:sz w:val="24"/>
        <w:szCs w:val="20"/>
        <w:lang w:eastAsia="pt-BR"/>
      </w:rPr>
    </w:pPr>
  </w:p>
  <w:p w:rsidR="00B6750B" w:rsidRDefault="00B6750B">
    <w:pPr>
      <w:pStyle w:val="Cabealho"/>
      <w:jc w:val="right"/>
    </w:pPr>
  </w:p>
  <w:p w:rsidR="00B6750B" w:rsidRDefault="00B6750B">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059"/>
      <w:docPartObj>
        <w:docPartGallery w:val="Page Numbers (Top of Page)"/>
        <w:docPartUnique/>
      </w:docPartObj>
    </w:sdtPr>
    <w:sdtEndPr/>
    <w:sdtContent>
      <w:p w:rsidR="00B6750B" w:rsidRDefault="00B6750B"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094B67">
          <w:rPr>
            <w:rFonts w:ascii="Times New Roman" w:hAnsi="Times New Roman" w:cs="Times New Roman"/>
            <w:noProof/>
          </w:rPr>
          <w:t>19</w:t>
        </w:r>
        <w:r w:rsidRPr="00A54184">
          <w:rPr>
            <w:rFonts w:ascii="Times New Roman" w:hAnsi="Times New Roman" w:cs="Times New Roman"/>
          </w:rPr>
          <w:fldChar w:fldCharType="end"/>
        </w:r>
      </w:p>
    </w:sdtContent>
  </w:sdt>
  <w:p w:rsidR="00B6750B" w:rsidRPr="00A54184" w:rsidRDefault="00B6750B">
    <w:pPr>
      <w:pStyle w:val="Cabealho"/>
      <w:rPr>
        <w:rFonts w:ascii="Times New Roman" w:hAnsi="Times New Roman" w:cs="Times New Roman"/>
      </w:rPr>
    </w:pPr>
  </w:p>
  <w:p w:rsidR="00B6750B" w:rsidRPr="00A54184" w:rsidRDefault="00B6750B">
    <w:pPr>
      <w:pStyle w:val="Cabealho"/>
      <w:rPr>
        <w:rFonts w:ascii="Times New Roman" w:hAnsi="Times New Roman"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134"/>
      <w:docPartObj>
        <w:docPartGallery w:val="Page Numbers (Top of Page)"/>
        <w:docPartUnique/>
      </w:docPartObj>
    </w:sdtPr>
    <w:sdtEndPr/>
    <w:sdtContent>
      <w:p w:rsidR="00B6750B" w:rsidRDefault="00B6750B"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1E3ECD">
          <w:rPr>
            <w:rFonts w:ascii="Times New Roman" w:hAnsi="Times New Roman" w:cs="Times New Roman"/>
            <w:noProof/>
          </w:rPr>
          <w:t>20</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rsidR="00B6750B" w:rsidRPr="009B20B7" w:rsidRDefault="00FB0DEC" w:rsidP="007C4664">
        <w:pPr>
          <w:pStyle w:val="Cabealho"/>
          <w:tabs>
            <w:tab w:val="clear" w:pos="8504"/>
            <w:tab w:val="right" w:pos="9072"/>
          </w:tabs>
          <w:rPr>
            <w:rFonts w:ascii="Times New Roman" w:hAnsi="Times New Roman" w:cs="Times New Roman"/>
          </w:rPr>
        </w:pPr>
      </w:p>
    </w:sdtContent>
  </w:sdt>
  <w:p w:rsidR="00B6750B" w:rsidRPr="009B20B7" w:rsidRDefault="00B6750B">
    <w:pPr>
      <w:pStyle w:val="Cabealho"/>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105"/>
      <w:docPartObj>
        <w:docPartGallery w:val="Page Numbers (Top of Page)"/>
        <w:docPartUnique/>
      </w:docPartObj>
    </w:sdtPr>
    <w:sdtEndPr/>
    <w:sdtContent>
      <w:p w:rsidR="00B6750B" w:rsidRDefault="00B6750B"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1E3ECD">
          <w:rPr>
            <w:rFonts w:ascii="Times New Roman" w:hAnsi="Times New Roman" w:cs="Times New Roman"/>
            <w:noProof/>
          </w:rPr>
          <w:t>21</w:t>
        </w:r>
        <w:r w:rsidRPr="00A54184">
          <w:rPr>
            <w:rFonts w:ascii="Times New Roman" w:hAnsi="Times New Roman" w:cs="Times New Roman"/>
          </w:rPr>
          <w:fldChar w:fldCharType="end"/>
        </w:r>
      </w:p>
    </w:sdtContent>
  </w:sdt>
  <w:p w:rsidR="00B6750B" w:rsidRPr="00A54184" w:rsidRDefault="00B6750B">
    <w:pPr>
      <w:pStyle w:val="Cabealho"/>
      <w:rPr>
        <w:rFonts w:ascii="Times New Roman" w:hAnsi="Times New Roman" w:cs="Times New Roman"/>
      </w:rPr>
    </w:pPr>
  </w:p>
  <w:p w:rsidR="00B6750B" w:rsidRPr="00A54184" w:rsidRDefault="00B6750B">
    <w:pPr>
      <w:pStyle w:val="Cabealho"/>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0B" w:rsidRDefault="00B6750B">
    <w:pPr>
      <w:pStyle w:val="Cabealho"/>
      <w:jc w:val="right"/>
    </w:pPr>
  </w:p>
  <w:p w:rsidR="00B6750B" w:rsidRDefault="00B6750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0B" w:rsidRPr="009B20B7" w:rsidRDefault="00B6750B">
    <w:pPr>
      <w:pStyle w:val="Cabealho"/>
      <w:rPr>
        <w:rFonts w:ascii="Times New Roman" w:hAnsi="Times New Roman" w:cs="Times New Roman"/>
      </w:rPr>
    </w:pPr>
  </w:p>
  <w:p w:rsidR="00B6750B" w:rsidRDefault="00B675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94556"/>
      <w:docPartObj>
        <w:docPartGallery w:val="Page Numbers (Top of Page)"/>
        <w:docPartUnique/>
      </w:docPartObj>
    </w:sdtPr>
    <w:sdtEndPr/>
    <w:sdtContent>
      <w:p w:rsidR="00B6750B" w:rsidRDefault="00B6750B"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1E3ECD">
          <w:rPr>
            <w:rFonts w:ascii="Times New Roman" w:hAnsi="Times New Roman" w:cs="Times New Roman"/>
            <w:noProof/>
          </w:rPr>
          <w:t>13</w:t>
        </w:r>
        <w:r w:rsidRPr="00A54184">
          <w:rPr>
            <w:rFonts w:ascii="Times New Roman" w:hAnsi="Times New Roman" w:cs="Times New Roman"/>
          </w:rPr>
          <w:fldChar w:fldCharType="end"/>
        </w:r>
      </w:p>
    </w:sdtContent>
  </w:sdt>
  <w:p w:rsidR="00B6750B" w:rsidRPr="00A54184" w:rsidRDefault="00B6750B">
    <w:pPr>
      <w:pStyle w:val="Cabealho"/>
      <w:rPr>
        <w:rFonts w:ascii="Times New Roman" w:hAnsi="Times New Roman" w:cs="Times New Roman"/>
      </w:rPr>
    </w:pPr>
  </w:p>
  <w:p w:rsidR="00B6750B" w:rsidRPr="00A54184" w:rsidRDefault="00B6750B">
    <w:pPr>
      <w:pStyle w:val="Cabealho"/>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031"/>
      <w:docPartObj>
        <w:docPartGallery w:val="Page Numbers (Top of Page)"/>
        <w:docPartUnique/>
      </w:docPartObj>
    </w:sdtPr>
    <w:sdtEndPr/>
    <w:sdtContent>
      <w:p w:rsidR="00B6750B" w:rsidRDefault="00B6750B"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1E3ECD">
          <w:rPr>
            <w:rFonts w:ascii="Times New Roman" w:hAnsi="Times New Roman" w:cs="Times New Roman"/>
            <w:noProof/>
          </w:rPr>
          <w:t>14</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rsidR="00B6750B" w:rsidRPr="009B20B7" w:rsidRDefault="00FB0DEC" w:rsidP="007C4664">
        <w:pPr>
          <w:pStyle w:val="Cabealho"/>
          <w:tabs>
            <w:tab w:val="clear" w:pos="8504"/>
            <w:tab w:val="right" w:pos="9072"/>
          </w:tabs>
          <w:rPr>
            <w:rFonts w:ascii="Times New Roman" w:hAnsi="Times New Roman" w:cs="Times New Roman"/>
          </w:rPr>
        </w:pPr>
      </w:p>
    </w:sdtContent>
  </w:sdt>
  <w:p w:rsidR="00B6750B" w:rsidRPr="009B20B7" w:rsidRDefault="00B6750B">
    <w:pPr>
      <w:pStyle w:val="Cabealho"/>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543"/>
      <w:docPartObj>
        <w:docPartGallery w:val="Page Numbers (Top of Page)"/>
        <w:docPartUnique/>
      </w:docPartObj>
    </w:sdtPr>
    <w:sdtEndPr/>
    <w:sdtContent>
      <w:p w:rsidR="00B6750B" w:rsidRDefault="00B6750B" w:rsidP="007C4664">
        <w:pPr>
          <w:pStyle w:val="Cabealho"/>
          <w:tabs>
            <w:tab w:val="clear" w:pos="8504"/>
            <w:tab w:val="right" w:pos="9072"/>
          </w:tabs>
          <w:rPr>
            <w:rFonts w:ascii="Times New Roman" w:hAnsi="Times New Roman" w:cs="Times New Roman"/>
            <w:b/>
            <w:i/>
          </w:rPr>
        </w:pPr>
      </w:p>
      <w:p w:rsidR="00B6750B" w:rsidRPr="009B20B7" w:rsidRDefault="00FB0DEC" w:rsidP="007C4664">
        <w:pPr>
          <w:pStyle w:val="Cabealho"/>
          <w:tabs>
            <w:tab w:val="clear" w:pos="8504"/>
            <w:tab w:val="right" w:pos="9072"/>
          </w:tabs>
          <w:rPr>
            <w:rFonts w:ascii="Times New Roman" w:hAnsi="Times New Roman" w:cs="Times New Roman"/>
          </w:rPr>
        </w:pPr>
      </w:p>
    </w:sdtContent>
  </w:sdt>
  <w:p w:rsidR="00B6750B" w:rsidRPr="009B20B7" w:rsidRDefault="00B6750B">
    <w:pPr>
      <w:pStyle w:val="Cabealho"/>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580"/>
      <w:docPartObj>
        <w:docPartGallery w:val="Page Numbers (Top of Page)"/>
        <w:docPartUnique/>
      </w:docPartObj>
    </w:sdtPr>
    <w:sdtEndPr/>
    <w:sdtContent>
      <w:p w:rsidR="00B6750B" w:rsidRDefault="00B6750B"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1E3ECD">
          <w:rPr>
            <w:rFonts w:ascii="Times New Roman" w:hAnsi="Times New Roman" w:cs="Times New Roman"/>
            <w:noProof/>
          </w:rPr>
          <w:t>17</w:t>
        </w:r>
        <w:r w:rsidRPr="00A54184">
          <w:rPr>
            <w:rFonts w:ascii="Times New Roman" w:hAnsi="Times New Roman" w:cs="Times New Roman"/>
          </w:rPr>
          <w:fldChar w:fldCharType="end"/>
        </w:r>
      </w:p>
    </w:sdtContent>
  </w:sdt>
  <w:p w:rsidR="00B6750B" w:rsidRPr="00A54184" w:rsidRDefault="00B6750B">
    <w:pPr>
      <w:pStyle w:val="Cabealho"/>
      <w:rPr>
        <w:rFonts w:ascii="Times New Roman" w:hAnsi="Times New Roman" w:cs="Times New Roman"/>
      </w:rPr>
    </w:pPr>
  </w:p>
  <w:p w:rsidR="00B6750B" w:rsidRPr="00A54184" w:rsidRDefault="00B6750B">
    <w:pPr>
      <w:pStyle w:val="Cabealho"/>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238"/>
      <w:docPartObj>
        <w:docPartGallery w:val="Page Numbers (Top of Page)"/>
        <w:docPartUnique/>
      </w:docPartObj>
    </w:sdtPr>
    <w:sdtEndPr/>
    <w:sdtContent>
      <w:p w:rsidR="00B6750B" w:rsidRDefault="00B6750B"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094B67">
          <w:rPr>
            <w:rFonts w:ascii="Times New Roman" w:hAnsi="Times New Roman" w:cs="Times New Roman"/>
            <w:noProof/>
          </w:rPr>
          <w:t>18</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r w:rsidRPr="007C4664">
          <w:rPr>
            <w:rFonts w:ascii="Times New Roman" w:hAnsi="Times New Roman" w:cs="Times New Roman"/>
            <w:b/>
            <w:i/>
          </w:rPr>
          <w:t xml:space="preserve">Capítulo </w:t>
        </w:r>
        <w:r>
          <w:rPr>
            <w:rFonts w:ascii="Times New Roman" w:hAnsi="Times New Roman" w:cs="Times New Roman"/>
            <w:b/>
            <w:i/>
          </w:rPr>
          <w:t>4</w:t>
        </w:r>
        <w:r w:rsidRPr="007C4664">
          <w:rPr>
            <w:rFonts w:ascii="Times New Roman" w:hAnsi="Times New Roman" w:cs="Times New Roman"/>
            <w:b/>
            <w:i/>
          </w:rPr>
          <w:t xml:space="preserve"> </w:t>
        </w:r>
        <w:r>
          <w:rPr>
            <w:rFonts w:ascii="Times New Roman" w:hAnsi="Times New Roman" w:cs="Times New Roman"/>
            <w:b/>
            <w:i/>
          </w:rPr>
          <w:t>– Resultados e Discussão</w:t>
        </w:r>
      </w:p>
      <w:p w:rsidR="00B6750B" w:rsidRPr="009B20B7" w:rsidRDefault="00FB0DEC" w:rsidP="007C4664">
        <w:pPr>
          <w:pStyle w:val="Cabealho"/>
          <w:tabs>
            <w:tab w:val="clear" w:pos="8504"/>
            <w:tab w:val="right" w:pos="9072"/>
          </w:tabs>
          <w:rPr>
            <w:rFonts w:ascii="Times New Roman" w:hAnsi="Times New Roman" w:cs="Times New Roman"/>
          </w:rPr>
        </w:pPr>
      </w:p>
    </w:sdtContent>
  </w:sdt>
  <w:p w:rsidR="00B6750B" w:rsidRPr="009B20B7" w:rsidRDefault="00B6750B">
    <w:pPr>
      <w:pStyle w:val="Cabealho"/>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0B" w:rsidRPr="009B20B7" w:rsidRDefault="00B6750B" w:rsidP="007C4664">
    <w:pPr>
      <w:pStyle w:val="Cabealho"/>
      <w:tabs>
        <w:tab w:val="clear" w:pos="8504"/>
        <w:tab w:val="right" w:pos="9072"/>
      </w:tabs>
      <w:rPr>
        <w:rFonts w:ascii="Times New Roman" w:hAnsi="Times New Roman" w:cs="Times New Roman"/>
      </w:rPr>
    </w:pPr>
  </w:p>
  <w:p w:rsidR="00B6750B" w:rsidRPr="009B20B7" w:rsidRDefault="00B6750B">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01B"/>
    <w:multiLevelType w:val="hybridMultilevel"/>
    <w:tmpl w:val="8C867B00"/>
    <w:lvl w:ilvl="0" w:tplc="3620E386">
      <w:start w:val="1"/>
      <w:numFmt w:val="decimal"/>
      <w:pStyle w:val="Estilo1"/>
      <w:lvlText w:val="%1 "/>
      <w:lvlJc w:val="left"/>
      <w:pPr>
        <w:ind w:left="720" w:hanging="360"/>
      </w:pPr>
      <w:rPr>
        <w:rFonts w:hint="default"/>
      </w:rPr>
    </w:lvl>
    <w:lvl w:ilvl="1" w:tplc="04160019">
      <w:start w:val="1"/>
      <w:numFmt w:val="lowerLetter"/>
      <w:pStyle w:val="Estilo1"/>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8A6470"/>
    <w:multiLevelType w:val="multilevel"/>
    <w:tmpl w:val="B0F8D02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0769C9"/>
    <w:multiLevelType w:val="multilevel"/>
    <w:tmpl w:val="05C23D04"/>
    <w:lvl w:ilvl="0">
      <w:start w:val="1"/>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9DB145E"/>
    <w:multiLevelType w:val="multilevel"/>
    <w:tmpl w:val="0E98189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B7D1E"/>
    <w:multiLevelType w:val="multilevel"/>
    <w:tmpl w:val="69B0EDE4"/>
    <w:lvl w:ilvl="0">
      <w:start w:val="1"/>
      <w:numFmt w:val="decimal"/>
      <w:lvlText w:val="%1."/>
      <w:lvlJc w:val="left"/>
      <w:pPr>
        <w:tabs>
          <w:tab w:val="num" w:pos="227"/>
        </w:tabs>
        <w:ind w:left="0" w:firstLine="0"/>
      </w:pPr>
      <w:rPr>
        <w:rFonts w:hint="default"/>
      </w:rPr>
    </w:lvl>
    <w:lvl w:ilvl="1">
      <w:start w:val="1"/>
      <w:numFmt w:val="decimal"/>
      <w:pStyle w:val="SeesTese"/>
      <w:lvlText w:val="%2."/>
      <w:lvlJc w:val="left"/>
      <w:pPr>
        <w:tabs>
          <w:tab w:val="num" w:pos="1304"/>
        </w:tabs>
        <w:ind w:left="397" w:firstLine="454"/>
      </w:pPr>
      <w:rPr>
        <w:rFonts w:hint="default"/>
      </w:rPr>
    </w:lvl>
    <w:lvl w:ilvl="2">
      <w:start w:val="1"/>
      <w:numFmt w:val="decimal"/>
      <w:lvlText w:val="%1.%2.%3"/>
      <w:lvlJc w:val="left"/>
      <w:pPr>
        <w:tabs>
          <w:tab w:val="num" w:pos="907"/>
        </w:tabs>
        <w:ind w:left="0" w:firstLine="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6C053A"/>
    <w:multiLevelType w:val="multilevel"/>
    <w:tmpl w:val="4C025BB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431A6D"/>
    <w:multiLevelType w:val="multilevel"/>
    <w:tmpl w:val="E5EAED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03D472B"/>
    <w:multiLevelType w:val="multilevel"/>
    <w:tmpl w:val="DCD42EE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383B69A9"/>
    <w:multiLevelType w:val="hybridMultilevel"/>
    <w:tmpl w:val="E708B32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8E3A96"/>
    <w:multiLevelType w:val="hybridMultilevel"/>
    <w:tmpl w:val="A802EA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59D4910"/>
    <w:multiLevelType w:val="multilevel"/>
    <w:tmpl w:val="4942BE10"/>
    <w:lvl w:ilvl="0">
      <w:start w:val="1"/>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A856B0"/>
    <w:multiLevelType w:val="multilevel"/>
    <w:tmpl w:val="B8565C86"/>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91128AE"/>
    <w:multiLevelType w:val="multilevel"/>
    <w:tmpl w:val="A320804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613A370D"/>
    <w:multiLevelType w:val="multilevel"/>
    <w:tmpl w:val="6B40F6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072A86"/>
    <w:multiLevelType w:val="multilevel"/>
    <w:tmpl w:val="4118C35C"/>
    <w:lvl w:ilvl="0">
      <w:start w:val="2"/>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511835"/>
    <w:multiLevelType w:val="multilevel"/>
    <w:tmpl w:val="9BE64FEE"/>
    <w:lvl w:ilvl="0">
      <w:start w:val="1"/>
      <w:numFmt w:val="decimal"/>
      <w:lvlText w:val="%1."/>
      <w:lvlJc w:val="left"/>
      <w:pPr>
        <w:ind w:left="585" w:hanging="585"/>
      </w:pPr>
      <w:rPr>
        <w:rFonts w:hint="default"/>
      </w:rPr>
    </w:lvl>
    <w:lvl w:ilvl="1">
      <w:start w:val="1"/>
      <w:numFmt w:val="decimal"/>
      <w:lvlText w:val="%1.%2."/>
      <w:lvlJc w:val="left"/>
      <w:pPr>
        <w:ind w:left="932" w:hanging="720"/>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6" w15:restartNumberingAfterBreak="0">
    <w:nsid w:val="6F0731F0"/>
    <w:multiLevelType w:val="multilevel"/>
    <w:tmpl w:val="031A490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3A023A"/>
    <w:multiLevelType w:val="multilevel"/>
    <w:tmpl w:val="517EC04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8A76E22"/>
    <w:multiLevelType w:val="multilevel"/>
    <w:tmpl w:val="C1F0BA22"/>
    <w:lvl w:ilvl="0">
      <w:start w:val="1"/>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4"/>
  </w:num>
  <w:num w:numId="3">
    <w:abstractNumId w:val="8"/>
  </w:num>
  <w:num w:numId="4">
    <w:abstractNumId w:val="9"/>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6"/>
  </w:num>
  <w:num w:numId="13">
    <w:abstractNumId w:val="11"/>
  </w:num>
  <w:num w:numId="14">
    <w:abstractNumId w:val="18"/>
  </w:num>
  <w:num w:numId="15">
    <w:abstractNumId w:val="2"/>
  </w:num>
  <w:num w:numId="16">
    <w:abstractNumId w:val="15"/>
  </w:num>
  <w:num w:numId="17">
    <w:abstractNumId w:val="5"/>
  </w:num>
  <w:num w:numId="18">
    <w:abstractNumId w:val="16"/>
  </w:num>
  <w:num w:numId="19">
    <w:abstractNumId w:val="10"/>
  </w:num>
  <w:num w:numId="20">
    <w:abstractNumId w:val="14"/>
  </w:num>
  <w:num w:numId="21">
    <w:abstractNumId w:val="3"/>
  </w:num>
  <w:num w:numId="22">
    <w:abstractNumId w:val="17"/>
  </w:num>
  <w:num w:numId="23">
    <w:abstractNumId w:val="1"/>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mirrorMargins/>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F5"/>
    <w:rsid w:val="00000BC1"/>
    <w:rsid w:val="00001A3A"/>
    <w:rsid w:val="00001FB2"/>
    <w:rsid w:val="000020C3"/>
    <w:rsid w:val="00002721"/>
    <w:rsid w:val="00002E6C"/>
    <w:rsid w:val="0000322F"/>
    <w:rsid w:val="00005CD3"/>
    <w:rsid w:val="00005FB8"/>
    <w:rsid w:val="000121D6"/>
    <w:rsid w:val="00012737"/>
    <w:rsid w:val="00014E84"/>
    <w:rsid w:val="000208F0"/>
    <w:rsid w:val="000213DC"/>
    <w:rsid w:val="000221C7"/>
    <w:rsid w:val="00022B5F"/>
    <w:rsid w:val="0002392A"/>
    <w:rsid w:val="00025474"/>
    <w:rsid w:val="00026790"/>
    <w:rsid w:val="00027190"/>
    <w:rsid w:val="0003249B"/>
    <w:rsid w:val="000326EC"/>
    <w:rsid w:val="00032826"/>
    <w:rsid w:val="0003298B"/>
    <w:rsid w:val="00034431"/>
    <w:rsid w:val="00034D50"/>
    <w:rsid w:val="00036E96"/>
    <w:rsid w:val="000371CF"/>
    <w:rsid w:val="000373E9"/>
    <w:rsid w:val="00037EFF"/>
    <w:rsid w:val="0004389C"/>
    <w:rsid w:val="00045BD6"/>
    <w:rsid w:val="00045F6A"/>
    <w:rsid w:val="0004652F"/>
    <w:rsid w:val="00046706"/>
    <w:rsid w:val="0004777D"/>
    <w:rsid w:val="00053BAB"/>
    <w:rsid w:val="00060EBA"/>
    <w:rsid w:val="000618FE"/>
    <w:rsid w:val="0006211E"/>
    <w:rsid w:val="00063EB4"/>
    <w:rsid w:val="00064F58"/>
    <w:rsid w:val="000675C5"/>
    <w:rsid w:val="00070347"/>
    <w:rsid w:val="000708CA"/>
    <w:rsid w:val="000749E1"/>
    <w:rsid w:val="00076075"/>
    <w:rsid w:val="000760D9"/>
    <w:rsid w:val="00076772"/>
    <w:rsid w:val="0007784C"/>
    <w:rsid w:val="00077BAF"/>
    <w:rsid w:val="00081DF6"/>
    <w:rsid w:val="00083F7A"/>
    <w:rsid w:val="00085BC4"/>
    <w:rsid w:val="000940AF"/>
    <w:rsid w:val="00094B67"/>
    <w:rsid w:val="00096EB2"/>
    <w:rsid w:val="00096FF4"/>
    <w:rsid w:val="000A03F8"/>
    <w:rsid w:val="000A2D66"/>
    <w:rsid w:val="000A4B58"/>
    <w:rsid w:val="000A5630"/>
    <w:rsid w:val="000A63F2"/>
    <w:rsid w:val="000B01BE"/>
    <w:rsid w:val="000B6670"/>
    <w:rsid w:val="000C0315"/>
    <w:rsid w:val="000C138E"/>
    <w:rsid w:val="000C1C4D"/>
    <w:rsid w:val="000C2E5A"/>
    <w:rsid w:val="000C3037"/>
    <w:rsid w:val="000D26FA"/>
    <w:rsid w:val="000D2D6E"/>
    <w:rsid w:val="000D51B4"/>
    <w:rsid w:val="000E5989"/>
    <w:rsid w:val="000E6D2E"/>
    <w:rsid w:val="000F3CC2"/>
    <w:rsid w:val="000F4B2E"/>
    <w:rsid w:val="000F4C1D"/>
    <w:rsid w:val="0010001C"/>
    <w:rsid w:val="001014AE"/>
    <w:rsid w:val="00101D47"/>
    <w:rsid w:val="00101FD3"/>
    <w:rsid w:val="00103232"/>
    <w:rsid w:val="00103279"/>
    <w:rsid w:val="00106C34"/>
    <w:rsid w:val="00110475"/>
    <w:rsid w:val="00110DF3"/>
    <w:rsid w:val="00112004"/>
    <w:rsid w:val="00112F54"/>
    <w:rsid w:val="001133B5"/>
    <w:rsid w:val="0011698C"/>
    <w:rsid w:val="00117422"/>
    <w:rsid w:val="00117FBE"/>
    <w:rsid w:val="00121EAF"/>
    <w:rsid w:val="00124D0B"/>
    <w:rsid w:val="00126174"/>
    <w:rsid w:val="00127BD1"/>
    <w:rsid w:val="00131568"/>
    <w:rsid w:val="001331DA"/>
    <w:rsid w:val="00133DEF"/>
    <w:rsid w:val="001349B6"/>
    <w:rsid w:val="00135101"/>
    <w:rsid w:val="0013526F"/>
    <w:rsid w:val="001369DD"/>
    <w:rsid w:val="0013781D"/>
    <w:rsid w:val="00140CFD"/>
    <w:rsid w:val="0014306F"/>
    <w:rsid w:val="00150007"/>
    <w:rsid w:val="00150900"/>
    <w:rsid w:val="0015093E"/>
    <w:rsid w:val="0015188B"/>
    <w:rsid w:val="001533C4"/>
    <w:rsid w:val="00153966"/>
    <w:rsid w:val="001549FB"/>
    <w:rsid w:val="0015616A"/>
    <w:rsid w:val="001574D5"/>
    <w:rsid w:val="00171B55"/>
    <w:rsid w:val="00172370"/>
    <w:rsid w:val="00174C6E"/>
    <w:rsid w:val="00175745"/>
    <w:rsid w:val="001840CA"/>
    <w:rsid w:val="00184E8A"/>
    <w:rsid w:val="00190F2D"/>
    <w:rsid w:val="00191D6C"/>
    <w:rsid w:val="00196121"/>
    <w:rsid w:val="001A63D5"/>
    <w:rsid w:val="001A6CDB"/>
    <w:rsid w:val="001B1D3D"/>
    <w:rsid w:val="001B3F0E"/>
    <w:rsid w:val="001B4610"/>
    <w:rsid w:val="001B6485"/>
    <w:rsid w:val="001B76D7"/>
    <w:rsid w:val="001B7A65"/>
    <w:rsid w:val="001C0B27"/>
    <w:rsid w:val="001C1F79"/>
    <w:rsid w:val="001C2069"/>
    <w:rsid w:val="001C73A7"/>
    <w:rsid w:val="001C7DFE"/>
    <w:rsid w:val="001D6E63"/>
    <w:rsid w:val="001D7EAF"/>
    <w:rsid w:val="001E0371"/>
    <w:rsid w:val="001E2511"/>
    <w:rsid w:val="001E3ECD"/>
    <w:rsid w:val="001E465F"/>
    <w:rsid w:val="001E6443"/>
    <w:rsid w:val="001F0E7F"/>
    <w:rsid w:val="001F24B2"/>
    <w:rsid w:val="001F469F"/>
    <w:rsid w:val="001F46F4"/>
    <w:rsid w:val="00206219"/>
    <w:rsid w:val="00210E59"/>
    <w:rsid w:val="0021225D"/>
    <w:rsid w:val="00213F80"/>
    <w:rsid w:val="00215BAA"/>
    <w:rsid w:val="00221DE3"/>
    <w:rsid w:val="0022270D"/>
    <w:rsid w:val="0022604A"/>
    <w:rsid w:val="002266D2"/>
    <w:rsid w:val="00230320"/>
    <w:rsid w:val="00230770"/>
    <w:rsid w:val="002337F3"/>
    <w:rsid w:val="00233C58"/>
    <w:rsid w:val="00235905"/>
    <w:rsid w:val="0023680A"/>
    <w:rsid w:val="00237C5C"/>
    <w:rsid w:val="00240B03"/>
    <w:rsid w:val="00240B26"/>
    <w:rsid w:val="00242534"/>
    <w:rsid w:val="0025159C"/>
    <w:rsid w:val="002531B0"/>
    <w:rsid w:val="00253757"/>
    <w:rsid w:val="0025416F"/>
    <w:rsid w:val="00254AF9"/>
    <w:rsid w:val="00254CC5"/>
    <w:rsid w:val="00255172"/>
    <w:rsid w:val="00255A18"/>
    <w:rsid w:val="00260607"/>
    <w:rsid w:val="00260842"/>
    <w:rsid w:val="002664D0"/>
    <w:rsid w:val="00270360"/>
    <w:rsid w:val="002731E3"/>
    <w:rsid w:val="00274B33"/>
    <w:rsid w:val="0028516B"/>
    <w:rsid w:val="00285D0D"/>
    <w:rsid w:val="002874E7"/>
    <w:rsid w:val="00290249"/>
    <w:rsid w:val="00290F9D"/>
    <w:rsid w:val="0029278E"/>
    <w:rsid w:val="00293C60"/>
    <w:rsid w:val="00294398"/>
    <w:rsid w:val="002945BF"/>
    <w:rsid w:val="0029573F"/>
    <w:rsid w:val="002A0066"/>
    <w:rsid w:val="002A2C81"/>
    <w:rsid w:val="002A3AB6"/>
    <w:rsid w:val="002A4FE2"/>
    <w:rsid w:val="002B02CA"/>
    <w:rsid w:val="002B069A"/>
    <w:rsid w:val="002B3624"/>
    <w:rsid w:val="002B5244"/>
    <w:rsid w:val="002C04A0"/>
    <w:rsid w:val="002C2A25"/>
    <w:rsid w:val="002C51E7"/>
    <w:rsid w:val="002C7C55"/>
    <w:rsid w:val="002D1180"/>
    <w:rsid w:val="002D36E2"/>
    <w:rsid w:val="002D3943"/>
    <w:rsid w:val="002D4907"/>
    <w:rsid w:val="002D6390"/>
    <w:rsid w:val="002D6A24"/>
    <w:rsid w:val="002D6C6E"/>
    <w:rsid w:val="002E0727"/>
    <w:rsid w:val="002E187C"/>
    <w:rsid w:val="002E1C3E"/>
    <w:rsid w:val="002E2424"/>
    <w:rsid w:val="002F1D93"/>
    <w:rsid w:val="002F3D0D"/>
    <w:rsid w:val="002F7A9B"/>
    <w:rsid w:val="00300740"/>
    <w:rsid w:val="003027AB"/>
    <w:rsid w:val="00303E66"/>
    <w:rsid w:val="003066FC"/>
    <w:rsid w:val="003110EE"/>
    <w:rsid w:val="00311491"/>
    <w:rsid w:val="003115E7"/>
    <w:rsid w:val="00312A73"/>
    <w:rsid w:val="00315630"/>
    <w:rsid w:val="0032566A"/>
    <w:rsid w:val="003325E6"/>
    <w:rsid w:val="00334313"/>
    <w:rsid w:val="00334608"/>
    <w:rsid w:val="003348F3"/>
    <w:rsid w:val="00335CA7"/>
    <w:rsid w:val="00341D1C"/>
    <w:rsid w:val="003422B9"/>
    <w:rsid w:val="0034295A"/>
    <w:rsid w:val="00343585"/>
    <w:rsid w:val="003467F5"/>
    <w:rsid w:val="00347617"/>
    <w:rsid w:val="00352BF6"/>
    <w:rsid w:val="0035547B"/>
    <w:rsid w:val="00356834"/>
    <w:rsid w:val="003574E1"/>
    <w:rsid w:val="00362614"/>
    <w:rsid w:val="00364817"/>
    <w:rsid w:val="00365362"/>
    <w:rsid w:val="003663D0"/>
    <w:rsid w:val="003715F7"/>
    <w:rsid w:val="0037283E"/>
    <w:rsid w:val="00373399"/>
    <w:rsid w:val="00374F9A"/>
    <w:rsid w:val="00375D32"/>
    <w:rsid w:val="003764F1"/>
    <w:rsid w:val="003804E3"/>
    <w:rsid w:val="00385918"/>
    <w:rsid w:val="0039079A"/>
    <w:rsid w:val="00391A8F"/>
    <w:rsid w:val="00393516"/>
    <w:rsid w:val="00397991"/>
    <w:rsid w:val="003A0095"/>
    <w:rsid w:val="003A20C5"/>
    <w:rsid w:val="003A7E31"/>
    <w:rsid w:val="003B265A"/>
    <w:rsid w:val="003B4E4A"/>
    <w:rsid w:val="003B6400"/>
    <w:rsid w:val="003C0772"/>
    <w:rsid w:val="003C1B37"/>
    <w:rsid w:val="003C2E48"/>
    <w:rsid w:val="003C40A0"/>
    <w:rsid w:val="003C40BB"/>
    <w:rsid w:val="003C557B"/>
    <w:rsid w:val="003C55C6"/>
    <w:rsid w:val="003C5A2D"/>
    <w:rsid w:val="003C63BE"/>
    <w:rsid w:val="003C6CE3"/>
    <w:rsid w:val="003D1A52"/>
    <w:rsid w:val="003E0126"/>
    <w:rsid w:val="003E1903"/>
    <w:rsid w:val="003E270F"/>
    <w:rsid w:val="003E2A24"/>
    <w:rsid w:val="003E32C8"/>
    <w:rsid w:val="003E37E2"/>
    <w:rsid w:val="003F2E94"/>
    <w:rsid w:val="003F5BC4"/>
    <w:rsid w:val="003F7366"/>
    <w:rsid w:val="00400DEE"/>
    <w:rsid w:val="00410374"/>
    <w:rsid w:val="004139A6"/>
    <w:rsid w:val="00420DD5"/>
    <w:rsid w:val="00421953"/>
    <w:rsid w:val="00421A9D"/>
    <w:rsid w:val="0042277A"/>
    <w:rsid w:val="00423B6F"/>
    <w:rsid w:val="00423FBD"/>
    <w:rsid w:val="0043036A"/>
    <w:rsid w:val="00430E2A"/>
    <w:rsid w:val="004311AE"/>
    <w:rsid w:val="004317CC"/>
    <w:rsid w:val="00432373"/>
    <w:rsid w:val="004355C2"/>
    <w:rsid w:val="00435A7E"/>
    <w:rsid w:val="00440CC5"/>
    <w:rsid w:val="00442F49"/>
    <w:rsid w:val="00443E38"/>
    <w:rsid w:val="00446778"/>
    <w:rsid w:val="0044722D"/>
    <w:rsid w:val="00452653"/>
    <w:rsid w:val="0045290A"/>
    <w:rsid w:val="0045370F"/>
    <w:rsid w:val="00454AC3"/>
    <w:rsid w:val="004568C5"/>
    <w:rsid w:val="00456DEA"/>
    <w:rsid w:val="00457BEF"/>
    <w:rsid w:val="00457FBB"/>
    <w:rsid w:val="00460F9C"/>
    <w:rsid w:val="004614E4"/>
    <w:rsid w:val="004638AF"/>
    <w:rsid w:val="00464E27"/>
    <w:rsid w:val="0046549C"/>
    <w:rsid w:val="00466C83"/>
    <w:rsid w:val="00466F57"/>
    <w:rsid w:val="00473758"/>
    <w:rsid w:val="00474B44"/>
    <w:rsid w:val="00474F96"/>
    <w:rsid w:val="00476D75"/>
    <w:rsid w:val="00480FEA"/>
    <w:rsid w:val="00482F91"/>
    <w:rsid w:val="00484E3E"/>
    <w:rsid w:val="0048623D"/>
    <w:rsid w:val="00487B2C"/>
    <w:rsid w:val="004915A8"/>
    <w:rsid w:val="00491893"/>
    <w:rsid w:val="004937EA"/>
    <w:rsid w:val="00497978"/>
    <w:rsid w:val="004A0960"/>
    <w:rsid w:val="004A137A"/>
    <w:rsid w:val="004A288F"/>
    <w:rsid w:val="004A2C76"/>
    <w:rsid w:val="004A5E24"/>
    <w:rsid w:val="004B132B"/>
    <w:rsid w:val="004B496B"/>
    <w:rsid w:val="004B7654"/>
    <w:rsid w:val="004C0E25"/>
    <w:rsid w:val="004C347D"/>
    <w:rsid w:val="004C5483"/>
    <w:rsid w:val="004C5D8A"/>
    <w:rsid w:val="004C6EFB"/>
    <w:rsid w:val="004C7EC8"/>
    <w:rsid w:val="004D03E3"/>
    <w:rsid w:val="004D207B"/>
    <w:rsid w:val="004D28FA"/>
    <w:rsid w:val="004D3FDF"/>
    <w:rsid w:val="004D61C5"/>
    <w:rsid w:val="004D6E5E"/>
    <w:rsid w:val="004E3C1D"/>
    <w:rsid w:val="004E6CFF"/>
    <w:rsid w:val="004F29E1"/>
    <w:rsid w:val="00503CCC"/>
    <w:rsid w:val="00506894"/>
    <w:rsid w:val="00507742"/>
    <w:rsid w:val="00510AF5"/>
    <w:rsid w:val="0051310C"/>
    <w:rsid w:val="00515641"/>
    <w:rsid w:val="00521E4E"/>
    <w:rsid w:val="005225FE"/>
    <w:rsid w:val="005233C3"/>
    <w:rsid w:val="005239DE"/>
    <w:rsid w:val="0052616B"/>
    <w:rsid w:val="00527DAD"/>
    <w:rsid w:val="00531C08"/>
    <w:rsid w:val="00532443"/>
    <w:rsid w:val="00535251"/>
    <w:rsid w:val="005367CF"/>
    <w:rsid w:val="00536BD7"/>
    <w:rsid w:val="0053723A"/>
    <w:rsid w:val="00540884"/>
    <w:rsid w:val="00545396"/>
    <w:rsid w:val="00546438"/>
    <w:rsid w:val="00550AC9"/>
    <w:rsid w:val="00551DEF"/>
    <w:rsid w:val="00551ED0"/>
    <w:rsid w:val="00556D3C"/>
    <w:rsid w:val="00557022"/>
    <w:rsid w:val="00561B05"/>
    <w:rsid w:val="00561D46"/>
    <w:rsid w:val="0056595D"/>
    <w:rsid w:val="00565EC2"/>
    <w:rsid w:val="00567D59"/>
    <w:rsid w:val="00571402"/>
    <w:rsid w:val="00573954"/>
    <w:rsid w:val="00576A07"/>
    <w:rsid w:val="005804C2"/>
    <w:rsid w:val="00580D3C"/>
    <w:rsid w:val="00581409"/>
    <w:rsid w:val="005814AA"/>
    <w:rsid w:val="00581E04"/>
    <w:rsid w:val="00582572"/>
    <w:rsid w:val="005839A9"/>
    <w:rsid w:val="00591672"/>
    <w:rsid w:val="00594086"/>
    <w:rsid w:val="00594749"/>
    <w:rsid w:val="00594B25"/>
    <w:rsid w:val="00594B30"/>
    <w:rsid w:val="00595034"/>
    <w:rsid w:val="00596835"/>
    <w:rsid w:val="005A0F41"/>
    <w:rsid w:val="005A21E9"/>
    <w:rsid w:val="005A4DF3"/>
    <w:rsid w:val="005A5315"/>
    <w:rsid w:val="005A61EB"/>
    <w:rsid w:val="005B1D58"/>
    <w:rsid w:val="005B2F45"/>
    <w:rsid w:val="005B3C43"/>
    <w:rsid w:val="005B4965"/>
    <w:rsid w:val="005B6C24"/>
    <w:rsid w:val="005B7EF2"/>
    <w:rsid w:val="005C1E8F"/>
    <w:rsid w:val="005C26C4"/>
    <w:rsid w:val="005C4A80"/>
    <w:rsid w:val="005C611B"/>
    <w:rsid w:val="005C6D48"/>
    <w:rsid w:val="005D2CC9"/>
    <w:rsid w:val="005D471D"/>
    <w:rsid w:val="005D57E2"/>
    <w:rsid w:val="005D621C"/>
    <w:rsid w:val="005E32B9"/>
    <w:rsid w:val="005E74AB"/>
    <w:rsid w:val="005F46B1"/>
    <w:rsid w:val="005F63D0"/>
    <w:rsid w:val="005F6E04"/>
    <w:rsid w:val="005F760D"/>
    <w:rsid w:val="00602AB9"/>
    <w:rsid w:val="0060309F"/>
    <w:rsid w:val="00613D75"/>
    <w:rsid w:val="00615C8A"/>
    <w:rsid w:val="00615E4D"/>
    <w:rsid w:val="00620696"/>
    <w:rsid w:val="00622AF4"/>
    <w:rsid w:val="00623D65"/>
    <w:rsid w:val="00624430"/>
    <w:rsid w:val="0062603B"/>
    <w:rsid w:val="0062758D"/>
    <w:rsid w:val="0063245C"/>
    <w:rsid w:val="006352F8"/>
    <w:rsid w:val="00636117"/>
    <w:rsid w:val="00636D6F"/>
    <w:rsid w:val="00636D76"/>
    <w:rsid w:val="006374CB"/>
    <w:rsid w:val="00640B38"/>
    <w:rsid w:val="00643D55"/>
    <w:rsid w:val="00645437"/>
    <w:rsid w:val="0064588B"/>
    <w:rsid w:val="00646C6B"/>
    <w:rsid w:val="00651E51"/>
    <w:rsid w:val="0065337F"/>
    <w:rsid w:val="00654F02"/>
    <w:rsid w:val="006563A2"/>
    <w:rsid w:val="006631A2"/>
    <w:rsid w:val="006632C8"/>
    <w:rsid w:val="00666A60"/>
    <w:rsid w:val="00666CFB"/>
    <w:rsid w:val="00674668"/>
    <w:rsid w:val="00677302"/>
    <w:rsid w:val="0068044E"/>
    <w:rsid w:val="00681571"/>
    <w:rsid w:val="00682DE3"/>
    <w:rsid w:val="0068507C"/>
    <w:rsid w:val="00685363"/>
    <w:rsid w:val="00686218"/>
    <w:rsid w:val="00687D81"/>
    <w:rsid w:val="006910B3"/>
    <w:rsid w:val="00691924"/>
    <w:rsid w:val="00692233"/>
    <w:rsid w:val="0069379E"/>
    <w:rsid w:val="00695BE7"/>
    <w:rsid w:val="006972F0"/>
    <w:rsid w:val="006A0BB3"/>
    <w:rsid w:val="006A106D"/>
    <w:rsid w:val="006A30F2"/>
    <w:rsid w:val="006B3A18"/>
    <w:rsid w:val="006B6EC1"/>
    <w:rsid w:val="006C129E"/>
    <w:rsid w:val="006C248A"/>
    <w:rsid w:val="006C24FF"/>
    <w:rsid w:val="006C261B"/>
    <w:rsid w:val="006C69E4"/>
    <w:rsid w:val="006C76F3"/>
    <w:rsid w:val="006C7C47"/>
    <w:rsid w:val="006D05A3"/>
    <w:rsid w:val="006D3DB6"/>
    <w:rsid w:val="006D40A1"/>
    <w:rsid w:val="006D44E1"/>
    <w:rsid w:val="006D6160"/>
    <w:rsid w:val="006D6DB6"/>
    <w:rsid w:val="006D749C"/>
    <w:rsid w:val="006E0397"/>
    <w:rsid w:val="006E0C31"/>
    <w:rsid w:val="006E156E"/>
    <w:rsid w:val="006E36C5"/>
    <w:rsid w:val="006E5245"/>
    <w:rsid w:val="006E6EAA"/>
    <w:rsid w:val="006E78E2"/>
    <w:rsid w:val="006F22B5"/>
    <w:rsid w:val="006F3B78"/>
    <w:rsid w:val="006F4F81"/>
    <w:rsid w:val="006F542B"/>
    <w:rsid w:val="006F55C0"/>
    <w:rsid w:val="006F5AF8"/>
    <w:rsid w:val="00701B60"/>
    <w:rsid w:val="0070264D"/>
    <w:rsid w:val="00706A1A"/>
    <w:rsid w:val="00707707"/>
    <w:rsid w:val="00711010"/>
    <w:rsid w:val="007116D0"/>
    <w:rsid w:val="00712754"/>
    <w:rsid w:val="0071588C"/>
    <w:rsid w:val="00716200"/>
    <w:rsid w:val="00721948"/>
    <w:rsid w:val="00721BB4"/>
    <w:rsid w:val="007229AB"/>
    <w:rsid w:val="00722A3E"/>
    <w:rsid w:val="00724000"/>
    <w:rsid w:val="00725B44"/>
    <w:rsid w:val="00730E96"/>
    <w:rsid w:val="00731534"/>
    <w:rsid w:val="007316ED"/>
    <w:rsid w:val="00734D6C"/>
    <w:rsid w:val="007411D7"/>
    <w:rsid w:val="007413B6"/>
    <w:rsid w:val="00742F2B"/>
    <w:rsid w:val="00744462"/>
    <w:rsid w:val="00744BD6"/>
    <w:rsid w:val="00744C64"/>
    <w:rsid w:val="0075044D"/>
    <w:rsid w:val="0075051C"/>
    <w:rsid w:val="00750C40"/>
    <w:rsid w:val="0075169A"/>
    <w:rsid w:val="00753554"/>
    <w:rsid w:val="00753A9A"/>
    <w:rsid w:val="0075477E"/>
    <w:rsid w:val="00755DB0"/>
    <w:rsid w:val="007637D4"/>
    <w:rsid w:val="00764EE0"/>
    <w:rsid w:val="0076628C"/>
    <w:rsid w:val="00770D06"/>
    <w:rsid w:val="007731AA"/>
    <w:rsid w:val="00773870"/>
    <w:rsid w:val="00777368"/>
    <w:rsid w:val="0078000D"/>
    <w:rsid w:val="00780F4D"/>
    <w:rsid w:val="007824A9"/>
    <w:rsid w:val="00786D17"/>
    <w:rsid w:val="00787FBD"/>
    <w:rsid w:val="00790263"/>
    <w:rsid w:val="00790300"/>
    <w:rsid w:val="00793DBE"/>
    <w:rsid w:val="00795854"/>
    <w:rsid w:val="00796682"/>
    <w:rsid w:val="007A04AA"/>
    <w:rsid w:val="007A05E3"/>
    <w:rsid w:val="007A0D88"/>
    <w:rsid w:val="007A30CD"/>
    <w:rsid w:val="007A539F"/>
    <w:rsid w:val="007B13CC"/>
    <w:rsid w:val="007B2D03"/>
    <w:rsid w:val="007B41BC"/>
    <w:rsid w:val="007B4861"/>
    <w:rsid w:val="007B51E8"/>
    <w:rsid w:val="007B6BEF"/>
    <w:rsid w:val="007C2DD2"/>
    <w:rsid w:val="007C41E7"/>
    <w:rsid w:val="007C4664"/>
    <w:rsid w:val="007C4E0D"/>
    <w:rsid w:val="007D2D3D"/>
    <w:rsid w:val="007D717F"/>
    <w:rsid w:val="007E4BF7"/>
    <w:rsid w:val="007E67DD"/>
    <w:rsid w:val="007F05F1"/>
    <w:rsid w:val="007F14F8"/>
    <w:rsid w:val="007F3F67"/>
    <w:rsid w:val="007F5B11"/>
    <w:rsid w:val="007F69B6"/>
    <w:rsid w:val="007F7168"/>
    <w:rsid w:val="007F7FAD"/>
    <w:rsid w:val="00800D82"/>
    <w:rsid w:val="00804676"/>
    <w:rsid w:val="008046E2"/>
    <w:rsid w:val="00806AF4"/>
    <w:rsid w:val="0081190F"/>
    <w:rsid w:val="00815B3F"/>
    <w:rsid w:val="008300FA"/>
    <w:rsid w:val="008310DB"/>
    <w:rsid w:val="0083396A"/>
    <w:rsid w:val="00834639"/>
    <w:rsid w:val="00834A02"/>
    <w:rsid w:val="00834A6A"/>
    <w:rsid w:val="00836E22"/>
    <w:rsid w:val="008415D4"/>
    <w:rsid w:val="008439B2"/>
    <w:rsid w:val="00844328"/>
    <w:rsid w:val="0084660B"/>
    <w:rsid w:val="0084691D"/>
    <w:rsid w:val="00851499"/>
    <w:rsid w:val="008516D3"/>
    <w:rsid w:val="00851F1C"/>
    <w:rsid w:val="00852FE1"/>
    <w:rsid w:val="00855F97"/>
    <w:rsid w:val="0086105C"/>
    <w:rsid w:val="00866389"/>
    <w:rsid w:val="008711D9"/>
    <w:rsid w:val="008726C9"/>
    <w:rsid w:val="00875538"/>
    <w:rsid w:val="008762C1"/>
    <w:rsid w:val="00877CD1"/>
    <w:rsid w:val="008804D4"/>
    <w:rsid w:val="00880A17"/>
    <w:rsid w:val="0088352A"/>
    <w:rsid w:val="008844D4"/>
    <w:rsid w:val="00887D0D"/>
    <w:rsid w:val="0089030C"/>
    <w:rsid w:val="0089166C"/>
    <w:rsid w:val="00891EB2"/>
    <w:rsid w:val="0089376D"/>
    <w:rsid w:val="008948A8"/>
    <w:rsid w:val="00895A4C"/>
    <w:rsid w:val="008A2F86"/>
    <w:rsid w:val="008B1705"/>
    <w:rsid w:val="008B22D1"/>
    <w:rsid w:val="008B4CF5"/>
    <w:rsid w:val="008B6821"/>
    <w:rsid w:val="008C3B1A"/>
    <w:rsid w:val="008C3E59"/>
    <w:rsid w:val="008C5A96"/>
    <w:rsid w:val="008D3E3E"/>
    <w:rsid w:val="008D41C1"/>
    <w:rsid w:val="008D6011"/>
    <w:rsid w:val="008D7959"/>
    <w:rsid w:val="008D7DA8"/>
    <w:rsid w:val="008E081A"/>
    <w:rsid w:val="008E1036"/>
    <w:rsid w:val="008E116D"/>
    <w:rsid w:val="008E3D04"/>
    <w:rsid w:val="008E62E6"/>
    <w:rsid w:val="008E67EB"/>
    <w:rsid w:val="008E6F54"/>
    <w:rsid w:val="008F2A5E"/>
    <w:rsid w:val="008F43DC"/>
    <w:rsid w:val="009019A1"/>
    <w:rsid w:val="00901A19"/>
    <w:rsid w:val="009038CA"/>
    <w:rsid w:val="0090516D"/>
    <w:rsid w:val="00906EDB"/>
    <w:rsid w:val="009106A6"/>
    <w:rsid w:val="009129D5"/>
    <w:rsid w:val="00913217"/>
    <w:rsid w:val="00913472"/>
    <w:rsid w:val="00913D8A"/>
    <w:rsid w:val="00916D1C"/>
    <w:rsid w:val="009174A2"/>
    <w:rsid w:val="00917986"/>
    <w:rsid w:val="00920472"/>
    <w:rsid w:val="00920A4E"/>
    <w:rsid w:val="00920C2A"/>
    <w:rsid w:val="00921E1B"/>
    <w:rsid w:val="0092570E"/>
    <w:rsid w:val="00931B08"/>
    <w:rsid w:val="0093332D"/>
    <w:rsid w:val="00934668"/>
    <w:rsid w:val="009400E7"/>
    <w:rsid w:val="00940791"/>
    <w:rsid w:val="00940991"/>
    <w:rsid w:val="009432D2"/>
    <w:rsid w:val="00946082"/>
    <w:rsid w:val="009470C6"/>
    <w:rsid w:val="009523D5"/>
    <w:rsid w:val="0095270C"/>
    <w:rsid w:val="00954518"/>
    <w:rsid w:val="00957829"/>
    <w:rsid w:val="009602B3"/>
    <w:rsid w:val="00960366"/>
    <w:rsid w:val="0096084E"/>
    <w:rsid w:val="00962CAF"/>
    <w:rsid w:val="009636D1"/>
    <w:rsid w:val="00965D08"/>
    <w:rsid w:val="00966C06"/>
    <w:rsid w:val="00966D4B"/>
    <w:rsid w:val="00967412"/>
    <w:rsid w:val="00967974"/>
    <w:rsid w:val="00972C66"/>
    <w:rsid w:val="0097539D"/>
    <w:rsid w:val="00976711"/>
    <w:rsid w:val="00977011"/>
    <w:rsid w:val="00980558"/>
    <w:rsid w:val="009827A1"/>
    <w:rsid w:val="0098338C"/>
    <w:rsid w:val="00984B90"/>
    <w:rsid w:val="009867D6"/>
    <w:rsid w:val="00991116"/>
    <w:rsid w:val="00992471"/>
    <w:rsid w:val="00992620"/>
    <w:rsid w:val="0099465F"/>
    <w:rsid w:val="009A194B"/>
    <w:rsid w:val="009A2AC7"/>
    <w:rsid w:val="009A2F07"/>
    <w:rsid w:val="009A34E2"/>
    <w:rsid w:val="009A39C0"/>
    <w:rsid w:val="009A4E0E"/>
    <w:rsid w:val="009A5549"/>
    <w:rsid w:val="009A7CA1"/>
    <w:rsid w:val="009B1697"/>
    <w:rsid w:val="009B20B7"/>
    <w:rsid w:val="009B2362"/>
    <w:rsid w:val="009B26E4"/>
    <w:rsid w:val="009B28E5"/>
    <w:rsid w:val="009B472B"/>
    <w:rsid w:val="009B7392"/>
    <w:rsid w:val="009B7A86"/>
    <w:rsid w:val="009B7B69"/>
    <w:rsid w:val="009C164D"/>
    <w:rsid w:val="009C1CDA"/>
    <w:rsid w:val="009C3945"/>
    <w:rsid w:val="009C5A63"/>
    <w:rsid w:val="009D068E"/>
    <w:rsid w:val="009D1D05"/>
    <w:rsid w:val="009D2444"/>
    <w:rsid w:val="009D4B31"/>
    <w:rsid w:val="009D77D0"/>
    <w:rsid w:val="009E083C"/>
    <w:rsid w:val="009E11F1"/>
    <w:rsid w:val="009E27C5"/>
    <w:rsid w:val="009E4E03"/>
    <w:rsid w:val="009E562E"/>
    <w:rsid w:val="009E7091"/>
    <w:rsid w:val="009F13BE"/>
    <w:rsid w:val="009F33D0"/>
    <w:rsid w:val="009F5AC9"/>
    <w:rsid w:val="009F6A52"/>
    <w:rsid w:val="009F7201"/>
    <w:rsid w:val="00A02B36"/>
    <w:rsid w:val="00A05CF3"/>
    <w:rsid w:val="00A110C0"/>
    <w:rsid w:val="00A139F6"/>
    <w:rsid w:val="00A15013"/>
    <w:rsid w:val="00A174E5"/>
    <w:rsid w:val="00A2018C"/>
    <w:rsid w:val="00A228BD"/>
    <w:rsid w:val="00A26A4E"/>
    <w:rsid w:val="00A3069D"/>
    <w:rsid w:val="00A31107"/>
    <w:rsid w:val="00A33F08"/>
    <w:rsid w:val="00A367E1"/>
    <w:rsid w:val="00A37FC5"/>
    <w:rsid w:val="00A4185C"/>
    <w:rsid w:val="00A42A61"/>
    <w:rsid w:val="00A44F90"/>
    <w:rsid w:val="00A4603E"/>
    <w:rsid w:val="00A521C1"/>
    <w:rsid w:val="00A54184"/>
    <w:rsid w:val="00A5669B"/>
    <w:rsid w:val="00A5769C"/>
    <w:rsid w:val="00A57AAF"/>
    <w:rsid w:val="00A64D09"/>
    <w:rsid w:val="00A6564D"/>
    <w:rsid w:val="00A66529"/>
    <w:rsid w:val="00A67045"/>
    <w:rsid w:val="00A73D33"/>
    <w:rsid w:val="00A74F03"/>
    <w:rsid w:val="00A75B10"/>
    <w:rsid w:val="00A76FF5"/>
    <w:rsid w:val="00A77D0F"/>
    <w:rsid w:val="00A81C90"/>
    <w:rsid w:val="00A84A80"/>
    <w:rsid w:val="00A868A9"/>
    <w:rsid w:val="00A90F42"/>
    <w:rsid w:val="00A979F9"/>
    <w:rsid w:val="00AA1731"/>
    <w:rsid w:val="00AA2B1F"/>
    <w:rsid w:val="00AA387D"/>
    <w:rsid w:val="00AA6EFF"/>
    <w:rsid w:val="00AB0DCF"/>
    <w:rsid w:val="00AB1FDC"/>
    <w:rsid w:val="00AB26FE"/>
    <w:rsid w:val="00AB34A7"/>
    <w:rsid w:val="00AB504B"/>
    <w:rsid w:val="00AB5B70"/>
    <w:rsid w:val="00AB6704"/>
    <w:rsid w:val="00AB7E7D"/>
    <w:rsid w:val="00AC1325"/>
    <w:rsid w:val="00AD144E"/>
    <w:rsid w:val="00AD34F4"/>
    <w:rsid w:val="00AD45BE"/>
    <w:rsid w:val="00AD4636"/>
    <w:rsid w:val="00AD625D"/>
    <w:rsid w:val="00AE0982"/>
    <w:rsid w:val="00AE3F70"/>
    <w:rsid w:val="00AE5675"/>
    <w:rsid w:val="00AE6062"/>
    <w:rsid w:val="00AE7429"/>
    <w:rsid w:val="00AF23FE"/>
    <w:rsid w:val="00AF302F"/>
    <w:rsid w:val="00AF3436"/>
    <w:rsid w:val="00AF37A1"/>
    <w:rsid w:val="00AF3973"/>
    <w:rsid w:val="00AF434A"/>
    <w:rsid w:val="00B00F26"/>
    <w:rsid w:val="00B0316C"/>
    <w:rsid w:val="00B04A6B"/>
    <w:rsid w:val="00B053F9"/>
    <w:rsid w:val="00B06EE9"/>
    <w:rsid w:val="00B07400"/>
    <w:rsid w:val="00B11E49"/>
    <w:rsid w:val="00B12DB0"/>
    <w:rsid w:val="00B13A65"/>
    <w:rsid w:val="00B170AF"/>
    <w:rsid w:val="00B21439"/>
    <w:rsid w:val="00B21A34"/>
    <w:rsid w:val="00B21E10"/>
    <w:rsid w:val="00B2332E"/>
    <w:rsid w:val="00B237FA"/>
    <w:rsid w:val="00B23AB9"/>
    <w:rsid w:val="00B264A5"/>
    <w:rsid w:val="00B2739F"/>
    <w:rsid w:val="00B32386"/>
    <w:rsid w:val="00B3535E"/>
    <w:rsid w:val="00B3617A"/>
    <w:rsid w:val="00B4197E"/>
    <w:rsid w:val="00B4249B"/>
    <w:rsid w:val="00B429A5"/>
    <w:rsid w:val="00B44ECB"/>
    <w:rsid w:val="00B460D5"/>
    <w:rsid w:val="00B50570"/>
    <w:rsid w:val="00B546B2"/>
    <w:rsid w:val="00B54A49"/>
    <w:rsid w:val="00B5503B"/>
    <w:rsid w:val="00B55B91"/>
    <w:rsid w:val="00B578A7"/>
    <w:rsid w:val="00B60DEB"/>
    <w:rsid w:val="00B62AD5"/>
    <w:rsid w:val="00B65A85"/>
    <w:rsid w:val="00B66D96"/>
    <w:rsid w:val="00B6750B"/>
    <w:rsid w:val="00B7182D"/>
    <w:rsid w:val="00B730BE"/>
    <w:rsid w:val="00B73B42"/>
    <w:rsid w:val="00B75A7A"/>
    <w:rsid w:val="00B802B8"/>
    <w:rsid w:val="00B8244F"/>
    <w:rsid w:val="00B827F6"/>
    <w:rsid w:val="00B83879"/>
    <w:rsid w:val="00B83A9E"/>
    <w:rsid w:val="00B862FB"/>
    <w:rsid w:val="00B877AF"/>
    <w:rsid w:val="00B87CB5"/>
    <w:rsid w:val="00B92201"/>
    <w:rsid w:val="00B94007"/>
    <w:rsid w:val="00B97C46"/>
    <w:rsid w:val="00BA0FC0"/>
    <w:rsid w:val="00BA5CAD"/>
    <w:rsid w:val="00BB304F"/>
    <w:rsid w:val="00BB3B2F"/>
    <w:rsid w:val="00BB5B08"/>
    <w:rsid w:val="00BB6150"/>
    <w:rsid w:val="00BC420F"/>
    <w:rsid w:val="00BC51FB"/>
    <w:rsid w:val="00BC521E"/>
    <w:rsid w:val="00BD0C3D"/>
    <w:rsid w:val="00BD1EB3"/>
    <w:rsid w:val="00BD3942"/>
    <w:rsid w:val="00BD5288"/>
    <w:rsid w:val="00BD5B6D"/>
    <w:rsid w:val="00BE0A84"/>
    <w:rsid w:val="00BE170A"/>
    <w:rsid w:val="00BE2767"/>
    <w:rsid w:val="00BE2957"/>
    <w:rsid w:val="00BE4AEF"/>
    <w:rsid w:val="00BF05DD"/>
    <w:rsid w:val="00BF0661"/>
    <w:rsid w:val="00BF0B11"/>
    <w:rsid w:val="00BF1C1C"/>
    <w:rsid w:val="00BF2D00"/>
    <w:rsid w:val="00BF362F"/>
    <w:rsid w:val="00BF3768"/>
    <w:rsid w:val="00BF380D"/>
    <w:rsid w:val="00BF3C5D"/>
    <w:rsid w:val="00BF62D9"/>
    <w:rsid w:val="00BF6DB3"/>
    <w:rsid w:val="00BF7390"/>
    <w:rsid w:val="00C0040F"/>
    <w:rsid w:val="00C004B1"/>
    <w:rsid w:val="00C01B89"/>
    <w:rsid w:val="00C020FE"/>
    <w:rsid w:val="00C0682B"/>
    <w:rsid w:val="00C06FB4"/>
    <w:rsid w:val="00C07386"/>
    <w:rsid w:val="00C11B54"/>
    <w:rsid w:val="00C1408F"/>
    <w:rsid w:val="00C14861"/>
    <w:rsid w:val="00C158C7"/>
    <w:rsid w:val="00C15BE8"/>
    <w:rsid w:val="00C16650"/>
    <w:rsid w:val="00C20828"/>
    <w:rsid w:val="00C20B56"/>
    <w:rsid w:val="00C21906"/>
    <w:rsid w:val="00C25B41"/>
    <w:rsid w:val="00C26BB9"/>
    <w:rsid w:val="00C274C7"/>
    <w:rsid w:val="00C27524"/>
    <w:rsid w:val="00C275D2"/>
    <w:rsid w:val="00C27F8D"/>
    <w:rsid w:val="00C33F31"/>
    <w:rsid w:val="00C34BAB"/>
    <w:rsid w:val="00C351C0"/>
    <w:rsid w:val="00C3556D"/>
    <w:rsid w:val="00C36EB2"/>
    <w:rsid w:val="00C36F19"/>
    <w:rsid w:val="00C4327A"/>
    <w:rsid w:val="00C43611"/>
    <w:rsid w:val="00C4483C"/>
    <w:rsid w:val="00C50E5D"/>
    <w:rsid w:val="00C5115D"/>
    <w:rsid w:val="00C528A8"/>
    <w:rsid w:val="00C53B81"/>
    <w:rsid w:val="00C55004"/>
    <w:rsid w:val="00C553CA"/>
    <w:rsid w:val="00C576A3"/>
    <w:rsid w:val="00C608BF"/>
    <w:rsid w:val="00C646A0"/>
    <w:rsid w:val="00C65594"/>
    <w:rsid w:val="00C658E5"/>
    <w:rsid w:val="00C675E8"/>
    <w:rsid w:val="00C74B9C"/>
    <w:rsid w:val="00C75B29"/>
    <w:rsid w:val="00C7606C"/>
    <w:rsid w:val="00C81B7B"/>
    <w:rsid w:val="00C858D1"/>
    <w:rsid w:val="00C90198"/>
    <w:rsid w:val="00C925CF"/>
    <w:rsid w:val="00C93055"/>
    <w:rsid w:val="00C94221"/>
    <w:rsid w:val="00C94A93"/>
    <w:rsid w:val="00C955F7"/>
    <w:rsid w:val="00C9720F"/>
    <w:rsid w:val="00C97C9D"/>
    <w:rsid w:val="00CA4677"/>
    <w:rsid w:val="00CA4BCF"/>
    <w:rsid w:val="00CA4F01"/>
    <w:rsid w:val="00CA758F"/>
    <w:rsid w:val="00CB04D2"/>
    <w:rsid w:val="00CB25AA"/>
    <w:rsid w:val="00CB2A9B"/>
    <w:rsid w:val="00CC47E9"/>
    <w:rsid w:val="00CD159B"/>
    <w:rsid w:val="00CD2D75"/>
    <w:rsid w:val="00CD326D"/>
    <w:rsid w:val="00CD4DCB"/>
    <w:rsid w:val="00CD5849"/>
    <w:rsid w:val="00CD633F"/>
    <w:rsid w:val="00CD6850"/>
    <w:rsid w:val="00CE1880"/>
    <w:rsid w:val="00CE2C56"/>
    <w:rsid w:val="00CE326B"/>
    <w:rsid w:val="00CE6F3F"/>
    <w:rsid w:val="00CF1AB7"/>
    <w:rsid w:val="00D00C04"/>
    <w:rsid w:val="00D02CD1"/>
    <w:rsid w:val="00D042D4"/>
    <w:rsid w:val="00D0529F"/>
    <w:rsid w:val="00D061D9"/>
    <w:rsid w:val="00D1012C"/>
    <w:rsid w:val="00D119D1"/>
    <w:rsid w:val="00D11EFB"/>
    <w:rsid w:val="00D16F9B"/>
    <w:rsid w:val="00D1795E"/>
    <w:rsid w:val="00D17A5B"/>
    <w:rsid w:val="00D21CD1"/>
    <w:rsid w:val="00D24991"/>
    <w:rsid w:val="00D30D7F"/>
    <w:rsid w:val="00D3115E"/>
    <w:rsid w:val="00D31AA1"/>
    <w:rsid w:val="00D34671"/>
    <w:rsid w:val="00D34842"/>
    <w:rsid w:val="00D355FC"/>
    <w:rsid w:val="00D357BC"/>
    <w:rsid w:val="00D357ED"/>
    <w:rsid w:val="00D36B20"/>
    <w:rsid w:val="00D431A1"/>
    <w:rsid w:val="00D4461C"/>
    <w:rsid w:val="00D46CCE"/>
    <w:rsid w:val="00D4789B"/>
    <w:rsid w:val="00D47939"/>
    <w:rsid w:val="00D525A4"/>
    <w:rsid w:val="00D526FC"/>
    <w:rsid w:val="00D54B5C"/>
    <w:rsid w:val="00D62122"/>
    <w:rsid w:val="00D700A0"/>
    <w:rsid w:val="00D70CB9"/>
    <w:rsid w:val="00D73048"/>
    <w:rsid w:val="00D739D8"/>
    <w:rsid w:val="00D748F3"/>
    <w:rsid w:val="00D74CD9"/>
    <w:rsid w:val="00D74FC0"/>
    <w:rsid w:val="00D808E8"/>
    <w:rsid w:val="00D816B3"/>
    <w:rsid w:val="00D828BE"/>
    <w:rsid w:val="00D83D8C"/>
    <w:rsid w:val="00D84179"/>
    <w:rsid w:val="00D8642A"/>
    <w:rsid w:val="00D879DF"/>
    <w:rsid w:val="00D902A5"/>
    <w:rsid w:val="00D93F5B"/>
    <w:rsid w:val="00D94BC1"/>
    <w:rsid w:val="00D95107"/>
    <w:rsid w:val="00D96EE9"/>
    <w:rsid w:val="00D97FCD"/>
    <w:rsid w:val="00DA2342"/>
    <w:rsid w:val="00DA4A31"/>
    <w:rsid w:val="00DA53CD"/>
    <w:rsid w:val="00DA6BF1"/>
    <w:rsid w:val="00DB1E57"/>
    <w:rsid w:val="00DB356E"/>
    <w:rsid w:val="00DB4098"/>
    <w:rsid w:val="00DB55D5"/>
    <w:rsid w:val="00DB7C11"/>
    <w:rsid w:val="00DB7F4A"/>
    <w:rsid w:val="00DC2726"/>
    <w:rsid w:val="00DC4036"/>
    <w:rsid w:val="00DC6703"/>
    <w:rsid w:val="00DD1FFE"/>
    <w:rsid w:val="00DD359D"/>
    <w:rsid w:val="00DF675B"/>
    <w:rsid w:val="00E01E73"/>
    <w:rsid w:val="00E02DD2"/>
    <w:rsid w:val="00E049DD"/>
    <w:rsid w:val="00E05571"/>
    <w:rsid w:val="00E05D67"/>
    <w:rsid w:val="00E068D7"/>
    <w:rsid w:val="00E06F1E"/>
    <w:rsid w:val="00E1162C"/>
    <w:rsid w:val="00E11A17"/>
    <w:rsid w:val="00E14C9C"/>
    <w:rsid w:val="00E14FAC"/>
    <w:rsid w:val="00E15AC9"/>
    <w:rsid w:val="00E20610"/>
    <w:rsid w:val="00E20B82"/>
    <w:rsid w:val="00E21D31"/>
    <w:rsid w:val="00E2667F"/>
    <w:rsid w:val="00E30788"/>
    <w:rsid w:val="00E32353"/>
    <w:rsid w:val="00E36DD7"/>
    <w:rsid w:val="00E3745C"/>
    <w:rsid w:val="00E460A9"/>
    <w:rsid w:val="00E46F3E"/>
    <w:rsid w:val="00E474F5"/>
    <w:rsid w:val="00E52CA5"/>
    <w:rsid w:val="00E57E57"/>
    <w:rsid w:val="00E61433"/>
    <w:rsid w:val="00E61C8F"/>
    <w:rsid w:val="00E62068"/>
    <w:rsid w:val="00E63DDC"/>
    <w:rsid w:val="00E66971"/>
    <w:rsid w:val="00E72934"/>
    <w:rsid w:val="00E735C2"/>
    <w:rsid w:val="00E73A4B"/>
    <w:rsid w:val="00E75473"/>
    <w:rsid w:val="00E758E8"/>
    <w:rsid w:val="00E75A13"/>
    <w:rsid w:val="00E75B3F"/>
    <w:rsid w:val="00E76EFC"/>
    <w:rsid w:val="00E774C7"/>
    <w:rsid w:val="00E7769D"/>
    <w:rsid w:val="00E80127"/>
    <w:rsid w:val="00E83803"/>
    <w:rsid w:val="00E83FFC"/>
    <w:rsid w:val="00E84EE8"/>
    <w:rsid w:val="00E86486"/>
    <w:rsid w:val="00E87D20"/>
    <w:rsid w:val="00E87F23"/>
    <w:rsid w:val="00E90604"/>
    <w:rsid w:val="00E91B72"/>
    <w:rsid w:val="00E93E2C"/>
    <w:rsid w:val="00E945A3"/>
    <w:rsid w:val="00E95EDC"/>
    <w:rsid w:val="00E97501"/>
    <w:rsid w:val="00E977C3"/>
    <w:rsid w:val="00EA42DA"/>
    <w:rsid w:val="00EA50B3"/>
    <w:rsid w:val="00EB10EE"/>
    <w:rsid w:val="00EB290E"/>
    <w:rsid w:val="00EB5444"/>
    <w:rsid w:val="00EB689C"/>
    <w:rsid w:val="00EC1BFE"/>
    <w:rsid w:val="00EC272D"/>
    <w:rsid w:val="00EC34F9"/>
    <w:rsid w:val="00EC3F43"/>
    <w:rsid w:val="00EC4E44"/>
    <w:rsid w:val="00EC701C"/>
    <w:rsid w:val="00ED0D70"/>
    <w:rsid w:val="00ED1A35"/>
    <w:rsid w:val="00ED1C7B"/>
    <w:rsid w:val="00ED3820"/>
    <w:rsid w:val="00ED420F"/>
    <w:rsid w:val="00ED5697"/>
    <w:rsid w:val="00ED71EC"/>
    <w:rsid w:val="00EE08C7"/>
    <w:rsid w:val="00EE1166"/>
    <w:rsid w:val="00EE119E"/>
    <w:rsid w:val="00EE1F2D"/>
    <w:rsid w:val="00EE5474"/>
    <w:rsid w:val="00EE640C"/>
    <w:rsid w:val="00EE747B"/>
    <w:rsid w:val="00EF1509"/>
    <w:rsid w:val="00EF1B2B"/>
    <w:rsid w:val="00EF1D95"/>
    <w:rsid w:val="00EF227C"/>
    <w:rsid w:val="00EF2304"/>
    <w:rsid w:val="00EF3680"/>
    <w:rsid w:val="00EF4678"/>
    <w:rsid w:val="00EF6F7E"/>
    <w:rsid w:val="00F01857"/>
    <w:rsid w:val="00F0308B"/>
    <w:rsid w:val="00F057BB"/>
    <w:rsid w:val="00F11427"/>
    <w:rsid w:val="00F14BA9"/>
    <w:rsid w:val="00F16EE7"/>
    <w:rsid w:val="00F17E08"/>
    <w:rsid w:val="00F2008B"/>
    <w:rsid w:val="00F238FA"/>
    <w:rsid w:val="00F23BF3"/>
    <w:rsid w:val="00F25445"/>
    <w:rsid w:val="00F25DE3"/>
    <w:rsid w:val="00F26E92"/>
    <w:rsid w:val="00F278C5"/>
    <w:rsid w:val="00F31E64"/>
    <w:rsid w:val="00F35331"/>
    <w:rsid w:val="00F4131D"/>
    <w:rsid w:val="00F43D50"/>
    <w:rsid w:val="00F47A66"/>
    <w:rsid w:val="00F51C4D"/>
    <w:rsid w:val="00F54C52"/>
    <w:rsid w:val="00F56541"/>
    <w:rsid w:val="00F57F4A"/>
    <w:rsid w:val="00F64368"/>
    <w:rsid w:val="00F648E1"/>
    <w:rsid w:val="00F650BB"/>
    <w:rsid w:val="00F7082F"/>
    <w:rsid w:val="00F76EEB"/>
    <w:rsid w:val="00F8344F"/>
    <w:rsid w:val="00F84921"/>
    <w:rsid w:val="00F865B4"/>
    <w:rsid w:val="00F93321"/>
    <w:rsid w:val="00F9341F"/>
    <w:rsid w:val="00F946C2"/>
    <w:rsid w:val="00F94CA8"/>
    <w:rsid w:val="00F95535"/>
    <w:rsid w:val="00FA02A0"/>
    <w:rsid w:val="00FA2EB2"/>
    <w:rsid w:val="00FA637E"/>
    <w:rsid w:val="00FA767E"/>
    <w:rsid w:val="00FB0DEC"/>
    <w:rsid w:val="00FB4347"/>
    <w:rsid w:val="00FB498C"/>
    <w:rsid w:val="00FC0A4F"/>
    <w:rsid w:val="00FC10E9"/>
    <w:rsid w:val="00FC18CA"/>
    <w:rsid w:val="00FC3D08"/>
    <w:rsid w:val="00FC44F4"/>
    <w:rsid w:val="00FC4ABE"/>
    <w:rsid w:val="00FC5088"/>
    <w:rsid w:val="00FC7257"/>
    <w:rsid w:val="00FC756D"/>
    <w:rsid w:val="00FC7C8F"/>
    <w:rsid w:val="00FD0CD7"/>
    <w:rsid w:val="00FD2EDE"/>
    <w:rsid w:val="00FD2F1D"/>
    <w:rsid w:val="00FD426A"/>
    <w:rsid w:val="00FD4D00"/>
    <w:rsid w:val="00FD7109"/>
    <w:rsid w:val="00FE11A6"/>
    <w:rsid w:val="00FE3434"/>
    <w:rsid w:val="00FE57E7"/>
    <w:rsid w:val="00FE717E"/>
    <w:rsid w:val="00FF3B86"/>
    <w:rsid w:val="00FF67A5"/>
    <w:rsid w:val="00FF6FE0"/>
    <w:rsid w:val="00FF7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404CD-167D-4342-B835-B9CC0FC2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0A5630"/>
    <w:pPr>
      <w:spacing w:after="0" w:line="360" w:lineRule="auto"/>
      <w:jc w:val="both"/>
    </w:pPr>
    <w:rPr>
      <w:rFonts w:ascii="Arial" w:hAnsi="Arial"/>
    </w:rPr>
  </w:style>
  <w:style w:type="paragraph" w:styleId="Ttulo1">
    <w:name w:val="heading 1"/>
    <w:basedOn w:val="Normal"/>
    <w:next w:val="Normal"/>
    <w:link w:val="Ttulo1Char"/>
    <w:uiPriority w:val="9"/>
    <w:qFormat/>
    <w:rsid w:val="009400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40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400E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9"/>
    <w:qFormat/>
    <w:rsid w:val="0033460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413B6"/>
    <w:pPr>
      <w:ind w:firstLine="851"/>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7413B6"/>
    <w:rPr>
      <w:rFonts w:ascii="Times New Roman" w:eastAsia="Times New Roman" w:hAnsi="Times New Roman" w:cs="Times New Roman"/>
      <w:sz w:val="24"/>
      <w:szCs w:val="20"/>
      <w:lang w:eastAsia="pt-BR"/>
    </w:rPr>
  </w:style>
  <w:style w:type="paragraph" w:customStyle="1" w:styleId="SeesTese">
    <w:name w:val="Seções_Tese"/>
    <w:basedOn w:val="Normal"/>
    <w:next w:val="Corpodetexto"/>
    <w:qFormat/>
    <w:rsid w:val="000A5630"/>
    <w:pPr>
      <w:numPr>
        <w:ilvl w:val="1"/>
        <w:numId w:val="8"/>
      </w:numPr>
      <w:ind w:left="0" w:firstLine="0"/>
    </w:pPr>
    <w:rPr>
      <w:rFonts w:cs="Times New Roman"/>
      <w:b/>
      <w:sz w:val="24"/>
      <w:szCs w:val="24"/>
    </w:rPr>
  </w:style>
  <w:style w:type="paragraph" w:customStyle="1" w:styleId="Estilo1">
    <w:name w:val="Estilo1"/>
    <w:basedOn w:val="SeesTese"/>
    <w:rsid w:val="00FD2EDE"/>
    <w:pPr>
      <w:numPr>
        <w:numId w:val="1"/>
      </w:numPr>
      <w:ind w:left="227" w:hanging="227"/>
    </w:pPr>
  </w:style>
  <w:style w:type="paragraph" w:styleId="Cabealho">
    <w:name w:val="header"/>
    <w:basedOn w:val="Normal"/>
    <w:link w:val="CabealhoChar"/>
    <w:unhideWhenUsed/>
    <w:rsid w:val="00482F91"/>
    <w:pPr>
      <w:tabs>
        <w:tab w:val="center" w:pos="4252"/>
        <w:tab w:val="right" w:pos="8504"/>
      </w:tabs>
      <w:spacing w:line="240" w:lineRule="auto"/>
    </w:pPr>
  </w:style>
  <w:style w:type="character" w:customStyle="1" w:styleId="CabealhoChar">
    <w:name w:val="Cabeçalho Char"/>
    <w:basedOn w:val="Fontepargpadro"/>
    <w:link w:val="Cabealho"/>
    <w:uiPriority w:val="99"/>
    <w:rsid w:val="00482F91"/>
  </w:style>
  <w:style w:type="paragraph" w:styleId="Rodap">
    <w:name w:val="footer"/>
    <w:basedOn w:val="Normal"/>
    <w:link w:val="RodapChar"/>
    <w:uiPriority w:val="99"/>
    <w:unhideWhenUsed/>
    <w:rsid w:val="00482F91"/>
    <w:pPr>
      <w:tabs>
        <w:tab w:val="center" w:pos="4252"/>
        <w:tab w:val="right" w:pos="8504"/>
      </w:tabs>
      <w:spacing w:line="240" w:lineRule="auto"/>
    </w:pPr>
  </w:style>
  <w:style w:type="character" w:customStyle="1" w:styleId="RodapChar">
    <w:name w:val="Rodapé Char"/>
    <w:basedOn w:val="Fontepargpadro"/>
    <w:link w:val="Rodap"/>
    <w:uiPriority w:val="99"/>
    <w:rsid w:val="00482F91"/>
  </w:style>
  <w:style w:type="character" w:customStyle="1" w:styleId="Ttulo1Char">
    <w:name w:val="Título 1 Char"/>
    <w:basedOn w:val="Fontepargpadro"/>
    <w:link w:val="Ttulo1"/>
    <w:uiPriority w:val="9"/>
    <w:rsid w:val="009400E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9400E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400E7"/>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unhideWhenUsed/>
    <w:rsid w:val="000749E1"/>
    <w:pPr>
      <w:tabs>
        <w:tab w:val="left" w:pos="709"/>
        <w:tab w:val="right" w:leader="dot" w:pos="9072"/>
      </w:tabs>
      <w:spacing w:after="100"/>
      <w:ind w:left="709" w:hanging="709"/>
      <w:jc w:val="left"/>
    </w:pPr>
  </w:style>
  <w:style w:type="character" w:styleId="Hyperlink">
    <w:name w:val="Hyperlink"/>
    <w:basedOn w:val="Fontepargpadro"/>
    <w:uiPriority w:val="99"/>
    <w:unhideWhenUsed/>
    <w:rsid w:val="009400E7"/>
    <w:rPr>
      <w:color w:val="0000FF" w:themeColor="hyperlink"/>
      <w:u w:val="single"/>
    </w:rPr>
  </w:style>
  <w:style w:type="character" w:customStyle="1" w:styleId="hps">
    <w:name w:val="hps"/>
    <w:basedOn w:val="Fontepargpadro"/>
    <w:rsid w:val="009636D1"/>
  </w:style>
  <w:style w:type="character" w:customStyle="1" w:styleId="atn">
    <w:name w:val="atn"/>
    <w:basedOn w:val="Fontepargpadro"/>
    <w:rsid w:val="009636D1"/>
  </w:style>
  <w:style w:type="paragraph" w:styleId="PargrafodaLista">
    <w:name w:val="List Paragraph"/>
    <w:basedOn w:val="Normal"/>
    <w:uiPriority w:val="34"/>
    <w:qFormat/>
    <w:rsid w:val="00443E38"/>
    <w:pPr>
      <w:ind w:left="720"/>
      <w:contextualSpacing/>
    </w:pPr>
  </w:style>
  <w:style w:type="paragraph" w:customStyle="1" w:styleId="Default">
    <w:name w:val="Default"/>
    <w:rsid w:val="00B053F9"/>
    <w:pPr>
      <w:autoSpaceDE w:val="0"/>
      <w:autoSpaceDN w:val="0"/>
      <w:adjustRightInd w:val="0"/>
      <w:spacing w:after="0" w:line="240" w:lineRule="auto"/>
    </w:pPr>
    <w:rPr>
      <w:rFonts w:ascii="ALOFJJ+Arial,Bold" w:hAnsi="ALOFJJ+Arial,Bold" w:cs="ALOFJJ+Arial,Bold"/>
      <w:color w:val="000000"/>
      <w:sz w:val="24"/>
      <w:szCs w:val="24"/>
    </w:rPr>
  </w:style>
  <w:style w:type="paragraph" w:styleId="Textodebalo">
    <w:name w:val="Balloon Text"/>
    <w:basedOn w:val="Normal"/>
    <w:link w:val="TextodebaloChar"/>
    <w:uiPriority w:val="99"/>
    <w:semiHidden/>
    <w:unhideWhenUsed/>
    <w:rsid w:val="00F0185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1857"/>
    <w:rPr>
      <w:rFonts w:ascii="Tahoma" w:hAnsi="Tahoma" w:cs="Tahoma"/>
      <w:sz w:val="16"/>
      <w:szCs w:val="16"/>
    </w:rPr>
  </w:style>
  <w:style w:type="table" w:styleId="Tabelacomgrade">
    <w:name w:val="Table Grid"/>
    <w:basedOn w:val="Tabelanormal"/>
    <w:uiPriority w:val="59"/>
    <w:rsid w:val="005F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Fontepargpadro"/>
    <w:rsid w:val="002B3624"/>
  </w:style>
  <w:style w:type="character" w:customStyle="1" w:styleId="apple-converted-space">
    <w:name w:val="apple-converted-space"/>
    <w:basedOn w:val="Fontepargpadro"/>
    <w:rsid w:val="002B3624"/>
  </w:style>
  <w:style w:type="character" w:styleId="Forte">
    <w:name w:val="Strong"/>
    <w:basedOn w:val="Fontepargpadro"/>
    <w:uiPriority w:val="22"/>
    <w:qFormat/>
    <w:rsid w:val="009E4E03"/>
    <w:rPr>
      <w:b/>
      <w:bCs/>
    </w:rPr>
  </w:style>
  <w:style w:type="paragraph" w:styleId="NormalWeb">
    <w:name w:val="Normal (Web)"/>
    <w:basedOn w:val="Normal"/>
    <w:uiPriority w:val="99"/>
    <w:unhideWhenUsed/>
    <w:rsid w:val="009E4E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bapihighlight">
    <w:name w:val="nbapihighlight"/>
    <w:basedOn w:val="Fontepargpadro"/>
    <w:rsid w:val="00913217"/>
  </w:style>
  <w:style w:type="character" w:customStyle="1" w:styleId="Ttulo5Char">
    <w:name w:val="Título 5 Char"/>
    <w:basedOn w:val="Fontepargpadro"/>
    <w:link w:val="Ttulo5"/>
    <w:uiPriority w:val="9"/>
    <w:rsid w:val="00334608"/>
    <w:rPr>
      <w:rFonts w:ascii="Times New Roman" w:eastAsia="Times New Roman" w:hAnsi="Times New Roman" w:cs="Times New Roman"/>
      <w:b/>
      <w:bCs/>
      <w:sz w:val="20"/>
      <w:szCs w:val="20"/>
      <w:lang w:eastAsia="pt-BR"/>
    </w:rPr>
  </w:style>
  <w:style w:type="character" w:styleId="TextodoEspaoReservado">
    <w:name w:val="Placeholder Text"/>
    <w:basedOn w:val="Fontepargpadro"/>
    <w:uiPriority w:val="99"/>
    <w:semiHidden/>
    <w:rsid w:val="00E21D31"/>
    <w:rPr>
      <w:color w:val="808080"/>
    </w:rPr>
  </w:style>
  <w:style w:type="character" w:customStyle="1" w:styleId="hit">
    <w:name w:val="hit"/>
    <w:basedOn w:val="Fontepargpadro"/>
    <w:rsid w:val="00EC3F43"/>
  </w:style>
  <w:style w:type="paragraph" w:customStyle="1" w:styleId="Tabela">
    <w:name w:val="Tabela"/>
    <w:basedOn w:val="SeesTese"/>
    <w:next w:val="Corpodetexto"/>
    <w:qFormat/>
    <w:rsid w:val="00D061D9"/>
    <w:pPr>
      <w:numPr>
        <w:numId w:val="0"/>
      </w:numPr>
      <w:spacing w:line="240" w:lineRule="auto"/>
      <w:jc w:val="center"/>
    </w:pPr>
    <w:rPr>
      <w:b w:val="0"/>
      <w:sz w:val="22"/>
      <w:szCs w:val="22"/>
    </w:rPr>
  </w:style>
  <w:style w:type="character" w:styleId="HiperlinkVisitado">
    <w:name w:val="FollowedHyperlink"/>
    <w:basedOn w:val="Fontepargpadro"/>
    <w:uiPriority w:val="99"/>
    <w:semiHidden/>
    <w:unhideWhenUsed/>
    <w:rsid w:val="00515641"/>
    <w:rPr>
      <w:color w:val="800080" w:themeColor="followedHyperlink"/>
      <w:u w:val="single"/>
    </w:rPr>
  </w:style>
  <w:style w:type="paragraph" w:customStyle="1" w:styleId="textsectiontrebuchet12gris">
    <w:name w:val="textsectiontrebuchet12gris"/>
    <w:basedOn w:val="Normal"/>
    <w:rsid w:val="007C2D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gura">
    <w:name w:val="Figura"/>
    <w:basedOn w:val="Corpodetexto"/>
    <w:next w:val="Corpodetexto"/>
    <w:qFormat/>
    <w:rsid w:val="008300FA"/>
    <w:pPr>
      <w:spacing w:line="240" w:lineRule="auto"/>
      <w:ind w:firstLine="0"/>
      <w:jc w:val="center"/>
    </w:pPr>
    <w:rPr>
      <w:rFonts w:ascii="Arial" w:hAnsi="Arial"/>
      <w:sz w:val="22"/>
      <w:szCs w:val="22"/>
    </w:rPr>
  </w:style>
  <w:style w:type="paragraph" w:customStyle="1" w:styleId="referencia">
    <w:name w:val="referencia"/>
    <w:rsid w:val="007A30CD"/>
    <w:pPr>
      <w:spacing w:after="0" w:line="240" w:lineRule="auto"/>
      <w:jc w:val="both"/>
    </w:pPr>
    <w:rPr>
      <w:rFonts w:ascii="Times New Roman" w:eastAsia="Times New Roman" w:hAnsi="Times New Roman" w:cs="Times New Roman"/>
      <w:kern w:val="28"/>
      <w:sz w:val="24"/>
      <w:szCs w:val="24"/>
      <w:lang w:eastAsia="pt-BR"/>
    </w:rPr>
  </w:style>
  <w:style w:type="paragraph" w:styleId="Recuodecorpodetexto">
    <w:name w:val="Body Text Indent"/>
    <w:basedOn w:val="Normal"/>
    <w:link w:val="RecuodecorpodetextoChar"/>
    <w:uiPriority w:val="99"/>
    <w:unhideWhenUsed/>
    <w:rsid w:val="00E460A9"/>
    <w:pPr>
      <w:spacing w:after="120"/>
      <w:ind w:left="283"/>
    </w:pPr>
  </w:style>
  <w:style w:type="character" w:customStyle="1" w:styleId="RecuodecorpodetextoChar">
    <w:name w:val="Recuo de corpo de texto Char"/>
    <w:basedOn w:val="Fontepargpadro"/>
    <w:link w:val="Recuodecorpodetexto"/>
    <w:uiPriority w:val="99"/>
    <w:rsid w:val="00E460A9"/>
  </w:style>
  <w:style w:type="paragraph" w:styleId="Sumrio2">
    <w:name w:val="toc 2"/>
    <w:basedOn w:val="Normal"/>
    <w:next w:val="Normal"/>
    <w:autoRedefine/>
    <w:uiPriority w:val="39"/>
    <w:unhideWhenUsed/>
    <w:rsid w:val="000675C5"/>
    <w:pPr>
      <w:spacing w:after="100"/>
      <w:ind w:left="220"/>
    </w:pPr>
    <w:rPr>
      <w:rFonts w:eastAsiaTheme="minorEastAsia"/>
      <w:lang w:eastAsia="pt-BR"/>
    </w:rPr>
  </w:style>
  <w:style w:type="paragraph" w:styleId="Sumrio3">
    <w:name w:val="toc 3"/>
    <w:basedOn w:val="Normal"/>
    <w:next w:val="Normal"/>
    <w:autoRedefine/>
    <w:uiPriority w:val="39"/>
    <w:unhideWhenUsed/>
    <w:rsid w:val="000675C5"/>
    <w:pPr>
      <w:spacing w:after="100"/>
      <w:ind w:left="440"/>
    </w:pPr>
    <w:rPr>
      <w:rFonts w:eastAsiaTheme="minorEastAsia"/>
      <w:lang w:eastAsia="pt-BR"/>
    </w:rPr>
  </w:style>
  <w:style w:type="paragraph" w:styleId="Sumrio4">
    <w:name w:val="toc 4"/>
    <w:basedOn w:val="Normal"/>
    <w:next w:val="Normal"/>
    <w:autoRedefine/>
    <w:uiPriority w:val="39"/>
    <w:unhideWhenUsed/>
    <w:rsid w:val="000675C5"/>
    <w:pPr>
      <w:spacing w:after="100"/>
      <w:ind w:left="660"/>
    </w:pPr>
    <w:rPr>
      <w:rFonts w:eastAsiaTheme="minorEastAsia"/>
      <w:lang w:eastAsia="pt-BR"/>
    </w:rPr>
  </w:style>
  <w:style w:type="paragraph" w:styleId="Sumrio5">
    <w:name w:val="toc 5"/>
    <w:basedOn w:val="Normal"/>
    <w:next w:val="Normal"/>
    <w:autoRedefine/>
    <w:uiPriority w:val="39"/>
    <w:unhideWhenUsed/>
    <w:rsid w:val="000675C5"/>
    <w:pPr>
      <w:spacing w:after="100"/>
      <w:ind w:left="880"/>
    </w:pPr>
    <w:rPr>
      <w:rFonts w:eastAsiaTheme="minorEastAsia"/>
      <w:lang w:eastAsia="pt-BR"/>
    </w:rPr>
  </w:style>
  <w:style w:type="paragraph" w:styleId="Sumrio6">
    <w:name w:val="toc 6"/>
    <w:basedOn w:val="Normal"/>
    <w:next w:val="Normal"/>
    <w:autoRedefine/>
    <w:uiPriority w:val="39"/>
    <w:unhideWhenUsed/>
    <w:rsid w:val="000675C5"/>
    <w:pPr>
      <w:spacing w:after="100"/>
      <w:ind w:left="1100"/>
    </w:pPr>
    <w:rPr>
      <w:rFonts w:eastAsiaTheme="minorEastAsia"/>
      <w:lang w:eastAsia="pt-BR"/>
    </w:rPr>
  </w:style>
  <w:style w:type="paragraph" w:styleId="Sumrio7">
    <w:name w:val="toc 7"/>
    <w:basedOn w:val="Normal"/>
    <w:next w:val="Normal"/>
    <w:autoRedefine/>
    <w:uiPriority w:val="39"/>
    <w:unhideWhenUsed/>
    <w:rsid w:val="000675C5"/>
    <w:pPr>
      <w:spacing w:after="100"/>
      <w:ind w:left="1320"/>
    </w:pPr>
    <w:rPr>
      <w:rFonts w:eastAsiaTheme="minorEastAsia"/>
      <w:lang w:eastAsia="pt-BR"/>
    </w:rPr>
  </w:style>
  <w:style w:type="paragraph" w:styleId="Sumrio8">
    <w:name w:val="toc 8"/>
    <w:basedOn w:val="Normal"/>
    <w:next w:val="Normal"/>
    <w:autoRedefine/>
    <w:uiPriority w:val="39"/>
    <w:unhideWhenUsed/>
    <w:rsid w:val="000675C5"/>
    <w:pPr>
      <w:spacing w:after="100"/>
      <w:ind w:left="1540"/>
    </w:pPr>
    <w:rPr>
      <w:rFonts w:eastAsiaTheme="minorEastAsia"/>
      <w:lang w:eastAsia="pt-BR"/>
    </w:rPr>
  </w:style>
  <w:style w:type="paragraph" w:styleId="Sumrio9">
    <w:name w:val="toc 9"/>
    <w:basedOn w:val="Normal"/>
    <w:next w:val="Normal"/>
    <w:autoRedefine/>
    <w:uiPriority w:val="39"/>
    <w:unhideWhenUsed/>
    <w:rsid w:val="000675C5"/>
    <w:pPr>
      <w:spacing w:after="100"/>
      <w:ind w:left="1760"/>
    </w:pPr>
    <w:rPr>
      <w:rFonts w:eastAsiaTheme="minorEastAsia"/>
      <w:lang w:eastAsia="pt-BR"/>
    </w:rPr>
  </w:style>
  <w:style w:type="character" w:styleId="nfase">
    <w:name w:val="Emphasis"/>
    <w:basedOn w:val="Fontepargpadro"/>
    <w:uiPriority w:val="20"/>
    <w:qFormat/>
    <w:rsid w:val="007F05F1"/>
    <w:rPr>
      <w:i/>
      <w:iCs/>
    </w:rPr>
  </w:style>
  <w:style w:type="paragraph" w:customStyle="1" w:styleId="WW-BodyTextFirstIndent">
    <w:name w:val="WW-Body Text First Indent"/>
    <w:basedOn w:val="Corpodetexto"/>
    <w:rsid w:val="006C261B"/>
    <w:pPr>
      <w:suppressAutoHyphens/>
      <w:spacing w:after="120" w:line="240" w:lineRule="auto"/>
      <w:ind w:firstLine="283"/>
      <w:jc w:val="left"/>
    </w:pPr>
    <w:rPr>
      <w:sz w:val="20"/>
      <w:lang w:eastAsia="ar-SA"/>
    </w:rPr>
  </w:style>
  <w:style w:type="paragraph" w:customStyle="1" w:styleId="Estilo2">
    <w:name w:val="Estilo2"/>
    <w:basedOn w:val="Normal"/>
    <w:link w:val="Estilo2Char"/>
    <w:rsid w:val="008300FA"/>
  </w:style>
  <w:style w:type="character" w:customStyle="1" w:styleId="Estilo2Char">
    <w:name w:val="Estilo2 Char"/>
    <w:basedOn w:val="Fontepargpadro"/>
    <w:link w:val="Estilo2"/>
    <w:rsid w:val="008300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4149">
      <w:bodyDiv w:val="1"/>
      <w:marLeft w:val="0"/>
      <w:marRight w:val="0"/>
      <w:marTop w:val="0"/>
      <w:marBottom w:val="0"/>
      <w:divBdr>
        <w:top w:val="none" w:sz="0" w:space="0" w:color="auto"/>
        <w:left w:val="none" w:sz="0" w:space="0" w:color="auto"/>
        <w:bottom w:val="none" w:sz="0" w:space="0" w:color="auto"/>
        <w:right w:val="none" w:sz="0" w:space="0" w:color="auto"/>
      </w:divBdr>
      <w:divsChild>
        <w:div w:id="2128548101">
          <w:marLeft w:val="0"/>
          <w:marRight w:val="0"/>
          <w:marTop w:val="0"/>
          <w:marBottom w:val="0"/>
          <w:divBdr>
            <w:top w:val="single" w:sz="6" w:space="0" w:color="F5F5F5"/>
            <w:left w:val="single" w:sz="6" w:space="0" w:color="F5F5F5"/>
            <w:bottom w:val="single" w:sz="6" w:space="0" w:color="F5F5F5"/>
            <w:right w:val="single" w:sz="6" w:space="0" w:color="F5F5F5"/>
          </w:divBdr>
          <w:divsChild>
            <w:div w:id="917904095">
              <w:marLeft w:val="0"/>
              <w:marRight w:val="0"/>
              <w:marTop w:val="0"/>
              <w:marBottom w:val="0"/>
              <w:divBdr>
                <w:top w:val="none" w:sz="0" w:space="0" w:color="auto"/>
                <w:left w:val="none" w:sz="0" w:space="0" w:color="auto"/>
                <w:bottom w:val="none" w:sz="0" w:space="0" w:color="auto"/>
                <w:right w:val="none" w:sz="0" w:space="0" w:color="auto"/>
              </w:divBdr>
              <w:divsChild>
                <w:div w:id="17274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9149">
      <w:bodyDiv w:val="1"/>
      <w:marLeft w:val="0"/>
      <w:marRight w:val="0"/>
      <w:marTop w:val="0"/>
      <w:marBottom w:val="0"/>
      <w:divBdr>
        <w:top w:val="none" w:sz="0" w:space="0" w:color="auto"/>
        <w:left w:val="none" w:sz="0" w:space="0" w:color="auto"/>
        <w:bottom w:val="none" w:sz="0" w:space="0" w:color="auto"/>
        <w:right w:val="none" w:sz="0" w:space="0" w:color="auto"/>
      </w:divBdr>
    </w:div>
    <w:div w:id="466434374">
      <w:bodyDiv w:val="1"/>
      <w:marLeft w:val="0"/>
      <w:marRight w:val="0"/>
      <w:marTop w:val="0"/>
      <w:marBottom w:val="0"/>
      <w:divBdr>
        <w:top w:val="none" w:sz="0" w:space="0" w:color="auto"/>
        <w:left w:val="none" w:sz="0" w:space="0" w:color="auto"/>
        <w:bottom w:val="none" w:sz="0" w:space="0" w:color="auto"/>
        <w:right w:val="none" w:sz="0" w:space="0" w:color="auto"/>
      </w:divBdr>
    </w:div>
    <w:div w:id="578100849">
      <w:bodyDiv w:val="1"/>
      <w:marLeft w:val="0"/>
      <w:marRight w:val="0"/>
      <w:marTop w:val="0"/>
      <w:marBottom w:val="0"/>
      <w:divBdr>
        <w:top w:val="none" w:sz="0" w:space="0" w:color="auto"/>
        <w:left w:val="none" w:sz="0" w:space="0" w:color="auto"/>
        <w:bottom w:val="none" w:sz="0" w:space="0" w:color="auto"/>
        <w:right w:val="none" w:sz="0" w:space="0" w:color="auto"/>
      </w:divBdr>
    </w:div>
    <w:div w:id="651641364">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4">
          <w:marLeft w:val="547"/>
          <w:marRight w:val="0"/>
          <w:marTop w:val="115"/>
          <w:marBottom w:val="0"/>
          <w:divBdr>
            <w:top w:val="none" w:sz="0" w:space="0" w:color="auto"/>
            <w:left w:val="none" w:sz="0" w:space="0" w:color="auto"/>
            <w:bottom w:val="none" w:sz="0" w:space="0" w:color="auto"/>
            <w:right w:val="none" w:sz="0" w:space="0" w:color="auto"/>
          </w:divBdr>
        </w:div>
      </w:divsChild>
    </w:div>
    <w:div w:id="880048415">
      <w:bodyDiv w:val="1"/>
      <w:marLeft w:val="0"/>
      <w:marRight w:val="0"/>
      <w:marTop w:val="0"/>
      <w:marBottom w:val="0"/>
      <w:divBdr>
        <w:top w:val="none" w:sz="0" w:space="0" w:color="auto"/>
        <w:left w:val="none" w:sz="0" w:space="0" w:color="auto"/>
        <w:bottom w:val="none" w:sz="0" w:space="0" w:color="auto"/>
        <w:right w:val="none" w:sz="0" w:space="0" w:color="auto"/>
      </w:divBdr>
    </w:div>
    <w:div w:id="1003438136">
      <w:bodyDiv w:val="1"/>
      <w:marLeft w:val="0"/>
      <w:marRight w:val="0"/>
      <w:marTop w:val="0"/>
      <w:marBottom w:val="0"/>
      <w:divBdr>
        <w:top w:val="none" w:sz="0" w:space="0" w:color="auto"/>
        <w:left w:val="none" w:sz="0" w:space="0" w:color="auto"/>
        <w:bottom w:val="none" w:sz="0" w:space="0" w:color="auto"/>
        <w:right w:val="none" w:sz="0" w:space="0" w:color="auto"/>
      </w:divBdr>
    </w:div>
    <w:div w:id="1185754922">
      <w:bodyDiv w:val="1"/>
      <w:marLeft w:val="0"/>
      <w:marRight w:val="0"/>
      <w:marTop w:val="0"/>
      <w:marBottom w:val="0"/>
      <w:divBdr>
        <w:top w:val="none" w:sz="0" w:space="0" w:color="auto"/>
        <w:left w:val="none" w:sz="0" w:space="0" w:color="auto"/>
        <w:bottom w:val="none" w:sz="0" w:space="0" w:color="auto"/>
        <w:right w:val="none" w:sz="0" w:space="0" w:color="auto"/>
      </w:divBdr>
      <w:divsChild>
        <w:div w:id="731463913">
          <w:marLeft w:val="547"/>
          <w:marRight w:val="0"/>
          <w:marTop w:val="115"/>
          <w:marBottom w:val="0"/>
          <w:divBdr>
            <w:top w:val="none" w:sz="0" w:space="0" w:color="auto"/>
            <w:left w:val="none" w:sz="0" w:space="0" w:color="auto"/>
            <w:bottom w:val="none" w:sz="0" w:space="0" w:color="auto"/>
            <w:right w:val="none" w:sz="0" w:space="0" w:color="auto"/>
          </w:divBdr>
        </w:div>
      </w:divsChild>
    </w:div>
    <w:div w:id="1266038192">
      <w:bodyDiv w:val="1"/>
      <w:marLeft w:val="0"/>
      <w:marRight w:val="0"/>
      <w:marTop w:val="0"/>
      <w:marBottom w:val="0"/>
      <w:divBdr>
        <w:top w:val="none" w:sz="0" w:space="0" w:color="auto"/>
        <w:left w:val="none" w:sz="0" w:space="0" w:color="auto"/>
        <w:bottom w:val="none" w:sz="0" w:space="0" w:color="auto"/>
        <w:right w:val="none" w:sz="0" w:space="0" w:color="auto"/>
      </w:divBdr>
    </w:div>
    <w:div w:id="1291133893">
      <w:bodyDiv w:val="1"/>
      <w:marLeft w:val="0"/>
      <w:marRight w:val="0"/>
      <w:marTop w:val="0"/>
      <w:marBottom w:val="0"/>
      <w:divBdr>
        <w:top w:val="none" w:sz="0" w:space="0" w:color="auto"/>
        <w:left w:val="none" w:sz="0" w:space="0" w:color="auto"/>
        <w:bottom w:val="none" w:sz="0" w:space="0" w:color="auto"/>
        <w:right w:val="none" w:sz="0" w:space="0" w:color="auto"/>
      </w:divBdr>
    </w:div>
    <w:div w:id="1441531783">
      <w:bodyDiv w:val="1"/>
      <w:marLeft w:val="0"/>
      <w:marRight w:val="0"/>
      <w:marTop w:val="0"/>
      <w:marBottom w:val="0"/>
      <w:divBdr>
        <w:top w:val="none" w:sz="0" w:space="0" w:color="auto"/>
        <w:left w:val="none" w:sz="0" w:space="0" w:color="auto"/>
        <w:bottom w:val="none" w:sz="0" w:space="0" w:color="auto"/>
        <w:right w:val="none" w:sz="0" w:space="0" w:color="auto"/>
      </w:divBdr>
    </w:div>
    <w:div w:id="1445148693">
      <w:bodyDiv w:val="1"/>
      <w:marLeft w:val="0"/>
      <w:marRight w:val="0"/>
      <w:marTop w:val="0"/>
      <w:marBottom w:val="0"/>
      <w:divBdr>
        <w:top w:val="none" w:sz="0" w:space="0" w:color="auto"/>
        <w:left w:val="none" w:sz="0" w:space="0" w:color="auto"/>
        <w:bottom w:val="none" w:sz="0" w:space="0" w:color="auto"/>
        <w:right w:val="none" w:sz="0" w:space="0" w:color="auto"/>
      </w:divBdr>
    </w:div>
    <w:div w:id="1553616460">
      <w:bodyDiv w:val="1"/>
      <w:marLeft w:val="0"/>
      <w:marRight w:val="0"/>
      <w:marTop w:val="0"/>
      <w:marBottom w:val="0"/>
      <w:divBdr>
        <w:top w:val="none" w:sz="0" w:space="0" w:color="auto"/>
        <w:left w:val="none" w:sz="0" w:space="0" w:color="auto"/>
        <w:bottom w:val="none" w:sz="0" w:space="0" w:color="auto"/>
        <w:right w:val="none" w:sz="0" w:space="0" w:color="auto"/>
      </w:divBdr>
    </w:div>
    <w:div w:id="1864899607">
      <w:bodyDiv w:val="1"/>
      <w:marLeft w:val="0"/>
      <w:marRight w:val="0"/>
      <w:marTop w:val="0"/>
      <w:marBottom w:val="0"/>
      <w:divBdr>
        <w:top w:val="none" w:sz="0" w:space="0" w:color="auto"/>
        <w:left w:val="none" w:sz="0" w:space="0" w:color="auto"/>
        <w:bottom w:val="none" w:sz="0" w:space="0" w:color="auto"/>
        <w:right w:val="none" w:sz="0" w:space="0" w:color="auto"/>
      </w:divBdr>
    </w:div>
    <w:div w:id="1957908522">
      <w:bodyDiv w:val="1"/>
      <w:marLeft w:val="0"/>
      <w:marRight w:val="0"/>
      <w:marTop w:val="0"/>
      <w:marBottom w:val="0"/>
      <w:divBdr>
        <w:top w:val="none" w:sz="0" w:space="0" w:color="auto"/>
        <w:left w:val="none" w:sz="0" w:space="0" w:color="auto"/>
        <w:bottom w:val="none" w:sz="0" w:space="0" w:color="auto"/>
        <w:right w:val="none" w:sz="0" w:space="0" w:color="auto"/>
      </w:divBdr>
      <w:divsChild>
        <w:div w:id="1072511533">
          <w:marLeft w:val="547"/>
          <w:marRight w:val="0"/>
          <w:marTop w:val="154"/>
          <w:marBottom w:val="0"/>
          <w:divBdr>
            <w:top w:val="none" w:sz="0" w:space="0" w:color="auto"/>
            <w:left w:val="none" w:sz="0" w:space="0" w:color="auto"/>
            <w:bottom w:val="none" w:sz="0" w:space="0" w:color="auto"/>
            <w:right w:val="none" w:sz="0" w:space="0" w:color="auto"/>
          </w:divBdr>
        </w:div>
      </w:divsChild>
    </w:div>
    <w:div w:id="20950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95B7-BE9D-4073-B246-60CDDFF0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3129</Words>
  <Characters>16900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Fortulan</cp:lastModifiedBy>
  <cp:revision>6</cp:revision>
  <cp:lastPrinted>2012-05-08T00:31:00Z</cp:lastPrinted>
  <dcterms:created xsi:type="dcterms:W3CDTF">2017-02-01T10:47:00Z</dcterms:created>
  <dcterms:modified xsi:type="dcterms:W3CDTF">2018-08-08T14:45:00Z</dcterms:modified>
</cp:coreProperties>
</file>