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D" w:rsidRPr="00590CDD" w:rsidRDefault="00590CDD" w:rsidP="008E3EB7">
      <w:pPr>
        <w:spacing w:after="0" w:line="240" w:lineRule="auto"/>
        <w:jc w:val="both"/>
        <w:rPr>
          <w:b/>
          <w:sz w:val="28"/>
          <w:szCs w:val="28"/>
        </w:rPr>
      </w:pPr>
      <w:r w:rsidRPr="00590CDD">
        <w:rPr>
          <w:b/>
          <w:sz w:val="28"/>
          <w:szCs w:val="28"/>
        </w:rPr>
        <w:t xml:space="preserve">Guia de Escutas </w:t>
      </w:r>
      <w:proofErr w:type="gramStart"/>
      <w:r w:rsidRPr="00590CDD">
        <w:rPr>
          <w:b/>
          <w:sz w:val="28"/>
          <w:szCs w:val="28"/>
        </w:rPr>
        <w:t>5</w:t>
      </w:r>
      <w:proofErr w:type="gramEnd"/>
      <w:r w:rsidRPr="00590CDD">
        <w:rPr>
          <w:b/>
          <w:sz w:val="28"/>
          <w:szCs w:val="28"/>
        </w:rPr>
        <w:t>: diferença entre os estilos</w:t>
      </w:r>
    </w:p>
    <w:p w:rsidR="00590CDD" w:rsidRDefault="00590CDD" w:rsidP="008E3EB7">
      <w:pPr>
        <w:spacing w:after="0" w:line="240" w:lineRule="auto"/>
        <w:jc w:val="both"/>
        <w:rPr>
          <w:b/>
          <w:u w:val="single"/>
        </w:rPr>
      </w:pPr>
    </w:p>
    <w:p w:rsidR="008E3EB7" w:rsidRPr="00DA1536" w:rsidRDefault="008E3EB7" w:rsidP="008E3EB7">
      <w:pPr>
        <w:spacing w:after="0" w:line="240" w:lineRule="auto"/>
        <w:jc w:val="both"/>
        <w:rPr>
          <w:b/>
          <w:u w:val="single"/>
        </w:rPr>
      </w:pPr>
      <w:r w:rsidRPr="00DA1536">
        <w:rPr>
          <w:b/>
          <w:u w:val="single"/>
        </w:rPr>
        <w:t>Ambos:</w:t>
      </w:r>
    </w:p>
    <w:p w:rsidR="008516CF" w:rsidRDefault="008516CF" w:rsidP="008E3EB7">
      <w:pPr>
        <w:spacing w:after="0" w:line="240" w:lineRule="auto"/>
        <w:jc w:val="both"/>
        <w:rPr>
          <w:u w:val="single"/>
        </w:rPr>
      </w:pPr>
    </w:p>
    <w:p w:rsidR="008516CF" w:rsidRDefault="008516CF" w:rsidP="008516CF">
      <w:pPr>
        <w:spacing w:after="0" w:line="240" w:lineRule="auto"/>
        <w:jc w:val="both"/>
      </w:pPr>
      <w:r>
        <w:t xml:space="preserve">- Uso de </w:t>
      </w:r>
      <w:proofErr w:type="spellStart"/>
      <w:r>
        <w:t>subtexturas</w:t>
      </w:r>
      <w:proofErr w:type="spellEnd"/>
      <w:r>
        <w:t>, diminuição, contraste de dinâmicas, ritmos e timbres;</w:t>
      </w:r>
    </w:p>
    <w:p w:rsidR="008E3EB7" w:rsidRDefault="008516CF" w:rsidP="008E3EB7">
      <w:pPr>
        <w:spacing w:after="0" w:line="240" w:lineRule="auto"/>
        <w:jc w:val="both"/>
      </w:pPr>
      <w:r>
        <w:t>- Escrita instrumental idiomática;</w:t>
      </w:r>
    </w:p>
    <w:p w:rsidR="001F1A23" w:rsidRDefault="001F1A23" w:rsidP="008E3EB7">
      <w:pPr>
        <w:spacing w:after="0" w:line="240" w:lineRule="auto"/>
        <w:jc w:val="both"/>
      </w:pPr>
      <w:r>
        <w:t>- Escrita orquestral;</w:t>
      </w:r>
    </w:p>
    <w:p w:rsidR="00B77654" w:rsidRPr="00866DC7" w:rsidRDefault="00B77654" w:rsidP="008E3EB7">
      <w:pPr>
        <w:spacing w:after="0" w:line="240" w:lineRule="auto"/>
        <w:jc w:val="both"/>
        <w:rPr>
          <w:u w:val="single"/>
        </w:rPr>
      </w:pPr>
      <w:r>
        <w:t>- Dança/padrão de dança;</w:t>
      </w:r>
    </w:p>
    <w:p w:rsidR="008E3EB7" w:rsidRDefault="008E3EB7" w:rsidP="008E3EB7">
      <w:pPr>
        <w:spacing w:after="0" w:line="240" w:lineRule="auto"/>
        <w:jc w:val="both"/>
      </w:pPr>
      <w:r>
        <w:rPr>
          <w:i/>
        </w:rPr>
        <w:t xml:space="preserve">- </w:t>
      </w:r>
      <w:r w:rsidR="008516CF" w:rsidRPr="008516CF">
        <w:t>D</w:t>
      </w:r>
      <w:r>
        <w:t>iminuição vocal (italiana) x diminuição instrumental/ornamentação x ornamentação francesa; (</w:t>
      </w:r>
      <w:proofErr w:type="gramStart"/>
      <w:r>
        <w:t xml:space="preserve">essencial, </w:t>
      </w:r>
      <w:proofErr w:type="spellStart"/>
      <w:r>
        <w:t>brodérie</w:t>
      </w:r>
      <w:proofErr w:type="spellEnd"/>
      <w:proofErr w:type="gramEnd"/>
      <w:r>
        <w:t xml:space="preserve"> ou agréments);</w:t>
      </w:r>
    </w:p>
    <w:p w:rsidR="00641F99" w:rsidRDefault="00641F99" w:rsidP="00641F99">
      <w:pPr>
        <w:spacing w:after="0" w:line="240" w:lineRule="auto"/>
        <w:jc w:val="both"/>
        <w:rPr>
          <w:u w:val="single"/>
        </w:rPr>
      </w:pPr>
    </w:p>
    <w:p w:rsidR="00F610EC" w:rsidRPr="00DA1536" w:rsidRDefault="00CA064A">
      <w:pPr>
        <w:rPr>
          <w:b/>
          <w:u w:val="single"/>
        </w:rPr>
      </w:pPr>
      <w:r w:rsidRPr="00DA1536">
        <w:rPr>
          <w:b/>
          <w:u w:val="single"/>
        </w:rPr>
        <w:t xml:space="preserve">1ª metade do séc. XVIII </w:t>
      </w:r>
      <w:r w:rsidR="000823F1">
        <w:rPr>
          <w:b/>
          <w:u w:val="single"/>
        </w:rPr>
        <w:t>–</w:t>
      </w:r>
      <w:r w:rsidRPr="00DA1536">
        <w:rPr>
          <w:b/>
          <w:u w:val="single"/>
        </w:rPr>
        <w:t xml:space="preserve"> Alemanha</w:t>
      </w:r>
      <w:bookmarkStart w:id="0" w:name="_GoBack"/>
      <w:bookmarkEnd w:id="0"/>
      <w:r w:rsidRPr="00DA1536">
        <w:rPr>
          <w:b/>
          <w:u w:val="single"/>
        </w:rPr>
        <w:t>:</w:t>
      </w:r>
    </w:p>
    <w:p w:rsidR="005B4B4E" w:rsidRPr="005B4B4E" w:rsidRDefault="005B4B4E" w:rsidP="005B4B4E">
      <w:pPr>
        <w:spacing w:after="0" w:line="240" w:lineRule="auto"/>
        <w:jc w:val="both"/>
        <w:rPr>
          <w:u w:val="single"/>
        </w:rPr>
      </w:pPr>
      <w:r w:rsidRPr="005B4B4E">
        <w:rPr>
          <w:u w:val="single"/>
        </w:rPr>
        <w:t>Uso de B.C.:</w:t>
      </w:r>
    </w:p>
    <w:p w:rsidR="005B4B4E" w:rsidRDefault="005B4B4E" w:rsidP="005B4B4E">
      <w:pPr>
        <w:spacing w:after="0" w:line="240" w:lineRule="auto"/>
        <w:jc w:val="both"/>
      </w:pPr>
      <w:r>
        <w:t xml:space="preserve">- </w:t>
      </w:r>
      <w:proofErr w:type="spellStart"/>
      <w:r>
        <w:t>B.c</w:t>
      </w:r>
      <w:proofErr w:type="spellEnd"/>
      <w:r>
        <w:t xml:space="preserve">. com órgão x </w:t>
      </w:r>
      <w:proofErr w:type="spellStart"/>
      <w:r>
        <w:t>B.c</w:t>
      </w:r>
      <w:proofErr w:type="spellEnd"/>
      <w:r>
        <w:t>. com cravo;</w:t>
      </w:r>
    </w:p>
    <w:p w:rsidR="005B4B4E" w:rsidRDefault="005B4B4E" w:rsidP="005B4B4E">
      <w:pPr>
        <w:spacing w:after="0" w:line="240" w:lineRule="auto"/>
        <w:jc w:val="both"/>
      </w:pPr>
      <w:r>
        <w:t xml:space="preserve">- </w:t>
      </w:r>
      <w:r>
        <w:rPr>
          <w:lang w:val="pt-PT"/>
        </w:rPr>
        <w:t>Baixo contínuo estático x baixo contínuo movido x baixo ostinato</w:t>
      </w:r>
      <w:r>
        <w:t>;</w:t>
      </w:r>
    </w:p>
    <w:p w:rsidR="005B4B4E" w:rsidRDefault="005B4B4E" w:rsidP="005B4B4E">
      <w:pPr>
        <w:spacing w:after="0" w:line="240" w:lineRule="auto"/>
      </w:pPr>
      <w:r>
        <w:t>- A 1, 2,</w:t>
      </w:r>
      <w:r w:rsidRPr="00622327">
        <w:t xml:space="preserve"> 3</w:t>
      </w:r>
      <w:r>
        <w:t xml:space="preserve"> ou mais vozes com B.C ¹ (estilo moderno) x contrapontístico (estilo antigo) x pensamento harmônico x sem baixo contínuo;</w:t>
      </w:r>
    </w:p>
    <w:p w:rsidR="005B4B4E" w:rsidRPr="005B4B4E" w:rsidRDefault="005B4B4E" w:rsidP="00CA064A">
      <w:pPr>
        <w:spacing w:after="0" w:line="240" w:lineRule="auto"/>
        <w:jc w:val="both"/>
        <w:rPr>
          <w:u w:val="single"/>
        </w:rPr>
      </w:pPr>
      <w:r w:rsidRPr="005B4B4E">
        <w:rPr>
          <w:u w:val="single"/>
        </w:rPr>
        <w:t>Estilo:</w:t>
      </w:r>
    </w:p>
    <w:p w:rsidR="00CA064A" w:rsidRDefault="00CA064A" w:rsidP="00CA064A">
      <w:pPr>
        <w:spacing w:after="0" w:line="240" w:lineRule="auto"/>
        <w:jc w:val="both"/>
      </w:pPr>
      <w:r>
        <w:t xml:space="preserve">- </w:t>
      </w:r>
      <w:r w:rsidRPr="00D43631">
        <w:t>Gostos reunidos</w:t>
      </w:r>
      <w:r>
        <w:t xml:space="preserve"> (ciclo das quintas, preocupação harmônica e timbrística, maior sonoridade orquestra, mistura da orquestração francesa – flauta e oboé - com cantábile italiano)</w:t>
      </w:r>
      <w:r w:rsidRPr="00126907">
        <w:t>;</w:t>
      </w:r>
    </w:p>
    <w:p w:rsidR="00CA064A" w:rsidRDefault="00CA064A" w:rsidP="00CA064A">
      <w:pPr>
        <w:spacing w:after="0" w:line="240" w:lineRule="auto"/>
        <w:jc w:val="both"/>
      </w:pPr>
      <w:r>
        <w:t>- Gostos reunidos: é possível pensar no prelúdio (</w:t>
      </w:r>
      <w:proofErr w:type="spellStart"/>
      <w:r>
        <w:t>improvisatório</w:t>
      </w:r>
      <w:proofErr w:type="spellEnd"/>
      <w:r>
        <w:t>) com imitações e planejamento harmônico/</w:t>
      </w:r>
      <w:proofErr w:type="spellStart"/>
      <w:r>
        <w:t>b.c</w:t>
      </w:r>
      <w:proofErr w:type="spellEnd"/>
      <w:r>
        <w:t xml:space="preserve">.; concepção claramente harmônica, baseada no </w:t>
      </w:r>
      <w:proofErr w:type="spellStart"/>
      <w:r>
        <w:t>b.c</w:t>
      </w:r>
      <w:proofErr w:type="spellEnd"/>
      <w:r>
        <w:t>.;</w:t>
      </w:r>
    </w:p>
    <w:p w:rsidR="005B4B4E" w:rsidRPr="005B4B4E" w:rsidRDefault="005B4B4E" w:rsidP="00CA064A">
      <w:pPr>
        <w:spacing w:after="0" w:line="240" w:lineRule="auto"/>
        <w:jc w:val="both"/>
        <w:rPr>
          <w:u w:val="single"/>
        </w:rPr>
      </w:pPr>
      <w:r w:rsidRPr="005B4B4E">
        <w:rPr>
          <w:u w:val="single"/>
        </w:rPr>
        <w:t>Escrita:</w:t>
      </w:r>
    </w:p>
    <w:p w:rsidR="00CA064A" w:rsidRDefault="00D43631" w:rsidP="00CA064A">
      <w:pPr>
        <w:spacing w:after="0" w:line="240" w:lineRule="auto"/>
        <w:jc w:val="both"/>
      </w:pPr>
      <w:r>
        <w:t>- D</w:t>
      </w:r>
      <w:r w:rsidR="00CA064A">
        <w:t xml:space="preserve">esenvolvimento </w:t>
      </w:r>
      <w:proofErr w:type="spellStart"/>
      <w:r w:rsidR="00CA064A">
        <w:t>motívico</w:t>
      </w:r>
      <w:proofErr w:type="spellEnd"/>
      <w:r w:rsidR="00CA064A">
        <w:t>;</w:t>
      </w:r>
    </w:p>
    <w:p w:rsidR="00CA064A" w:rsidRDefault="00D43631" w:rsidP="00CA064A">
      <w:pPr>
        <w:spacing w:after="0" w:line="240" w:lineRule="auto"/>
        <w:jc w:val="both"/>
      </w:pPr>
      <w:r>
        <w:t>- U</w:t>
      </w:r>
      <w:r w:rsidR="00CA064A">
        <w:t xml:space="preserve">niformidade de padrões rítmicos; </w:t>
      </w:r>
    </w:p>
    <w:p w:rsidR="00CA064A" w:rsidRDefault="00D43631" w:rsidP="00CA064A">
      <w:pPr>
        <w:spacing w:after="0" w:line="240" w:lineRule="auto"/>
        <w:jc w:val="both"/>
      </w:pPr>
      <w:r>
        <w:t>- R</w:t>
      </w:r>
      <w:r w:rsidR="00CA064A">
        <w:t>itmo harmônico rápido;</w:t>
      </w:r>
    </w:p>
    <w:p w:rsidR="00D43631" w:rsidRDefault="00D43631" w:rsidP="00D43631">
      <w:pPr>
        <w:spacing w:after="0" w:line="240" w:lineRule="auto"/>
        <w:jc w:val="both"/>
      </w:pPr>
      <w:r>
        <w:t xml:space="preserve">- Padrão de dança x estilo </w:t>
      </w:r>
      <w:proofErr w:type="spellStart"/>
      <w:r>
        <w:t>improvisatório</w:t>
      </w:r>
      <w:proofErr w:type="spellEnd"/>
      <w:r>
        <w:t xml:space="preserve"> x contraponto imitativo; </w:t>
      </w:r>
    </w:p>
    <w:p w:rsidR="00D43631" w:rsidRDefault="00D43631" w:rsidP="00D43631">
      <w:pPr>
        <w:spacing w:after="0" w:line="240" w:lineRule="auto"/>
        <w:jc w:val="both"/>
      </w:pPr>
      <w:r>
        <w:t xml:space="preserve">- Dança / </w:t>
      </w:r>
      <w:proofErr w:type="spellStart"/>
      <w:r>
        <w:t>suite</w:t>
      </w:r>
      <w:proofErr w:type="spellEnd"/>
      <w:r>
        <w:t xml:space="preserve"> homofônica</w:t>
      </w:r>
      <w:r w:rsidR="009F0D07">
        <w:t xml:space="preserve"> (forma binária</w:t>
      </w:r>
      <w:r w:rsidR="003E10BD">
        <w:t>);</w:t>
      </w:r>
    </w:p>
    <w:p w:rsidR="00D43631" w:rsidRDefault="00D43631" w:rsidP="00D43631">
      <w:pPr>
        <w:spacing w:after="0" w:line="240" w:lineRule="auto"/>
        <w:jc w:val="both"/>
      </w:pPr>
      <w:r>
        <w:t>- Escrita instrumental idiomática x escrita instrumental contrapontística;</w:t>
      </w:r>
    </w:p>
    <w:p w:rsidR="005B4B4E" w:rsidRPr="005B4B4E" w:rsidRDefault="005B4B4E" w:rsidP="00CA064A">
      <w:pPr>
        <w:spacing w:after="0" w:line="240" w:lineRule="auto"/>
        <w:jc w:val="both"/>
        <w:rPr>
          <w:u w:val="single"/>
        </w:rPr>
      </w:pPr>
      <w:r w:rsidRPr="005B4B4E">
        <w:rPr>
          <w:u w:val="single"/>
        </w:rPr>
        <w:t>“Formas</w:t>
      </w:r>
      <w:proofErr w:type="gramStart"/>
      <w:r w:rsidRPr="005B4B4E">
        <w:rPr>
          <w:u w:val="single"/>
        </w:rPr>
        <w:t>”</w:t>
      </w:r>
      <w:proofErr w:type="gramEnd"/>
      <w:r>
        <w:rPr>
          <w:u w:val="single"/>
        </w:rPr>
        <w:t>/gêneros</w:t>
      </w:r>
      <w:r w:rsidRPr="005B4B4E">
        <w:rPr>
          <w:u w:val="single"/>
        </w:rPr>
        <w:t>:</w:t>
      </w:r>
    </w:p>
    <w:p w:rsidR="00CA064A" w:rsidRDefault="00CA064A" w:rsidP="00CA064A">
      <w:pPr>
        <w:spacing w:after="0" w:line="240" w:lineRule="auto"/>
        <w:jc w:val="both"/>
      </w:pPr>
      <w:r>
        <w:t>- Misto (gostos reunidos): abertura (francesa) + concerto;</w:t>
      </w:r>
    </w:p>
    <w:p w:rsidR="00CA064A" w:rsidRDefault="00CA064A" w:rsidP="00CA064A">
      <w:pPr>
        <w:spacing w:after="0" w:line="240" w:lineRule="auto"/>
        <w:jc w:val="both"/>
      </w:pPr>
      <w:r>
        <w:t xml:space="preserve">- Misto (gostos reunidos): ária </w:t>
      </w:r>
      <w:r w:rsidR="008E3EB7">
        <w:t xml:space="preserve">(em geral, </w:t>
      </w:r>
      <w:r w:rsidR="00DE7CD8">
        <w:t>da capo</w:t>
      </w:r>
      <w:r w:rsidR="008E3EB7">
        <w:t>)</w:t>
      </w:r>
      <w:r w:rsidR="002E1FC8">
        <w:t xml:space="preserve"> </w:t>
      </w:r>
      <w:r>
        <w:t>+ instrumentos concertantes (mais contrapontístico na parte instrumental);</w:t>
      </w:r>
    </w:p>
    <w:p w:rsidR="009C1170" w:rsidRDefault="007202BB" w:rsidP="009C1170">
      <w:pPr>
        <w:spacing w:after="0" w:line="240" w:lineRule="auto"/>
        <w:jc w:val="both"/>
      </w:pPr>
      <w:r>
        <w:t xml:space="preserve">- Fuga monotemática: Exposição – Episódio – Reexposição – </w:t>
      </w:r>
      <w:proofErr w:type="spellStart"/>
      <w:r>
        <w:t>Coda</w:t>
      </w:r>
      <w:proofErr w:type="spellEnd"/>
      <w:r>
        <w:t>;</w:t>
      </w:r>
    </w:p>
    <w:p w:rsidR="009C1170" w:rsidRDefault="009C1170" w:rsidP="00CA064A">
      <w:pPr>
        <w:spacing w:after="0" w:line="240" w:lineRule="auto"/>
        <w:jc w:val="both"/>
      </w:pPr>
      <w:r>
        <w:t>- prelúdio</w:t>
      </w:r>
      <w:r w:rsidR="00641F99">
        <w:t xml:space="preserve"> (forma livre e mais homogêneo em termos de figuração)</w:t>
      </w:r>
      <w:r>
        <w:t>, prelúdio e fuga, tocata</w:t>
      </w:r>
      <w:r w:rsidR="00641F99">
        <w:t xml:space="preserve"> (forma livre; seções contrastantes; variedade de figuraç</w:t>
      </w:r>
      <w:r w:rsidR="00452848">
        <w:t>ão; virtuosística</w:t>
      </w:r>
      <w:r w:rsidR="00641F99">
        <w:t>)</w:t>
      </w:r>
      <w:r w:rsidR="00B5589B">
        <w:t>, tocata e fuga, fantasia</w:t>
      </w:r>
      <w:r w:rsidR="00641F99">
        <w:t xml:space="preserve"> (forma livre, não dividida em seções; muita varie</w:t>
      </w:r>
      <w:r w:rsidR="00452848">
        <w:t>dade de figuração e</w:t>
      </w:r>
      <w:r w:rsidR="00641F99">
        <w:t xml:space="preserve"> textura</w:t>
      </w:r>
      <w:r w:rsidR="00452848">
        <w:t>; virtuosística</w:t>
      </w:r>
      <w:r w:rsidR="00641F99">
        <w:t>)</w:t>
      </w:r>
      <w:r w:rsidR="005B4B4E">
        <w:t>;</w:t>
      </w:r>
      <w:proofErr w:type="gramStart"/>
    </w:p>
    <w:p w:rsidR="000B04EA" w:rsidRDefault="000B04EA" w:rsidP="000B04EA">
      <w:pPr>
        <w:spacing w:after="0" w:line="240" w:lineRule="auto"/>
        <w:jc w:val="both"/>
      </w:pPr>
      <w:proofErr w:type="gramEnd"/>
      <w:r>
        <w:t xml:space="preserve">- concerto solo X concerto grosso (com a estrutura do </w:t>
      </w:r>
      <w:proofErr w:type="spellStart"/>
      <w:r>
        <w:t>ritornelli</w:t>
      </w:r>
      <w:proofErr w:type="spellEnd"/>
      <w:r>
        <w:t>)</w:t>
      </w:r>
      <w:r w:rsidR="005B4B4E">
        <w:t>;</w:t>
      </w:r>
    </w:p>
    <w:p w:rsidR="000B04EA" w:rsidRDefault="000B04EA" w:rsidP="00CA064A">
      <w:pPr>
        <w:spacing w:after="0" w:line="240" w:lineRule="auto"/>
        <w:jc w:val="both"/>
      </w:pPr>
    </w:p>
    <w:p w:rsidR="00CA064A" w:rsidRPr="00DA1536" w:rsidRDefault="00CA064A" w:rsidP="00CA064A">
      <w:pPr>
        <w:spacing w:after="0" w:line="240" w:lineRule="auto"/>
        <w:jc w:val="both"/>
        <w:rPr>
          <w:b/>
          <w:u w:val="single"/>
        </w:rPr>
      </w:pPr>
      <w:r w:rsidRPr="00DA1536">
        <w:rPr>
          <w:b/>
          <w:u w:val="single"/>
        </w:rPr>
        <w:t>2ª metade do séc. XVIII – Alemanha:</w:t>
      </w:r>
    </w:p>
    <w:p w:rsidR="001069B3" w:rsidRDefault="001069B3" w:rsidP="00CA064A">
      <w:pPr>
        <w:spacing w:after="0" w:line="240" w:lineRule="auto"/>
        <w:jc w:val="both"/>
        <w:rPr>
          <w:u w:val="single"/>
        </w:rPr>
      </w:pPr>
    </w:p>
    <w:p w:rsidR="00D43631" w:rsidRPr="001069B3" w:rsidRDefault="00D43631" w:rsidP="00CA064A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Uso de B.C. (porém, </w:t>
      </w:r>
      <w:r w:rsidR="00C656AF">
        <w:rPr>
          <w:u w:val="single"/>
        </w:rPr>
        <w:t>o planejamento harmônico não está mais baseado neste</w:t>
      </w:r>
      <w:r>
        <w:rPr>
          <w:u w:val="single"/>
        </w:rPr>
        <w:t>):</w:t>
      </w:r>
    </w:p>
    <w:p w:rsidR="00EB3A30" w:rsidRDefault="00EB3A30" w:rsidP="007202BB">
      <w:pPr>
        <w:spacing w:after="0" w:line="240" w:lineRule="auto"/>
        <w:jc w:val="both"/>
      </w:pPr>
      <w:r>
        <w:t xml:space="preserve">- </w:t>
      </w:r>
      <w:r w:rsidR="000B4CD7">
        <w:t>B.C</w:t>
      </w:r>
      <w:r>
        <w:t>. com cravo</w:t>
      </w:r>
      <w:r w:rsidR="009C1170">
        <w:t>;</w:t>
      </w:r>
    </w:p>
    <w:p w:rsidR="00D43631" w:rsidRPr="00D43631" w:rsidRDefault="00D43631" w:rsidP="007202BB">
      <w:pPr>
        <w:spacing w:after="0" w:line="240" w:lineRule="auto"/>
        <w:jc w:val="both"/>
        <w:rPr>
          <w:u w:val="single"/>
        </w:rPr>
      </w:pPr>
      <w:r w:rsidRPr="00D43631">
        <w:rPr>
          <w:u w:val="single"/>
        </w:rPr>
        <w:t>Escrita:</w:t>
      </w:r>
    </w:p>
    <w:p w:rsidR="007202BB" w:rsidRDefault="001F1A23" w:rsidP="007202BB">
      <w:pPr>
        <w:spacing w:after="0" w:line="240" w:lineRule="auto"/>
        <w:jc w:val="both"/>
      </w:pPr>
      <w:r>
        <w:t>- V</w:t>
      </w:r>
      <w:r w:rsidR="007202BB">
        <w:t>ariedade de padrões rítmicos;</w:t>
      </w:r>
    </w:p>
    <w:p w:rsidR="007202BB" w:rsidRDefault="001F1A23" w:rsidP="007202BB">
      <w:pPr>
        <w:spacing w:after="0" w:line="240" w:lineRule="auto"/>
        <w:jc w:val="both"/>
      </w:pPr>
      <w:r>
        <w:t>- R</w:t>
      </w:r>
      <w:r w:rsidR="007202BB">
        <w:t>itmo harmônico lento;</w:t>
      </w:r>
    </w:p>
    <w:p w:rsidR="007202BB" w:rsidRDefault="001F1A23" w:rsidP="007202BB">
      <w:pPr>
        <w:spacing w:after="0" w:line="240" w:lineRule="auto"/>
        <w:jc w:val="both"/>
      </w:pPr>
      <w:r>
        <w:t>- P</w:t>
      </w:r>
      <w:r w:rsidR="007202BB">
        <w:t>ensamento funcional;</w:t>
      </w:r>
    </w:p>
    <w:p w:rsidR="007202BB" w:rsidRDefault="001F1A23" w:rsidP="007202BB">
      <w:pPr>
        <w:spacing w:after="0" w:line="240" w:lineRule="auto"/>
        <w:jc w:val="both"/>
      </w:pPr>
      <w:r>
        <w:t xml:space="preserve">- Progressão </w:t>
      </w:r>
      <w:r w:rsidR="007202BB">
        <w:t>de acordes da harmonia tradicional;</w:t>
      </w:r>
    </w:p>
    <w:p w:rsidR="007202BB" w:rsidRDefault="007202BB" w:rsidP="007202BB">
      <w:pPr>
        <w:spacing w:after="0" w:line="240" w:lineRule="auto"/>
        <w:jc w:val="both"/>
      </w:pPr>
      <w:r>
        <w:t xml:space="preserve">- Contraste de </w:t>
      </w:r>
      <w:proofErr w:type="gramStart"/>
      <w:r>
        <w:t>dinâmica mais pronunciado</w:t>
      </w:r>
      <w:proofErr w:type="gramEnd"/>
      <w:r>
        <w:t>;</w:t>
      </w:r>
    </w:p>
    <w:p w:rsidR="007202BB" w:rsidRDefault="007202BB" w:rsidP="007202BB">
      <w:pPr>
        <w:spacing w:after="0" w:line="240" w:lineRule="auto"/>
        <w:jc w:val="both"/>
      </w:pPr>
      <w:r>
        <w:t>- Clareza de frases – início da utilização de temas;</w:t>
      </w:r>
    </w:p>
    <w:p w:rsidR="004F1282" w:rsidRDefault="004F1282" w:rsidP="007202BB">
      <w:pPr>
        <w:spacing w:after="0" w:line="240" w:lineRule="auto"/>
        <w:jc w:val="both"/>
      </w:pPr>
      <w:r>
        <w:lastRenderedPageBreak/>
        <w:t>- frases simétricas;</w:t>
      </w:r>
    </w:p>
    <w:p w:rsidR="001F1A23" w:rsidRDefault="001F1A23" w:rsidP="007202BB">
      <w:pPr>
        <w:spacing w:after="0" w:line="240" w:lineRule="auto"/>
        <w:jc w:val="both"/>
      </w:pPr>
      <w:r>
        <w:t>- Desenvolvimento temático;</w:t>
      </w:r>
    </w:p>
    <w:p w:rsidR="009C1170" w:rsidRDefault="009C1170" w:rsidP="007202BB">
      <w:pPr>
        <w:spacing w:after="0" w:line="240" w:lineRule="auto"/>
        <w:jc w:val="both"/>
      </w:pPr>
      <w:r>
        <w:t>- Uso de síncopes, saltos grandes na melodia, acentuações abruptas</w:t>
      </w:r>
      <w:r w:rsidR="00CD31CA">
        <w:t xml:space="preserve"> (ex. </w:t>
      </w:r>
      <w:proofErr w:type="spellStart"/>
      <w:r w:rsidR="00CD31CA">
        <w:t>sturm</w:t>
      </w:r>
      <w:proofErr w:type="spellEnd"/>
      <w:r w:rsidR="00CD31CA">
        <w:t xml:space="preserve"> </w:t>
      </w:r>
      <w:proofErr w:type="spellStart"/>
      <w:r w:rsidR="00CD31CA">
        <w:t>und</w:t>
      </w:r>
      <w:proofErr w:type="spellEnd"/>
      <w:r w:rsidR="00CD31CA">
        <w:t xml:space="preserve"> </w:t>
      </w:r>
      <w:proofErr w:type="spellStart"/>
      <w:r w:rsidR="00CD31CA">
        <w:t>drang</w:t>
      </w:r>
      <w:proofErr w:type="spellEnd"/>
      <w:r w:rsidR="00CD31CA">
        <w:t xml:space="preserve"> e as </w:t>
      </w:r>
      <w:r w:rsidR="009D31D7">
        <w:t xml:space="preserve">sinfonias </w:t>
      </w:r>
      <w:r w:rsidR="00CD31CA">
        <w:t>de Mannheim)</w:t>
      </w:r>
      <w:r>
        <w:t>;</w:t>
      </w:r>
    </w:p>
    <w:p w:rsidR="007202BB" w:rsidRDefault="007202BB" w:rsidP="007202BB">
      <w:pPr>
        <w:spacing w:after="0" w:line="240" w:lineRule="auto"/>
        <w:jc w:val="both"/>
      </w:pPr>
      <w:r>
        <w:t>- Escrita orquestral X escrita para quarteto de cordas;</w:t>
      </w:r>
    </w:p>
    <w:p w:rsidR="007202BB" w:rsidRDefault="007202BB" w:rsidP="007202B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="00E53177">
        <w:rPr>
          <w:rFonts w:cs="Calibri"/>
        </w:rPr>
        <w:t>E</w:t>
      </w:r>
      <w:r>
        <w:rPr>
          <w:rFonts w:cs="Calibri"/>
        </w:rPr>
        <w:t xml:space="preserve">xcesso de cadências/materiais </w:t>
      </w:r>
      <w:proofErr w:type="gramStart"/>
      <w:r>
        <w:rPr>
          <w:rFonts w:cs="Calibri"/>
        </w:rPr>
        <w:t>cadenciais</w:t>
      </w:r>
      <w:proofErr w:type="gramEnd"/>
      <w:r>
        <w:rPr>
          <w:rFonts w:cs="Calibri"/>
        </w:rPr>
        <w:t>;</w:t>
      </w:r>
    </w:p>
    <w:p w:rsidR="007202BB" w:rsidRDefault="00E53177" w:rsidP="007202B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- V</w:t>
      </w:r>
      <w:r w:rsidR="007202BB">
        <w:rPr>
          <w:rFonts w:cs="Calibri"/>
        </w:rPr>
        <w:t>ariações de texturas para cada área harmônica;</w:t>
      </w:r>
    </w:p>
    <w:p w:rsidR="007202BB" w:rsidRDefault="00E53177" w:rsidP="007202B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- M</w:t>
      </w:r>
      <w:r w:rsidR="007202BB">
        <w:rPr>
          <w:rFonts w:cs="Calibri"/>
        </w:rPr>
        <w:t>uitas repetições;</w:t>
      </w:r>
    </w:p>
    <w:p w:rsidR="009C1170" w:rsidRDefault="00E53177" w:rsidP="007202B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- P</w:t>
      </w:r>
      <w:r w:rsidR="009C1170">
        <w:rPr>
          <w:rFonts w:cs="Calibri"/>
        </w:rPr>
        <w:t>adrão de dança</w:t>
      </w:r>
      <w:r>
        <w:rPr>
          <w:rFonts w:cs="Calibri"/>
        </w:rPr>
        <w:t xml:space="preserve"> (ex. minuetos)</w:t>
      </w:r>
      <w:r w:rsidR="009C1170">
        <w:rPr>
          <w:rFonts w:cs="Calibri"/>
        </w:rPr>
        <w:t>;</w:t>
      </w:r>
    </w:p>
    <w:p w:rsidR="001F1A23" w:rsidRDefault="001F1A23" w:rsidP="007202BB">
      <w:pPr>
        <w:spacing w:after="0" w:line="240" w:lineRule="auto"/>
        <w:jc w:val="both"/>
      </w:pPr>
      <w:r>
        <w:t>- Movimentos separados x Movimento único com seções distintas;</w:t>
      </w:r>
    </w:p>
    <w:p w:rsidR="006D5F7A" w:rsidRPr="006D5F7A" w:rsidRDefault="006D5F7A" w:rsidP="007202BB">
      <w:pPr>
        <w:spacing w:after="0" w:line="240" w:lineRule="auto"/>
        <w:jc w:val="both"/>
        <w:rPr>
          <w:u w:val="single"/>
        </w:rPr>
      </w:pPr>
      <w:r w:rsidRPr="006D5F7A">
        <w:rPr>
          <w:u w:val="single"/>
        </w:rPr>
        <w:t>Estilos:</w:t>
      </w:r>
    </w:p>
    <w:p w:rsidR="006D5F7A" w:rsidRDefault="006D5F7A" w:rsidP="007202BB">
      <w:pPr>
        <w:spacing w:after="0" w:line="240" w:lineRule="auto"/>
        <w:jc w:val="both"/>
      </w:pPr>
      <w:r>
        <w:t>- Sensível;</w:t>
      </w:r>
    </w:p>
    <w:p w:rsidR="006D5F7A" w:rsidRDefault="006D5F7A" w:rsidP="007202BB">
      <w:pPr>
        <w:spacing w:after="0" w:line="240" w:lineRule="auto"/>
        <w:jc w:val="both"/>
      </w:pPr>
      <w:r>
        <w:t>- Galante;</w:t>
      </w:r>
    </w:p>
    <w:p w:rsidR="006D5F7A" w:rsidRDefault="006D5F7A" w:rsidP="007202BB">
      <w:pPr>
        <w:spacing w:after="0" w:line="240" w:lineRule="auto"/>
        <w:jc w:val="both"/>
      </w:pPr>
      <w:r>
        <w:t xml:space="preserve">- Sturm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Drang</w:t>
      </w:r>
      <w:proofErr w:type="spellEnd"/>
      <w:r>
        <w:t>;</w:t>
      </w:r>
    </w:p>
    <w:p w:rsidR="00D43631" w:rsidRPr="00D43631" w:rsidRDefault="00D43631" w:rsidP="007202BB">
      <w:pPr>
        <w:spacing w:after="0" w:line="240" w:lineRule="auto"/>
        <w:jc w:val="both"/>
        <w:rPr>
          <w:rFonts w:cs="Calibri"/>
          <w:u w:val="single"/>
        </w:rPr>
      </w:pPr>
      <w:r w:rsidRPr="00D43631">
        <w:rPr>
          <w:u w:val="single"/>
        </w:rPr>
        <w:t>“Formas</w:t>
      </w:r>
      <w:proofErr w:type="gramStart"/>
      <w:r w:rsidRPr="00D43631">
        <w:rPr>
          <w:u w:val="single"/>
        </w:rPr>
        <w:t>”</w:t>
      </w:r>
      <w:proofErr w:type="gramEnd"/>
      <w:r w:rsidRPr="00D43631">
        <w:rPr>
          <w:u w:val="single"/>
        </w:rPr>
        <w:t>/Gêneros:</w:t>
      </w:r>
    </w:p>
    <w:p w:rsidR="007202BB" w:rsidRDefault="007202BB" w:rsidP="007202BB">
      <w:pPr>
        <w:spacing w:after="0" w:line="240" w:lineRule="auto"/>
        <w:jc w:val="both"/>
      </w:pPr>
      <w:r>
        <w:t>- Sonata em forma binária</w:t>
      </w:r>
      <w:r w:rsidR="006C0693">
        <w:t xml:space="preserve"> (pode ser para instrumento solo, ex. cravo/piano; dois instrumentos, ex. cravo/piano e violino – às vezes </w:t>
      </w:r>
      <w:proofErr w:type="gramStart"/>
      <w:r w:rsidR="006C0693">
        <w:t>tem</w:t>
      </w:r>
      <w:proofErr w:type="gramEnd"/>
      <w:r w:rsidR="006C0693">
        <w:t xml:space="preserve"> mais um </w:t>
      </w:r>
      <w:proofErr w:type="spellStart"/>
      <w:r w:rsidR="006C0693">
        <w:t>cello</w:t>
      </w:r>
      <w:proofErr w:type="spellEnd"/>
      <w:r w:rsidR="006C0693">
        <w:t xml:space="preserve"> apenas dobrando os baixos do teclado)</w:t>
      </w:r>
      <w:r>
        <w:t xml:space="preserve"> x sinfonia (com 1º movimento em forma binária</w:t>
      </w:r>
      <w:r w:rsidR="00AC156E">
        <w:t xml:space="preserve"> – forma sonata</w:t>
      </w:r>
      <w:r>
        <w:t>)</w:t>
      </w:r>
      <w:r w:rsidR="00D43631">
        <w:t xml:space="preserve"> x concerto;</w:t>
      </w:r>
      <w:proofErr w:type="gramStart"/>
    </w:p>
    <w:p w:rsidR="000B04EA" w:rsidRDefault="000B04EA" w:rsidP="007202BB">
      <w:pPr>
        <w:spacing w:after="0" w:line="240" w:lineRule="auto"/>
        <w:jc w:val="both"/>
      </w:pPr>
      <w:proofErr w:type="gramEnd"/>
      <w:r>
        <w:t xml:space="preserve">- Concerto solo X concerto grosso (com a estrutura do </w:t>
      </w:r>
      <w:proofErr w:type="spellStart"/>
      <w:r>
        <w:t>ritornelli</w:t>
      </w:r>
      <w:proofErr w:type="spellEnd"/>
      <w:r>
        <w:t xml:space="preserve"> muito mais ampliada e difícil de ser percebida);</w:t>
      </w:r>
    </w:p>
    <w:p w:rsidR="00381CA3" w:rsidRDefault="00381CA3" w:rsidP="007202BB">
      <w:pPr>
        <w:spacing w:after="0" w:line="240" w:lineRule="auto"/>
        <w:jc w:val="both"/>
      </w:pPr>
      <w:r>
        <w:t xml:space="preserve">- </w:t>
      </w:r>
      <w:r w:rsidR="00823B91">
        <w:t>Á</w:t>
      </w:r>
      <w:r>
        <w:t>ria</w:t>
      </w:r>
      <w:r w:rsidR="001D5A8B">
        <w:t>:</w:t>
      </w:r>
      <w:r>
        <w:t xml:space="preserve"> com planejamento temático, uso de diminuiçõ</w:t>
      </w:r>
      <w:r w:rsidR="00D43631">
        <w:t>es,</w:t>
      </w:r>
      <w:r w:rsidR="001D5A8B">
        <w:t xml:space="preserve"> coloraturas,</w:t>
      </w:r>
      <w:r w:rsidR="00D43631">
        <w:t xml:space="preserve"> acompanhamento instrumental</w:t>
      </w:r>
      <w:r w:rsidR="00EB4364">
        <w:t xml:space="preserve">, </w:t>
      </w:r>
      <w:proofErr w:type="gramStart"/>
      <w:r w:rsidR="00EB4364">
        <w:t>saltos melódicos, pode ser</w:t>
      </w:r>
      <w:proofErr w:type="gramEnd"/>
      <w:r w:rsidR="00EB4364">
        <w:t xml:space="preserve"> em forma binária, pode ser </w:t>
      </w:r>
      <w:r w:rsidR="00EB4364" w:rsidRPr="00EB4364">
        <w:rPr>
          <w:i/>
        </w:rPr>
        <w:t>da capo</w:t>
      </w:r>
      <w:r w:rsidR="00EB4364">
        <w:t>, pensamento funcional, variedade de padrões rítmicos, pode ter mudança de caráter</w:t>
      </w:r>
      <w:r w:rsidR="00D43631">
        <w:t>;</w:t>
      </w:r>
    </w:p>
    <w:p w:rsidR="009E7D4F" w:rsidRDefault="009E7D4F" w:rsidP="007202BB">
      <w:pPr>
        <w:spacing w:after="0" w:line="240" w:lineRule="auto"/>
        <w:jc w:val="both"/>
      </w:pPr>
    </w:p>
    <w:p w:rsidR="009E7D4F" w:rsidRDefault="009E7D4F" w:rsidP="009E7D4F">
      <w:pPr>
        <w:spacing w:after="0" w:line="240" w:lineRule="auto"/>
        <w:rPr>
          <w:b/>
        </w:rPr>
      </w:pPr>
      <w:r>
        <w:rPr>
          <w:b/>
        </w:rPr>
        <w:t xml:space="preserve">Forma binária: </w:t>
      </w:r>
    </w:p>
    <w:p w:rsidR="009E7D4F" w:rsidRDefault="009E7D4F" w:rsidP="009E7D4F">
      <w:pPr>
        <w:spacing w:after="0" w:line="240" w:lineRule="auto"/>
        <w:ind w:left="720" w:firstLine="697"/>
      </w:pPr>
      <w:r>
        <w:t xml:space="preserve">//: </w:t>
      </w:r>
      <w:proofErr w:type="gramStart"/>
      <w:r>
        <w:t>A                                         :</w:t>
      </w:r>
      <w:proofErr w:type="gramEnd"/>
      <w:r>
        <w:t>//:  B                             A’                           ://</w:t>
      </w:r>
    </w:p>
    <w:p w:rsidR="009E7D4F" w:rsidRDefault="009E7D4F" w:rsidP="009E7D4F">
      <w:pPr>
        <w:spacing w:after="0" w:line="240" w:lineRule="auto"/>
        <w:ind w:left="720" w:firstLine="697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116840</wp:posOffset>
                </wp:positionV>
                <wp:extent cx="651510" cy="0"/>
                <wp:effectExtent l="5715" t="56515" r="19050" b="5778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319.2pt;margin-top:9.2pt;width:51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116840</wp:posOffset>
                </wp:positionV>
                <wp:extent cx="428625" cy="0"/>
                <wp:effectExtent l="5715" t="56515" r="22860" b="5778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4" o:spid="_x0000_s1026" type="#_x0000_t32" style="position:absolute;margin-left:244.2pt;margin-top:9.2pt;width:3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116840</wp:posOffset>
                </wp:positionV>
                <wp:extent cx="428625" cy="0"/>
                <wp:effectExtent l="5715" t="56515" r="22860" b="5778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3" o:spid="_x0000_s1026" type="#_x0000_t32" style="position:absolute;margin-left:114.45pt;margin-top:9.2pt;width:3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 xml:space="preserve">     Tônica                  Dominante                                        tônica </w:t>
      </w:r>
    </w:p>
    <w:p w:rsidR="009E7D4F" w:rsidRDefault="009E7D4F" w:rsidP="009E7D4F">
      <w:pPr>
        <w:pStyle w:val="SemEspaamento"/>
        <w:rPr>
          <w:b/>
          <w:lang w:val="pt-BR"/>
        </w:rPr>
      </w:pPr>
    </w:p>
    <w:p w:rsidR="009E7D4F" w:rsidRDefault="009E7D4F" w:rsidP="009E7D4F">
      <w:pPr>
        <w:spacing w:after="0" w:line="240" w:lineRule="auto"/>
        <w:jc w:val="both"/>
        <w:rPr>
          <w:b/>
        </w:rPr>
      </w:pPr>
      <w:r>
        <w:rPr>
          <w:b/>
        </w:rPr>
        <w:t>Forma Sonata:</w:t>
      </w:r>
    </w:p>
    <w:p w:rsidR="009E7D4F" w:rsidRDefault="009E7D4F" w:rsidP="009E7D4F">
      <w:pPr>
        <w:spacing w:after="0" w:line="240" w:lineRule="auto"/>
        <w:ind w:left="141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Exposição </w:t>
      </w:r>
      <w:r>
        <w:rPr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Desenvolvimento </w:t>
      </w:r>
      <w:r>
        <w:rPr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Recapitulação                       </w:t>
      </w:r>
      <w:proofErr w:type="spellStart"/>
      <w:r>
        <w:rPr>
          <w:b/>
          <w:sz w:val="20"/>
          <w:szCs w:val="20"/>
        </w:rPr>
        <w:t>Coda</w:t>
      </w:r>
      <w:proofErr w:type="spellEnd"/>
    </w:p>
    <w:tbl>
      <w:tblPr>
        <w:tblW w:w="7623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913"/>
        <w:gridCol w:w="913"/>
        <w:gridCol w:w="1533"/>
        <w:gridCol w:w="915"/>
        <w:gridCol w:w="853"/>
        <w:gridCol w:w="788"/>
        <w:gridCol w:w="865"/>
      </w:tblGrid>
      <w:tr w:rsidR="009E7D4F" w:rsidTr="00104E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1º tema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jc w:val="both"/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17145</wp:posOffset>
                      </wp:positionV>
                      <wp:extent cx="247650" cy="90805"/>
                      <wp:effectExtent l="8890" t="13970" r="19685" b="19050"/>
                      <wp:wrapNone/>
                      <wp:docPr id="2" name="Seta em curva para baix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90805"/>
                              </a:xfrm>
                              <a:prstGeom prst="curvedDownArrow">
                                <a:avLst>
                                  <a:gd name="adj1" fmla="val 54545"/>
                                  <a:gd name="adj2" fmla="val 10909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Seta em curva para baixo 2" o:spid="_x0000_s1026" type="#_x0000_t105" style="position:absolute;margin-left:24.25pt;margin-top:1.35pt;width:19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Ponte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2º tema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4F" w:rsidRDefault="009E7D4F" w:rsidP="00104E60">
            <w:pPr>
              <w:spacing w:after="0" w:line="240" w:lineRule="auto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1º tema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jc w:val="both"/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17145</wp:posOffset>
                      </wp:positionV>
                      <wp:extent cx="172720" cy="90805"/>
                      <wp:effectExtent l="5715" t="13970" r="21590" b="19050"/>
                      <wp:wrapNone/>
                      <wp:docPr id="1" name="Seta em curva para baix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90805"/>
                              </a:xfrm>
                              <a:prstGeom prst="curvedDownArrow">
                                <a:avLst>
                                  <a:gd name="adj1" fmla="val 38042"/>
                                  <a:gd name="adj2" fmla="val 76084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em curva para baixo 1" o:spid="_x0000_s1026" type="#_x0000_t105" style="position:absolute;margin-left:26.3pt;margin-top:1.35pt;width:13.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Ponte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2º tema      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4F" w:rsidRDefault="009E7D4F" w:rsidP="00104E6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E7D4F" w:rsidTr="00104E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tônica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mudança</w:t>
            </w:r>
            <w:proofErr w:type="gramEnd"/>
            <w:r>
              <w:rPr>
                <w:sz w:val="16"/>
                <w:szCs w:val="16"/>
              </w:rPr>
              <w:t xml:space="preserve"> da tonalidade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em</w:t>
            </w:r>
            <w:proofErr w:type="gramEnd"/>
            <w:r>
              <w:rPr>
                <w:sz w:val="16"/>
                <w:szCs w:val="16"/>
              </w:rPr>
              <w:t xml:space="preserve"> nova</w:t>
            </w:r>
          </w:p>
          <w:p w:rsidR="009E7D4F" w:rsidRDefault="009E7D4F" w:rsidP="00104E60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tonalidade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Discussão, desenvolvimento de </w:t>
            </w:r>
            <w:proofErr w:type="spellStart"/>
            <w:r>
              <w:rPr>
                <w:sz w:val="16"/>
                <w:szCs w:val="16"/>
              </w:rPr>
              <w:t>idéias</w:t>
            </w:r>
            <w:proofErr w:type="spellEnd"/>
            <w:r>
              <w:rPr>
                <w:sz w:val="16"/>
                <w:szCs w:val="16"/>
              </w:rPr>
              <w:t>; combinação e oposição; abordagens de diferentes tonalidades.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tônica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(alterada)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tônica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4F" w:rsidRDefault="009E7D4F" w:rsidP="00104E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conclusão</w:t>
            </w:r>
            <w:proofErr w:type="gramEnd"/>
          </w:p>
        </w:tc>
      </w:tr>
    </w:tbl>
    <w:p w:rsidR="009E7D4F" w:rsidRDefault="009E7D4F" w:rsidP="009E7D4F">
      <w:pPr>
        <w:pStyle w:val="SemEspaamento"/>
        <w:jc w:val="both"/>
      </w:pPr>
    </w:p>
    <w:p w:rsidR="009E7D4F" w:rsidRDefault="009E7D4F" w:rsidP="009E7D4F">
      <w:pPr>
        <w:pStyle w:val="SemEspaamento"/>
        <w:jc w:val="both"/>
      </w:pPr>
    </w:p>
    <w:p w:rsidR="009E7D4F" w:rsidRDefault="009E7D4F" w:rsidP="009E7D4F">
      <w:pPr>
        <w:pStyle w:val="SemEspaamento"/>
        <w:rPr>
          <w:b/>
        </w:rPr>
      </w:pPr>
      <w:r>
        <w:rPr>
          <w:b/>
        </w:rPr>
        <w:t>Concerto:</w:t>
      </w:r>
    </w:p>
    <w:p w:rsidR="00B85C4E" w:rsidRDefault="00B85C4E" w:rsidP="00B85C4E">
      <w:pPr>
        <w:spacing w:after="0" w:line="240" w:lineRule="auto"/>
        <w:ind w:left="1276"/>
      </w:pPr>
      <w:r>
        <w:t xml:space="preserve">1º movimento </w:t>
      </w:r>
    </w:p>
    <w:p w:rsidR="00B85C4E" w:rsidRPr="002E2AC4" w:rsidRDefault="00B85C4E" w:rsidP="00B85C4E">
      <w:pPr>
        <w:spacing w:after="0" w:line="240" w:lineRule="auto"/>
        <w:ind w:left="1276"/>
        <w:rPr>
          <w:sz w:val="20"/>
          <w:szCs w:val="20"/>
          <w:lang w:val="es-419"/>
        </w:rPr>
      </w:pPr>
      <w:r w:rsidRPr="002E2AC4">
        <w:rPr>
          <w:lang w:val="es-419"/>
        </w:rPr>
        <w:t>tutti 1</w:t>
      </w:r>
      <w:r w:rsidRPr="002E2AC4">
        <w:rPr>
          <w:lang w:val="es-419"/>
        </w:rPr>
        <w:tab/>
      </w:r>
      <w:r w:rsidRPr="002E2AC4">
        <w:rPr>
          <w:lang w:val="es-419"/>
        </w:rPr>
        <w:tab/>
        <w:t>solo 1</w:t>
      </w:r>
      <w:r w:rsidRPr="002E2AC4">
        <w:rPr>
          <w:lang w:val="es-419"/>
        </w:rPr>
        <w:tab/>
      </w:r>
      <w:r w:rsidRPr="002E2AC4">
        <w:rPr>
          <w:lang w:val="es-419"/>
        </w:rPr>
        <w:tab/>
        <w:t>tutti 2</w:t>
      </w:r>
      <w:r w:rsidRPr="002E2AC4">
        <w:rPr>
          <w:lang w:val="es-419"/>
        </w:rPr>
        <w:tab/>
      </w:r>
      <w:r w:rsidRPr="002E2AC4">
        <w:rPr>
          <w:lang w:val="es-419"/>
        </w:rPr>
        <w:tab/>
        <w:t>solo 2</w:t>
      </w:r>
      <w:r w:rsidRPr="002E2AC4">
        <w:rPr>
          <w:lang w:val="es-419"/>
        </w:rPr>
        <w:tab/>
      </w:r>
      <w:r w:rsidRPr="002E2AC4">
        <w:rPr>
          <w:lang w:val="es-419"/>
        </w:rPr>
        <w:tab/>
        <w:t>tutti + solo</w:t>
      </w:r>
      <w:r w:rsidRPr="002E2AC4">
        <w:rPr>
          <w:lang w:val="es-419"/>
        </w:rPr>
        <w:tab/>
        <w:t>tutti (2) final</w:t>
      </w:r>
      <w:r w:rsidRPr="002E2AC4">
        <w:rPr>
          <w:sz w:val="20"/>
          <w:szCs w:val="20"/>
          <w:lang w:val="es-419"/>
        </w:rPr>
        <w:t xml:space="preserve">  </w:t>
      </w:r>
    </w:p>
    <w:p w:rsidR="00B85C4E" w:rsidRDefault="00B85C4E" w:rsidP="00B85C4E">
      <w:pPr>
        <w:spacing w:after="0" w:line="240" w:lineRule="auto"/>
        <w:ind w:left="1276"/>
        <w:rPr>
          <w:sz w:val="20"/>
          <w:szCs w:val="20"/>
        </w:rPr>
      </w:pPr>
      <w:r w:rsidRPr="002E2AC4">
        <w:rPr>
          <w:sz w:val="20"/>
          <w:szCs w:val="20"/>
          <w:lang w:val="es-419"/>
        </w:rPr>
        <w:t xml:space="preserve">                        </w:t>
      </w:r>
      <w:r>
        <w:rPr>
          <w:sz w:val="20"/>
          <w:szCs w:val="20"/>
        </w:rPr>
        <w:t>(des.</w:t>
      </w:r>
      <w:proofErr w:type="gramStart"/>
      <w:r>
        <w:rPr>
          <w:sz w:val="20"/>
          <w:szCs w:val="20"/>
        </w:rPr>
        <w:t>do tutti 1</w:t>
      </w:r>
      <w:proofErr w:type="gramEnd"/>
      <w:r>
        <w:rPr>
          <w:sz w:val="20"/>
          <w:szCs w:val="20"/>
        </w:rPr>
        <w:t>)                                     (livre, diálogo)                                              (cadência)</w:t>
      </w:r>
    </w:p>
    <w:p w:rsidR="00B85C4E" w:rsidRDefault="00B85C4E" w:rsidP="00B85C4E">
      <w:pPr>
        <w:ind w:left="1276"/>
      </w:pPr>
      <w:r>
        <w:t xml:space="preserve">   I</w:t>
      </w:r>
      <w:r>
        <w:tab/>
      </w:r>
      <w:r>
        <w:tab/>
      </w:r>
      <w:proofErr w:type="spellStart"/>
      <w:r>
        <w:t>I</w:t>
      </w:r>
      <w:proofErr w:type="spellEnd"/>
      <w:r>
        <w:t xml:space="preserve"> – V </w:t>
      </w:r>
      <w:r>
        <w:tab/>
      </w:r>
      <w:r>
        <w:tab/>
      </w:r>
      <w:proofErr w:type="gramStart"/>
      <w:r>
        <w:t xml:space="preserve">   </w:t>
      </w:r>
      <w:proofErr w:type="gramEnd"/>
      <w:r>
        <w:t>V</w:t>
      </w:r>
      <w:r>
        <w:tab/>
      </w:r>
      <w:r>
        <w:tab/>
        <w:t>^^^^^^</w:t>
      </w:r>
      <w:r>
        <w:tab/>
      </w:r>
      <w:r>
        <w:tab/>
        <w:t xml:space="preserve">        I</w:t>
      </w:r>
      <w:r>
        <w:tab/>
      </w:r>
      <w:r>
        <w:tab/>
      </w:r>
      <w:proofErr w:type="spellStart"/>
      <w:r>
        <w:t>I</w:t>
      </w:r>
      <w:proofErr w:type="spellEnd"/>
      <w:r>
        <w:t xml:space="preserve"> – I64 – V – I</w:t>
      </w:r>
    </w:p>
    <w:p w:rsidR="00EB3A30" w:rsidRDefault="00EB3A30" w:rsidP="00136D66">
      <w:pPr>
        <w:spacing w:after="0" w:line="240" w:lineRule="auto"/>
        <w:ind w:right="142"/>
        <w:jc w:val="both"/>
      </w:pPr>
    </w:p>
    <w:p w:rsidR="007202BB" w:rsidRDefault="007202BB" w:rsidP="007202BB">
      <w:pPr>
        <w:spacing w:after="0" w:line="240" w:lineRule="auto"/>
        <w:jc w:val="both"/>
        <w:rPr>
          <w:rFonts w:cs="Calibri"/>
        </w:rPr>
      </w:pPr>
    </w:p>
    <w:p w:rsidR="007202BB" w:rsidRDefault="007202BB" w:rsidP="007202BB">
      <w:pPr>
        <w:spacing w:after="0" w:line="240" w:lineRule="auto"/>
        <w:jc w:val="both"/>
      </w:pPr>
    </w:p>
    <w:p w:rsidR="007202BB" w:rsidRDefault="007202BB" w:rsidP="00CA064A">
      <w:pPr>
        <w:spacing w:after="0" w:line="240" w:lineRule="auto"/>
        <w:jc w:val="both"/>
      </w:pPr>
    </w:p>
    <w:p w:rsidR="00CA064A" w:rsidRDefault="00CA064A" w:rsidP="00CA064A">
      <w:pPr>
        <w:spacing w:after="0" w:line="240" w:lineRule="auto"/>
        <w:jc w:val="both"/>
      </w:pPr>
    </w:p>
    <w:p w:rsidR="00CA064A" w:rsidRDefault="00CA064A"/>
    <w:sectPr w:rsidR="00CA064A" w:rsidSect="00B85C4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4A"/>
    <w:rsid w:val="000823F1"/>
    <w:rsid w:val="000B04EA"/>
    <w:rsid w:val="000B4CD7"/>
    <w:rsid w:val="001069B3"/>
    <w:rsid w:val="00136D66"/>
    <w:rsid w:val="0018148F"/>
    <w:rsid w:val="001D5A8B"/>
    <w:rsid w:val="001F1A23"/>
    <w:rsid w:val="002E1FC8"/>
    <w:rsid w:val="00381CA3"/>
    <w:rsid w:val="003E10BD"/>
    <w:rsid w:val="00407A90"/>
    <w:rsid w:val="00452848"/>
    <w:rsid w:val="004F1282"/>
    <w:rsid w:val="004F1372"/>
    <w:rsid w:val="004F5255"/>
    <w:rsid w:val="0052115E"/>
    <w:rsid w:val="00590CDD"/>
    <w:rsid w:val="005B4B4E"/>
    <w:rsid w:val="00641F99"/>
    <w:rsid w:val="006C0693"/>
    <w:rsid w:val="006D5F7A"/>
    <w:rsid w:val="007202BB"/>
    <w:rsid w:val="00823B91"/>
    <w:rsid w:val="008516CF"/>
    <w:rsid w:val="00866DC7"/>
    <w:rsid w:val="008E3EB7"/>
    <w:rsid w:val="009C1170"/>
    <w:rsid w:val="009D29D0"/>
    <w:rsid w:val="009D31D7"/>
    <w:rsid w:val="009E7D4F"/>
    <w:rsid w:val="009F0D07"/>
    <w:rsid w:val="00AC156E"/>
    <w:rsid w:val="00AD60ED"/>
    <w:rsid w:val="00B5589B"/>
    <w:rsid w:val="00B77654"/>
    <w:rsid w:val="00B85C4E"/>
    <w:rsid w:val="00C656AF"/>
    <w:rsid w:val="00CA064A"/>
    <w:rsid w:val="00CD31CA"/>
    <w:rsid w:val="00D43631"/>
    <w:rsid w:val="00DA1536"/>
    <w:rsid w:val="00DE7CD8"/>
    <w:rsid w:val="00E53177"/>
    <w:rsid w:val="00EB3A30"/>
    <w:rsid w:val="00EB4364"/>
    <w:rsid w:val="00F6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64A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E7D4F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64A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E7D4F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665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Vasques</dc:creator>
  <cp:lastModifiedBy>Juliana Vasques</cp:lastModifiedBy>
  <cp:revision>49</cp:revision>
  <dcterms:created xsi:type="dcterms:W3CDTF">2016-11-28T13:03:00Z</dcterms:created>
  <dcterms:modified xsi:type="dcterms:W3CDTF">2016-12-01T14:04:00Z</dcterms:modified>
</cp:coreProperties>
</file>