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DB" w:rsidRPr="008E43DB" w:rsidRDefault="008E43DB" w:rsidP="00F4792C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Faculdade de Medicina de Ribeirão Preto</w:t>
      </w:r>
    </w:p>
    <w:p w:rsidR="008E43DB" w:rsidRPr="008E43DB" w:rsidRDefault="008E43DB" w:rsidP="00F4792C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Universidade de São Paulo</w:t>
      </w:r>
    </w:p>
    <w:p w:rsidR="0064095A" w:rsidRDefault="008E43DB" w:rsidP="00F4792C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 xml:space="preserve">Fisiologia Endócrina- </w:t>
      </w:r>
      <w:r w:rsidR="009C7224">
        <w:rPr>
          <w:b/>
          <w:bCs/>
          <w:sz w:val="28"/>
          <w:szCs w:val="28"/>
        </w:rPr>
        <w:t xml:space="preserve">Curso de </w:t>
      </w:r>
      <w:r w:rsidRPr="008E43DB">
        <w:rPr>
          <w:b/>
          <w:bCs/>
          <w:sz w:val="28"/>
          <w:szCs w:val="28"/>
        </w:rPr>
        <w:t>Medicina-201</w:t>
      </w:r>
      <w:r w:rsidR="00FC466D">
        <w:rPr>
          <w:b/>
          <w:bCs/>
          <w:sz w:val="28"/>
          <w:szCs w:val="28"/>
        </w:rPr>
        <w:t>8</w:t>
      </w:r>
    </w:p>
    <w:p w:rsidR="0064095A" w:rsidRDefault="0064095A" w:rsidP="00F4792C">
      <w:pPr>
        <w:pStyle w:val="Default"/>
        <w:jc w:val="center"/>
        <w:rPr>
          <w:sz w:val="28"/>
          <w:szCs w:val="28"/>
        </w:rPr>
      </w:pPr>
    </w:p>
    <w:p w:rsidR="0064095A" w:rsidRDefault="0064095A" w:rsidP="00DF30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Seminário Sistema Hipotálamo </w:t>
      </w:r>
      <w:proofErr w:type="spellStart"/>
      <w:r>
        <w:rPr>
          <w:sz w:val="28"/>
          <w:szCs w:val="28"/>
        </w:rPr>
        <w:t>Hipofisário</w:t>
      </w:r>
      <w:proofErr w:type="spellEnd"/>
      <w:r w:rsidR="00DF30A2">
        <w:rPr>
          <w:sz w:val="28"/>
          <w:szCs w:val="28"/>
        </w:rPr>
        <w:t xml:space="preserve"> (Prof. </w:t>
      </w:r>
      <w:proofErr w:type="spellStart"/>
      <w:r w:rsidR="00DF30A2">
        <w:rPr>
          <w:sz w:val="28"/>
          <w:szCs w:val="28"/>
        </w:rPr>
        <w:t>Franci</w:t>
      </w:r>
      <w:proofErr w:type="spellEnd"/>
      <w:r w:rsidR="00DF30A2">
        <w:rPr>
          <w:sz w:val="28"/>
          <w:szCs w:val="28"/>
        </w:rPr>
        <w:t>)</w:t>
      </w:r>
    </w:p>
    <w:p w:rsidR="00DF30A2" w:rsidRDefault="00DF30A2" w:rsidP="00DF30A2">
      <w:pPr>
        <w:pStyle w:val="Default"/>
        <w:jc w:val="both"/>
        <w:rPr>
          <w:sz w:val="28"/>
          <w:szCs w:val="28"/>
        </w:rPr>
      </w:pPr>
    </w:p>
    <w:p w:rsidR="0064095A" w:rsidRPr="00AE28CE" w:rsidRDefault="0064095A" w:rsidP="00DF30A2">
      <w:pPr>
        <w:pStyle w:val="Default"/>
        <w:jc w:val="both"/>
        <w:rPr>
          <w:b/>
          <w:sz w:val="28"/>
          <w:szCs w:val="28"/>
          <w:lang w:val="en-US"/>
        </w:rPr>
      </w:pPr>
      <w:proofErr w:type="spellStart"/>
      <w:r w:rsidRPr="009C7224">
        <w:rPr>
          <w:b/>
          <w:sz w:val="28"/>
          <w:szCs w:val="28"/>
          <w:lang w:val="en-US"/>
        </w:rPr>
        <w:t>Bibliografia</w:t>
      </w:r>
      <w:proofErr w:type="spellEnd"/>
      <w:r w:rsidRPr="009C7224">
        <w:rPr>
          <w:sz w:val="28"/>
          <w:szCs w:val="28"/>
          <w:lang w:val="en-US"/>
        </w:rPr>
        <w:t xml:space="preserve">: </w:t>
      </w:r>
      <w:proofErr w:type="spellStart"/>
      <w:r w:rsidRPr="009C7224">
        <w:rPr>
          <w:sz w:val="28"/>
          <w:szCs w:val="28"/>
          <w:lang w:val="en-US"/>
        </w:rPr>
        <w:t>Artigo</w:t>
      </w:r>
      <w:proofErr w:type="spellEnd"/>
      <w:r w:rsidRPr="009C7224">
        <w:rPr>
          <w:sz w:val="28"/>
          <w:szCs w:val="28"/>
          <w:lang w:val="en-US"/>
        </w:rPr>
        <w:t xml:space="preserve"> “</w:t>
      </w:r>
      <w:r w:rsidR="009C7224" w:rsidRPr="00E762A9">
        <w:rPr>
          <w:i/>
          <w:sz w:val="28"/>
          <w:szCs w:val="28"/>
          <w:lang w:val="en-US"/>
        </w:rPr>
        <w:t>Gonadotropin secretory ca</w:t>
      </w:r>
      <w:bookmarkStart w:id="0" w:name="_GoBack"/>
      <w:bookmarkEnd w:id="0"/>
      <w:r w:rsidR="009C7224" w:rsidRPr="00E762A9">
        <w:rPr>
          <w:i/>
          <w:sz w:val="28"/>
          <w:szCs w:val="28"/>
          <w:lang w:val="en-US"/>
        </w:rPr>
        <w:t>pacity in patient with Sheehan´s syndrome with successful pregnancies</w:t>
      </w:r>
      <w:r w:rsidR="009C7224">
        <w:rPr>
          <w:sz w:val="28"/>
          <w:szCs w:val="28"/>
          <w:lang w:val="en-US"/>
        </w:rPr>
        <w:t xml:space="preserve">” </w:t>
      </w:r>
      <w:r w:rsidR="009C7224" w:rsidRPr="00AE28CE">
        <w:rPr>
          <w:b/>
          <w:sz w:val="28"/>
          <w:szCs w:val="28"/>
          <w:lang w:val="en-US"/>
        </w:rPr>
        <w:t>Moreira et al</w:t>
      </w:r>
    </w:p>
    <w:p w:rsidR="00DF30A2" w:rsidRPr="009C7224" w:rsidRDefault="00DF30A2" w:rsidP="008E43DB">
      <w:pPr>
        <w:pStyle w:val="Default"/>
        <w:rPr>
          <w:lang w:val="en-US"/>
        </w:rPr>
      </w:pPr>
    </w:p>
    <w:p w:rsidR="008E43DB" w:rsidRPr="00DF30A2" w:rsidRDefault="00DF30A2" w:rsidP="008E43DB">
      <w:pPr>
        <w:pStyle w:val="Default"/>
        <w:rPr>
          <w:b/>
          <w:sz w:val="32"/>
          <w:szCs w:val="32"/>
          <w:u w:val="single"/>
        </w:rPr>
      </w:pP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Pr="009C7224">
        <w:rPr>
          <w:lang w:val="en-US"/>
        </w:rPr>
        <w:tab/>
      </w:r>
      <w:r w:rsidR="008E43DB" w:rsidRPr="00DF30A2">
        <w:rPr>
          <w:b/>
          <w:sz w:val="32"/>
          <w:szCs w:val="32"/>
          <w:u w:val="single"/>
        </w:rPr>
        <w:t xml:space="preserve">Roteiro </w:t>
      </w:r>
    </w:p>
    <w:p w:rsidR="00DF30A2" w:rsidRPr="00DF30A2" w:rsidRDefault="00DF30A2" w:rsidP="008E43DB">
      <w:pPr>
        <w:pStyle w:val="Default"/>
        <w:rPr>
          <w:b/>
          <w:sz w:val="32"/>
          <w:szCs w:val="32"/>
        </w:rPr>
      </w:pPr>
    </w:p>
    <w:p w:rsidR="008E43DB" w:rsidRPr="008E43DB" w:rsidRDefault="008E43DB" w:rsidP="008E43DB">
      <w:pPr>
        <w:pStyle w:val="Default"/>
      </w:pPr>
      <w:r w:rsidRPr="008E43DB">
        <w:t xml:space="preserve">1- Correlacione os sintomas relatados e os sinais apresentados pela paciente com possíveis alterações na secreção de hormônios: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- intolerância ao frio </w:t>
      </w:r>
    </w:p>
    <w:p w:rsidR="008E43DB" w:rsidRPr="008E43DB" w:rsidRDefault="008E43DB" w:rsidP="008E43DB">
      <w:pPr>
        <w:pStyle w:val="Default"/>
      </w:pPr>
      <w:r w:rsidRPr="008E43DB">
        <w:t xml:space="preserve">- fadiga </w:t>
      </w:r>
    </w:p>
    <w:p w:rsidR="008E43DB" w:rsidRPr="008E43DB" w:rsidRDefault="008E43DB" w:rsidP="008E43DB">
      <w:pPr>
        <w:pStyle w:val="Default"/>
      </w:pPr>
      <w:r w:rsidRPr="008E43DB">
        <w:t xml:space="preserve">- sonolência </w:t>
      </w:r>
    </w:p>
    <w:p w:rsidR="008E43DB" w:rsidRPr="008E43DB" w:rsidRDefault="008E43DB" w:rsidP="008E43DB">
      <w:pPr>
        <w:pStyle w:val="Default"/>
      </w:pPr>
      <w:r w:rsidRPr="008E43DB">
        <w:t xml:space="preserve">- debilidade (fraqueza muscular) </w:t>
      </w:r>
    </w:p>
    <w:p w:rsidR="008E43DB" w:rsidRPr="008E43DB" w:rsidRDefault="008E43DB" w:rsidP="008E43DB">
      <w:pPr>
        <w:pStyle w:val="Default"/>
      </w:pPr>
      <w:r w:rsidRPr="008E43DB">
        <w:t xml:space="preserve">- pele seca e descamante </w:t>
      </w:r>
    </w:p>
    <w:p w:rsidR="008E43DB" w:rsidRPr="008E43DB" w:rsidRDefault="008E43DB" w:rsidP="008E43DB">
      <w:pPr>
        <w:pStyle w:val="Default"/>
      </w:pPr>
      <w:r w:rsidRPr="008E43DB">
        <w:t xml:space="preserve">- palidez </w:t>
      </w:r>
    </w:p>
    <w:p w:rsidR="008E43DB" w:rsidRPr="008E43DB" w:rsidRDefault="008E43DB" w:rsidP="008E43DB">
      <w:pPr>
        <w:pStyle w:val="Default"/>
      </w:pPr>
      <w:r w:rsidRPr="008E43DB">
        <w:t xml:space="preserve">- hipotensão </w:t>
      </w:r>
    </w:p>
    <w:p w:rsidR="008E43DB" w:rsidRPr="008E43DB" w:rsidRDefault="008E43DB" w:rsidP="008E43DB">
      <w:pPr>
        <w:pStyle w:val="Default"/>
      </w:pPr>
      <w:r w:rsidRPr="008E43DB">
        <w:t xml:space="preserve">- escassez de </w:t>
      </w:r>
      <w:proofErr w:type="spellStart"/>
      <w:r w:rsidRPr="008E43DB">
        <w:t>pêlos</w:t>
      </w:r>
      <w:proofErr w:type="spellEnd"/>
      <w:r w:rsidRPr="008E43DB">
        <w:t xml:space="preserve"> axilares e pubianos </w:t>
      </w:r>
    </w:p>
    <w:p w:rsidR="008E43DB" w:rsidRDefault="008E43DB" w:rsidP="008E43DB">
      <w:pPr>
        <w:pStyle w:val="Default"/>
      </w:pPr>
      <w:r w:rsidRPr="008E43DB">
        <w:t xml:space="preserve">-perda da libido </w:t>
      </w:r>
    </w:p>
    <w:p w:rsidR="004604B8" w:rsidRPr="008E43DB" w:rsidRDefault="004604B8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2- Que correlação </w:t>
      </w:r>
      <w:proofErr w:type="spellStart"/>
      <w:r w:rsidRPr="008E43DB">
        <w:t>anatomo</w:t>
      </w:r>
      <w:proofErr w:type="spellEnd"/>
      <w:r w:rsidRPr="008E43DB">
        <w:t xml:space="preserve">-funcional justificaria a </w:t>
      </w:r>
      <w:r w:rsidR="00FC466D">
        <w:t xml:space="preserve">verificação da radiografia de crânio e a </w:t>
      </w:r>
      <w:r w:rsidRPr="008E43DB">
        <w:t xml:space="preserve">avaliação oftalmológica da paciente?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3- Qual o significado fisiológico da administração de TSH aumentar a captação de iodo pela </w:t>
      </w:r>
      <w:proofErr w:type="spellStart"/>
      <w:r w:rsidRPr="008E43DB">
        <w:t>tireóide</w:t>
      </w:r>
      <w:proofErr w:type="spellEnd"/>
      <w:r w:rsidRPr="008E43DB">
        <w:t xml:space="preserve"> da paciente e que conclusão permite tirar?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4- Em que locais poderiam estar ocorrendo alterações estruturais e /ou funcionais que causariam redução da secreção de hormônios </w:t>
      </w:r>
      <w:proofErr w:type="spellStart"/>
      <w:r w:rsidRPr="008E43DB">
        <w:t>tireoideanos</w:t>
      </w:r>
      <w:proofErr w:type="spellEnd"/>
      <w:r w:rsidRPr="008E43DB">
        <w:t xml:space="preserve"> e </w:t>
      </w:r>
      <w:proofErr w:type="spellStart"/>
      <w:r w:rsidRPr="008E43DB">
        <w:t>corticosteróides</w:t>
      </w:r>
      <w:proofErr w:type="spellEnd"/>
      <w:r w:rsidRPr="008E43DB">
        <w:t xml:space="preserve">?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5- Justifique os princípios fisiológicos nos quais se baseiam os testes funcionais para analisar a atividade da </w:t>
      </w:r>
      <w:proofErr w:type="spellStart"/>
      <w:r w:rsidRPr="008E43DB">
        <w:t>adeno</w:t>
      </w:r>
      <w:proofErr w:type="spellEnd"/>
      <w:r w:rsidRPr="008E43DB">
        <w:t xml:space="preserve">-hipófise, cujos resultados estão apresentados na tabela 1?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6- Correlacione os tipos de células </w:t>
      </w:r>
      <w:proofErr w:type="spellStart"/>
      <w:r w:rsidRPr="008E43DB">
        <w:t>adeno-hipofisárias</w:t>
      </w:r>
      <w:proofErr w:type="spellEnd"/>
      <w:r w:rsidRPr="008E43DB">
        <w:t xml:space="preserve"> com os hormônios por elas produzidos e quais delas estariam deficientes no caso dessa paciente. </w:t>
      </w:r>
    </w:p>
    <w:p w:rsidR="008E43DB" w:rsidRPr="008E43DB" w:rsidRDefault="008E43DB" w:rsidP="008E43DB">
      <w:pPr>
        <w:pStyle w:val="Default"/>
      </w:pPr>
    </w:p>
    <w:p w:rsidR="008E43DB" w:rsidRPr="008E43DB" w:rsidRDefault="008E43DB" w:rsidP="008E43DB">
      <w:pPr>
        <w:pStyle w:val="Default"/>
      </w:pPr>
      <w:r w:rsidRPr="008E43DB">
        <w:t xml:space="preserve">7- Qual a condição fisiológica na gestação que explica a possibilidade de lesão da hipófise numa condição de hemorragia durante e após o parto? </w:t>
      </w:r>
    </w:p>
    <w:p w:rsidR="00741102" w:rsidRPr="008E43DB" w:rsidRDefault="00741102">
      <w:pPr>
        <w:rPr>
          <w:sz w:val="24"/>
          <w:szCs w:val="24"/>
          <w:lang w:val="pt-BR"/>
        </w:rPr>
      </w:pPr>
    </w:p>
    <w:sectPr w:rsidR="00741102" w:rsidRPr="008E43DB" w:rsidSect="005E769D">
      <w:pgSz w:w="12240" w:h="16340"/>
      <w:pgMar w:top="1867" w:right="1225" w:bottom="1417" w:left="1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DB"/>
    <w:rsid w:val="002B17AE"/>
    <w:rsid w:val="00424E92"/>
    <w:rsid w:val="004604B8"/>
    <w:rsid w:val="0064095A"/>
    <w:rsid w:val="00741102"/>
    <w:rsid w:val="00754F32"/>
    <w:rsid w:val="008E43DB"/>
    <w:rsid w:val="009C7224"/>
    <w:rsid w:val="00AE28CE"/>
    <w:rsid w:val="00CE3DB7"/>
    <w:rsid w:val="00DF30A2"/>
    <w:rsid w:val="00E762A9"/>
    <w:rsid w:val="00F4792C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4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4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2014-07-07T00:56:00Z</dcterms:created>
  <dcterms:modified xsi:type="dcterms:W3CDTF">2018-07-11T18:13:00Z</dcterms:modified>
</cp:coreProperties>
</file>